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915"/>
        <w:rPr>
          <w:b w:val="1"/>
        </w:rPr>
      </w:pPr>
      <w:r w:rsidDel="00000000" w:rsidR="00000000" w:rsidRPr="00000000">
        <w:rPr>
          <w:b w:val="1"/>
          <w:rtl w:val="0"/>
        </w:rPr>
        <w:t xml:space="preserve">Project title: Online Price Lists Management </w:t>
      </w:r>
    </w:p>
    <w:p w:rsidR="00000000" w:rsidDel="00000000" w:rsidP="00000000" w:rsidRDefault="00000000" w:rsidRPr="00000000" w14:paraId="00000002">
      <w:pPr>
        <w:spacing w:line="360" w:lineRule="auto"/>
        <w:ind w:right="915"/>
        <w:rPr>
          <w:b w:val="1"/>
        </w:rPr>
      </w:pPr>
      <w:r w:rsidDel="00000000" w:rsidR="00000000" w:rsidRPr="00000000">
        <w:rPr>
          <w:b w:val="1"/>
          <w:rtl w:val="0"/>
        </w:rPr>
        <w:t xml:space="preserve">Project ID: BTS-730 GRP 5 (LAB 10)</w:t>
      </w:r>
    </w:p>
    <w:p w:rsidR="00000000" w:rsidDel="00000000" w:rsidP="00000000" w:rsidRDefault="00000000" w:rsidRPr="00000000" w14:paraId="00000003">
      <w:pPr>
        <w:spacing w:line="360" w:lineRule="auto"/>
        <w:ind w:right="915"/>
        <w:jc w:val="both"/>
        <w:rPr>
          <w:b w:val="1"/>
          <w:sz w:val="24"/>
          <w:szCs w:val="24"/>
        </w:rPr>
      </w:pPr>
      <w:r w:rsidDel="00000000" w:rsidR="00000000" w:rsidRPr="00000000">
        <w:rPr>
          <w:b w:val="1"/>
          <w:rtl w:val="0"/>
        </w:rPr>
        <w:t xml:space="preserve">Authors</w:t>
      </w:r>
      <w:r w:rsidDel="00000000" w:rsidR="00000000" w:rsidRPr="00000000">
        <w:rPr>
          <w:rtl w:val="0"/>
        </w:rPr>
        <w:t xml:space="preserve">: Khai Phan (100901164), Marco Rico (111708178), Julian Boyko (111404174), Oluwaseyi Aketepe(134971159)</w:t>
      </w:r>
      <w:r w:rsidDel="00000000" w:rsidR="00000000" w:rsidRPr="00000000">
        <w:rPr>
          <w:rtl w:val="0"/>
        </w:rPr>
      </w:r>
    </w:p>
    <w:p w:rsidR="00000000" w:rsidDel="00000000" w:rsidP="00000000" w:rsidRDefault="00000000" w:rsidRPr="00000000" w14:paraId="00000004">
      <w:pPr>
        <w:ind w:left="0" w:right="915" w:firstLine="0"/>
        <w:rPr/>
      </w:pPr>
      <w:r w:rsidDel="00000000" w:rsidR="00000000" w:rsidRPr="00000000">
        <w:rPr>
          <w:rtl w:val="0"/>
        </w:rPr>
      </w:r>
    </w:p>
    <w:p w:rsidR="00000000" w:rsidDel="00000000" w:rsidP="00000000" w:rsidRDefault="00000000" w:rsidRPr="00000000" w14:paraId="00000005">
      <w:pPr>
        <w:ind w:left="0" w:right="915" w:firstLine="0"/>
        <w:rPr/>
      </w:pPr>
      <w:r w:rsidDel="00000000" w:rsidR="00000000" w:rsidRPr="00000000">
        <w:rPr>
          <w:rtl w:val="0"/>
        </w:rPr>
        <w:t xml:space="preserve">   What we did was we created a Flowchart that outlined the steps that would take place if we were given an order to create a retail online store such as the one that we are currently creating for the retail company. </w:t>
      </w:r>
    </w:p>
    <w:p w:rsidR="00000000" w:rsidDel="00000000" w:rsidP="00000000" w:rsidRDefault="00000000" w:rsidRPr="00000000" w14:paraId="00000006">
      <w:pPr>
        <w:ind w:right="915"/>
        <w:rPr/>
      </w:pPr>
      <w:r w:rsidDel="00000000" w:rsidR="00000000" w:rsidRPr="00000000">
        <w:rPr>
          <w:rtl w:val="0"/>
        </w:rPr>
      </w:r>
    </w:p>
    <w:p w:rsidR="00000000" w:rsidDel="00000000" w:rsidP="00000000" w:rsidRDefault="00000000" w:rsidRPr="00000000" w14:paraId="00000007">
      <w:pPr>
        <w:ind w:left="0" w:right="915" w:firstLine="0"/>
        <w:rPr/>
      </w:pPr>
      <w:r w:rsidDel="00000000" w:rsidR="00000000" w:rsidRPr="00000000">
        <w:rPr>
          <w:rtl w:val="0"/>
        </w:rPr>
        <w:t xml:space="preserve">   We chose our main headers based on the headers that we defined in the WBS. So that includes the following: Define Project Scope, Analyze Project, Design Product Specification, Project Development, Deployment Product, and Product Review and Finalization.Project/Product Testing, Product Training, Product Manual and Documentation, Product Pilot, </w:t>
      </w:r>
    </w:p>
    <w:p w:rsidR="00000000" w:rsidDel="00000000" w:rsidP="00000000" w:rsidRDefault="00000000" w:rsidRPr="00000000" w14:paraId="00000008">
      <w:pPr>
        <w:ind w:right="915"/>
        <w:rPr/>
      </w:pPr>
      <w:r w:rsidDel="00000000" w:rsidR="00000000" w:rsidRPr="00000000">
        <w:rPr>
          <w:rtl w:val="0"/>
        </w:rPr>
      </w:r>
    </w:p>
    <w:p w:rsidR="00000000" w:rsidDel="00000000" w:rsidP="00000000" w:rsidRDefault="00000000" w:rsidRPr="00000000" w14:paraId="00000009">
      <w:pPr>
        <w:ind w:left="0" w:right="915" w:firstLine="0"/>
        <w:rPr/>
      </w:pPr>
      <w:r w:rsidDel="00000000" w:rsidR="00000000" w:rsidRPr="00000000">
        <w:rPr>
          <w:rtl w:val="0"/>
        </w:rPr>
        <w:t xml:space="preserve">   From there, we fleshed out the Flowchart to involve all the steps that would require the completion of each heading. We chose our steps based on how we designed the WBS for the project we currently did for the Retail Company. These steps were thought of throughout the course, and are the most logical and practical steps required to complete the project in a timely, professional manner, while also keeping our client in the loop about all decisions made about the project.   </w:t>
      </w:r>
    </w:p>
    <w:p w:rsidR="00000000" w:rsidDel="00000000" w:rsidP="00000000" w:rsidRDefault="00000000" w:rsidRPr="00000000" w14:paraId="0000000A">
      <w:pPr>
        <w:ind w:right="825"/>
        <w:rPr/>
      </w:pPr>
      <w:r w:rsidDel="00000000" w:rsidR="00000000" w:rsidRPr="00000000">
        <w:rPr>
          <w:rtl w:val="0"/>
        </w:rPr>
      </w:r>
    </w:p>
    <w:p w:rsidR="00000000" w:rsidDel="00000000" w:rsidP="00000000" w:rsidRDefault="00000000" w:rsidRPr="00000000" w14:paraId="0000000B">
      <w:pPr>
        <w:ind w:hanging="992.1259842519685"/>
        <w:rPr/>
      </w:pPr>
      <w:r w:rsidDel="00000000" w:rsidR="00000000" w:rsidRPr="00000000">
        <w:rPr/>
        <w:drawing>
          <wp:inline distB="114300" distT="114300" distL="114300" distR="114300">
            <wp:extent cx="6416559" cy="102229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6559" cy="10222992"/>
                    </a:xfrm>
                    <a:prstGeom prst="rect"/>
                    <a:ln/>
                  </pic:spPr>
                </pic:pic>
              </a:graphicData>
            </a:graphic>
          </wp:inline>
        </w:drawing>
      </w:r>
      <w:r w:rsidDel="00000000" w:rsidR="00000000" w:rsidRPr="00000000">
        <w:rPr>
          <w:rtl w:val="0"/>
        </w:rPr>
      </w:r>
    </w:p>
    <w:sectPr>
      <w:pgSz w:h="16834" w:w="11909"/>
      <w:pgMar w:bottom="826.1811023622045" w:top="566.9291338582677" w:left="144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