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Project title: Online Price Lists Management </w:t>
      </w:r>
    </w:p>
    <w:p w:rsidR="00000000" w:rsidDel="00000000" w:rsidP="00000000" w:rsidRDefault="00000000" w:rsidRPr="00000000" w14:paraId="00000002">
      <w:pPr>
        <w:spacing w:line="360" w:lineRule="auto"/>
        <w:rPr>
          <w:b w:val="1"/>
        </w:rPr>
      </w:pPr>
      <w:r w:rsidDel="00000000" w:rsidR="00000000" w:rsidRPr="00000000">
        <w:rPr>
          <w:b w:val="1"/>
          <w:rtl w:val="0"/>
        </w:rPr>
        <w:t xml:space="preserve">Project ID: BTS-730 GRP 5 (LAB 4)</w:t>
      </w:r>
    </w:p>
    <w:p w:rsidR="00000000" w:rsidDel="00000000" w:rsidP="00000000" w:rsidRDefault="00000000" w:rsidRPr="00000000" w14:paraId="00000003">
      <w:pPr>
        <w:spacing w:line="360" w:lineRule="auto"/>
        <w:jc w:val="both"/>
        <w:rPr/>
      </w:pPr>
      <w:r w:rsidDel="00000000" w:rsidR="00000000" w:rsidRPr="00000000">
        <w:rPr>
          <w:b w:val="1"/>
          <w:rtl w:val="0"/>
        </w:rPr>
        <w:t xml:space="preserve">Authors</w:t>
      </w:r>
      <w:r w:rsidDel="00000000" w:rsidR="00000000" w:rsidRPr="00000000">
        <w:rPr>
          <w:rtl w:val="0"/>
        </w:rPr>
        <w:t xml:space="preserve">: Oluwaseyi Aketepe(134971159) Khai Phan (100901164), Marco Rico (111708178), Julian Boyko (111404174)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b w:val="1"/>
          <w:rtl w:val="0"/>
        </w:rPr>
        <w:t xml:space="preserve">Brief description</w:t>
      </w:r>
      <w:r w:rsidDel="00000000" w:rsidR="00000000" w:rsidRPr="00000000">
        <w:rPr>
          <w:rtl w:val="0"/>
        </w:rPr>
        <w:t xml:space="preserve"> A small retail company sells its product via a Portal application. Product price lists are located on the Portal server in a Relational Database. The retail company wants to maintain price lists online using a custom application developed for this purpose. Regular operations, such as making updates, delete, or insert records should be implemented. The application should be located on the Portal application server, with access provided to the support personnel. Standard access control facilities also need to be developed. </w:t>
      </w:r>
    </w:p>
    <w:p w:rsidR="00000000" w:rsidDel="00000000" w:rsidP="00000000" w:rsidRDefault="00000000" w:rsidRPr="00000000" w14:paraId="00000007">
      <w:pPr>
        <w:spacing w:line="360" w:lineRule="auto"/>
        <w:rPr/>
      </w:pPr>
      <w:r w:rsidDel="00000000" w:rsidR="00000000" w:rsidRPr="00000000">
        <w:rPr>
          <w:rtl w:val="0"/>
        </w:rPr>
        <w:t xml:space="preserve">The company is going to outsource software testing to another small company that provides a testing service. The software will be sent to the service provider for testing.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Task description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You have completed the outline of your project definition. Based on your results, develop a WBS for your project. Consider all stages of project development.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Be guided by the Slide Deck for this week especially slides 21 to 25 and Chap4 of the prescribed text.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Pay special attention to vendor selection tasks.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Task 1</w:t>
      </w:r>
      <w:r w:rsidDel="00000000" w:rsidR="00000000" w:rsidRPr="00000000">
        <w:rPr>
          <w:rtl w:val="0"/>
        </w:rPr>
        <w:t xml:space="preserve">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Develop a WBS with the use of MS Project tools. Note that you have to do time/resource assignments to the detailed tasks, not to summary tasks.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Required features: </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Tasks/ activities must be grouped</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The time period for detailed tasks (start/ end) defined. Make sure the duration of each detailed task is not longer than 5 working days</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Dependencies must be determined and shown</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Include milestones Submission requirements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Name your MS Project File with the names of team members and Please forward it to me via email. Save your work as we build on it for next week.</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