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56C9B">
      <w:pPr>
        <w:pStyle w:val="3"/>
        <w:spacing w:line="62" w:lineRule="exact"/>
        <w:ind w:left="169"/>
        <w:rPr>
          <w:rFonts w:ascii="Times New Roman"/>
          <w:b w:val="0"/>
          <w:sz w:val="6"/>
        </w:rPr>
      </w:pPr>
      <w:r>
        <w:rPr>
          <w:rFonts w:ascii="Times New Roman"/>
          <w:b w:val="0"/>
          <w:sz w:val="6"/>
        </w:rPr>
        <w:pict>
          <v:group id="docshapegroup1" o:spid="_x0000_s1026" o:spt="203" style="height:3.15pt;width:479.55pt;" coordsize="9591,63203">
            <o:lock v:ext="edit"/>
            <v:rect id="docshape2" o:spid="_x0000_s1027" o:spt="1" style="position:absolute;left:0;top:0;height:63;width:2620;" fillcolor="#256EF5" filled="t" stroked="f" coordsize="21600,21600">
              <v:path/>
              <v:fill on="t" focussize="0,0"/>
              <v:stroke on="f"/>
              <v:imagedata o:title=""/>
              <o:lock v:ext="edit"/>
            </v:rect>
            <v:rect id="docshape3" o:spid="_x0000_s1028" o:spt="1" style="position:absolute;left:2619;top:0;height:63;width:3637;" fillcolor="#34A333" filled="t" stroked="f" coordsize="21600,21600">
              <v:path/>
              <v:fill on="t" focussize="0,0"/>
              <v:stroke on="f"/>
              <v:imagedata o:title=""/>
              <o:lock v:ext="edit"/>
            </v:rect>
            <v:rect id="docshape4" o:spid="_x0000_s1029" o:spt="1" style="position:absolute;left:6255;top:0;height:63;width:3335;" fillcolor="#AEAEAE" filled="t" stroked="f" coordsize="21600,21600">
              <v:path/>
              <v:fill on="t" focussize="0,0"/>
              <v:stroke on="f"/>
              <v:imagedata o:title=""/>
              <o:lock v:ext="edit"/>
            </v:rect>
            <w10:wrap type="none"/>
            <w10:anchorlock/>
          </v:group>
        </w:pict>
      </w:r>
    </w:p>
    <w:p w14:paraId="243AED1C">
      <w:pPr>
        <w:pStyle w:val="2"/>
        <w:rPr>
          <w:rFonts w:eastAsiaTheme="minorEastAsia"/>
          <w:spacing w:val="-5"/>
          <w:lang w:eastAsia="zh-CN"/>
        </w:rPr>
      </w:pPr>
      <w:r>
        <w:t>산학연계</w:t>
      </w:r>
      <w:r>
        <w:rPr>
          <w:spacing w:val="44"/>
        </w:rPr>
        <w:t xml:space="preserve"> </w:t>
      </w:r>
      <w:r>
        <w:t>SW프로젝트(마이크로스톤)</w:t>
      </w:r>
      <w:r>
        <w:rPr>
          <w:spacing w:val="26"/>
        </w:rPr>
        <w:t xml:space="preserve"> </w:t>
      </w:r>
      <w:r>
        <w:rPr>
          <w:spacing w:val="-5"/>
        </w:rPr>
        <w:t>신청서</w:t>
      </w:r>
    </w:p>
    <w:p w14:paraId="6410163A">
      <w:pPr>
        <w:pStyle w:val="3"/>
        <w:spacing w:before="15"/>
        <w:rPr>
          <w:rFonts w:eastAsiaTheme="minorEastAsia"/>
          <w:sz w:val="4"/>
          <w:lang w:eastAsia="zh-CN"/>
        </w:rPr>
      </w:pPr>
      <w:r>
        <w:pict>
          <v:rect id="docshape5" o:spid="_x0000_s1030" o:spt="1" style="position:absolute;left:0pt;margin-left:59.45pt;margin-top:5.55pt;height:3.35pt;width:479.5pt;mso-position-horizontal-relative:page;mso-wrap-distance-bottom:0pt;mso-wrap-distance-top:0pt;z-index:-251656192;mso-width-relative:page;mso-height-relative:page;" fillcolor="#0C0C8E" filled="t" stroked="f" coordsize="21600,21600">
            <v:path/>
            <v:fill on="t" focussize="0,0"/>
            <v:stroke on="f"/>
            <v:imagedata o:title=""/>
            <o:lock v:ext="edit"/>
            <w10:wrap type="topAndBottom"/>
          </v:rect>
        </w:pict>
      </w:r>
    </w:p>
    <w:p w14:paraId="4A91CC2F">
      <w:pPr>
        <w:pStyle w:val="3"/>
        <w:ind w:left="196"/>
        <w:rPr>
          <w:rFonts w:ascii="Batang" w:eastAsiaTheme="minorEastAsia"/>
          <w:b w:val="0"/>
          <w:sz w:val="2"/>
          <w:lang w:eastAsia="zh-CN"/>
        </w:rPr>
      </w:pPr>
      <w:r>
        <w:rPr>
          <w:rFonts w:ascii="Batang"/>
          <w:b w:val="0"/>
          <w:w w:val="24"/>
          <w:sz w:val="2"/>
        </w:rPr>
        <w:t xml:space="preserve"> </w:t>
      </w:r>
    </w:p>
    <w:p w14:paraId="02752223">
      <w:pPr>
        <w:pStyle w:val="3"/>
        <w:ind w:left="196"/>
        <w:rPr>
          <w:rFonts w:ascii="Batang" w:eastAsiaTheme="minorEastAsia"/>
          <w:b w:val="0"/>
          <w:sz w:val="2"/>
          <w:lang w:eastAsia="zh-CN"/>
        </w:rPr>
      </w:pPr>
    </w:p>
    <w:p w14:paraId="38347DCD">
      <w:pPr>
        <w:pStyle w:val="3"/>
        <w:ind w:left="196"/>
        <w:rPr>
          <w:rFonts w:ascii="Batang" w:eastAsiaTheme="minorEastAsia"/>
          <w:b w:val="0"/>
          <w:sz w:val="2"/>
          <w:lang w:eastAsia="zh-CN"/>
        </w:rPr>
      </w:pPr>
    </w:p>
    <w:p w14:paraId="13567985">
      <w:pPr>
        <w:pStyle w:val="3"/>
        <w:ind w:left="196"/>
        <w:rPr>
          <w:rFonts w:ascii="Batang" w:eastAsiaTheme="minorEastAsia"/>
          <w:b w:val="0"/>
          <w:sz w:val="2"/>
          <w:lang w:eastAsia="zh-CN"/>
        </w:rPr>
      </w:pPr>
    </w:p>
    <w:p w14:paraId="0F529AF3">
      <w:pPr>
        <w:pStyle w:val="3"/>
        <w:ind w:left="196"/>
        <w:rPr>
          <w:rFonts w:ascii="Batang" w:eastAsiaTheme="minorEastAsia"/>
          <w:b w:val="0"/>
          <w:sz w:val="2"/>
          <w:lang w:eastAsia="zh-CN"/>
        </w:rPr>
      </w:pPr>
    </w:p>
    <w:p w14:paraId="3AB9A0E4">
      <w:pPr>
        <w:pStyle w:val="3"/>
        <w:ind w:left="196"/>
        <w:rPr>
          <w:rFonts w:ascii="Batang" w:eastAsiaTheme="minorEastAsia"/>
          <w:b w:val="0"/>
          <w:sz w:val="2"/>
          <w:lang w:eastAsia="zh-CN"/>
        </w:rPr>
      </w:pPr>
    </w:p>
    <w:p w14:paraId="7DF5A515">
      <w:pPr>
        <w:pStyle w:val="3"/>
        <w:ind w:left="196"/>
        <w:rPr>
          <w:rFonts w:ascii="Batang" w:eastAsiaTheme="minorEastAsia"/>
          <w:b w:val="0"/>
          <w:sz w:val="2"/>
          <w:lang w:eastAsia="zh-CN"/>
        </w:rPr>
      </w:pPr>
    </w:p>
    <w:tbl>
      <w:tblPr>
        <w:tblStyle w:val="9"/>
        <w:tblW w:w="0" w:type="auto"/>
        <w:tblInd w:w="16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32"/>
        <w:gridCol w:w="1036"/>
        <w:gridCol w:w="734"/>
        <w:gridCol w:w="449"/>
        <w:gridCol w:w="473"/>
        <w:gridCol w:w="164"/>
        <w:gridCol w:w="99"/>
        <w:gridCol w:w="622"/>
        <w:gridCol w:w="257"/>
        <w:gridCol w:w="276"/>
        <w:gridCol w:w="146"/>
        <w:gridCol w:w="504"/>
        <w:gridCol w:w="362"/>
        <w:gridCol w:w="532"/>
        <w:gridCol w:w="484"/>
        <w:gridCol w:w="678"/>
        <w:gridCol w:w="1633"/>
      </w:tblGrid>
      <w:tr w14:paraId="3F47420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80" w:hRule="atLeast"/>
        </w:trPr>
        <w:tc>
          <w:tcPr>
            <w:tcW w:w="1132" w:type="dxa"/>
            <w:tcBorders>
              <w:bottom w:val="single" w:color="000000" w:sz="4" w:space="0"/>
              <w:right w:val="single" w:color="000000" w:sz="4" w:space="0"/>
            </w:tcBorders>
            <w:shd w:val="clear" w:color="auto" w:fill="BFCCEF"/>
          </w:tcPr>
          <w:p w14:paraId="209FE6CD">
            <w:pPr>
              <w:pStyle w:val="14"/>
              <w:tabs>
                <w:tab w:val="left" w:pos="742"/>
              </w:tabs>
              <w:spacing w:before="12"/>
              <w:ind w:left="202"/>
              <w:rPr>
                <w:b/>
                <w:sz w:val="18"/>
              </w:rPr>
            </w:pPr>
            <w:r>
              <w:rPr>
                <w:b/>
                <w:spacing w:val="-10"/>
                <w:sz w:val="18"/>
              </w:rPr>
              <w:t>팀</w:t>
            </w:r>
            <w:r>
              <w:rPr>
                <w:b/>
                <w:sz w:val="18"/>
              </w:rPr>
              <w:tab/>
            </w:r>
            <w:r>
              <w:rPr>
                <w:b/>
                <w:spacing w:val="-10"/>
                <w:sz w:val="18"/>
              </w:rPr>
              <w:t>명</w:t>
            </w:r>
          </w:p>
        </w:tc>
        <w:tc>
          <w:tcPr>
            <w:tcW w:w="3577" w:type="dxa"/>
            <w:gridSpan w:val="7"/>
            <w:tcBorders>
              <w:left w:val="single" w:color="000000" w:sz="4" w:space="0"/>
              <w:bottom w:val="single" w:color="000000" w:sz="4" w:space="0"/>
              <w:right w:val="single" w:color="000000" w:sz="4" w:space="0"/>
            </w:tcBorders>
            <w:shd w:val="clear" w:color="auto" w:fill="FFFF00"/>
          </w:tcPr>
          <w:p w14:paraId="7FD17197">
            <w:pPr>
              <w:pStyle w:val="14"/>
              <w:spacing w:before="12"/>
              <w:jc w:val="center"/>
              <w:rPr>
                <w:rFonts w:hint="eastAsia" w:ascii="Times New Roman" w:eastAsiaTheme="minorEastAsia"/>
                <w:sz w:val="20"/>
                <w:lang w:eastAsia="zh-CN"/>
              </w:rPr>
            </w:pPr>
            <w:r>
              <w:rPr>
                <w:rFonts w:hint="eastAsia" w:eastAsiaTheme="minorEastAsia"/>
                <w:b/>
                <w:sz w:val="18"/>
                <w:lang w:val="en-US" w:eastAsia="zh-CN"/>
              </w:rPr>
              <w:t>Phantom</w:t>
            </w:r>
          </w:p>
        </w:tc>
        <w:tc>
          <w:tcPr>
            <w:tcW w:w="1183" w:type="dxa"/>
            <w:gridSpan w:val="4"/>
            <w:tcBorders>
              <w:left w:val="single" w:color="000000" w:sz="4" w:space="0"/>
              <w:bottom w:val="single" w:color="000000" w:sz="4" w:space="0"/>
              <w:right w:val="single" w:color="000000" w:sz="4" w:space="0"/>
            </w:tcBorders>
            <w:shd w:val="clear" w:color="auto" w:fill="BFCCEF"/>
          </w:tcPr>
          <w:p w14:paraId="50DB7E0B">
            <w:pPr>
              <w:pStyle w:val="14"/>
              <w:spacing w:before="12"/>
              <w:ind w:left="236"/>
              <w:rPr>
                <w:b/>
                <w:sz w:val="18"/>
              </w:rPr>
            </w:pPr>
            <w:r>
              <w:rPr>
                <w:b/>
                <w:spacing w:val="-4"/>
                <w:sz w:val="18"/>
              </w:rPr>
              <w:t>수행기간</w:t>
            </w:r>
          </w:p>
        </w:tc>
        <w:tc>
          <w:tcPr>
            <w:tcW w:w="3689" w:type="dxa"/>
            <w:gridSpan w:val="5"/>
            <w:tcBorders>
              <w:left w:val="single" w:color="000000" w:sz="4" w:space="0"/>
              <w:bottom w:val="single" w:color="000000" w:sz="4" w:space="0"/>
            </w:tcBorders>
          </w:tcPr>
          <w:p w14:paraId="59E484F2">
            <w:pPr>
              <w:pStyle w:val="14"/>
              <w:spacing w:before="12"/>
              <w:ind w:left="646"/>
              <w:rPr>
                <w:b/>
                <w:sz w:val="18"/>
              </w:rPr>
            </w:pPr>
            <w:r>
              <w:rPr>
                <w:b/>
                <w:sz w:val="18"/>
              </w:rPr>
              <w:t>2026.</w:t>
            </w:r>
            <w:r>
              <w:rPr>
                <w:b/>
                <w:spacing w:val="6"/>
                <w:sz w:val="18"/>
              </w:rPr>
              <w:t xml:space="preserve"> </w:t>
            </w:r>
            <w:r>
              <w:rPr>
                <w:b/>
                <w:sz w:val="18"/>
              </w:rPr>
              <w:t>04.</w:t>
            </w:r>
            <w:r>
              <w:rPr>
                <w:b/>
                <w:spacing w:val="6"/>
                <w:sz w:val="18"/>
              </w:rPr>
              <w:t xml:space="preserve"> </w:t>
            </w:r>
            <w:r>
              <w:rPr>
                <w:b/>
                <w:sz w:val="18"/>
              </w:rPr>
              <w:t>01.</w:t>
            </w:r>
            <w:r>
              <w:rPr>
                <w:b/>
                <w:spacing w:val="5"/>
                <w:sz w:val="18"/>
              </w:rPr>
              <w:t xml:space="preserve"> </w:t>
            </w:r>
            <w:r>
              <w:rPr>
                <w:b/>
                <w:sz w:val="18"/>
              </w:rPr>
              <w:t>~</w:t>
            </w:r>
            <w:r>
              <w:rPr>
                <w:b/>
                <w:spacing w:val="8"/>
                <w:sz w:val="18"/>
              </w:rPr>
              <w:t xml:space="preserve"> </w:t>
            </w:r>
            <w:r>
              <w:rPr>
                <w:b/>
                <w:sz w:val="18"/>
              </w:rPr>
              <w:t>2026.</w:t>
            </w:r>
            <w:r>
              <w:rPr>
                <w:b/>
                <w:spacing w:val="5"/>
                <w:sz w:val="18"/>
              </w:rPr>
              <w:t xml:space="preserve"> </w:t>
            </w:r>
            <w:r>
              <w:rPr>
                <w:b/>
                <w:sz w:val="18"/>
              </w:rPr>
              <w:t>08.</w:t>
            </w:r>
            <w:r>
              <w:rPr>
                <w:b/>
                <w:spacing w:val="7"/>
                <w:sz w:val="18"/>
              </w:rPr>
              <w:t xml:space="preserve"> </w:t>
            </w:r>
            <w:r>
              <w:rPr>
                <w:b/>
                <w:spacing w:val="-5"/>
                <w:sz w:val="18"/>
              </w:rPr>
              <w:t>31.</w:t>
            </w:r>
          </w:p>
        </w:tc>
      </w:tr>
      <w:tr w14:paraId="4549972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2" w:hRule="atLeast"/>
        </w:trPr>
        <w:tc>
          <w:tcPr>
            <w:tcW w:w="1132" w:type="dxa"/>
            <w:tcBorders>
              <w:top w:val="single" w:color="000000" w:sz="4" w:space="0"/>
              <w:bottom w:val="single" w:color="000000" w:sz="4" w:space="0"/>
              <w:right w:val="single" w:color="000000" w:sz="4" w:space="0"/>
            </w:tcBorders>
            <w:shd w:val="clear" w:color="auto" w:fill="BFCCEF"/>
          </w:tcPr>
          <w:p w14:paraId="0D6D6B4E">
            <w:pPr>
              <w:pStyle w:val="14"/>
              <w:spacing w:before="23"/>
              <w:ind w:left="202"/>
              <w:rPr>
                <w:b/>
                <w:sz w:val="18"/>
              </w:rPr>
            </w:pPr>
            <w:r>
              <w:rPr>
                <w:b/>
                <w:sz w:val="18"/>
              </w:rPr>
              <w:t>과</w:t>
            </w:r>
            <w:r>
              <w:rPr>
                <w:b/>
                <w:spacing w:val="23"/>
                <w:sz w:val="18"/>
              </w:rPr>
              <w:t xml:space="preserve"> </w:t>
            </w:r>
            <w:r>
              <w:rPr>
                <w:b/>
                <w:sz w:val="18"/>
              </w:rPr>
              <w:t>제</w:t>
            </w:r>
            <w:r>
              <w:rPr>
                <w:b/>
                <w:spacing w:val="27"/>
                <w:sz w:val="18"/>
              </w:rPr>
              <w:t xml:space="preserve"> </w:t>
            </w:r>
            <w:r>
              <w:rPr>
                <w:b/>
                <w:spacing w:val="-10"/>
                <w:sz w:val="18"/>
              </w:rPr>
              <w:t>명</w:t>
            </w:r>
          </w:p>
        </w:tc>
        <w:tc>
          <w:tcPr>
            <w:tcW w:w="8449" w:type="dxa"/>
            <w:gridSpan w:val="16"/>
            <w:tcBorders>
              <w:top w:val="single" w:color="000000" w:sz="4" w:space="0"/>
              <w:left w:val="single" w:color="000000" w:sz="4" w:space="0"/>
              <w:bottom w:val="single" w:color="000000" w:sz="4" w:space="0"/>
            </w:tcBorders>
            <w:shd w:val="clear" w:color="auto" w:fill="FFFF00"/>
          </w:tcPr>
          <w:p w14:paraId="09B32467">
            <w:pPr>
              <w:pStyle w:val="7"/>
              <w:ind w:firstLine="241" w:firstLineChars="100"/>
            </w:pPr>
            <w:r>
              <w:rPr>
                <w:rStyle w:val="11"/>
                <w:rFonts w:hint="eastAsia"/>
              </w:rPr>
              <w:t>한국에 있는 중국 학생들을 위한 문화 간 적응 지원 체계</w:t>
            </w:r>
            <w:r>
              <w:rPr>
                <w:rStyle w:val="11"/>
              </w:rPr>
              <w:t>(</w:t>
            </w:r>
            <w:r>
              <w:rPr>
                <w:rStyle w:val="11"/>
                <w:rFonts w:hint="eastAsia"/>
              </w:rPr>
              <w:t>Cross-cultural adaptation scaffolding for Chinese students in South Korea</w:t>
            </w:r>
            <w:r>
              <w:rPr>
                <w:rStyle w:val="11"/>
              </w:rPr>
              <w:t>)</w:t>
            </w:r>
          </w:p>
        </w:tc>
      </w:tr>
      <w:tr w14:paraId="021C0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0" w:hRule="atLeast"/>
        </w:trPr>
        <w:tc>
          <w:tcPr>
            <w:tcW w:w="1132" w:type="dxa"/>
            <w:tcBorders>
              <w:top w:val="single" w:color="000000" w:sz="4" w:space="0"/>
              <w:bottom w:val="single" w:color="000000" w:sz="4" w:space="0"/>
              <w:right w:val="single" w:color="000000" w:sz="4" w:space="0"/>
            </w:tcBorders>
            <w:shd w:val="clear" w:color="auto" w:fill="BFCCEF"/>
          </w:tcPr>
          <w:p w14:paraId="50AC0472">
            <w:pPr>
              <w:pStyle w:val="14"/>
              <w:tabs>
                <w:tab w:val="left" w:pos="742"/>
              </w:tabs>
              <w:spacing w:before="23"/>
              <w:ind w:left="202"/>
              <w:rPr>
                <w:b/>
                <w:sz w:val="18"/>
              </w:rPr>
            </w:pPr>
            <w:r>
              <w:rPr>
                <w:b/>
                <w:spacing w:val="-10"/>
                <w:sz w:val="18"/>
              </w:rPr>
              <w:t>과</w:t>
            </w:r>
            <w:r>
              <w:rPr>
                <w:b/>
                <w:sz w:val="18"/>
              </w:rPr>
              <w:tab/>
            </w:r>
            <w:r>
              <w:rPr>
                <w:b/>
                <w:spacing w:val="-10"/>
                <w:sz w:val="18"/>
              </w:rPr>
              <w:t>정</w:t>
            </w:r>
          </w:p>
        </w:tc>
        <w:tc>
          <w:tcPr>
            <w:tcW w:w="4256" w:type="dxa"/>
            <w:gridSpan w:val="10"/>
            <w:tcBorders>
              <w:top w:val="single" w:color="000000" w:sz="4" w:space="0"/>
              <w:left w:val="single" w:color="000000" w:sz="4" w:space="0"/>
              <w:bottom w:val="single" w:color="000000" w:sz="4" w:space="0"/>
              <w:right w:val="single" w:color="000000" w:sz="4" w:space="0"/>
            </w:tcBorders>
          </w:tcPr>
          <w:p w14:paraId="265BDFC5">
            <w:pPr>
              <w:pStyle w:val="14"/>
              <w:spacing w:before="23"/>
              <w:ind w:left="127"/>
              <w:rPr>
                <w:b/>
                <w:sz w:val="18"/>
              </w:rPr>
            </w:pPr>
            <w:r>
              <w:rPr>
                <w:b/>
                <w:sz w:val="18"/>
              </w:rPr>
              <w:t>□</w:t>
            </w:r>
            <w:r>
              <w:rPr>
                <w:b/>
                <w:spacing w:val="27"/>
                <w:sz w:val="18"/>
              </w:rPr>
              <w:t xml:space="preserve"> </w:t>
            </w:r>
            <w:r>
              <w:rPr>
                <w:b/>
                <w:spacing w:val="-2"/>
                <w:sz w:val="18"/>
              </w:rPr>
              <w:t>정규과정(교과목이수)</w:t>
            </w:r>
          </w:p>
        </w:tc>
        <w:tc>
          <w:tcPr>
            <w:tcW w:w="4193" w:type="dxa"/>
            <w:gridSpan w:val="6"/>
            <w:tcBorders>
              <w:top w:val="single" w:color="000000" w:sz="4" w:space="0"/>
              <w:left w:val="single" w:color="000000" w:sz="4" w:space="0"/>
              <w:bottom w:val="single" w:color="000000" w:sz="4" w:space="0"/>
            </w:tcBorders>
          </w:tcPr>
          <w:p w14:paraId="00AC5D18">
            <w:pPr>
              <w:pStyle w:val="14"/>
              <w:spacing w:before="23"/>
              <w:ind w:left="116"/>
              <w:rPr>
                <w:b/>
                <w:sz w:val="18"/>
              </w:rPr>
            </w:pPr>
            <w:r>
              <w:rPr>
                <w:b/>
                <w:sz w:val="18"/>
              </w:rPr>
              <w:t>▣</w:t>
            </w:r>
            <w:r>
              <w:rPr>
                <w:b/>
                <w:spacing w:val="25"/>
                <w:sz w:val="18"/>
              </w:rPr>
              <w:t xml:space="preserve"> </w:t>
            </w:r>
            <w:r>
              <w:rPr>
                <w:b/>
                <w:spacing w:val="-2"/>
                <w:sz w:val="18"/>
              </w:rPr>
              <w:t>비정규과정</w:t>
            </w:r>
          </w:p>
        </w:tc>
      </w:tr>
      <w:tr w14:paraId="3CC3065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22" w:hRule="atLeast"/>
        </w:trPr>
        <w:tc>
          <w:tcPr>
            <w:tcW w:w="1132" w:type="dxa"/>
            <w:tcBorders>
              <w:top w:val="single" w:color="000000" w:sz="4" w:space="0"/>
              <w:bottom w:val="single" w:color="000000" w:sz="4" w:space="0"/>
              <w:right w:val="single" w:color="000000" w:sz="4" w:space="0"/>
            </w:tcBorders>
            <w:shd w:val="clear" w:color="auto" w:fill="BFCCEF"/>
          </w:tcPr>
          <w:p w14:paraId="043D88E7">
            <w:pPr>
              <w:pStyle w:val="14"/>
              <w:spacing w:before="141"/>
              <w:ind w:left="202"/>
              <w:rPr>
                <w:b/>
                <w:sz w:val="18"/>
              </w:rPr>
            </w:pPr>
            <w:r>
              <w:rPr>
                <w:b/>
                <w:sz w:val="18"/>
              </w:rPr>
              <w:t>팀</w:t>
            </w:r>
            <w:r>
              <w:rPr>
                <w:b/>
                <w:spacing w:val="23"/>
                <w:sz w:val="18"/>
              </w:rPr>
              <w:t xml:space="preserve"> </w:t>
            </w:r>
            <w:r>
              <w:rPr>
                <w:b/>
                <w:sz w:val="18"/>
              </w:rPr>
              <w:t>구</w:t>
            </w:r>
            <w:r>
              <w:rPr>
                <w:b/>
                <w:spacing w:val="27"/>
                <w:sz w:val="18"/>
              </w:rPr>
              <w:t xml:space="preserve"> </w:t>
            </w:r>
            <w:r>
              <w:rPr>
                <w:b/>
                <w:spacing w:val="-10"/>
                <w:sz w:val="18"/>
              </w:rPr>
              <w:t>성</w:t>
            </w:r>
          </w:p>
        </w:tc>
        <w:tc>
          <w:tcPr>
            <w:tcW w:w="2856" w:type="dxa"/>
            <w:gridSpan w:val="5"/>
            <w:tcBorders>
              <w:top w:val="single" w:color="000000" w:sz="4" w:space="0"/>
              <w:left w:val="single" w:color="000000" w:sz="4" w:space="0"/>
              <w:bottom w:val="single" w:color="000000" w:sz="4" w:space="0"/>
              <w:right w:val="single" w:color="000000" w:sz="4" w:space="0"/>
            </w:tcBorders>
          </w:tcPr>
          <w:p w14:paraId="524B695B">
            <w:pPr>
              <w:pStyle w:val="14"/>
              <w:spacing w:before="24" w:line="280" w:lineRule="exact"/>
              <w:ind w:left="127"/>
              <w:rPr>
                <w:b/>
                <w:sz w:val="18"/>
              </w:rPr>
            </w:pPr>
            <w:r>
              <w:rPr>
                <w:b/>
                <w:sz w:val="18"/>
              </w:rPr>
              <w:t>▣</w:t>
            </w:r>
            <w:r>
              <w:rPr>
                <w:b/>
                <w:spacing w:val="25"/>
                <w:sz w:val="18"/>
              </w:rPr>
              <w:t xml:space="preserve"> </w:t>
            </w:r>
            <w:r>
              <w:rPr>
                <w:b/>
                <w:spacing w:val="-4"/>
                <w:sz w:val="18"/>
              </w:rPr>
              <w:t>단일전공</w:t>
            </w:r>
          </w:p>
          <w:p w14:paraId="5E7267A2">
            <w:pPr>
              <w:pStyle w:val="14"/>
              <w:spacing w:line="280" w:lineRule="exact"/>
              <w:ind w:left="127"/>
              <w:rPr>
                <w:b/>
                <w:sz w:val="18"/>
              </w:rPr>
            </w:pPr>
            <w:r>
              <w:rPr>
                <w:b/>
                <w:sz w:val="18"/>
              </w:rPr>
              <w:t>※</w:t>
            </w:r>
            <w:r>
              <w:rPr>
                <w:b/>
                <w:spacing w:val="18"/>
                <w:sz w:val="18"/>
              </w:rPr>
              <w:t xml:space="preserve"> </w:t>
            </w:r>
            <w:r>
              <w:rPr>
                <w:b/>
                <w:sz w:val="18"/>
              </w:rPr>
              <w:t>모두</w:t>
            </w:r>
            <w:r>
              <w:rPr>
                <w:b/>
                <w:spacing w:val="25"/>
                <w:sz w:val="18"/>
              </w:rPr>
              <w:t xml:space="preserve"> </w:t>
            </w:r>
            <w:r>
              <w:rPr>
                <w:b/>
                <w:spacing w:val="-4"/>
                <w:sz w:val="18"/>
              </w:rPr>
              <w:t>동일학과</w:t>
            </w:r>
          </w:p>
        </w:tc>
        <w:tc>
          <w:tcPr>
            <w:tcW w:w="2798" w:type="dxa"/>
            <w:gridSpan w:val="8"/>
            <w:tcBorders>
              <w:top w:val="single" w:color="000000" w:sz="4" w:space="0"/>
              <w:left w:val="single" w:color="000000" w:sz="4" w:space="0"/>
              <w:bottom w:val="single" w:color="000000" w:sz="4" w:space="0"/>
              <w:right w:val="single" w:color="000000" w:sz="4" w:space="0"/>
            </w:tcBorders>
          </w:tcPr>
          <w:p w14:paraId="77584F8C">
            <w:pPr>
              <w:pStyle w:val="14"/>
              <w:spacing w:before="24" w:line="280" w:lineRule="exact"/>
              <w:ind w:left="127"/>
              <w:rPr>
                <w:b/>
                <w:sz w:val="18"/>
              </w:rPr>
            </w:pPr>
            <w:r>
              <w:rPr>
                <w:b/>
                <w:sz w:val="18"/>
              </w:rPr>
              <w:t>□</w:t>
            </w:r>
            <w:r>
              <w:rPr>
                <w:b/>
                <w:spacing w:val="25"/>
                <w:sz w:val="18"/>
              </w:rPr>
              <w:t xml:space="preserve"> </w:t>
            </w:r>
            <w:r>
              <w:rPr>
                <w:b/>
                <w:spacing w:val="-4"/>
                <w:sz w:val="18"/>
              </w:rPr>
              <w:t>다학제간</w:t>
            </w:r>
          </w:p>
          <w:p w14:paraId="643298DF">
            <w:pPr>
              <w:pStyle w:val="14"/>
              <w:spacing w:line="280" w:lineRule="exact"/>
              <w:ind w:left="127"/>
              <w:rPr>
                <w:b/>
                <w:sz w:val="18"/>
              </w:rPr>
            </w:pPr>
            <w:r>
              <w:rPr>
                <w:b/>
                <w:spacing w:val="-18"/>
                <w:sz w:val="18"/>
              </w:rPr>
              <w:t>※</w:t>
            </w:r>
            <w:r>
              <w:rPr>
                <w:b/>
                <w:spacing w:val="9"/>
                <w:sz w:val="18"/>
              </w:rPr>
              <w:t xml:space="preserve"> </w:t>
            </w:r>
            <w:r>
              <w:rPr>
                <w:b/>
                <w:spacing w:val="-18"/>
                <w:sz w:val="18"/>
              </w:rPr>
              <w:t>타학과</w:t>
            </w:r>
            <w:r>
              <w:rPr>
                <w:b/>
                <w:spacing w:val="-30"/>
                <w:sz w:val="18"/>
              </w:rPr>
              <w:t xml:space="preserve"> </w:t>
            </w:r>
            <w:r>
              <w:rPr>
                <w:b/>
                <w:spacing w:val="-18"/>
                <w:sz w:val="18"/>
              </w:rPr>
              <w:t>학생</w:t>
            </w:r>
            <w:r>
              <w:rPr>
                <w:b/>
                <w:spacing w:val="-30"/>
                <w:sz w:val="18"/>
              </w:rPr>
              <w:t xml:space="preserve"> </w:t>
            </w:r>
            <w:r>
              <w:rPr>
                <w:b/>
                <w:spacing w:val="-18"/>
                <w:sz w:val="18"/>
              </w:rPr>
              <w:t>포함</w:t>
            </w:r>
          </w:p>
        </w:tc>
        <w:tc>
          <w:tcPr>
            <w:tcW w:w="2795" w:type="dxa"/>
            <w:gridSpan w:val="3"/>
            <w:tcBorders>
              <w:top w:val="single" w:color="000000" w:sz="4" w:space="0"/>
              <w:left w:val="single" w:color="000000" w:sz="4" w:space="0"/>
              <w:bottom w:val="single" w:color="000000" w:sz="4" w:space="0"/>
            </w:tcBorders>
          </w:tcPr>
          <w:p w14:paraId="529996B5">
            <w:pPr>
              <w:pStyle w:val="14"/>
              <w:spacing w:before="141"/>
              <w:ind w:left="117"/>
              <w:rPr>
                <w:b/>
                <w:sz w:val="18"/>
              </w:rPr>
            </w:pPr>
            <w:r>
              <w:rPr>
                <w:b/>
                <w:sz w:val="18"/>
              </w:rPr>
              <w:t>▣</w:t>
            </w:r>
            <w:r>
              <w:rPr>
                <w:b/>
                <w:spacing w:val="25"/>
                <w:sz w:val="18"/>
              </w:rPr>
              <w:t xml:space="preserve"> </w:t>
            </w:r>
            <w:r>
              <w:rPr>
                <w:b/>
                <w:spacing w:val="-4"/>
                <w:sz w:val="18"/>
              </w:rPr>
              <w:t>기업연계</w:t>
            </w:r>
          </w:p>
        </w:tc>
      </w:tr>
      <w:tr w14:paraId="7CA45C0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66" w:hRule="atLeast"/>
        </w:trPr>
        <w:tc>
          <w:tcPr>
            <w:tcW w:w="1132" w:type="dxa"/>
            <w:tcBorders>
              <w:top w:val="single" w:color="000000" w:sz="4" w:space="0"/>
              <w:bottom w:val="single" w:color="000000" w:sz="4" w:space="0"/>
              <w:right w:val="single" w:color="000000" w:sz="4" w:space="0"/>
            </w:tcBorders>
            <w:shd w:val="clear" w:color="auto" w:fill="BFCCEF"/>
          </w:tcPr>
          <w:p w14:paraId="2CFE00D8">
            <w:pPr>
              <w:pStyle w:val="14"/>
              <w:tabs>
                <w:tab w:val="left" w:pos="742"/>
              </w:tabs>
              <w:spacing w:before="12"/>
              <w:ind w:left="202"/>
              <w:rPr>
                <w:b/>
                <w:sz w:val="18"/>
              </w:rPr>
            </w:pPr>
            <w:r>
              <w:rPr>
                <w:b/>
                <w:spacing w:val="-10"/>
                <w:sz w:val="18"/>
              </w:rPr>
              <w:t>구</w:t>
            </w:r>
            <w:r>
              <w:rPr>
                <w:b/>
                <w:sz w:val="18"/>
              </w:rPr>
              <w:tab/>
            </w:r>
            <w:r>
              <w:rPr>
                <w:b/>
                <w:spacing w:val="-10"/>
                <w:sz w:val="18"/>
              </w:rPr>
              <w:t>분</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BFCCEF"/>
          </w:tcPr>
          <w:p w14:paraId="60B4F617">
            <w:pPr>
              <w:pStyle w:val="14"/>
              <w:spacing w:before="12"/>
              <w:ind w:left="477"/>
              <w:rPr>
                <w:b/>
                <w:sz w:val="18"/>
              </w:rPr>
            </w:pPr>
            <w:r>
              <w:rPr>
                <w:b/>
                <w:spacing w:val="-2"/>
                <w:sz w:val="18"/>
              </w:rPr>
              <w:t>소속(전공)</w:t>
            </w:r>
          </w:p>
        </w:tc>
        <w:tc>
          <w:tcPr>
            <w:tcW w:w="449" w:type="dxa"/>
            <w:tcBorders>
              <w:top w:val="single" w:color="000000" w:sz="4" w:space="0"/>
              <w:left w:val="single" w:color="000000" w:sz="4" w:space="0"/>
              <w:bottom w:val="single" w:color="000000" w:sz="4" w:space="0"/>
              <w:right w:val="single" w:color="000000" w:sz="4" w:space="0"/>
            </w:tcBorders>
            <w:shd w:val="clear" w:color="auto" w:fill="BFCCEF"/>
          </w:tcPr>
          <w:p w14:paraId="7FAE9790">
            <w:pPr>
              <w:pStyle w:val="14"/>
              <w:spacing w:before="12"/>
              <w:ind w:left="39" w:right="10"/>
              <w:jc w:val="center"/>
              <w:rPr>
                <w:b/>
                <w:sz w:val="18"/>
              </w:rPr>
            </w:pPr>
            <w:r>
              <w:rPr>
                <w:b/>
                <w:spacing w:val="-5"/>
                <w:sz w:val="18"/>
              </w:rPr>
              <w:t>학년</w:t>
            </w:r>
          </w:p>
        </w:tc>
        <w:tc>
          <w:tcPr>
            <w:tcW w:w="473" w:type="dxa"/>
            <w:tcBorders>
              <w:top w:val="single" w:color="000000" w:sz="4" w:space="0"/>
              <w:left w:val="single" w:color="000000" w:sz="4" w:space="0"/>
              <w:bottom w:val="single" w:color="000000" w:sz="4" w:space="0"/>
              <w:right w:val="single" w:color="000000" w:sz="4" w:space="0"/>
            </w:tcBorders>
            <w:shd w:val="clear" w:color="auto" w:fill="BFCCEF"/>
          </w:tcPr>
          <w:p w14:paraId="46C05239">
            <w:pPr>
              <w:pStyle w:val="14"/>
              <w:spacing w:before="12"/>
              <w:ind w:left="48" w:right="25"/>
              <w:jc w:val="center"/>
              <w:rPr>
                <w:b/>
                <w:sz w:val="18"/>
              </w:rPr>
            </w:pPr>
            <w:r>
              <w:rPr>
                <w:b/>
                <w:spacing w:val="-5"/>
                <w:sz w:val="18"/>
              </w:rPr>
              <w:t>성별</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BFCCEF"/>
          </w:tcPr>
          <w:p w14:paraId="255496EF">
            <w:pPr>
              <w:pStyle w:val="14"/>
              <w:spacing w:before="12"/>
              <w:ind w:left="449"/>
              <w:rPr>
                <w:b/>
                <w:sz w:val="18"/>
              </w:rPr>
            </w:pPr>
            <w:r>
              <w:rPr>
                <w:b/>
                <w:sz w:val="18"/>
              </w:rPr>
              <w:t>학</w:t>
            </w:r>
            <w:r>
              <w:rPr>
                <w:b/>
                <w:spacing w:val="24"/>
                <w:sz w:val="18"/>
              </w:rPr>
              <w:t xml:space="preserve">  </w:t>
            </w:r>
            <w:r>
              <w:rPr>
                <w:b/>
                <w:spacing w:val="-12"/>
                <w:sz w:val="18"/>
              </w:rPr>
              <w:t>번</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BFCCEF"/>
          </w:tcPr>
          <w:p w14:paraId="2E5B23C9">
            <w:pPr>
              <w:pStyle w:val="14"/>
              <w:spacing w:before="12"/>
              <w:ind w:left="282"/>
              <w:rPr>
                <w:b/>
                <w:sz w:val="18"/>
              </w:rPr>
            </w:pPr>
            <w:r>
              <w:rPr>
                <w:b/>
                <w:sz w:val="18"/>
              </w:rPr>
              <w:t>성</w:t>
            </w:r>
            <w:r>
              <w:rPr>
                <w:b/>
                <w:spacing w:val="25"/>
                <w:sz w:val="18"/>
              </w:rPr>
              <w:t xml:space="preserve"> </w:t>
            </w:r>
            <w:r>
              <w:rPr>
                <w:b/>
                <w:spacing w:val="-10"/>
                <w:sz w:val="18"/>
              </w:rPr>
              <w:t>명</w:t>
            </w:r>
          </w:p>
        </w:tc>
        <w:tc>
          <w:tcPr>
            <w:tcW w:w="1694" w:type="dxa"/>
            <w:gridSpan w:val="3"/>
            <w:tcBorders>
              <w:top w:val="single" w:color="000000" w:sz="4" w:space="0"/>
              <w:left w:val="single" w:color="000000" w:sz="4" w:space="0"/>
              <w:bottom w:val="single" w:color="000000" w:sz="4" w:space="0"/>
              <w:right w:val="single" w:color="000000" w:sz="4" w:space="0"/>
            </w:tcBorders>
            <w:shd w:val="clear" w:color="auto" w:fill="BFCCEF"/>
          </w:tcPr>
          <w:p w14:paraId="53E81981">
            <w:pPr>
              <w:pStyle w:val="14"/>
              <w:spacing w:before="12"/>
              <w:ind w:left="314"/>
              <w:rPr>
                <w:b/>
                <w:sz w:val="18"/>
              </w:rPr>
            </w:pPr>
            <w:r>
              <w:rPr>
                <w:b/>
                <w:spacing w:val="-2"/>
                <w:sz w:val="18"/>
              </w:rPr>
              <w:t>수강교과목명</w:t>
            </w:r>
          </w:p>
        </w:tc>
        <w:tc>
          <w:tcPr>
            <w:tcW w:w="1633" w:type="dxa"/>
            <w:tcBorders>
              <w:top w:val="single" w:color="000000" w:sz="4" w:space="0"/>
              <w:left w:val="single" w:color="000000" w:sz="4" w:space="0"/>
              <w:bottom w:val="single" w:color="000000" w:sz="4" w:space="0"/>
            </w:tcBorders>
            <w:shd w:val="clear" w:color="auto" w:fill="BFCCEF"/>
          </w:tcPr>
          <w:p w14:paraId="3D60223C">
            <w:pPr>
              <w:pStyle w:val="14"/>
              <w:spacing w:before="12"/>
              <w:ind w:left="189" w:right="159"/>
              <w:jc w:val="center"/>
              <w:rPr>
                <w:b/>
                <w:sz w:val="18"/>
              </w:rPr>
            </w:pPr>
            <w:r>
              <w:rPr>
                <w:b/>
                <w:spacing w:val="-5"/>
                <w:sz w:val="18"/>
              </w:rPr>
              <w:t>연락처</w:t>
            </w:r>
          </w:p>
        </w:tc>
      </w:tr>
      <w:tr w14:paraId="0148D02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833" w:hRule="atLeast"/>
        </w:trPr>
        <w:tc>
          <w:tcPr>
            <w:tcW w:w="1132" w:type="dxa"/>
            <w:tcBorders>
              <w:top w:val="single" w:color="000000" w:sz="4" w:space="0"/>
              <w:bottom w:val="single" w:color="000000" w:sz="4" w:space="0"/>
              <w:right w:val="single" w:color="000000" w:sz="4" w:space="0"/>
            </w:tcBorders>
            <w:shd w:val="clear" w:color="auto" w:fill="BFCCEF"/>
          </w:tcPr>
          <w:p w14:paraId="2CF26F8A">
            <w:pPr>
              <w:pStyle w:val="14"/>
              <w:spacing w:before="1"/>
              <w:rPr>
                <w:rFonts w:ascii="Batang"/>
                <w:sz w:val="19"/>
              </w:rPr>
            </w:pPr>
          </w:p>
          <w:p w14:paraId="3CB5DF0E">
            <w:pPr>
              <w:pStyle w:val="14"/>
              <w:spacing w:before="1"/>
              <w:ind w:left="202"/>
              <w:rPr>
                <w:b/>
                <w:sz w:val="18"/>
              </w:rPr>
            </w:pPr>
            <w:r>
              <w:rPr>
                <w:b/>
                <w:spacing w:val="-4"/>
                <w:sz w:val="18"/>
              </w:rPr>
              <w:t>지도교수</w:t>
            </w:r>
          </w:p>
        </w:tc>
        <w:tc>
          <w:tcPr>
            <w:tcW w:w="2692" w:type="dxa"/>
            <w:gridSpan w:val="4"/>
            <w:tcBorders>
              <w:top w:val="single" w:color="000000" w:sz="4" w:space="0"/>
              <w:left w:val="single" w:color="000000" w:sz="4" w:space="0"/>
              <w:bottom w:val="single" w:color="000000" w:sz="4" w:space="0"/>
              <w:right w:val="single" w:color="000000" w:sz="4" w:space="0"/>
            </w:tcBorders>
          </w:tcPr>
          <w:p w14:paraId="2CF9AACC">
            <w:pPr>
              <w:pStyle w:val="14"/>
              <w:spacing w:before="207" w:line="165" w:lineRule="auto"/>
              <w:ind w:left="948" w:right="372" w:hanging="540"/>
              <w:rPr>
                <w:b/>
                <w:sz w:val="18"/>
              </w:rPr>
            </w:pPr>
            <w:r>
              <w:rPr>
                <w:b/>
                <w:color w:val="808080"/>
                <w:spacing w:val="-2"/>
                <w:sz w:val="18"/>
              </w:rPr>
              <w:t xml:space="preserve">SW중심대학사업단에서 </w:t>
            </w:r>
            <w:r>
              <w:rPr>
                <w:b/>
                <w:color w:val="808080"/>
                <w:sz w:val="18"/>
              </w:rPr>
              <w:t>일괄 배정</w:t>
            </w:r>
          </w:p>
        </w:tc>
        <w:tc>
          <w:tcPr>
            <w:tcW w:w="1418" w:type="dxa"/>
            <w:gridSpan w:val="5"/>
            <w:tcBorders>
              <w:top w:val="single" w:color="000000" w:sz="4" w:space="0"/>
              <w:left w:val="single" w:color="000000" w:sz="4" w:space="0"/>
              <w:bottom w:val="single" w:color="000000" w:sz="4" w:space="0"/>
              <w:right w:val="single" w:color="000000" w:sz="4" w:space="0"/>
            </w:tcBorders>
          </w:tcPr>
          <w:p w14:paraId="351A6EB2">
            <w:pPr>
              <w:pStyle w:val="14"/>
              <w:ind w:left="1" w:right="-87"/>
              <w:rPr>
                <w:rFonts w:ascii="Batang"/>
                <w:sz w:val="20"/>
              </w:rPr>
            </w:pPr>
            <w:r>
              <w:rPr>
                <w:rFonts w:ascii="Batang"/>
                <w:sz w:val="20"/>
              </w:rPr>
              <w:pict>
                <v:group id="docshapegroup6" o:spid="_x0000_s1031" o:spt="203" style="height:42.6pt;width:71.5pt;" coordsize="1430,852203">
                  <o:lock v:ext="edit"/>
                  <v:shape id="docshape7" o:spid="_x0000_s1032" o:spt="100" style="position:absolute;left:3;top:3;height:844;width:1423;" filled="f" coordorigin="4,4" coordsize="1423,844" adj="," path="m1426,4l4,847m4,4l1426,847e">
                    <v:path arrowok="t" o:connecttype="segments"/>
                    <v:fill on="f" focussize="0,0"/>
                    <v:stroke weight="0.36pt" joinstyle="round"/>
                    <v:imagedata o:title=""/>
                    <o:lock v:ext="edit"/>
                  </v:shape>
                  <w10:wrap type="none"/>
                  <w10:anchorlock/>
                </v:group>
              </w:pict>
            </w:r>
          </w:p>
        </w:tc>
        <w:tc>
          <w:tcPr>
            <w:tcW w:w="1012" w:type="dxa"/>
            <w:gridSpan w:val="3"/>
            <w:tcBorders>
              <w:top w:val="single" w:color="000000" w:sz="4" w:space="0"/>
              <w:left w:val="single" w:color="000000" w:sz="4" w:space="0"/>
              <w:bottom w:val="single" w:color="000000" w:sz="4" w:space="0"/>
              <w:right w:val="single" w:color="000000" w:sz="4" w:space="0"/>
            </w:tcBorders>
          </w:tcPr>
          <w:p w14:paraId="1D820DE2">
            <w:pPr>
              <w:pStyle w:val="14"/>
              <w:rPr>
                <w:rFonts w:ascii="Times New Roman"/>
                <w:sz w:val="20"/>
              </w:rPr>
            </w:pPr>
          </w:p>
        </w:tc>
        <w:tc>
          <w:tcPr>
            <w:tcW w:w="1694" w:type="dxa"/>
            <w:gridSpan w:val="3"/>
            <w:tcBorders>
              <w:top w:val="single" w:color="000000" w:sz="4" w:space="0"/>
              <w:left w:val="single" w:color="000000" w:sz="4" w:space="0"/>
              <w:bottom w:val="single" w:color="000000" w:sz="4" w:space="0"/>
              <w:right w:val="single" w:color="000000" w:sz="4" w:space="0"/>
            </w:tcBorders>
          </w:tcPr>
          <w:p w14:paraId="341805F3">
            <w:pPr>
              <w:pStyle w:val="14"/>
              <w:ind w:left="-2" w:right="-87"/>
              <w:rPr>
                <w:rFonts w:ascii="Batang"/>
                <w:sz w:val="20"/>
              </w:rPr>
            </w:pPr>
            <w:r>
              <w:rPr>
                <w:rFonts w:ascii="Batang"/>
                <w:sz w:val="20"/>
              </w:rPr>
              <w:pict>
                <v:group id="docshapegroup8" o:spid="_x0000_s1033" o:spt="203" style="height:42.6pt;width:85.2pt;" coordsize="1704,852203">
                  <o:lock v:ext="edit"/>
                  <v:shape id="docshape9" o:spid="_x0000_s1034" o:spt="100" style="position:absolute;left:3;top:3;height:844;width:1696;" filled="f" coordorigin="4,4" coordsize="1696,844" adj="," path="m1699,4l4,847m4,4l1699,847e">
                    <v:path arrowok="t" o:connecttype="segments"/>
                    <v:fill on="f" focussize="0,0"/>
                    <v:stroke weight="0.36pt" joinstyle="round"/>
                    <v:imagedata o:title=""/>
                    <o:lock v:ext="edit"/>
                  </v:shape>
                  <w10:wrap type="none"/>
                  <w10:anchorlock/>
                </v:group>
              </w:pict>
            </w:r>
          </w:p>
        </w:tc>
        <w:tc>
          <w:tcPr>
            <w:tcW w:w="1633" w:type="dxa"/>
            <w:tcBorders>
              <w:top w:val="single" w:color="000000" w:sz="4" w:space="0"/>
              <w:left w:val="single" w:color="000000" w:sz="4" w:space="0"/>
              <w:bottom w:val="single" w:color="000000" w:sz="4" w:space="0"/>
            </w:tcBorders>
          </w:tcPr>
          <w:p w14:paraId="5BC3F722">
            <w:pPr>
              <w:pStyle w:val="14"/>
              <w:rPr>
                <w:rFonts w:ascii="Times New Roman"/>
                <w:sz w:val="20"/>
              </w:rPr>
            </w:pPr>
          </w:p>
        </w:tc>
      </w:tr>
      <w:tr w14:paraId="7CEEEA1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86" w:hRule="atLeast"/>
        </w:trPr>
        <w:tc>
          <w:tcPr>
            <w:tcW w:w="1132" w:type="dxa"/>
            <w:tcBorders>
              <w:top w:val="single" w:color="000000" w:sz="4" w:space="0"/>
              <w:bottom w:val="single" w:color="000000" w:sz="4" w:space="0"/>
              <w:right w:val="single" w:color="000000" w:sz="4" w:space="0"/>
            </w:tcBorders>
            <w:shd w:val="clear" w:color="auto" w:fill="BFCCEF"/>
          </w:tcPr>
          <w:p w14:paraId="3D23395F">
            <w:pPr>
              <w:pStyle w:val="14"/>
              <w:tabs>
                <w:tab w:val="left" w:pos="742"/>
              </w:tabs>
              <w:spacing w:line="266" w:lineRule="exact"/>
              <w:ind w:left="202"/>
              <w:rPr>
                <w:b/>
                <w:sz w:val="18"/>
              </w:rPr>
            </w:pPr>
            <w:r>
              <w:rPr>
                <w:b/>
                <w:spacing w:val="-10"/>
                <w:sz w:val="18"/>
              </w:rPr>
              <w:t>팀</w:t>
            </w:r>
            <w:r>
              <w:rPr>
                <w:b/>
                <w:sz w:val="18"/>
              </w:rPr>
              <w:tab/>
            </w:r>
            <w:r>
              <w:rPr>
                <w:b/>
                <w:spacing w:val="-10"/>
                <w:sz w:val="18"/>
              </w:rPr>
              <w:t>장</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CDA6335">
            <w:pPr>
              <w:pStyle w:val="14"/>
              <w:spacing w:line="266" w:lineRule="exact"/>
              <w:rPr>
                <w:b/>
                <w:sz w:val="18"/>
              </w:rPr>
            </w:pPr>
            <w:r>
              <w:rPr>
                <w:b/>
                <w:color w:val="808080"/>
                <w:spacing w:val="-2"/>
                <w:sz w:val="18"/>
              </w:rPr>
              <w:t>소프트웨어공학과</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3C0B81A1">
            <w:pPr>
              <w:pStyle w:val="14"/>
              <w:spacing w:line="266" w:lineRule="exact"/>
              <w:ind w:left="32"/>
              <w:jc w:val="center"/>
              <w:rPr>
                <w:rFonts w:eastAsiaTheme="minorEastAsia"/>
                <w:b/>
                <w:sz w:val="18"/>
                <w:lang w:eastAsia="zh-CN"/>
              </w:rPr>
            </w:pPr>
            <w:r>
              <w:rPr>
                <w:rFonts w:hint="eastAsia" w:eastAsiaTheme="minorEastAsia"/>
                <w:b/>
                <w:color w:val="808080"/>
                <w:sz w:val="18"/>
                <w:lang w:val="en-US" w:eastAsia="zh-CN"/>
              </w:rPr>
              <w:t>4</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3AA6F78D">
            <w:pPr>
              <w:pStyle w:val="14"/>
              <w:spacing w:line="266" w:lineRule="exact"/>
              <w:ind w:left="26"/>
              <w:jc w:val="center"/>
              <w:rPr>
                <w:b/>
                <w:sz w:val="18"/>
              </w:rPr>
            </w:pPr>
            <w:r>
              <w:rPr>
                <w:b/>
                <w:color w:val="808080"/>
                <w:sz w:val="18"/>
              </w:rPr>
              <w:t>남</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19355539">
            <w:pPr>
              <w:pStyle w:val="14"/>
              <w:spacing w:line="266" w:lineRule="exact"/>
              <w:ind w:firstLine="177" w:firstLineChars="100"/>
              <w:rPr>
                <w:rFonts w:hint="default" w:eastAsiaTheme="minorEastAsia"/>
                <w:b/>
                <w:sz w:val="18"/>
                <w:lang w:val="en-US" w:eastAsia="zh-CN"/>
              </w:rPr>
            </w:pPr>
            <w:r>
              <w:rPr>
                <w:rFonts w:hint="eastAsia" w:eastAsiaTheme="minorEastAsia"/>
                <w:b/>
                <w:color w:val="808080"/>
                <w:spacing w:val="-2"/>
                <w:sz w:val="18"/>
                <w:lang w:eastAsia="zh-CN"/>
              </w:rPr>
              <w:t>202</w:t>
            </w:r>
            <w:r>
              <w:rPr>
                <w:rFonts w:hint="eastAsia" w:eastAsiaTheme="minorEastAsia"/>
                <w:b/>
                <w:color w:val="808080"/>
                <w:spacing w:val="-2"/>
                <w:sz w:val="18"/>
                <w:lang w:val="en-US" w:eastAsia="zh-CN"/>
              </w:rPr>
              <w:t>21926</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9CB48A2">
            <w:pPr>
              <w:pStyle w:val="14"/>
              <w:spacing w:line="266" w:lineRule="exact"/>
              <w:ind w:firstLine="170" w:firstLineChars="100"/>
              <w:rPr>
                <w:b/>
                <w:sz w:val="18"/>
              </w:rPr>
            </w:pPr>
            <w:r>
              <w:rPr>
                <w:rFonts w:hint="eastAsia"/>
                <w:b/>
                <w:color w:val="808080"/>
                <w:spacing w:val="-5"/>
                <w:sz w:val="18"/>
              </w:rPr>
              <w:t>장 창</w:t>
            </w:r>
          </w:p>
        </w:tc>
        <w:tc>
          <w:tcPr>
            <w:tcW w:w="1694" w:type="dxa"/>
            <w:gridSpan w:val="3"/>
            <w:tcBorders>
              <w:top w:val="single" w:color="000000" w:sz="4" w:space="0"/>
              <w:left w:val="single" w:color="000000" w:sz="4" w:space="0"/>
              <w:bottom w:val="single" w:color="000000" w:sz="4" w:space="0"/>
              <w:right w:val="single" w:color="000000" w:sz="4" w:space="0"/>
            </w:tcBorders>
          </w:tcPr>
          <w:p w14:paraId="6D4A5192">
            <w:pPr>
              <w:pStyle w:val="14"/>
              <w:spacing w:line="266" w:lineRule="exact"/>
              <w:ind w:left="585"/>
              <w:rPr>
                <w:b/>
                <w:sz w:val="18"/>
              </w:rPr>
            </w:pPr>
            <w:bookmarkStart w:id="0" w:name="OLE_LINK23"/>
            <w:bookmarkStart w:id="1" w:name="OLE_LINK22"/>
            <w:r>
              <w:rPr>
                <w:b/>
                <w:spacing w:val="-5"/>
                <w:sz w:val="18"/>
              </w:rPr>
              <w:t>비정규</w:t>
            </w:r>
            <w:bookmarkEnd w:id="0"/>
            <w:bookmarkEnd w:id="1"/>
          </w:p>
        </w:tc>
        <w:tc>
          <w:tcPr>
            <w:tcW w:w="1633" w:type="dxa"/>
            <w:tcBorders>
              <w:top w:val="single" w:color="000000" w:sz="4" w:space="0"/>
              <w:left w:val="single" w:color="000000" w:sz="4" w:space="0"/>
              <w:bottom w:val="single" w:color="000000" w:sz="4" w:space="0"/>
            </w:tcBorders>
            <w:shd w:val="clear" w:color="auto" w:fill="FFFF00"/>
          </w:tcPr>
          <w:p w14:paraId="15C4594A">
            <w:pPr>
              <w:pStyle w:val="14"/>
              <w:spacing w:line="266" w:lineRule="exact"/>
              <w:ind w:left="195" w:right="159"/>
              <w:jc w:val="center"/>
              <w:rPr>
                <w:rFonts w:hint="default" w:eastAsiaTheme="minorEastAsia"/>
                <w:b/>
                <w:sz w:val="18"/>
                <w:lang w:val="en-US" w:eastAsia="zh-CN"/>
              </w:rPr>
            </w:pPr>
            <w:r>
              <w:rPr>
                <w:b/>
                <w:color w:val="808080"/>
                <w:spacing w:val="-6"/>
                <w:sz w:val="18"/>
              </w:rPr>
              <w:t>010-</w:t>
            </w:r>
            <w:r>
              <w:rPr>
                <w:rFonts w:hint="eastAsia" w:eastAsiaTheme="minorEastAsia"/>
                <w:b/>
                <w:color w:val="808080"/>
                <w:spacing w:val="-6"/>
                <w:sz w:val="18"/>
                <w:lang w:val="en-US" w:eastAsia="zh-CN"/>
              </w:rPr>
              <w:t>8187</w:t>
            </w:r>
            <w:r>
              <w:rPr>
                <w:b/>
                <w:color w:val="808080"/>
                <w:spacing w:val="-6"/>
                <w:sz w:val="18"/>
              </w:rPr>
              <w:t>-</w:t>
            </w:r>
            <w:r>
              <w:rPr>
                <w:rFonts w:hint="eastAsia" w:eastAsiaTheme="minorEastAsia"/>
                <w:b/>
                <w:color w:val="808080"/>
                <w:spacing w:val="-6"/>
                <w:sz w:val="18"/>
                <w:lang w:val="en-US" w:eastAsia="zh-CN"/>
              </w:rPr>
              <w:t>9368</w:t>
            </w:r>
          </w:p>
        </w:tc>
      </w:tr>
      <w:tr w14:paraId="250A767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restart"/>
            <w:tcBorders>
              <w:top w:val="single" w:color="000000" w:sz="4" w:space="0"/>
              <w:bottom w:val="single" w:color="000000" w:sz="4" w:space="0"/>
              <w:right w:val="single" w:color="000000" w:sz="4" w:space="0"/>
            </w:tcBorders>
            <w:shd w:val="clear" w:color="auto" w:fill="BFCCEF"/>
          </w:tcPr>
          <w:p w14:paraId="437E3406">
            <w:pPr>
              <w:pStyle w:val="14"/>
              <w:rPr>
                <w:rFonts w:ascii="Batang"/>
                <w:sz w:val="24"/>
              </w:rPr>
            </w:pPr>
          </w:p>
          <w:p w14:paraId="601895CC">
            <w:pPr>
              <w:pStyle w:val="14"/>
              <w:rPr>
                <w:rFonts w:ascii="Batang"/>
                <w:sz w:val="24"/>
              </w:rPr>
            </w:pPr>
          </w:p>
          <w:p w14:paraId="5DF5E10B">
            <w:pPr>
              <w:pStyle w:val="14"/>
              <w:spacing w:before="1"/>
              <w:rPr>
                <w:rFonts w:ascii="Batang"/>
                <w:sz w:val="19"/>
              </w:rPr>
            </w:pPr>
          </w:p>
          <w:p w14:paraId="5B529DC6">
            <w:pPr>
              <w:pStyle w:val="14"/>
              <w:ind w:left="202"/>
              <w:rPr>
                <w:b/>
                <w:sz w:val="18"/>
              </w:rPr>
            </w:pPr>
            <w:r>
              <w:rPr>
                <w:b/>
                <w:spacing w:val="-4"/>
                <w:sz w:val="18"/>
              </w:rPr>
              <w:t>참여인력</w:t>
            </w: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66185BC1">
            <w:pPr>
              <w:pStyle w:val="14"/>
              <w:spacing w:line="315" w:lineRule="exact"/>
              <w:rPr>
                <w:b/>
                <w:sz w:val="18"/>
              </w:rPr>
            </w:pPr>
            <w:r>
              <w:rPr>
                <w:b/>
                <w:color w:val="808080"/>
                <w:spacing w:val="-2"/>
                <w:sz w:val="18"/>
              </w:rPr>
              <w:t>소프트웨어공학과</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76575B56">
            <w:pPr>
              <w:pStyle w:val="14"/>
              <w:spacing w:line="315" w:lineRule="exact"/>
              <w:ind w:left="32"/>
              <w:jc w:val="center"/>
              <w:rPr>
                <w:rFonts w:eastAsiaTheme="minorEastAsia"/>
                <w:b/>
                <w:sz w:val="18"/>
                <w:lang w:eastAsia="zh-CN"/>
              </w:rPr>
            </w:pPr>
            <w:r>
              <w:rPr>
                <w:rFonts w:hint="eastAsia" w:eastAsiaTheme="minorEastAsia"/>
                <w:b/>
                <w:color w:val="808080"/>
                <w:sz w:val="18"/>
                <w:lang w:eastAsia="zh-CN"/>
              </w:rPr>
              <w:t>4</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21A10349">
            <w:pPr>
              <w:pStyle w:val="14"/>
              <w:spacing w:line="315" w:lineRule="exact"/>
              <w:ind w:left="26"/>
              <w:jc w:val="center"/>
              <w:rPr>
                <w:b/>
                <w:sz w:val="18"/>
              </w:rPr>
            </w:pPr>
            <w:r>
              <w:rPr>
                <w:b/>
                <w:color w:val="808080"/>
                <w:sz w:val="18"/>
              </w:rPr>
              <w:t>남</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3855593A">
            <w:pPr>
              <w:pStyle w:val="14"/>
              <w:spacing w:line="266" w:lineRule="exact"/>
              <w:ind w:firstLine="177" w:firstLineChars="100"/>
              <w:rPr>
                <w:b/>
                <w:sz w:val="18"/>
              </w:rPr>
            </w:pPr>
            <w:r>
              <w:rPr>
                <w:rFonts w:hint="eastAsia" w:eastAsiaTheme="minorEastAsia"/>
                <w:b/>
                <w:color w:val="808080"/>
                <w:spacing w:val="-2"/>
                <w:sz w:val="18"/>
                <w:lang w:eastAsia="zh-CN"/>
              </w:rPr>
              <w:t>20221932</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3E41D680">
            <w:pPr>
              <w:pStyle w:val="14"/>
              <w:spacing w:line="266" w:lineRule="exact"/>
              <w:ind w:firstLine="170" w:firstLineChars="100"/>
              <w:rPr>
                <w:rFonts w:eastAsiaTheme="minorEastAsia"/>
                <w:b/>
                <w:sz w:val="18"/>
                <w:lang w:eastAsia="zh-CN"/>
              </w:rPr>
            </w:pPr>
            <w:r>
              <w:rPr>
                <w:rFonts w:hint="eastAsia"/>
                <w:b/>
                <w:color w:val="808080"/>
                <w:spacing w:val="-5"/>
                <w:sz w:val="18"/>
                <w:lang w:eastAsia="zh-CN"/>
              </w:rPr>
              <w:t>장증함</w:t>
            </w:r>
          </w:p>
        </w:tc>
        <w:tc>
          <w:tcPr>
            <w:tcW w:w="1694" w:type="dxa"/>
            <w:gridSpan w:val="3"/>
            <w:tcBorders>
              <w:top w:val="single" w:color="000000" w:sz="4" w:space="0"/>
              <w:left w:val="single" w:color="000000" w:sz="4" w:space="0"/>
              <w:bottom w:val="single" w:color="000000" w:sz="4" w:space="0"/>
              <w:right w:val="single" w:color="000000" w:sz="4" w:space="0"/>
            </w:tcBorders>
          </w:tcPr>
          <w:p w14:paraId="56BE510B">
            <w:pPr>
              <w:pStyle w:val="14"/>
              <w:spacing w:line="315" w:lineRule="exact"/>
              <w:ind w:left="585"/>
              <w:rPr>
                <w:b/>
                <w:sz w:val="18"/>
              </w:rPr>
            </w:pPr>
            <w:r>
              <w:rPr>
                <w:b/>
                <w:spacing w:val="-5"/>
                <w:sz w:val="18"/>
              </w:rPr>
              <w:t>비정규</w:t>
            </w:r>
          </w:p>
        </w:tc>
        <w:tc>
          <w:tcPr>
            <w:tcW w:w="1633" w:type="dxa"/>
            <w:tcBorders>
              <w:top w:val="single" w:color="000000" w:sz="4" w:space="0"/>
              <w:left w:val="single" w:color="000000" w:sz="4" w:space="0"/>
              <w:bottom w:val="single" w:color="000000" w:sz="4" w:space="0"/>
            </w:tcBorders>
            <w:shd w:val="clear" w:color="auto" w:fill="FFFF00"/>
          </w:tcPr>
          <w:p w14:paraId="45340D72">
            <w:pPr>
              <w:pStyle w:val="14"/>
              <w:spacing w:line="315" w:lineRule="exact"/>
              <w:ind w:left="195" w:right="159"/>
              <w:jc w:val="center"/>
              <w:rPr>
                <w:rFonts w:eastAsiaTheme="minorEastAsia"/>
                <w:b/>
                <w:sz w:val="18"/>
                <w:lang w:eastAsia="zh-CN"/>
              </w:rPr>
            </w:pPr>
            <w:r>
              <w:rPr>
                <w:rFonts w:hint="eastAsia"/>
                <w:b/>
                <w:color w:val="808080"/>
                <w:spacing w:val="-6"/>
                <w:sz w:val="18"/>
              </w:rPr>
              <w:t>010</w:t>
            </w:r>
            <w:r>
              <w:rPr>
                <w:rFonts w:hint="eastAsia" w:eastAsia="宋体"/>
                <w:b/>
                <w:color w:val="808080"/>
                <w:spacing w:val="-6"/>
                <w:sz w:val="18"/>
                <w:lang w:val="en-US" w:eastAsia="zh-CN"/>
              </w:rPr>
              <w:t>-</w:t>
            </w:r>
            <w:r>
              <w:rPr>
                <w:rFonts w:hint="eastAsia"/>
                <w:b/>
                <w:color w:val="808080"/>
                <w:spacing w:val="-6"/>
                <w:sz w:val="18"/>
              </w:rPr>
              <w:t>8168</w:t>
            </w:r>
            <w:r>
              <w:rPr>
                <w:rFonts w:hint="eastAsia" w:eastAsia="宋体"/>
                <w:b/>
                <w:color w:val="808080"/>
                <w:spacing w:val="-6"/>
                <w:sz w:val="18"/>
                <w:lang w:val="en-US" w:eastAsia="zh-CN"/>
              </w:rPr>
              <w:t>-</w:t>
            </w:r>
            <w:r>
              <w:rPr>
                <w:rFonts w:hint="eastAsia"/>
                <w:b/>
                <w:color w:val="808080"/>
                <w:spacing w:val="-6"/>
                <w:sz w:val="18"/>
              </w:rPr>
              <w:t>5960</w:t>
            </w:r>
          </w:p>
        </w:tc>
      </w:tr>
      <w:tr w14:paraId="285420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36684559">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B9E73C9">
            <w:pPr>
              <w:pStyle w:val="14"/>
              <w:spacing w:line="315" w:lineRule="exact"/>
              <w:rPr>
                <w:b/>
                <w:sz w:val="18"/>
              </w:rPr>
            </w:pPr>
            <w:r>
              <w:rPr>
                <w:b/>
                <w:color w:val="808080"/>
                <w:spacing w:val="-2"/>
                <w:sz w:val="18"/>
              </w:rPr>
              <w:t>소프트웨어공학과</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60964664">
            <w:pPr>
              <w:pStyle w:val="14"/>
              <w:spacing w:line="315" w:lineRule="exact"/>
              <w:ind w:left="32"/>
              <w:jc w:val="center"/>
              <w:rPr>
                <w:rFonts w:eastAsiaTheme="minorEastAsia"/>
                <w:b/>
                <w:sz w:val="18"/>
                <w:lang w:eastAsia="zh-CN"/>
              </w:rPr>
            </w:pPr>
            <w:r>
              <w:rPr>
                <w:rFonts w:hint="eastAsia" w:eastAsiaTheme="minorEastAsia"/>
                <w:b/>
                <w:color w:val="808080"/>
                <w:sz w:val="18"/>
                <w:lang w:val="en-US" w:eastAsia="zh-CN"/>
              </w:rPr>
              <w:t>1</w:t>
            </w: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53AB7A78">
            <w:pPr>
              <w:pStyle w:val="14"/>
              <w:spacing w:line="315" w:lineRule="exact"/>
              <w:ind w:left="26"/>
              <w:jc w:val="center"/>
              <w:rPr>
                <w:b/>
                <w:sz w:val="18"/>
              </w:rPr>
            </w:pPr>
            <w:r>
              <w:rPr>
                <w:b/>
                <w:color w:val="808080"/>
                <w:sz w:val="18"/>
              </w:rPr>
              <w:t>남</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02235BF6">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20251689</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7F99BB6D">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이중양</w:t>
            </w:r>
          </w:p>
        </w:tc>
        <w:tc>
          <w:tcPr>
            <w:tcW w:w="1694" w:type="dxa"/>
            <w:gridSpan w:val="3"/>
            <w:tcBorders>
              <w:top w:val="single" w:color="000000" w:sz="4" w:space="0"/>
              <w:left w:val="single" w:color="000000" w:sz="4" w:space="0"/>
              <w:bottom w:val="single" w:color="000000" w:sz="4" w:space="0"/>
              <w:right w:val="single" w:color="000000" w:sz="4" w:space="0"/>
            </w:tcBorders>
          </w:tcPr>
          <w:p w14:paraId="08546710">
            <w:pPr>
              <w:pStyle w:val="14"/>
              <w:spacing w:line="315" w:lineRule="exact"/>
              <w:ind w:left="585"/>
              <w:rPr>
                <w:rFonts w:hint="eastAsia" w:eastAsiaTheme="minorEastAsia"/>
                <w:b/>
                <w:color w:val="808080"/>
                <w:spacing w:val="-2"/>
                <w:sz w:val="18"/>
                <w:lang w:eastAsia="zh-CN"/>
              </w:rPr>
            </w:pPr>
            <w:r>
              <w:rPr>
                <w:rFonts w:hint="eastAsia"/>
                <w:b/>
                <w:spacing w:val="-5"/>
                <w:sz w:val="18"/>
                <w:lang w:eastAsia="zh-CN"/>
              </w:rPr>
              <w:t>비정규</w:t>
            </w:r>
          </w:p>
        </w:tc>
        <w:tc>
          <w:tcPr>
            <w:tcW w:w="1633" w:type="dxa"/>
            <w:tcBorders>
              <w:top w:val="single" w:color="000000" w:sz="4" w:space="0"/>
              <w:left w:val="single" w:color="000000" w:sz="4" w:space="0"/>
              <w:bottom w:val="single" w:color="000000" w:sz="4" w:space="0"/>
            </w:tcBorders>
            <w:shd w:val="clear" w:color="auto" w:fill="FFFF00"/>
          </w:tcPr>
          <w:p w14:paraId="48C69F5C">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val="en-US" w:eastAsia="zh-CN"/>
              </w:rPr>
              <w:t>86-</w:t>
            </w:r>
            <w:r>
              <w:rPr>
                <w:rFonts w:hint="eastAsia" w:eastAsiaTheme="minorEastAsia"/>
                <w:b/>
                <w:color w:val="808080"/>
                <w:spacing w:val="-2"/>
                <w:sz w:val="18"/>
                <w:lang w:eastAsia="zh-CN"/>
              </w:rPr>
              <w:t>18962400959</w:t>
            </w:r>
          </w:p>
        </w:tc>
      </w:tr>
      <w:tr w14:paraId="463AEF5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63F4ED19">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3736C516">
            <w:pPr>
              <w:pStyle w:val="14"/>
              <w:spacing w:line="315" w:lineRule="exact"/>
              <w:rPr>
                <w:b/>
                <w:sz w:val="18"/>
              </w:rPr>
            </w:pPr>
            <w:r>
              <w:rPr>
                <w:b/>
                <w:color w:val="808080"/>
                <w:spacing w:val="-2"/>
                <w:sz w:val="18"/>
              </w:rPr>
              <w:t>소프트웨어공학과</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5D9CAE78">
            <w:pPr>
              <w:pStyle w:val="14"/>
              <w:spacing w:line="315" w:lineRule="exact"/>
              <w:ind w:left="32"/>
              <w:jc w:val="center"/>
              <w:rPr>
                <w:rFonts w:eastAsiaTheme="minorEastAsia"/>
                <w:b/>
                <w:sz w:val="18"/>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6E0EA76E">
            <w:pPr>
              <w:pStyle w:val="14"/>
              <w:spacing w:line="315" w:lineRule="exact"/>
              <w:ind w:left="26"/>
              <w:jc w:val="center"/>
              <w:rPr>
                <w:b/>
                <w:sz w:val="18"/>
              </w:rPr>
            </w:pPr>
            <w:r>
              <w:rPr>
                <w:b/>
                <w:color w:val="808080"/>
                <w:sz w:val="18"/>
              </w:rPr>
              <w:t>남</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5F30CDB1">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20221849</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768E56DD">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조흠</w:t>
            </w:r>
          </w:p>
        </w:tc>
        <w:tc>
          <w:tcPr>
            <w:tcW w:w="1694" w:type="dxa"/>
            <w:gridSpan w:val="3"/>
            <w:tcBorders>
              <w:top w:val="single" w:color="000000" w:sz="4" w:space="0"/>
              <w:left w:val="single" w:color="000000" w:sz="4" w:space="0"/>
              <w:bottom w:val="single" w:color="000000" w:sz="4" w:space="0"/>
              <w:right w:val="single" w:color="000000" w:sz="4" w:space="0"/>
            </w:tcBorders>
          </w:tcPr>
          <w:p w14:paraId="55F423B1">
            <w:pPr>
              <w:pStyle w:val="14"/>
              <w:spacing w:line="315" w:lineRule="exact"/>
              <w:ind w:left="585"/>
              <w:rPr>
                <w:b/>
                <w:sz w:val="18"/>
              </w:rPr>
            </w:pPr>
            <w:r>
              <w:rPr>
                <w:b/>
                <w:spacing w:val="-5"/>
                <w:sz w:val="18"/>
              </w:rPr>
              <w:t>비정규</w:t>
            </w:r>
          </w:p>
        </w:tc>
        <w:tc>
          <w:tcPr>
            <w:tcW w:w="1633" w:type="dxa"/>
            <w:tcBorders>
              <w:top w:val="single" w:color="000000" w:sz="4" w:space="0"/>
              <w:left w:val="single" w:color="000000" w:sz="4" w:space="0"/>
              <w:bottom w:val="single" w:color="000000" w:sz="4" w:space="0"/>
            </w:tcBorders>
            <w:shd w:val="clear" w:color="auto" w:fill="FFFF00"/>
          </w:tcPr>
          <w:p w14:paraId="77B4355F">
            <w:pPr>
              <w:pStyle w:val="14"/>
              <w:spacing w:line="315" w:lineRule="exact"/>
              <w:ind w:left="195" w:right="159"/>
              <w:jc w:val="center"/>
              <w:rPr>
                <w:rFonts w:eastAsiaTheme="minorEastAsia"/>
                <w:b/>
                <w:sz w:val="18"/>
                <w:lang w:eastAsia="zh-CN"/>
              </w:rPr>
            </w:pPr>
          </w:p>
        </w:tc>
      </w:tr>
      <w:tr w14:paraId="44E8A5D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2CED5CD3">
            <w:pPr>
              <w:rPr>
                <w:sz w:val="2"/>
                <w:szCs w:val="2"/>
              </w:rPr>
            </w:pPr>
            <w:bookmarkStart w:id="19" w:name="_GoBack" w:colFirst="4" w:colLast="5"/>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6F8C993A">
            <w:pPr>
              <w:pStyle w:val="14"/>
              <w:rPr>
                <w:rFonts w:ascii="Times New Roman"/>
                <w:sz w:val="20"/>
              </w:rPr>
            </w:pPr>
            <w:r>
              <w:rPr>
                <w:b/>
                <w:color w:val="808080"/>
                <w:spacing w:val="-2"/>
                <w:sz w:val="18"/>
              </w:rPr>
              <w:t>소프트웨어공학과</w:t>
            </w: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1FDAB6CA">
            <w:pPr>
              <w:pStyle w:val="14"/>
              <w:spacing w:line="315" w:lineRule="exact"/>
              <w:ind w:left="32"/>
              <w:jc w:val="center"/>
              <w:rPr>
                <w:rFonts w:eastAsiaTheme="minorEastAsia"/>
                <w:b/>
                <w:sz w:val="18"/>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119B321D">
            <w:pPr>
              <w:pStyle w:val="14"/>
              <w:spacing w:line="315" w:lineRule="exact"/>
              <w:ind w:left="26"/>
              <w:jc w:val="center"/>
              <w:rPr>
                <w:b/>
                <w:sz w:val="18"/>
              </w:rPr>
            </w:pPr>
            <w:r>
              <w:rPr>
                <w:b/>
                <w:color w:val="808080"/>
                <w:sz w:val="18"/>
              </w:rPr>
              <w:t>남</w:t>
            </w: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4A61AF03">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20231963</w:t>
            </w: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BFD6FD3">
            <w:pPr>
              <w:pStyle w:val="14"/>
              <w:spacing w:line="266" w:lineRule="exact"/>
              <w:ind w:firstLine="177" w:firstLineChars="100"/>
              <w:rPr>
                <w:rFonts w:hint="eastAsia" w:eastAsiaTheme="minorEastAsia"/>
                <w:b/>
                <w:color w:val="808080"/>
                <w:spacing w:val="-2"/>
                <w:sz w:val="18"/>
                <w:lang w:eastAsia="zh-CN"/>
              </w:rPr>
            </w:pPr>
            <w:r>
              <w:rPr>
                <w:rFonts w:hint="eastAsia" w:eastAsiaTheme="minorEastAsia"/>
                <w:b/>
                <w:color w:val="808080"/>
                <w:spacing w:val="-2"/>
                <w:sz w:val="18"/>
                <w:lang w:eastAsia="zh-CN"/>
              </w:rPr>
              <w:t>왕신호</w:t>
            </w:r>
          </w:p>
        </w:tc>
        <w:tc>
          <w:tcPr>
            <w:tcW w:w="1694" w:type="dxa"/>
            <w:gridSpan w:val="3"/>
            <w:tcBorders>
              <w:top w:val="single" w:color="000000" w:sz="4" w:space="0"/>
              <w:left w:val="single" w:color="000000" w:sz="4" w:space="0"/>
              <w:bottom w:val="single" w:color="000000" w:sz="4" w:space="0"/>
              <w:right w:val="single" w:color="000000" w:sz="4" w:space="0"/>
            </w:tcBorders>
          </w:tcPr>
          <w:p w14:paraId="11686961">
            <w:pPr>
              <w:pStyle w:val="14"/>
              <w:spacing w:line="315" w:lineRule="exact"/>
              <w:ind w:left="585"/>
              <w:rPr>
                <w:b/>
                <w:sz w:val="18"/>
              </w:rPr>
            </w:pPr>
            <w:r>
              <w:rPr>
                <w:b/>
                <w:spacing w:val="-5"/>
                <w:sz w:val="18"/>
              </w:rPr>
              <w:t>비정규</w:t>
            </w:r>
          </w:p>
        </w:tc>
        <w:tc>
          <w:tcPr>
            <w:tcW w:w="1633" w:type="dxa"/>
            <w:tcBorders>
              <w:top w:val="single" w:color="000000" w:sz="4" w:space="0"/>
              <w:left w:val="single" w:color="000000" w:sz="4" w:space="0"/>
              <w:bottom w:val="single" w:color="000000" w:sz="4" w:space="0"/>
            </w:tcBorders>
            <w:shd w:val="clear" w:color="auto" w:fill="FFFF00"/>
          </w:tcPr>
          <w:p w14:paraId="5ADAE25B">
            <w:pPr>
              <w:pStyle w:val="14"/>
              <w:spacing w:line="315" w:lineRule="exact"/>
              <w:ind w:left="195" w:right="159"/>
              <w:jc w:val="center"/>
              <w:rPr>
                <w:rFonts w:eastAsiaTheme="minorEastAsia"/>
                <w:b/>
                <w:sz w:val="18"/>
                <w:lang w:eastAsia="zh-CN"/>
              </w:rPr>
            </w:pPr>
          </w:p>
        </w:tc>
      </w:tr>
      <w:bookmarkEnd w:id="19"/>
      <w:tr w14:paraId="3179510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3E0ABDAE">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shd w:val="clear" w:color="auto" w:fill="FFFF00"/>
          </w:tcPr>
          <w:p w14:paraId="1A53E714">
            <w:pPr>
              <w:pStyle w:val="14"/>
              <w:rPr>
                <w:rFonts w:ascii="Times New Roman"/>
                <w:sz w:val="20"/>
              </w:rPr>
            </w:pPr>
          </w:p>
        </w:tc>
        <w:tc>
          <w:tcPr>
            <w:tcW w:w="449" w:type="dxa"/>
            <w:tcBorders>
              <w:top w:val="single" w:color="000000" w:sz="4" w:space="0"/>
              <w:left w:val="single" w:color="000000" w:sz="4" w:space="0"/>
              <w:bottom w:val="single" w:color="000000" w:sz="4" w:space="0"/>
              <w:right w:val="single" w:color="000000" w:sz="4" w:space="0"/>
            </w:tcBorders>
            <w:shd w:val="clear" w:color="auto" w:fill="FFFF00"/>
          </w:tcPr>
          <w:p w14:paraId="09371A7F">
            <w:pPr>
              <w:pStyle w:val="14"/>
              <w:spacing w:line="315" w:lineRule="exact"/>
              <w:ind w:left="32"/>
              <w:jc w:val="center"/>
              <w:rPr>
                <w:rFonts w:ascii="Times New Roman" w:eastAsiaTheme="minorEastAsia"/>
                <w:sz w:val="20"/>
                <w:lang w:eastAsia="zh-CN"/>
              </w:rPr>
            </w:pPr>
          </w:p>
        </w:tc>
        <w:tc>
          <w:tcPr>
            <w:tcW w:w="473" w:type="dxa"/>
            <w:tcBorders>
              <w:top w:val="single" w:color="000000" w:sz="4" w:space="0"/>
              <w:left w:val="single" w:color="000000" w:sz="4" w:space="0"/>
              <w:bottom w:val="single" w:color="000000" w:sz="4" w:space="0"/>
              <w:right w:val="single" w:color="000000" w:sz="4" w:space="0"/>
            </w:tcBorders>
            <w:shd w:val="clear" w:color="auto" w:fill="FFFF00"/>
          </w:tcPr>
          <w:p w14:paraId="107ADDCE">
            <w:pPr>
              <w:pStyle w:val="14"/>
              <w:spacing w:line="315" w:lineRule="exact"/>
              <w:ind w:left="26"/>
              <w:jc w:val="center"/>
              <w:rPr>
                <w:b/>
                <w:sz w:val="18"/>
              </w:rPr>
            </w:pPr>
          </w:p>
        </w:tc>
        <w:tc>
          <w:tcPr>
            <w:tcW w:w="1418" w:type="dxa"/>
            <w:gridSpan w:val="5"/>
            <w:tcBorders>
              <w:top w:val="single" w:color="000000" w:sz="4" w:space="0"/>
              <w:left w:val="single" w:color="000000" w:sz="4" w:space="0"/>
              <w:bottom w:val="single" w:color="000000" w:sz="4" w:space="0"/>
              <w:right w:val="single" w:color="000000" w:sz="4" w:space="0"/>
            </w:tcBorders>
            <w:shd w:val="clear" w:color="auto" w:fill="FFFF00"/>
          </w:tcPr>
          <w:p w14:paraId="60FF26A2">
            <w:pPr>
              <w:pStyle w:val="14"/>
              <w:spacing w:line="266" w:lineRule="exact"/>
              <w:ind w:firstLine="200" w:firstLineChars="100"/>
              <w:rPr>
                <w:rFonts w:ascii="Times New Roman" w:eastAsiaTheme="minorEastAsia"/>
                <w:sz w:val="20"/>
                <w:lang w:eastAsia="zh-CN"/>
              </w:rPr>
            </w:pPr>
          </w:p>
        </w:tc>
        <w:tc>
          <w:tcPr>
            <w:tcW w:w="1012" w:type="dxa"/>
            <w:gridSpan w:val="3"/>
            <w:tcBorders>
              <w:top w:val="single" w:color="000000" w:sz="4" w:space="0"/>
              <w:left w:val="single" w:color="000000" w:sz="4" w:space="0"/>
              <w:bottom w:val="single" w:color="000000" w:sz="4" w:space="0"/>
              <w:right w:val="single" w:color="000000" w:sz="4" w:space="0"/>
            </w:tcBorders>
            <w:shd w:val="clear" w:color="auto" w:fill="FFFF00"/>
          </w:tcPr>
          <w:p w14:paraId="09216E92">
            <w:pPr>
              <w:pStyle w:val="14"/>
              <w:spacing w:line="266" w:lineRule="exact"/>
              <w:ind w:firstLine="200" w:firstLineChars="100"/>
              <w:rPr>
                <w:rFonts w:ascii="Times New Roman"/>
                <w:sz w:val="20"/>
              </w:rPr>
            </w:pPr>
          </w:p>
        </w:tc>
        <w:tc>
          <w:tcPr>
            <w:tcW w:w="1694" w:type="dxa"/>
            <w:gridSpan w:val="3"/>
            <w:tcBorders>
              <w:top w:val="single" w:color="000000" w:sz="4" w:space="0"/>
              <w:left w:val="single" w:color="000000" w:sz="4" w:space="0"/>
              <w:bottom w:val="single" w:color="000000" w:sz="4" w:space="0"/>
              <w:right w:val="single" w:color="000000" w:sz="4" w:space="0"/>
            </w:tcBorders>
          </w:tcPr>
          <w:p w14:paraId="635CA20B">
            <w:pPr>
              <w:pStyle w:val="14"/>
              <w:spacing w:line="315" w:lineRule="exact"/>
              <w:ind w:left="585"/>
              <w:rPr>
                <w:b/>
                <w:sz w:val="18"/>
              </w:rPr>
            </w:pPr>
            <w:r>
              <w:rPr>
                <w:b/>
                <w:spacing w:val="-5"/>
                <w:sz w:val="18"/>
              </w:rPr>
              <w:t>비정규</w:t>
            </w:r>
          </w:p>
        </w:tc>
        <w:tc>
          <w:tcPr>
            <w:tcW w:w="1633" w:type="dxa"/>
            <w:tcBorders>
              <w:top w:val="single" w:color="000000" w:sz="4" w:space="0"/>
              <w:left w:val="single" w:color="000000" w:sz="4" w:space="0"/>
              <w:bottom w:val="single" w:color="000000" w:sz="4" w:space="0"/>
            </w:tcBorders>
            <w:shd w:val="clear" w:color="auto" w:fill="FFFF00"/>
          </w:tcPr>
          <w:p w14:paraId="37646C44">
            <w:pPr>
              <w:pStyle w:val="14"/>
              <w:spacing w:line="315" w:lineRule="exact"/>
              <w:ind w:left="195" w:right="159"/>
              <w:jc w:val="center"/>
              <w:rPr>
                <w:rFonts w:eastAsiaTheme="minorEastAsia"/>
                <w:b/>
                <w:sz w:val="18"/>
                <w:lang w:eastAsia="zh-CN"/>
              </w:rPr>
            </w:pPr>
          </w:p>
        </w:tc>
      </w:tr>
      <w:tr w14:paraId="48F84E2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1132" w:type="dxa"/>
            <w:vMerge w:val="continue"/>
            <w:tcBorders>
              <w:top w:val="nil"/>
              <w:bottom w:val="single" w:color="000000" w:sz="4" w:space="0"/>
              <w:right w:val="single" w:color="000000" w:sz="4" w:space="0"/>
            </w:tcBorders>
            <w:shd w:val="clear" w:color="auto" w:fill="BFCCEF"/>
          </w:tcPr>
          <w:p w14:paraId="119BAE6E">
            <w:pPr>
              <w:rPr>
                <w:sz w:val="2"/>
                <w:szCs w:val="2"/>
              </w:rPr>
            </w:pPr>
          </w:p>
        </w:tc>
        <w:tc>
          <w:tcPr>
            <w:tcW w:w="1770" w:type="dxa"/>
            <w:gridSpan w:val="2"/>
            <w:tcBorders>
              <w:top w:val="single" w:color="000000" w:sz="4" w:space="0"/>
              <w:left w:val="single" w:color="000000" w:sz="4" w:space="0"/>
              <w:bottom w:val="single" w:color="000000" w:sz="4" w:space="0"/>
              <w:right w:val="single" w:color="000000" w:sz="4" w:space="0"/>
            </w:tcBorders>
          </w:tcPr>
          <w:p w14:paraId="1844EC36">
            <w:pPr>
              <w:pStyle w:val="14"/>
              <w:rPr>
                <w:rFonts w:ascii="Times New Roman"/>
                <w:sz w:val="20"/>
              </w:rPr>
            </w:pPr>
          </w:p>
        </w:tc>
        <w:tc>
          <w:tcPr>
            <w:tcW w:w="449" w:type="dxa"/>
            <w:tcBorders>
              <w:top w:val="single" w:color="000000" w:sz="4" w:space="0"/>
              <w:left w:val="single" w:color="000000" w:sz="4" w:space="0"/>
              <w:bottom w:val="single" w:color="000000" w:sz="4" w:space="0"/>
              <w:right w:val="single" w:color="000000" w:sz="4" w:space="0"/>
            </w:tcBorders>
          </w:tcPr>
          <w:p w14:paraId="62CA4633">
            <w:pPr>
              <w:pStyle w:val="14"/>
              <w:rPr>
                <w:rFonts w:ascii="Times New Roman"/>
                <w:sz w:val="20"/>
              </w:rPr>
            </w:pPr>
          </w:p>
        </w:tc>
        <w:tc>
          <w:tcPr>
            <w:tcW w:w="473" w:type="dxa"/>
            <w:tcBorders>
              <w:top w:val="single" w:color="000000" w:sz="4" w:space="0"/>
              <w:left w:val="single" w:color="000000" w:sz="4" w:space="0"/>
              <w:bottom w:val="single" w:color="000000" w:sz="4" w:space="0"/>
              <w:right w:val="single" w:color="000000" w:sz="4" w:space="0"/>
            </w:tcBorders>
          </w:tcPr>
          <w:p w14:paraId="210C0CF9">
            <w:pPr>
              <w:pStyle w:val="14"/>
              <w:rPr>
                <w:rFonts w:ascii="Times New Roman"/>
                <w:sz w:val="20"/>
              </w:rPr>
            </w:pPr>
          </w:p>
        </w:tc>
        <w:tc>
          <w:tcPr>
            <w:tcW w:w="1418" w:type="dxa"/>
            <w:gridSpan w:val="5"/>
            <w:tcBorders>
              <w:top w:val="single" w:color="000000" w:sz="4" w:space="0"/>
              <w:left w:val="single" w:color="000000" w:sz="4" w:space="0"/>
              <w:bottom w:val="single" w:color="000000" w:sz="4" w:space="0"/>
              <w:right w:val="single" w:color="000000" w:sz="4" w:space="0"/>
            </w:tcBorders>
          </w:tcPr>
          <w:p w14:paraId="11C14806">
            <w:pPr>
              <w:pStyle w:val="14"/>
              <w:rPr>
                <w:rFonts w:ascii="Times New Roman"/>
                <w:sz w:val="20"/>
              </w:rPr>
            </w:pPr>
          </w:p>
        </w:tc>
        <w:tc>
          <w:tcPr>
            <w:tcW w:w="1012" w:type="dxa"/>
            <w:gridSpan w:val="3"/>
            <w:tcBorders>
              <w:top w:val="single" w:color="000000" w:sz="4" w:space="0"/>
              <w:left w:val="single" w:color="000000" w:sz="4" w:space="0"/>
              <w:bottom w:val="single" w:color="000000" w:sz="4" w:space="0"/>
              <w:right w:val="single" w:color="000000" w:sz="4" w:space="0"/>
            </w:tcBorders>
          </w:tcPr>
          <w:p w14:paraId="31C19054">
            <w:pPr>
              <w:pStyle w:val="14"/>
              <w:rPr>
                <w:rFonts w:ascii="Times New Roman"/>
                <w:sz w:val="20"/>
              </w:rPr>
            </w:pPr>
          </w:p>
        </w:tc>
        <w:tc>
          <w:tcPr>
            <w:tcW w:w="1694" w:type="dxa"/>
            <w:gridSpan w:val="3"/>
            <w:tcBorders>
              <w:top w:val="single" w:color="000000" w:sz="4" w:space="0"/>
              <w:left w:val="single" w:color="000000" w:sz="4" w:space="0"/>
              <w:bottom w:val="single" w:color="000000" w:sz="4" w:space="0"/>
              <w:right w:val="single" w:color="000000" w:sz="4" w:space="0"/>
            </w:tcBorders>
          </w:tcPr>
          <w:p w14:paraId="53BA7DDB">
            <w:pPr>
              <w:pStyle w:val="14"/>
              <w:spacing w:line="315" w:lineRule="exact"/>
              <w:ind w:left="585"/>
              <w:rPr>
                <w:b/>
                <w:sz w:val="18"/>
              </w:rPr>
            </w:pPr>
          </w:p>
        </w:tc>
        <w:tc>
          <w:tcPr>
            <w:tcW w:w="1633" w:type="dxa"/>
            <w:tcBorders>
              <w:top w:val="single" w:color="000000" w:sz="4" w:space="0"/>
              <w:left w:val="single" w:color="000000" w:sz="4" w:space="0"/>
              <w:bottom w:val="single" w:color="000000" w:sz="4" w:space="0"/>
            </w:tcBorders>
          </w:tcPr>
          <w:p w14:paraId="2694959D">
            <w:pPr>
              <w:pStyle w:val="14"/>
              <w:rPr>
                <w:rFonts w:ascii="Times New Roman"/>
                <w:sz w:val="20"/>
              </w:rPr>
            </w:pPr>
          </w:p>
        </w:tc>
      </w:tr>
      <w:tr w14:paraId="4E9994B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51" w:hRule="atLeast"/>
        </w:trPr>
        <w:tc>
          <w:tcPr>
            <w:tcW w:w="1132" w:type="dxa"/>
            <w:tcBorders>
              <w:top w:val="single" w:color="000000" w:sz="4" w:space="0"/>
              <w:right w:val="single" w:color="000000" w:sz="4" w:space="0"/>
            </w:tcBorders>
            <w:shd w:val="clear" w:color="auto" w:fill="BFCCEF"/>
          </w:tcPr>
          <w:p w14:paraId="0497D5BB">
            <w:pPr>
              <w:pStyle w:val="14"/>
              <w:spacing w:before="163"/>
              <w:ind w:left="202"/>
              <w:rPr>
                <w:b/>
                <w:sz w:val="18"/>
              </w:rPr>
            </w:pPr>
            <w:r>
              <w:rPr>
                <w:b/>
                <w:spacing w:val="-4"/>
                <w:sz w:val="18"/>
              </w:rPr>
              <w:t>협력기업</w:t>
            </w:r>
          </w:p>
        </w:tc>
        <w:tc>
          <w:tcPr>
            <w:tcW w:w="1036" w:type="dxa"/>
            <w:tcBorders>
              <w:top w:val="single" w:color="000000" w:sz="4" w:space="0"/>
              <w:left w:val="single" w:color="000000" w:sz="4" w:space="0"/>
              <w:right w:val="single" w:color="000000" w:sz="4" w:space="0"/>
            </w:tcBorders>
            <w:shd w:val="clear" w:color="auto" w:fill="BFCCEF"/>
          </w:tcPr>
          <w:p w14:paraId="5FA004F6">
            <w:pPr>
              <w:pStyle w:val="14"/>
              <w:spacing w:before="163"/>
              <w:ind w:left="254"/>
              <w:rPr>
                <w:b/>
                <w:sz w:val="18"/>
              </w:rPr>
            </w:pPr>
            <w:r>
              <w:rPr>
                <w:b/>
                <w:spacing w:val="-5"/>
                <w:sz w:val="18"/>
              </w:rPr>
              <w:t>기업명</w:t>
            </w:r>
          </w:p>
        </w:tc>
        <w:tc>
          <w:tcPr>
            <w:tcW w:w="1919" w:type="dxa"/>
            <w:gridSpan w:val="5"/>
            <w:tcBorders>
              <w:top w:val="single" w:color="000000" w:sz="4" w:space="0"/>
              <w:left w:val="single" w:color="000000" w:sz="4" w:space="0"/>
              <w:right w:val="single" w:color="000000" w:sz="4" w:space="0"/>
            </w:tcBorders>
          </w:tcPr>
          <w:p w14:paraId="6945CFCA">
            <w:pPr>
              <w:pStyle w:val="14"/>
              <w:spacing w:before="138" w:line="172" w:lineRule="auto"/>
              <w:ind w:left="128"/>
              <w:rPr>
                <w:b/>
                <w:sz w:val="16"/>
              </w:rPr>
            </w:pPr>
            <w:r>
              <w:rPr>
                <w:b/>
                <w:color w:val="808080"/>
                <w:spacing w:val="-2"/>
                <w:sz w:val="16"/>
              </w:rPr>
              <w:t xml:space="preserve">SW중심대학사업단에서 </w:t>
            </w:r>
            <w:r>
              <w:rPr>
                <w:b/>
                <w:color w:val="808080"/>
                <w:sz w:val="16"/>
              </w:rPr>
              <w:t>일괄 배정</w:t>
            </w:r>
          </w:p>
        </w:tc>
        <w:tc>
          <w:tcPr>
            <w:tcW w:w="879" w:type="dxa"/>
            <w:gridSpan w:val="2"/>
            <w:tcBorders>
              <w:top w:val="single" w:color="000000" w:sz="4" w:space="0"/>
              <w:left w:val="single" w:color="000000" w:sz="4" w:space="0"/>
              <w:right w:val="single" w:color="000000" w:sz="4" w:space="0"/>
            </w:tcBorders>
            <w:shd w:val="clear" w:color="auto" w:fill="BFCCEF"/>
          </w:tcPr>
          <w:p w14:paraId="46522807">
            <w:pPr>
              <w:pStyle w:val="14"/>
              <w:spacing w:before="163"/>
              <w:ind w:left="265"/>
              <w:rPr>
                <w:b/>
                <w:sz w:val="18"/>
              </w:rPr>
            </w:pPr>
            <w:r>
              <w:rPr>
                <w:b/>
                <w:spacing w:val="-5"/>
                <w:sz w:val="18"/>
              </w:rPr>
              <w:t>멘토</w:t>
            </w:r>
          </w:p>
        </w:tc>
        <w:tc>
          <w:tcPr>
            <w:tcW w:w="1288" w:type="dxa"/>
            <w:gridSpan w:val="4"/>
            <w:tcBorders>
              <w:top w:val="single" w:color="000000" w:sz="4" w:space="0"/>
              <w:left w:val="single" w:color="000000" w:sz="4" w:space="0"/>
              <w:right w:val="single" w:color="000000" w:sz="4" w:space="0"/>
            </w:tcBorders>
          </w:tcPr>
          <w:p w14:paraId="3B7FC454">
            <w:pPr>
              <w:pStyle w:val="14"/>
              <w:rPr>
                <w:rFonts w:ascii="Times New Roman"/>
                <w:sz w:val="20"/>
              </w:rPr>
            </w:pPr>
          </w:p>
        </w:tc>
        <w:tc>
          <w:tcPr>
            <w:tcW w:w="1016" w:type="dxa"/>
            <w:gridSpan w:val="2"/>
            <w:tcBorders>
              <w:top w:val="single" w:color="000000" w:sz="4" w:space="0"/>
              <w:left w:val="single" w:color="000000" w:sz="4" w:space="0"/>
              <w:right w:val="single" w:color="000000" w:sz="4" w:space="0"/>
            </w:tcBorders>
            <w:shd w:val="clear" w:color="auto" w:fill="BFCCEF"/>
          </w:tcPr>
          <w:p w14:paraId="0F7E2475">
            <w:pPr>
              <w:pStyle w:val="14"/>
              <w:spacing w:before="163"/>
              <w:ind w:left="244"/>
              <w:rPr>
                <w:b/>
                <w:sz w:val="18"/>
              </w:rPr>
            </w:pPr>
            <w:r>
              <w:rPr>
                <w:b/>
                <w:spacing w:val="-5"/>
                <w:sz w:val="18"/>
              </w:rPr>
              <w:t>연락처</w:t>
            </w:r>
          </w:p>
        </w:tc>
        <w:tc>
          <w:tcPr>
            <w:tcW w:w="2311" w:type="dxa"/>
            <w:gridSpan w:val="2"/>
            <w:tcBorders>
              <w:top w:val="single" w:color="000000" w:sz="4" w:space="0"/>
              <w:left w:val="single" w:color="000000" w:sz="4" w:space="0"/>
            </w:tcBorders>
          </w:tcPr>
          <w:p w14:paraId="5D5302B1">
            <w:pPr>
              <w:pStyle w:val="14"/>
              <w:rPr>
                <w:rFonts w:ascii="Times New Roman"/>
                <w:sz w:val="20"/>
              </w:rPr>
            </w:pPr>
          </w:p>
        </w:tc>
      </w:tr>
    </w:tbl>
    <w:p w14:paraId="471F18E5">
      <w:pPr>
        <w:pStyle w:val="3"/>
        <w:rPr>
          <w:rFonts w:ascii="Batang"/>
          <w:b w:val="0"/>
          <w:sz w:val="20"/>
        </w:rPr>
      </w:pPr>
    </w:p>
    <w:p w14:paraId="4C3B9713">
      <w:pPr>
        <w:pStyle w:val="3"/>
        <w:rPr>
          <w:rFonts w:ascii="Batang"/>
          <w:b w:val="0"/>
          <w:sz w:val="20"/>
        </w:rPr>
      </w:pPr>
    </w:p>
    <w:p w14:paraId="715A414D">
      <w:pPr>
        <w:pStyle w:val="3"/>
        <w:rPr>
          <w:rFonts w:ascii="Batang"/>
          <w:b w:val="0"/>
          <w:sz w:val="20"/>
        </w:rPr>
      </w:pPr>
    </w:p>
    <w:p w14:paraId="69C87D88">
      <w:pPr>
        <w:pStyle w:val="3"/>
        <w:spacing w:before="8"/>
        <w:rPr>
          <w:rFonts w:ascii="Batang"/>
          <w:b w:val="0"/>
          <w:sz w:val="21"/>
        </w:rPr>
      </w:pPr>
    </w:p>
    <w:p w14:paraId="7F78F71E">
      <w:pPr>
        <w:pStyle w:val="3"/>
        <w:spacing w:before="48"/>
        <w:ind w:left="278"/>
      </w:pPr>
      <w:bookmarkStart w:id="2" w:name="OLE_LINK2"/>
      <w:bookmarkStart w:id="3" w:name="OLE_LINK1"/>
      <w:r>
        <w:t>위와</w:t>
      </w:r>
      <w:r>
        <w:rPr>
          <w:spacing w:val="21"/>
        </w:rPr>
        <w:t xml:space="preserve"> </w:t>
      </w:r>
      <w:r>
        <w:t>같이</w:t>
      </w:r>
      <w:r>
        <w:rPr>
          <w:spacing w:val="24"/>
        </w:rPr>
        <w:t xml:space="preserve"> </w:t>
      </w:r>
      <w:r>
        <w:t>산학연계</w:t>
      </w:r>
      <w:r>
        <w:rPr>
          <w:spacing w:val="21"/>
        </w:rPr>
        <w:t xml:space="preserve"> </w:t>
      </w:r>
      <w:r>
        <w:t>SW프로젝트(마이크로스톤)</w:t>
      </w:r>
      <w:r>
        <w:rPr>
          <w:spacing w:val="11"/>
        </w:rPr>
        <w:t xml:space="preserve"> </w:t>
      </w:r>
      <w:r>
        <w:t>등록</w:t>
      </w:r>
      <w:r>
        <w:rPr>
          <w:spacing w:val="21"/>
        </w:rPr>
        <w:t xml:space="preserve"> </w:t>
      </w:r>
      <w:r>
        <w:t>신청서를</w:t>
      </w:r>
      <w:r>
        <w:rPr>
          <w:spacing w:val="24"/>
        </w:rPr>
        <w:t xml:space="preserve"> </w:t>
      </w:r>
      <w:r>
        <w:rPr>
          <w:spacing w:val="-2"/>
        </w:rPr>
        <w:t>제출합니다.</w:t>
      </w:r>
    </w:p>
    <w:bookmarkEnd w:id="2"/>
    <w:bookmarkEnd w:id="3"/>
    <w:p w14:paraId="113B42E7">
      <w:pPr>
        <w:pStyle w:val="3"/>
        <w:spacing w:before="9"/>
        <w:rPr>
          <w:sz w:val="14"/>
        </w:rPr>
      </w:pPr>
    </w:p>
    <w:p w14:paraId="699850DD">
      <w:pPr>
        <w:pStyle w:val="3"/>
        <w:spacing w:line="364" w:lineRule="exact"/>
        <w:ind w:left="278"/>
      </w:pPr>
      <w:r>
        <w:t>※</w:t>
      </w:r>
      <w:r>
        <w:rPr>
          <w:spacing w:val="19"/>
        </w:rPr>
        <w:t xml:space="preserve"> </w:t>
      </w:r>
      <w:bookmarkStart w:id="4" w:name="OLE_LINK3"/>
      <w:bookmarkStart w:id="5" w:name="OLE_LINK4"/>
      <w:r>
        <w:t>SW중심대학사업단</w:t>
      </w:r>
      <w:r>
        <w:rPr>
          <w:spacing w:val="20"/>
        </w:rPr>
        <w:t xml:space="preserve"> </w:t>
      </w:r>
      <w:r>
        <w:t>예산지원</w:t>
      </w:r>
      <w:r>
        <w:rPr>
          <w:spacing w:val="21"/>
        </w:rPr>
        <w:t xml:space="preserve"> </w:t>
      </w:r>
      <w:r>
        <w:rPr>
          <w:spacing w:val="-5"/>
        </w:rPr>
        <w:t>항목</w:t>
      </w:r>
    </w:p>
    <w:bookmarkEnd w:id="4"/>
    <w:bookmarkEnd w:id="5"/>
    <w:p w14:paraId="2E750DAB">
      <w:pPr>
        <w:pStyle w:val="13"/>
        <w:numPr>
          <w:ilvl w:val="0"/>
          <w:numId w:val="1"/>
        </w:numPr>
        <w:tabs>
          <w:tab w:val="left" w:pos="886"/>
        </w:tabs>
        <w:spacing w:line="330" w:lineRule="exact"/>
        <w:rPr>
          <w:b/>
        </w:rPr>
      </w:pPr>
      <w:bookmarkStart w:id="6" w:name="OLE_LINK5"/>
      <w:bookmarkStart w:id="7" w:name="OLE_LINK6"/>
      <w:r>
        <w:rPr>
          <w:b/>
        </w:rPr>
        <w:t>학생인건비(장학금으로</w:t>
      </w:r>
      <w:r>
        <w:rPr>
          <w:b/>
          <w:spacing w:val="9"/>
        </w:rPr>
        <w:t xml:space="preserve"> </w:t>
      </w:r>
      <w:r>
        <w:rPr>
          <w:b/>
          <w:spacing w:val="-5"/>
        </w:rPr>
        <w:t>지급)</w:t>
      </w:r>
    </w:p>
    <w:bookmarkEnd w:id="6"/>
    <w:bookmarkEnd w:id="7"/>
    <w:p w14:paraId="715E78E2">
      <w:pPr>
        <w:pStyle w:val="13"/>
        <w:numPr>
          <w:ilvl w:val="0"/>
          <w:numId w:val="1"/>
        </w:numPr>
        <w:tabs>
          <w:tab w:val="left" w:pos="886"/>
        </w:tabs>
        <w:spacing w:line="331" w:lineRule="exact"/>
        <w:rPr>
          <w:b/>
        </w:rPr>
      </w:pPr>
      <w:bookmarkStart w:id="8" w:name="OLE_LINK8"/>
      <w:bookmarkStart w:id="9" w:name="OLE_LINK7"/>
      <w:r>
        <w:rPr>
          <w:b/>
          <w:spacing w:val="-5"/>
        </w:rPr>
        <w:t>회의비</w:t>
      </w:r>
    </w:p>
    <w:bookmarkEnd w:id="8"/>
    <w:bookmarkEnd w:id="9"/>
    <w:p w14:paraId="7F941E5D">
      <w:pPr>
        <w:pStyle w:val="13"/>
        <w:numPr>
          <w:ilvl w:val="0"/>
          <w:numId w:val="1"/>
        </w:numPr>
        <w:tabs>
          <w:tab w:val="left" w:pos="886"/>
        </w:tabs>
        <w:spacing w:line="365" w:lineRule="exact"/>
        <w:rPr>
          <w:b/>
        </w:rPr>
      </w:pPr>
      <w:r>
        <w:rPr>
          <w:b/>
          <w:spacing w:val="-5"/>
        </w:rPr>
        <w:t>멘토비</w:t>
      </w:r>
    </w:p>
    <w:p w14:paraId="2AF21155">
      <w:pPr>
        <w:pStyle w:val="3"/>
        <w:spacing w:before="12"/>
        <w:rPr>
          <w:sz w:val="32"/>
        </w:rPr>
      </w:pPr>
    </w:p>
    <w:p w14:paraId="31D9BB7A">
      <w:pPr>
        <w:pStyle w:val="3"/>
        <w:tabs>
          <w:tab w:val="left" w:pos="895"/>
          <w:tab w:val="left" w:pos="1512"/>
        </w:tabs>
        <w:ind w:left="33"/>
        <w:jc w:val="center"/>
      </w:pPr>
      <w:r>
        <w:rPr>
          <w:spacing w:val="-2"/>
        </w:rPr>
        <w:t>2026.</w:t>
      </w:r>
      <w:r>
        <w:tab/>
      </w:r>
      <w:r>
        <w:rPr>
          <w:spacing w:val="-5"/>
        </w:rPr>
        <w:t>0</w:t>
      </w:r>
      <w:r>
        <w:rPr>
          <w:rFonts w:hint="eastAsia" w:eastAsiaTheme="minorEastAsia"/>
          <w:spacing w:val="-5"/>
          <w:lang w:eastAsia="zh-CN"/>
        </w:rPr>
        <w:t>4</w:t>
      </w:r>
      <w:r>
        <w:rPr>
          <w:spacing w:val="-5"/>
        </w:rPr>
        <w:t>.</w:t>
      </w:r>
      <w:r>
        <w:tab/>
      </w:r>
      <w:r>
        <w:rPr>
          <w:spacing w:val="-5"/>
        </w:rPr>
        <w:t>0</w:t>
      </w:r>
      <w:r>
        <w:rPr>
          <w:rFonts w:hint="eastAsia" w:eastAsiaTheme="minorEastAsia"/>
          <w:spacing w:val="-5"/>
          <w:lang w:eastAsia="zh-CN"/>
        </w:rPr>
        <w:t>2</w:t>
      </w:r>
      <w:r>
        <w:rPr>
          <w:spacing w:val="-5"/>
        </w:rPr>
        <w:t>.</w:t>
      </w:r>
    </w:p>
    <w:p w14:paraId="62F78149">
      <w:pPr>
        <w:pStyle w:val="3"/>
        <w:rPr>
          <w:sz w:val="28"/>
        </w:rPr>
      </w:pPr>
    </w:p>
    <w:p w14:paraId="5A2FB846">
      <w:pPr>
        <w:pStyle w:val="3"/>
        <w:spacing w:before="4"/>
        <w:rPr>
          <w:sz w:val="23"/>
        </w:rPr>
      </w:pPr>
    </w:p>
    <w:p w14:paraId="3C93EB68">
      <w:pPr>
        <w:pStyle w:val="8"/>
      </w:pPr>
      <w:bookmarkStart w:id="10" w:name="OLE_LINK9"/>
      <w:bookmarkStart w:id="11" w:name="OLE_LINK10"/>
      <w:r>
        <w:t>신한대학교</w:t>
      </w:r>
      <w:r>
        <w:rPr>
          <w:spacing w:val="37"/>
        </w:rPr>
        <w:t xml:space="preserve"> </w:t>
      </w:r>
      <w:r>
        <w:t>SW중심대학사업단장</w:t>
      </w:r>
      <w:r>
        <w:rPr>
          <w:spacing w:val="38"/>
        </w:rPr>
        <w:t xml:space="preserve"> </w:t>
      </w:r>
      <w:r>
        <w:rPr>
          <w:spacing w:val="-5"/>
        </w:rPr>
        <w:t>귀하</w:t>
      </w:r>
    </w:p>
    <w:bookmarkEnd w:id="10"/>
    <w:bookmarkEnd w:id="11"/>
    <w:p w14:paraId="2D4B0576">
      <w:pPr>
        <w:sectPr>
          <w:type w:val="continuous"/>
          <w:pgSz w:w="11900" w:h="16820"/>
          <w:pgMar w:top="1480" w:right="1040" w:bottom="280" w:left="1020" w:header="720" w:footer="720" w:gutter="0"/>
          <w:cols w:space="720" w:num="1"/>
        </w:sectPr>
      </w:pPr>
    </w:p>
    <w:p w14:paraId="635E801B">
      <w:pPr>
        <w:pStyle w:val="3"/>
        <w:spacing w:line="62" w:lineRule="exact"/>
        <w:ind w:left="169"/>
        <w:rPr>
          <w:b w:val="0"/>
          <w:sz w:val="6"/>
        </w:rPr>
      </w:pPr>
      <w:r>
        <w:rPr>
          <w:b w:val="0"/>
          <w:sz w:val="6"/>
        </w:rPr>
        <w:pict>
          <v:group id="docshapegroup10" o:spid="_x0000_s1035" o:spt="203" style="height:3.15pt;width:479.55pt;" coordsize="9591,63203">
            <o:lock v:ext="edit"/>
            <v:rect id="docshape11" o:spid="_x0000_s1036" o:spt="1" style="position:absolute;left:0;top:0;height:63;width:2620;" fillcolor="#256EF5" filled="t" stroked="f" coordsize="21600,21600">
              <v:path/>
              <v:fill on="t" focussize="0,0"/>
              <v:stroke on="f"/>
              <v:imagedata o:title=""/>
              <o:lock v:ext="edit"/>
            </v:rect>
            <v:rect id="docshape12" o:spid="_x0000_s1037" o:spt="1" style="position:absolute;left:2619;top:0;height:63;width:3637;" fillcolor="#34A333" filled="t" stroked="f" coordsize="21600,21600">
              <v:path/>
              <v:fill on="t" focussize="0,0"/>
              <v:stroke on="f"/>
              <v:imagedata o:title=""/>
              <o:lock v:ext="edit"/>
            </v:rect>
            <v:rect id="docshape13" o:spid="_x0000_s1038" o:spt="1" style="position:absolute;left:6255;top:0;height:63;width:3335;" fillcolor="#AEAEAE" filled="t" stroked="f" coordsize="21600,21600">
              <v:path/>
              <v:fill on="t" focussize="0,0"/>
              <v:stroke on="f"/>
              <v:imagedata o:title=""/>
              <o:lock v:ext="edit"/>
            </v:rect>
            <w10:wrap type="none"/>
            <w10:anchorlock/>
          </v:group>
        </w:pict>
      </w:r>
    </w:p>
    <w:p w14:paraId="2AE28878">
      <w:pPr>
        <w:pStyle w:val="2"/>
      </w:pPr>
      <w:bookmarkStart w:id="12" w:name="OLE_LINK11"/>
      <w:bookmarkStart w:id="13" w:name="OLE_LINK12"/>
      <w:r>
        <w:t>산학연계</w:t>
      </w:r>
      <w:r>
        <w:rPr>
          <w:spacing w:val="44"/>
        </w:rPr>
        <w:t xml:space="preserve"> </w:t>
      </w:r>
      <w:r>
        <w:t>SW프로젝트(마이크로스톤)</w:t>
      </w:r>
      <w:r>
        <w:rPr>
          <w:spacing w:val="26"/>
        </w:rPr>
        <w:t xml:space="preserve"> </w:t>
      </w:r>
      <w:r>
        <w:rPr>
          <w:spacing w:val="-5"/>
        </w:rPr>
        <w:t>계획서</w:t>
      </w:r>
    </w:p>
    <w:bookmarkEnd w:id="12"/>
    <w:bookmarkEnd w:id="13"/>
    <w:p w14:paraId="0FC98DB9">
      <w:pPr>
        <w:pStyle w:val="3"/>
        <w:spacing w:before="15"/>
        <w:rPr>
          <w:sz w:val="4"/>
        </w:rPr>
      </w:pPr>
      <w:r>
        <w:pict>
          <v:rect id="docshape14" o:spid="_x0000_s1039" o:spt="1" style="position:absolute;left:0pt;margin-left:59.45pt;margin-top:5.55pt;height:3.35pt;width:479.5pt;mso-position-horizontal-relative:page;mso-wrap-distance-bottom:0pt;mso-wrap-distance-top:0pt;z-index:-251655168;mso-width-relative:page;mso-height-relative:page;" fillcolor="#0C0C8E" filled="t" stroked="f" coordsize="21600,21600">
            <v:path/>
            <v:fill on="t" focussize="0,0"/>
            <v:stroke on="f"/>
            <v:imagedata o:title=""/>
            <o:lock v:ext="edit"/>
            <w10:wrap type="topAndBottom"/>
          </v:rect>
        </w:pict>
      </w:r>
    </w:p>
    <w:p w14:paraId="0FDEEECC">
      <w:pPr>
        <w:pStyle w:val="3"/>
        <w:ind w:left="196"/>
        <w:rPr>
          <w:rFonts w:ascii="Batang"/>
          <w:b w:val="0"/>
          <w:sz w:val="2"/>
        </w:rPr>
      </w:pPr>
      <w:r>
        <w:rPr>
          <w:rFonts w:ascii="Batang"/>
          <w:b w:val="0"/>
          <w:w w:val="24"/>
          <w:sz w:val="2"/>
        </w:rPr>
        <w:t xml:space="preserve"> </w:t>
      </w:r>
    </w:p>
    <w:p w14:paraId="5C273247">
      <w:pPr>
        <w:pStyle w:val="3"/>
        <w:rPr>
          <w:rFonts w:ascii="Batang"/>
          <w:b w:val="0"/>
          <w:sz w:val="2"/>
        </w:rPr>
      </w:pPr>
    </w:p>
    <w:p w14:paraId="454B885C">
      <w:pPr>
        <w:pStyle w:val="3"/>
        <w:rPr>
          <w:rFonts w:ascii="Batang"/>
          <w:b w:val="0"/>
          <w:sz w:val="2"/>
        </w:rPr>
      </w:pPr>
    </w:p>
    <w:p w14:paraId="2381B60E">
      <w:pPr>
        <w:pStyle w:val="3"/>
        <w:rPr>
          <w:rFonts w:ascii="Batang"/>
          <w:b w:val="0"/>
          <w:sz w:val="2"/>
        </w:rPr>
      </w:pPr>
    </w:p>
    <w:p w14:paraId="0365C1B1">
      <w:pPr>
        <w:pStyle w:val="3"/>
        <w:rPr>
          <w:rFonts w:ascii="Batang"/>
          <w:b w:val="0"/>
          <w:sz w:val="2"/>
        </w:rPr>
      </w:pPr>
    </w:p>
    <w:p w14:paraId="0076CA55">
      <w:pPr>
        <w:pStyle w:val="3"/>
        <w:rPr>
          <w:rFonts w:ascii="Batang"/>
          <w:b w:val="0"/>
          <w:sz w:val="2"/>
        </w:rPr>
      </w:pPr>
    </w:p>
    <w:p w14:paraId="5B304F1E">
      <w:pPr>
        <w:pStyle w:val="3"/>
        <w:spacing w:before="4"/>
        <w:rPr>
          <w:rFonts w:ascii="Batang"/>
          <w:b w:val="0"/>
          <w:sz w:val="2"/>
        </w:rPr>
      </w:pPr>
    </w:p>
    <w:p w14:paraId="31313890">
      <w:pPr>
        <w:pStyle w:val="13"/>
        <w:numPr>
          <w:ilvl w:val="0"/>
          <w:numId w:val="2"/>
        </w:numPr>
        <w:tabs>
          <w:tab w:val="left" w:pos="418"/>
        </w:tabs>
        <w:ind w:hanging="306"/>
        <w:rPr>
          <w:b/>
          <w:sz w:val="24"/>
        </w:rPr>
      </w:pPr>
      <w:r>
        <w:rPr>
          <w:b/>
          <w:sz w:val="24"/>
        </w:rPr>
        <w:t>과제</w:t>
      </w:r>
      <w:r>
        <w:rPr>
          <w:b/>
          <w:spacing w:val="4"/>
          <w:sz w:val="24"/>
        </w:rPr>
        <w:t xml:space="preserve"> </w:t>
      </w:r>
      <w:r>
        <w:rPr>
          <w:b/>
          <w:sz w:val="24"/>
        </w:rPr>
        <w:t>추진</w:t>
      </w:r>
      <w:r>
        <w:rPr>
          <w:b/>
          <w:spacing w:val="6"/>
          <w:sz w:val="24"/>
        </w:rPr>
        <w:t xml:space="preserve"> </w:t>
      </w:r>
      <w:r>
        <w:rPr>
          <w:b/>
          <w:spacing w:val="-5"/>
          <w:sz w:val="24"/>
        </w:rPr>
        <w:t>배경</w:t>
      </w:r>
    </w:p>
    <w:p w14:paraId="224D1806">
      <w:pPr>
        <w:tabs>
          <w:tab w:val="left" w:pos="404"/>
        </w:tabs>
        <w:spacing w:before="285"/>
        <w:rPr>
          <w:rFonts w:ascii="宋体" w:hAnsi="宋体" w:eastAsia="宋体" w:cs="宋体"/>
          <w:sz w:val="24"/>
          <w:szCs w:val="24"/>
          <w:lang w:eastAsia="zh-CN"/>
        </w:rPr>
      </w:pPr>
      <w:r>
        <w:rPr>
          <w:rFonts w:ascii="宋体" w:hAnsi="宋体" w:eastAsia="宋体" w:cs="宋体"/>
          <w:sz w:val="24"/>
          <w:szCs w:val="24"/>
          <w:lang w:eastAsia="ko"/>
        </w:rPr>
        <w:t>한국에서 공부하는 중국 학생들이 늘어나면서 '문화 충격'이 중요한 문제로 대두되고 있습니다. 언어 장벽 때문에 많은 학생들이 한국에 있음에도 불구하고 의사소통의 어려움과 사회적 불안감으로 인해 한국 문화를 제대로 경험하지 못하고, 심지어는 '자기만의 생각에 갇힌' 고립감을 느끼기도 합니다. 기존의 문화 체험 프로그램은 대개 정적이고 강의식에 치중되어 있으며, 언어 능력이 부족하고 시각적인 학습에 익숙한 이들을 위한 맞춤형 상호작용 프로그램이 부족한 실정입니다.</w:t>
      </w:r>
    </w:p>
    <w:p w14:paraId="368F8AD1">
      <w:pPr>
        <w:pStyle w:val="13"/>
        <w:numPr>
          <w:ilvl w:val="0"/>
          <w:numId w:val="2"/>
        </w:numPr>
        <w:tabs>
          <w:tab w:val="left" w:pos="404"/>
        </w:tabs>
        <w:spacing w:before="285"/>
        <w:ind w:left="403" w:hanging="292"/>
        <w:rPr>
          <w:b/>
          <w:sz w:val="24"/>
        </w:rPr>
      </w:pPr>
      <w:r>
        <w:rPr>
          <w:b/>
          <w:sz w:val="24"/>
        </w:rPr>
        <w:t>과제(주제)</w:t>
      </w:r>
      <w:r>
        <w:rPr>
          <w:b/>
          <w:spacing w:val="-14"/>
          <w:sz w:val="24"/>
        </w:rPr>
        <w:t xml:space="preserve"> </w:t>
      </w:r>
      <w:r>
        <w:rPr>
          <w:b/>
          <w:sz w:val="24"/>
        </w:rPr>
        <w:t>목표</w:t>
      </w:r>
      <w:r>
        <w:rPr>
          <w:b/>
          <w:spacing w:val="-9"/>
          <w:sz w:val="24"/>
        </w:rPr>
        <w:t xml:space="preserve"> </w:t>
      </w:r>
      <w:r>
        <w:rPr>
          <w:b/>
          <w:sz w:val="24"/>
        </w:rPr>
        <w:t>및</w:t>
      </w:r>
      <w:r>
        <w:rPr>
          <w:b/>
          <w:spacing w:val="-10"/>
          <w:sz w:val="24"/>
        </w:rPr>
        <w:t xml:space="preserve"> </w:t>
      </w:r>
      <w:r>
        <w:rPr>
          <w:b/>
          <w:spacing w:val="-5"/>
          <w:sz w:val="24"/>
        </w:rPr>
        <w:t>내용</w:t>
      </w:r>
    </w:p>
    <w:p w14:paraId="291448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bookmarkStart w:id="14" w:name="OLE_LINK26"/>
      <w:r>
        <w:rPr>
          <w:rFonts w:hint="eastAsia" w:eastAsiaTheme="minorEastAsia"/>
          <w:b/>
          <w:spacing w:val="-5"/>
          <w:sz w:val="24"/>
          <w:lang w:eastAsia="zh-CN"/>
        </w:rPr>
        <w:t xml:space="preserve">  </w:t>
      </w:r>
      <w:bookmarkStart w:id="15" w:name="OLE_LINK25"/>
      <w:bookmarkStart w:id="16" w:name="OLE_LINK24"/>
      <w:r>
        <w:rPr>
          <w:rFonts w:hint="eastAsia" w:eastAsiaTheme="minorEastAsia"/>
          <w:b/>
          <w:spacing w:val="-5"/>
          <w:sz w:val="24"/>
          <w:lang w:eastAsia="zh-CN"/>
        </w:rPr>
        <w:t xml:space="preserve">   </w:t>
      </w:r>
      <w:bookmarkEnd w:id="14"/>
      <w:bookmarkEnd w:id="15"/>
      <w:bookmarkEnd w:id="16"/>
      <w:r>
        <w:rPr>
          <w:rFonts w:hint="default" w:ascii="宋体" w:hAnsi="宋体" w:eastAsia="宋体" w:cs="宋体"/>
          <w:kern w:val="0"/>
          <w:sz w:val="24"/>
          <w:szCs w:val="24"/>
          <w:lang w:val="en-US" w:eastAsia="ko" w:bidi="ar-SA"/>
        </w:rPr>
        <w:t>본 프로젝트는 한국에서 유학하는 중국 학생들이 한국 생활 초기 단계에서 겪는 사회적 고립과 문화적 정체성 위기를 해소하기 위해 게임화 요소를 활용한 디지털 문화 적응 지원 시스템을 개발하는 것을 목표로 합니다. 구체적인 목표는 다음과 같습니다. 기술적 목표: 한국 사회의 핵심 비언어적 의사소통 방식(예: 눈맞춤, 눈치, 연장자 예절)을 숙달하여 실생활 사회생활에서 효과적으로 대처할 수 있도록 지원합니다. 심리적 목표: 가상 사회적 연습을 통해 한국 문화에 대한 불안감과 외로움을 줄이고 문화적 적응력을 강화합니다. 인지적 목표: 단편적인 한국 사회 규칙, 행정 절차, 법적 금기 사항 등을 체계화한 시각화된 "문화 지식 그래프"를 구축하여 정보 접근 장벽을 낮춥니다. 사회적 목표: 공동 창작 활동을 통해 학생들이 "주변 관찰자"에서 "공동체 참여자"로 성장하고, 또래 간 사회적 지원 네트워크를 구축할 수 있도록 지원합니다.</w:t>
      </w:r>
    </w:p>
    <w:p w14:paraId="4E18286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가상과 현실 세계 요소를 통합한 위치 기반 지도(LBS): 연구 내용: 한국의 지리 정보(학교 주변, 출입국관리사무소, 재래시장 등)를 활용하여 지역 맞춤형 탐색 과제를 설계합니다.</w:t>
      </w:r>
    </w:p>
    <w:p w14:paraId="1713A96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2900A6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개발 초점: AR QR 코드 기반의 문화 분해 기능을 개발합니다. 사용자가 실제 물리적 위치에 도착하면 스마트폰 카메라를 통해 해당 장소의 문화적 의미(예: 커피숍에서 음식을 포장해 가는 종소리의 문화적 의미)를 확인할 수 있도록 하여 물리적 공간과 문화적 함의 사이의 장벽을 허뭅니다.</w:t>
      </w:r>
    </w:p>
    <w:p w14:paraId="2D241D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0FA8A6D2">
      <w:pPr>
        <w:widowControl/>
        <w:autoSpaceDE/>
        <w:autoSpaceDN/>
        <w:spacing w:before="100" w:beforeAutospacing="1" w:after="100" w:afterAutospacing="1"/>
        <w:ind w:left="720" w:firstLine="480" w:firstLineChars="200"/>
        <w:rPr>
          <w:rFonts w:eastAsiaTheme="minorEastAsia"/>
          <w:sz w:val="24"/>
          <w:szCs w:val="24"/>
          <w:lang w:eastAsia="zh-CN"/>
        </w:rPr>
      </w:pPr>
    </w:p>
    <w:p w14:paraId="68C1C607">
      <w:pPr>
        <w:pStyle w:val="13"/>
        <w:numPr>
          <w:ilvl w:val="0"/>
          <w:numId w:val="2"/>
        </w:numPr>
        <w:tabs>
          <w:tab w:val="left" w:pos="418"/>
        </w:tabs>
        <w:spacing w:before="285"/>
        <w:ind w:hanging="306"/>
        <w:rPr>
          <w:b/>
          <w:sz w:val="24"/>
        </w:rPr>
      </w:pPr>
      <w:r>
        <w:rPr>
          <w:b/>
          <w:sz w:val="24"/>
        </w:rPr>
        <w:t>기대효과</w:t>
      </w:r>
      <w:r>
        <w:rPr>
          <w:b/>
          <w:spacing w:val="35"/>
          <w:sz w:val="24"/>
        </w:rPr>
        <w:t xml:space="preserve"> </w:t>
      </w:r>
      <w:r>
        <w:rPr>
          <w:b/>
          <w:sz w:val="24"/>
        </w:rPr>
        <w:t>및</w:t>
      </w:r>
      <w:r>
        <w:rPr>
          <w:b/>
          <w:spacing w:val="35"/>
          <w:sz w:val="24"/>
        </w:rPr>
        <w:t xml:space="preserve"> </w:t>
      </w:r>
      <w:r>
        <w:rPr>
          <w:b/>
          <w:spacing w:val="-4"/>
          <w:sz w:val="24"/>
        </w:rPr>
        <w:t>활용방안</w:t>
      </w:r>
    </w:p>
    <w:p w14:paraId="2521968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bookmarkStart w:id="17" w:name="OLE_LINK14"/>
      <w:bookmarkStart w:id="18" w:name="OLE_LINK13"/>
      <w:r>
        <w:rPr>
          <w:rFonts w:hint="default" w:ascii="宋体" w:hAnsi="宋体" w:eastAsia="宋体" w:cs="宋体"/>
          <w:kern w:val="0"/>
          <w:sz w:val="24"/>
          <w:szCs w:val="24"/>
          <w:lang w:val="en-US" w:eastAsia="ko" w:bidi="ar-SA"/>
        </w:rPr>
        <w:t>본 프로젝트는 게임화 기법을 활용하여 본래 추상적이고 지루하게 느껴지던 문화 간 적응 과정을 재미있고 탐구적인 경험으로 탈바꿈시키고자 합니다. 이를 통해 유학생들의 문화적 적응력과 자신감을 향상시켜 불안감과 외로움을 완화하고, 단순히 문화를 소비하는 존재에서 적극적으로 문화를 경험하는 주체로 거듭나 지역 사회 및 학계에 더욱 원활하게 통합될 수 있도록 지원하는 것을 목표로 합니다.</w:t>
      </w:r>
    </w:p>
    <w:p w14:paraId="69E9EAE8">
      <w:pPr>
        <w:pStyle w:val="13"/>
        <w:numPr>
          <w:ilvl w:val="0"/>
          <w:numId w:val="2"/>
        </w:numPr>
        <w:tabs>
          <w:tab w:val="left" w:pos="418"/>
        </w:tabs>
        <w:spacing w:before="285"/>
        <w:ind w:hanging="306"/>
        <w:rPr>
          <w:b/>
          <w:sz w:val="24"/>
        </w:rPr>
      </w:pPr>
      <w:r>
        <w:rPr>
          <w:b/>
          <w:sz w:val="24"/>
        </w:rPr>
        <w:t xml:space="preserve"> 기술 구</w:t>
      </w:r>
      <w:r>
        <w:rPr>
          <w:rFonts w:hint="eastAsia"/>
          <w:b/>
          <w:sz w:val="24"/>
        </w:rPr>
        <w:t>성</w:t>
      </w:r>
    </w:p>
    <w:bookmarkEnd w:id="17"/>
    <w:bookmarkEnd w:id="18"/>
    <w:p w14:paraId="1087CC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개발 언어: Python 3.12 이상</w:t>
      </w:r>
    </w:p>
    <w:p w14:paraId="47426AE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0EAA64C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핵심 엔진: Pygame (기본적인 상호 작용 및 시각적 표현 담당)</w:t>
      </w:r>
    </w:p>
    <w:p w14:paraId="3827676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6F73CB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리소스 처리: PIL(Pillow) 이미지 처리, 한국어 폰트 렌더링 지원</w:t>
      </w:r>
    </w:p>
    <w:p w14:paraId="5BC9DB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770959D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디자인 패턴: 상태 머신 – 기숙사, 식당, 교실 등 다양한 문화적 배경 간 전환에 사용</w:t>
      </w:r>
    </w:p>
    <w:p w14:paraId="52E23435">
      <w:pPr>
        <w:pStyle w:val="13"/>
        <w:numPr>
          <w:ilvl w:val="0"/>
          <w:numId w:val="2"/>
        </w:numPr>
        <w:tabs>
          <w:tab w:val="left" w:pos="418"/>
        </w:tabs>
        <w:spacing w:before="285"/>
        <w:ind w:hanging="306"/>
        <w:rPr>
          <w:b/>
          <w:sz w:val="24"/>
        </w:rPr>
      </w:pPr>
      <w:r>
        <w:rPr>
          <w:rFonts w:hint="eastAsia"/>
          <w:b/>
          <w:sz w:val="24"/>
        </w:rPr>
        <w:t>개발</w:t>
      </w:r>
      <w:r>
        <w:rPr>
          <w:b/>
          <w:sz w:val="24"/>
        </w:rPr>
        <w:t xml:space="preserve"> </w:t>
      </w:r>
      <w:r>
        <w:rPr>
          <w:rFonts w:hint="eastAsia"/>
          <w:b/>
          <w:sz w:val="24"/>
        </w:rPr>
        <w:t>일정</w:t>
      </w:r>
      <w:r>
        <w:rPr>
          <w:b/>
          <w:sz w:val="24"/>
        </w:rPr>
        <w:t xml:space="preserve"> (4~6</w:t>
      </w:r>
      <w:r>
        <w:rPr>
          <w:rFonts w:hint="eastAsia"/>
          <w:b/>
          <w:sz w:val="24"/>
        </w:rPr>
        <w:t>주</w:t>
      </w:r>
      <w:r>
        <w:rPr>
          <w:b/>
          <w:sz w:val="24"/>
        </w:rPr>
        <w:t>)</w:t>
      </w:r>
    </w:p>
    <w:p w14:paraId="540A1DE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ascii="宋体" w:hAnsi="宋体" w:eastAsia="宋体" w:cs="宋体"/>
          <w:sz w:val="24"/>
          <w:szCs w:val="24"/>
          <w:lang w:eastAsia="zh-CN"/>
        </w:rPr>
        <w:t>1</w:t>
      </w:r>
      <w:r>
        <w:rPr>
          <w:rFonts w:hint="eastAsia"/>
          <w:sz w:val="24"/>
          <w:szCs w:val="24"/>
          <w:lang w:eastAsia="zh-CN"/>
        </w:rPr>
        <w:t>주차</w:t>
      </w:r>
      <w:r>
        <w:rPr>
          <w:rFonts w:ascii="宋体" w:hAnsi="宋体" w:eastAsia="宋体" w:cs="宋体"/>
          <w:sz w:val="24"/>
          <w:szCs w:val="24"/>
          <w:lang w:eastAsia="zh-CN"/>
        </w:rPr>
        <w:t xml:space="preserve">: </w:t>
      </w:r>
      <w:r>
        <w:rPr>
          <w:rFonts w:hint="default" w:ascii="宋体" w:hAnsi="宋体" w:eastAsia="宋体" w:cs="宋体"/>
          <w:kern w:val="0"/>
          <w:sz w:val="24"/>
          <w:szCs w:val="24"/>
          <w:lang w:val="en-US" w:eastAsia="ko" w:bidi="ar-SA"/>
        </w:rPr>
        <w:t>기술 선택 및 아키텍처: 기본적인 게임 루프와 상태 머신 프레임워크를 완성하기 위해 Pygame 또는 Unity 중 어떤 것을 사용할지 결정합니다.</w:t>
      </w:r>
    </w:p>
    <w:p w14:paraId="763AAB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ascii="宋体" w:hAnsi="宋体" w:eastAsia="宋体" w:cs="宋体"/>
          <w:sz w:val="24"/>
          <w:szCs w:val="24"/>
          <w:lang w:eastAsia="zh-CN"/>
        </w:rPr>
        <w:t>2</w:t>
      </w:r>
      <w:r>
        <w:rPr>
          <w:rFonts w:hint="eastAsia"/>
          <w:sz w:val="24"/>
          <w:szCs w:val="24"/>
          <w:lang w:eastAsia="zh-CN"/>
        </w:rPr>
        <w:t>주차</w:t>
      </w:r>
      <w:r>
        <w:rPr>
          <w:rFonts w:ascii="宋体" w:hAnsi="宋体" w:eastAsia="宋体" w:cs="宋体"/>
          <w:sz w:val="24"/>
          <w:szCs w:val="24"/>
          <w:lang w:eastAsia="zh-CN"/>
        </w:rPr>
        <w:t xml:space="preserve">: </w:t>
      </w:r>
      <w:r>
        <w:rPr>
          <w:rFonts w:hint="default" w:ascii="宋体" w:hAnsi="宋体" w:eastAsia="宋体" w:cs="宋体"/>
          <w:kern w:val="0"/>
          <w:sz w:val="24"/>
          <w:szCs w:val="24"/>
          <w:lang w:val="en-US" w:eastAsia="ko" w:bidi="ar-SA"/>
        </w:rPr>
        <w:t>핵심 시나리오 2~3개(예: 편의점 계산대, 연구실 저녁 식사 예절)를 완성하세요. 대화 논리 트리를 작성하는 데 중점을 두세요.</w:t>
      </w:r>
    </w:p>
    <w:p w14:paraId="6FBA45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ascii="宋体" w:hAnsi="宋体" w:eastAsia="宋体" w:cs="宋体"/>
          <w:sz w:val="24"/>
          <w:szCs w:val="24"/>
          <w:lang w:eastAsia="zh-CN"/>
        </w:rPr>
        <w:t>3</w:t>
      </w:r>
      <w:r>
        <w:rPr>
          <w:rFonts w:hint="eastAsia"/>
          <w:sz w:val="24"/>
          <w:szCs w:val="24"/>
          <w:lang w:eastAsia="zh-CN"/>
        </w:rPr>
        <w:t>주차</w:t>
      </w:r>
      <w:r>
        <w:rPr>
          <w:rFonts w:ascii="宋体" w:hAnsi="宋体" w:eastAsia="宋体" w:cs="宋体"/>
          <w:sz w:val="24"/>
          <w:szCs w:val="24"/>
          <w:lang w:eastAsia="zh-CN"/>
        </w:rPr>
        <w:t xml:space="preserve">: </w:t>
      </w:r>
      <w:r>
        <w:rPr>
          <w:rFonts w:hint="default" w:ascii="宋体" w:hAnsi="宋体" w:eastAsia="宋体" w:cs="宋体"/>
          <w:kern w:val="0"/>
          <w:sz w:val="24"/>
          <w:szCs w:val="24"/>
          <w:lang w:val="en-US" w:eastAsia="ko" w:bidi="ar-SA"/>
        </w:rPr>
        <w:t>기본 인터페이스(UI)를 완성하고, 중국어 및 한국어 지원을 구성하고, MVP 테스트를 완료합니다.</w:t>
      </w:r>
    </w:p>
    <w:p w14:paraId="0F1D040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ascii="宋体" w:hAnsi="宋体" w:eastAsia="宋体" w:cs="宋体"/>
          <w:sz w:val="24"/>
          <w:szCs w:val="24"/>
          <w:lang w:eastAsia="zh-CN"/>
        </w:rPr>
        <w:t>4</w:t>
      </w:r>
      <w:r>
        <w:rPr>
          <w:rFonts w:hint="eastAsia"/>
          <w:sz w:val="24"/>
          <w:szCs w:val="24"/>
          <w:lang w:eastAsia="zh-CN"/>
        </w:rPr>
        <w:t>주차</w:t>
      </w:r>
      <w:r>
        <w:rPr>
          <w:rFonts w:ascii="宋体" w:hAnsi="宋体" w:eastAsia="宋体" w:cs="宋体"/>
          <w:sz w:val="24"/>
          <w:szCs w:val="24"/>
          <w:lang w:eastAsia="zh-CN"/>
        </w:rPr>
        <w:t xml:space="preserve">: </w:t>
      </w:r>
      <w:r>
        <w:rPr>
          <w:rFonts w:hint="default" w:ascii="宋体" w:hAnsi="宋体" w:eastAsia="宋体" w:cs="宋体"/>
          <w:kern w:val="0"/>
          <w:sz w:val="24"/>
          <w:szCs w:val="24"/>
          <w:lang w:val="en-US" w:eastAsia="ko" w:bidi="ar-SA"/>
        </w:rPr>
        <w:t>시각적 기호 시스템 개발: "비언어적 피드백 시스템"을 구현합니다(예: 플레이어의 선택에 따라 NPC의 표정과 화면 효과를 변경).</w:t>
      </w:r>
    </w:p>
    <w:p w14:paraId="7B4B63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ascii="宋体" w:hAnsi="宋体" w:eastAsia="宋体" w:cs="宋体"/>
          <w:sz w:val="24"/>
          <w:szCs w:val="24"/>
          <w:lang w:eastAsia="zh-CN"/>
        </w:rPr>
        <w:t>5~6</w:t>
      </w:r>
      <w:r>
        <w:rPr>
          <w:rFonts w:hint="eastAsia"/>
          <w:sz w:val="24"/>
          <w:szCs w:val="24"/>
          <w:lang w:eastAsia="zh-CN"/>
        </w:rPr>
        <w:t>주차</w:t>
      </w:r>
      <w:r>
        <w:rPr>
          <w:rFonts w:ascii="宋体" w:hAnsi="宋体" w:eastAsia="宋体" w:cs="宋体"/>
          <w:sz w:val="24"/>
          <w:szCs w:val="24"/>
          <w:lang w:eastAsia="zh-CN"/>
        </w:rPr>
        <w:t xml:space="preserve">: </w:t>
      </w:r>
      <w:r>
        <w:rPr>
          <w:rFonts w:hint="default" w:ascii="宋体" w:hAnsi="宋体" w:eastAsia="宋体" w:cs="宋体"/>
          <w:kern w:val="0"/>
          <w:sz w:val="24"/>
          <w:szCs w:val="24"/>
          <w:lang w:val="en-US" w:eastAsia="ko" w:bidi="ar-SA"/>
        </w:rPr>
        <w:t>출시 및 커뮤니티 운영 (진행 중)</w:t>
      </w:r>
    </w:p>
    <w:p w14:paraId="046BBFD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26D8A1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목표: 위치 기반 서비스(LBS) 기능과 "교통 혼잡 회피 안내"를 공동 개발하는 것.</w:t>
      </w:r>
    </w:p>
    <w:p w14:paraId="043072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3C8CC9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출시 전 준비: (더 넓은 범위로 배포해야 하는 경우) 미니 프로그램 또는 모바일 플랫폼에 배포.</w:t>
      </w:r>
    </w:p>
    <w:p w14:paraId="0B8B56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p>
    <w:p w14:paraId="108FE2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480" w:lineRule="atLeast"/>
        <w:ind w:left="0" w:right="0" w:firstLine="0"/>
        <w:jc w:val="left"/>
        <w:rPr>
          <w:rFonts w:hint="default" w:ascii="宋体" w:hAnsi="宋体" w:eastAsia="宋体" w:cs="宋体"/>
          <w:kern w:val="0"/>
          <w:sz w:val="24"/>
          <w:szCs w:val="24"/>
          <w:lang w:val="en-US" w:eastAsia="ko" w:bidi="ar-SA"/>
        </w:rPr>
      </w:pPr>
      <w:r>
        <w:rPr>
          <w:rFonts w:hint="default" w:ascii="宋体" w:hAnsi="宋体" w:eastAsia="宋体" w:cs="宋体"/>
          <w:kern w:val="0"/>
          <w:sz w:val="24"/>
          <w:szCs w:val="24"/>
          <w:lang w:val="en-US" w:eastAsia="ko" w:bidi="ar-SA"/>
        </w:rPr>
        <w:t>커뮤니티 활동: "문화 교통 혼잡 회피" 데이터베이스를 구축하고, 유학생 커뮤니티의 피드백을 활용하여 주간/월간 "문화 관련 정보"를 업데이트.</w:t>
      </w:r>
    </w:p>
    <w:p w14:paraId="43E62D16">
      <w:pPr>
        <w:widowControl/>
        <w:numPr>
          <w:ilvl w:val="0"/>
          <w:numId w:val="0"/>
        </w:numPr>
        <w:autoSpaceDE/>
        <w:autoSpaceDN/>
        <w:spacing w:before="100" w:beforeAutospacing="1" w:after="100" w:afterAutospacing="1"/>
        <w:ind w:left="220" w:leftChars="0"/>
        <w:rPr>
          <w:rFonts w:ascii="宋体" w:hAnsi="宋体" w:eastAsia="宋体" w:cs="宋体"/>
          <w:sz w:val="24"/>
          <w:szCs w:val="24"/>
          <w:lang w:eastAsia="zh-CN"/>
        </w:rPr>
      </w:pPr>
    </w:p>
    <w:sectPr>
      <w:pgSz w:w="11900" w:h="16820"/>
      <w:pgMar w:top="1480" w:right="1040" w:bottom="280" w:left="10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Batang">
    <w:altName w:val="Malgun Gothic"/>
    <w:panose1 w:val="02030600000101010101"/>
    <w:charset w:val="81"/>
    <w:family w:val="auto"/>
    <w:pitch w:val="default"/>
    <w:sig w:usb0="00000000" w:usb1="00000000" w:usb2="00000010" w:usb3="00000000" w:csb0="00080000" w:csb1="00000000"/>
  </w:font>
  <w:font w:name="KSOFBA29B2C9">
    <w:panose1 w:val="020B0503020000020004"/>
    <w:charset w:val="81"/>
    <w:family w:val="auto"/>
    <w:pitch w:val="default"/>
    <w:sig w:usb0="00000001" w:usb1="00000000" w:usb2="00000000"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63D2E"/>
    <w:multiLevelType w:val="multilevel"/>
    <w:tmpl w:val="FEF63D2E"/>
    <w:lvl w:ilvl="0" w:tentative="0">
      <w:start w:val="1"/>
      <w:numFmt w:val="decimal"/>
      <w:lvlText w:val="%1."/>
      <w:lvlJc w:val="left"/>
      <w:pPr>
        <w:ind w:left="885" w:hanging="279"/>
      </w:pPr>
      <w:rPr>
        <w:rFonts w:hint="default" w:ascii="Malgun Gothic" w:hAnsi="Malgun Gothic" w:eastAsia="Malgun Gothic" w:cs="Malgun Gothic"/>
        <w:b/>
        <w:bCs/>
        <w:i w:val="0"/>
        <w:iCs w:val="0"/>
        <w:spacing w:val="-11"/>
        <w:w w:val="100"/>
        <w:sz w:val="22"/>
        <w:szCs w:val="22"/>
        <w:lang w:val="en-US" w:eastAsia="ko-KR" w:bidi="ar-SA"/>
      </w:rPr>
    </w:lvl>
    <w:lvl w:ilvl="1" w:tentative="0">
      <w:start w:val="0"/>
      <w:numFmt w:val="bullet"/>
      <w:lvlText w:val="•"/>
      <w:lvlJc w:val="left"/>
      <w:pPr>
        <w:ind w:left="1776" w:hanging="279"/>
      </w:pPr>
      <w:rPr>
        <w:rFonts w:hint="default"/>
        <w:lang w:val="en-US" w:eastAsia="ko-KR" w:bidi="ar-SA"/>
      </w:rPr>
    </w:lvl>
    <w:lvl w:ilvl="2" w:tentative="0">
      <w:start w:val="0"/>
      <w:numFmt w:val="bullet"/>
      <w:lvlText w:val="•"/>
      <w:lvlJc w:val="left"/>
      <w:pPr>
        <w:ind w:left="2672" w:hanging="279"/>
      </w:pPr>
      <w:rPr>
        <w:rFonts w:hint="default"/>
        <w:lang w:val="en-US" w:eastAsia="ko-KR" w:bidi="ar-SA"/>
      </w:rPr>
    </w:lvl>
    <w:lvl w:ilvl="3" w:tentative="0">
      <w:start w:val="0"/>
      <w:numFmt w:val="bullet"/>
      <w:lvlText w:val="•"/>
      <w:lvlJc w:val="left"/>
      <w:pPr>
        <w:ind w:left="3568" w:hanging="279"/>
      </w:pPr>
      <w:rPr>
        <w:rFonts w:hint="default"/>
        <w:lang w:val="en-US" w:eastAsia="ko-KR" w:bidi="ar-SA"/>
      </w:rPr>
    </w:lvl>
    <w:lvl w:ilvl="4" w:tentative="0">
      <w:start w:val="0"/>
      <w:numFmt w:val="bullet"/>
      <w:lvlText w:val="•"/>
      <w:lvlJc w:val="left"/>
      <w:pPr>
        <w:ind w:left="4464" w:hanging="279"/>
      </w:pPr>
      <w:rPr>
        <w:rFonts w:hint="default"/>
        <w:lang w:val="en-US" w:eastAsia="ko-KR" w:bidi="ar-SA"/>
      </w:rPr>
    </w:lvl>
    <w:lvl w:ilvl="5" w:tentative="0">
      <w:start w:val="0"/>
      <w:numFmt w:val="bullet"/>
      <w:lvlText w:val="•"/>
      <w:lvlJc w:val="left"/>
      <w:pPr>
        <w:ind w:left="5360" w:hanging="279"/>
      </w:pPr>
      <w:rPr>
        <w:rFonts w:hint="default"/>
        <w:lang w:val="en-US" w:eastAsia="ko-KR" w:bidi="ar-SA"/>
      </w:rPr>
    </w:lvl>
    <w:lvl w:ilvl="6" w:tentative="0">
      <w:start w:val="0"/>
      <w:numFmt w:val="bullet"/>
      <w:lvlText w:val="•"/>
      <w:lvlJc w:val="left"/>
      <w:pPr>
        <w:ind w:left="6256" w:hanging="279"/>
      </w:pPr>
      <w:rPr>
        <w:rFonts w:hint="default"/>
        <w:lang w:val="en-US" w:eastAsia="ko-KR" w:bidi="ar-SA"/>
      </w:rPr>
    </w:lvl>
    <w:lvl w:ilvl="7" w:tentative="0">
      <w:start w:val="0"/>
      <w:numFmt w:val="bullet"/>
      <w:lvlText w:val="•"/>
      <w:lvlJc w:val="left"/>
      <w:pPr>
        <w:ind w:left="7152" w:hanging="279"/>
      </w:pPr>
      <w:rPr>
        <w:rFonts w:hint="default"/>
        <w:lang w:val="en-US" w:eastAsia="ko-KR" w:bidi="ar-SA"/>
      </w:rPr>
    </w:lvl>
    <w:lvl w:ilvl="8" w:tentative="0">
      <w:start w:val="0"/>
      <w:numFmt w:val="bullet"/>
      <w:lvlText w:val="•"/>
      <w:lvlJc w:val="left"/>
      <w:pPr>
        <w:ind w:left="8048" w:hanging="279"/>
      </w:pPr>
      <w:rPr>
        <w:rFonts w:hint="default"/>
        <w:lang w:val="en-US" w:eastAsia="ko-KR" w:bidi="ar-SA"/>
      </w:rPr>
    </w:lvl>
  </w:abstractNum>
  <w:abstractNum w:abstractNumId="1">
    <w:nsid w:val="19CEFEDD"/>
    <w:multiLevelType w:val="multilevel"/>
    <w:tmpl w:val="19CEFEDD"/>
    <w:lvl w:ilvl="0" w:tentative="0">
      <w:start w:val="1"/>
      <w:numFmt w:val="decimal"/>
      <w:lvlText w:val="%1."/>
      <w:lvlJc w:val="left"/>
      <w:pPr>
        <w:ind w:left="417" w:hanging="305"/>
      </w:pPr>
      <w:rPr>
        <w:rFonts w:hint="default" w:ascii="Malgun Gothic" w:hAnsi="Malgun Gothic" w:eastAsia="Malgun Gothic" w:cs="Malgun Gothic"/>
        <w:b/>
        <w:bCs/>
        <w:i w:val="0"/>
        <w:iCs w:val="0"/>
        <w:spacing w:val="-8"/>
        <w:w w:val="100"/>
        <w:sz w:val="24"/>
        <w:szCs w:val="24"/>
        <w:lang w:val="en-US" w:eastAsia="ko-KR" w:bidi="ar-SA"/>
      </w:rPr>
    </w:lvl>
    <w:lvl w:ilvl="1" w:tentative="0">
      <w:start w:val="0"/>
      <w:numFmt w:val="bullet"/>
      <w:lvlText w:val="•"/>
      <w:lvlJc w:val="left"/>
      <w:pPr>
        <w:ind w:left="1362" w:hanging="305"/>
      </w:pPr>
      <w:rPr>
        <w:rFonts w:hint="default"/>
        <w:lang w:val="en-US" w:eastAsia="ko-KR" w:bidi="ar-SA"/>
      </w:rPr>
    </w:lvl>
    <w:lvl w:ilvl="2" w:tentative="0">
      <w:start w:val="0"/>
      <w:numFmt w:val="bullet"/>
      <w:lvlText w:val="•"/>
      <w:lvlJc w:val="left"/>
      <w:pPr>
        <w:ind w:left="2304" w:hanging="305"/>
      </w:pPr>
      <w:rPr>
        <w:rFonts w:hint="default"/>
        <w:lang w:val="en-US" w:eastAsia="ko-KR" w:bidi="ar-SA"/>
      </w:rPr>
    </w:lvl>
    <w:lvl w:ilvl="3" w:tentative="0">
      <w:start w:val="0"/>
      <w:numFmt w:val="bullet"/>
      <w:lvlText w:val="•"/>
      <w:lvlJc w:val="left"/>
      <w:pPr>
        <w:ind w:left="3246" w:hanging="305"/>
      </w:pPr>
      <w:rPr>
        <w:rFonts w:hint="default"/>
        <w:lang w:val="en-US" w:eastAsia="ko-KR" w:bidi="ar-SA"/>
      </w:rPr>
    </w:lvl>
    <w:lvl w:ilvl="4" w:tentative="0">
      <w:start w:val="0"/>
      <w:numFmt w:val="bullet"/>
      <w:lvlText w:val="•"/>
      <w:lvlJc w:val="left"/>
      <w:pPr>
        <w:ind w:left="4188" w:hanging="305"/>
      </w:pPr>
      <w:rPr>
        <w:rFonts w:hint="default"/>
        <w:lang w:val="en-US" w:eastAsia="ko-KR" w:bidi="ar-SA"/>
      </w:rPr>
    </w:lvl>
    <w:lvl w:ilvl="5" w:tentative="0">
      <w:start w:val="0"/>
      <w:numFmt w:val="bullet"/>
      <w:lvlText w:val="•"/>
      <w:lvlJc w:val="left"/>
      <w:pPr>
        <w:ind w:left="5130" w:hanging="305"/>
      </w:pPr>
      <w:rPr>
        <w:rFonts w:hint="default"/>
        <w:lang w:val="en-US" w:eastAsia="ko-KR" w:bidi="ar-SA"/>
      </w:rPr>
    </w:lvl>
    <w:lvl w:ilvl="6" w:tentative="0">
      <w:start w:val="0"/>
      <w:numFmt w:val="bullet"/>
      <w:lvlText w:val="•"/>
      <w:lvlJc w:val="left"/>
      <w:pPr>
        <w:ind w:left="6072" w:hanging="305"/>
      </w:pPr>
      <w:rPr>
        <w:rFonts w:hint="default"/>
        <w:lang w:val="en-US" w:eastAsia="ko-KR" w:bidi="ar-SA"/>
      </w:rPr>
    </w:lvl>
    <w:lvl w:ilvl="7" w:tentative="0">
      <w:start w:val="0"/>
      <w:numFmt w:val="bullet"/>
      <w:lvlText w:val="•"/>
      <w:lvlJc w:val="left"/>
      <w:pPr>
        <w:ind w:left="7014" w:hanging="305"/>
      </w:pPr>
      <w:rPr>
        <w:rFonts w:hint="default"/>
        <w:lang w:val="en-US" w:eastAsia="ko-KR" w:bidi="ar-SA"/>
      </w:rPr>
    </w:lvl>
    <w:lvl w:ilvl="8" w:tentative="0">
      <w:start w:val="0"/>
      <w:numFmt w:val="bullet"/>
      <w:lvlText w:val="•"/>
      <w:lvlJc w:val="left"/>
      <w:pPr>
        <w:ind w:left="7956" w:hanging="305"/>
      </w:pPr>
      <w:rPr>
        <w:rFonts w:hint="default"/>
        <w:lang w:val="en-US" w:eastAsia="ko-KR"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dit="readOnly"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2"/>
  </w:compat>
  <w:rsids>
    <w:rsidRoot w:val="00350583"/>
    <w:rsid w:val="00124524"/>
    <w:rsid w:val="00124CD8"/>
    <w:rsid w:val="001435FB"/>
    <w:rsid w:val="001547CC"/>
    <w:rsid w:val="00184B02"/>
    <w:rsid w:val="001F3789"/>
    <w:rsid w:val="00215AB9"/>
    <w:rsid w:val="002A4A28"/>
    <w:rsid w:val="002B5269"/>
    <w:rsid w:val="00323B7A"/>
    <w:rsid w:val="00350583"/>
    <w:rsid w:val="00366243"/>
    <w:rsid w:val="003928E7"/>
    <w:rsid w:val="003F7620"/>
    <w:rsid w:val="0040010E"/>
    <w:rsid w:val="00487D0D"/>
    <w:rsid w:val="004C0CA0"/>
    <w:rsid w:val="004C6DC8"/>
    <w:rsid w:val="004D25C8"/>
    <w:rsid w:val="004E7E70"/>
    <w:rsid w:val="00562D93"/>
    <w:rsid w:val="00582B17"/>
    <w:rsid w:val="005F747A"/>
    <w:rsid w:val="00634B32"/>
    <w:rsid w:val="00662D79"/>
    <w:rsid w:val="00701B6C"/>
    <w:rsid w:val="00775BF0"/>
    <w:rsid w:val="00782F18"/>
    <w:rsid w:val="00785AD6"/>
    <w:rsid w:val="00794EFA"/>
    <w:rsid w:val="007C141B"/>
    <w:rsid w:val="007D7BC1"/>
    <w:rsid w:val="007E6AE1"/>
    <w:rsid w:val="00861EC5"/>
    <w:rsid w:val="00884CD3"/>
    <w:rsid w:val="008C2DF2"/>
    <w:rsid w:val="008E4353"/>
    <w:rsid w:val="009A38F6"/>
    <w:rsid w:val="009C0EFE"/>
    <w:rsid w:val="00A271A1"/>
    <w:rsid w:val="00A34E79"/>
    <w:rsid w:val="00A5666C"/>
    <w:rsid w:val="00AA4EF3"/>
    <w:rsid w:val="00B24B47"/>
    <w:rsid w:val="00B600E4"/>
    <w:rsid w:val="00B75111"/>
    <w:rsid w:val="00B80116"/>
    <w:rsid w:val="00BD697F"/>
    <w:rsid w:val="00BE4F0F"/>
    <w:rsid w:val="00C11A67"/>
    <w:rsid w:val="00C42053"/>
    <w:rsid w:val="00C61688"/>
    <w:rsid w:val="00C80026"/>
    <w:rsid w:val="00CE07EF"/>
    <w:rsid w:val="00D951F5"/>
    <w:rsid w:val="00DB26A9"/>
    <w:rsid w:val="00DB27A3"/>
    <w:rsid w:val="00E179AE"/>
    <w:rsid w:val="00E70C76"/>
    <w:rsid w:val="00E7534D"/>
    <w:rsid w:val="00E95DFE"/>
    <w:rsid w:val="00EA19A1"/>
    <w:rsid w:val="00EF0F4B"/>
    <w:rsid w:val="00F37645"/>
    <w:rsid w:val="00F42151"/>
    <w:rsid w:val="00F950CE"/>
    <w:rsid w:val="00F9711E"/>
    <w:rsid w:val="00FA041E"/>
    <w:rsid w:val="00FC77F0"/>
    <w:rsid w:val="132D3CF1"/>
    <w:rsid w:val="1A8D7A85"/>
    <w:rsid w:val="2CEC28B8"/>
    <w:rsid w:val="3ABF9C8E"/>
    <w:rsid w:val="3FFD2A58"/>
    <w:rsid w:val="449923D5"/>
    <w:rsid w:val="6CA125CA"/>
    <w:rsid w:val="7408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Malgun Gothic" w:hAnsi="Malgun Gothic" w:eastAsia="Malgun Gothic" w:cs="Malgun Gothic"/>
      <w:sz w:val="22"/>
      <w:szCs w:val="22"/>
      <w:lang w:val="en-US" w:eastAsia="ko-KR" w:bidi="ar-SA"/>
    </w:rPr>
  </w:style>
  <w:style w:type="paragraph" w:styleId="2">
    <w:name w:val="heading 1"/>
    <w:basedOn w:val="1"/>
    <w:qFormat/>
    <w:uiPriority w:val="1"/>
    <w:pPr>
      <w:spacing w:before="60"/>
      <w:ind w:left="98"/>
      <w:jc w:val="center"/>
      <w:outlineLvl w:val="0"/>
    </w:pPr>
    <w:rPr>
      <w:b/>
      <w:bCs/>
      <w:sz w:val="34"/>
      <w:szCs w:val="3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b/>
      <w:bCs/>
    </w:rPr>
  </w:style>
  <w:style w:type="paragraph" w:styleId="4">
    <w:name w:val="footer"/>
    <w:basedOn w:val="1"/>
    <w:link w:val="16"/>
    <w:qFormat/>
    <w:uiPriority w:val="0"/>
    <w:pPr>
      <w:tabs>
        <w:tab w:val="center" w:pos="4153"/>
        <w:tab w:val="right" w:pos="8306"/>
      </w:tabs>
      <w:snapToGrid w:val="0"/>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nhideWhenUsed/>
    <w:qFormat/>
    <w:uiPriority w:val="99"/>
    <w:pPr>
      <w:widowControl/>
      <w:autoSpaceDE/>
      <w:autoSpaceDN/>
      <w:spacing w:before="100" w:beforeAutospacing="1" w:after="100" w:afterAutospacing="1"/>
    </w:pPr>
    <w:rPr>
      <w:rFonts w:ascii="宋体" w:hAnsi="宋体" w:eastAsia="宋体" w:cs="宋体"/>
      <w:sz w:val="24"/>
      <w:szCs w:val="24"/>
      <w:lang w:eastAsia="zh-CN"/>
    </w:rPr>
  </w:style>
  <w:style w:type="paragraph" w:styleId="8">
    <w:name w:val="Title"/>
    <w:basedOn w:val="1"/>
    <w:qFormat/>
    <w:uiPriority w:val="1"/>
    <w:pPr>
      <w:ind w:left="167"/>
    </w:pPr>
    <w:rPr>
      <w:b/>
      <w:bCs/>
      <w:sz w:val="36"/>
      <w:szCs w:val="36"/>
    </w:rPr>
  </w:style>
  <w:style w:type="character" w:styleId="11">
    <w:name w:val="Strong"/>
    <w:basedOn w:val="10"/>
    <w:qFormat/>
    <w:uiPriority w:val="22"/>
    <w:rPr>
      <w:b/>
      <w:bCs/>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885" w:hanging="279"/>
    </w:pPr>
  </w:style>
  <w:style w:type="paragraph" w:customStyle="1" w:styleId="14">
    <w:name w:val="Table Paragraph"/>
    <w:basedOn w:val="1"/>
    <w:qFormat/>
    <w:uiPriority w:val="1"/>
  </w:style>
  <w:style w:type="character" w:customStyle="1" w:styleId="15">
    <w:name w:val="页眉 Char"/>
    <w:basedOn w:val="10"/>
    <w:link w:val="5"/>
    <w:qFormat/>
    <w:uiPriority w:val="0"/>
    <w:rPr>
      <w:rFonts w:ascii="Malgun Gothic" w:hAnsi="Malgun Gothic" w:eastAsia="Malgun Gothic" w:cs="Malgun Gothic"/>
      <w:sz w:val="18"/>
      <w:szCs w:val="18"/>
      <w:lang w:eastAsia="ko-KR"/>
    </w:rPr>
  </w:style>
  <w:style w:type="character" w:customStyle="1" w:styleId="16">
    <w:name w:val="页脚 Char"/>
    <w:basedOn w:val="10"/>
    <w:link w:val="4"/>
    <w:qFormat/>
    <w:uiPriority w:val="0"/>
    <w:rPr>
      <w:rFonts w:ascii="Malgun Gothic" w:hAnsi="Malgun Gothic" w:eastAsia="Malgun Gothic" w:cs="Malgun Gothic"/>
      <w:sz w:val="18"/>
      <w:szCs w:val="18"/>
      <w:lang w:eastAsia="ko-KR"/>
    </w:rPr>
  </w:style>
  <w:style w:type="paragraph" w:customStyle="1" w:styleId="17">
    <w:name w:val="isselectedend"/>
    <w:basedOn w:val="1"/>
    <w:qFormat/>
    <w:uiPriority w:val="0"/>
    <w:pPr>
      <w:widowControl/>
      <w:autoSpaceDE/>
      <w:autoSpaceDN/>
      <w:spacing w:before="100" w:beforeAutospacing="1" w:after="100" w:afterAutospacing="1"/>
    </w:pPr>
    <w:rPr>
      <w:rFonts w:ascii="宋体" w:hAnsi="宋体" w:eastAsia="宋体" w:cs="宋体"/>
      <w:sz w:val="24"/>
      <w:szCs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9"/>
    <customShpInfo spid="_x0000_s1026"/>
    <customShpInfo spid="_x0000_s1030"/>
    <customShpInfo spid="_x0000_s1032"/>
    <customShpInfo spid="_x0000_s1031"/>
    <customShpInfo spid="_x0000_s1034"/>
    <customShpInfo spid="_x0000_s1033"/>
    <customShpInfo spid="_x0000_s1036"/>
    <customShpInfo spid="_x0000_s1037"/>
    <customShpInfo spid="_x0000_s1038"/>
    <customShpInfo spid="_x0000_s1035"/>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955</Words>
  <Characters>1108</Characters>
  <Lines>16</Lines>
  <Paragraphs>4</Paragraphs>
  <TotalTime>0</TotalTime>
  <ScaleCrop>false</ScaleCrop>
  <LinksUpToDate>false</LinksUpToDate>
  <CharactersWithSpaces>1355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2026-04-02T09:49:00Z</dcterms:created>
  <dc:creator>Administrator</dc:creator>
  <cp:lastModifiedBy>ﻩ并亲了你一下ﻩMR.zhang</cp:lastModifiedBy>
  <dcterms:modified xsi:type="dcterms:W3CDTF">2026-04-02T22:03:05Z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Hwp 2022 12.0.0.3650</vt:lpwstr>
  </property>
  <property fmtid="{D5CDD505-2E9C-101B-9397-08002B2CF9AE}" pid="4" name="LastSaved">
    <vt:filetime>2026-03-31T00:00:00Z</vt:filetime>
  </property>
  <property fmtid="{D5CDD505-2E9C-101B-9397-08002B2CF9AE}" pid="5" name="PDFVersion">
    <vt:lpwstr>1.4</vt:lpwstr>
  </property>
  <property fmtid="{D5CDD505-2E9C-101B-9397-08002B2CF9AE}" pid="6" name="Producer">
    <vt:lpwstr>Hancom PDF 1.3.0.547</vt:lpwstr>
  </property>
  <property fmtid="{D5CDD505-2E9C-101B-9397-08002B2CF9AE}" pid="7" name="KSOProductBuildVer">
    <vt:lpwstr>2052-12.1.0.25225</vt:lpwstr>
  </property>
  <property fmtid="{D5CDD505-2E9C-101B-9397-08002B2CF9AE}" pid="8" name="ICV">
    <vt:lpwstr>B575B29FD5B6A44A2B6BCC69664A7954_42</vt:lpwstr>
  </property>
  <property fmtid="{D5CDD505-2E9C-101B-9397-08002B2CF9AE}" pid="9" name="KSOTemplateDocerSaveRecord">
    <vt:lpwstr>eyJoZGlkIjoiZmYwODBhOWZmNmY3ZjJiZWYxNjYzOTFhNDVlNTI1MGQiLCJ1c2VySWQiOiI0MjI2NDAyMzMifQ==</vt:lpwstr>
  </property>
</Properties>
</file>