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D0" w:rsidRPr="003E434A" w:rsidRDefault="00E86B3B" w:rsidP="001D68D0">
      <w:pPr>
        <w:rPr>
          <w:rStyle w:val="fontstyle01"/>
          <w:rFonts w:ascii="Georgia" w:hAnsi="Georgia" w:hint="eastAsia"/>
          <w:color w:val="auto"/>
          <w:sz w:val="21"/>
          <w:szCs w:val="24"/>
        </w:rPr>
      </w:pPr>
      <w:r>
        <w:rPr>
          <w:rFonts w:ascii="Georgia" w:hAnsi="Georgia" w:hint="eastAsia"/>
        </w:rPr>
        <w:t>This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paper</w:t>
      </w:r>
      <w:r>
        <w:rPr>
          <w:rFonts w:ascii="Georgia" w:hAnsi="Georgia"/>
        </w:rPr>
        <w:t xml:space="preserve"> founded</w:t>
      </w:r>
      <w:r>
        <w:rPr>
          <w:rFonts w:ascii="Georgia" w:hAnsi="Georgia" w:hint="eastAsia"/>
        </w:rPr>
        <w:t xml:space="preserve"> </w:t>
      </w:r>
      <w:r w:rsidRPr="00E86B3B">
        <w:rPr>
          <w:rFonts w:ascii="Georgia" w:hAnsi="Georgia"/>
        </w:rPr>
        <w:t>2,481 articles</w:t>
      </w:r>
      <w:r>
        <w:rPr>
          <w:rFonts w:ascii="Georgia" w:hAnsi="Georgia"/>
        </w:rPr>
        <w:t xml:space="preserve"> about </w:t>
      </w:r>
      <w:r w:rsidR="003E434A">
        <w:rPr>
          <w:rFonts w:ascii="Georgia" w:hAnsi="Georgia"/>
        </w:rPr>
        <w:t xml:space="preserve">testing Microservices architecture (MSA) </w:t>
      </w:r>
      <w:r w:rsidRPr="00E86B3B">
        <w:rPr>
          <w:rFonts w:ascii="Georgia" w:hAnsi="Georgia"/>
        </w:rPr>
        <w:t>based applications</w:t>
      </w:r>
      <w:r w:rsidRPr="00E86B3B">
        <w:rPr>
          <w:rFonts w:ascii="Georgia" w:hAnsi="Georgia"/>
        </w:rPr>
        <w:t>, of which 31 w</w:t>
      </w:r>
      <w:r>
        <w:rPr>
          <w:rFonts w:ascii="Georgia" w:hAnsi="Georgia"/>
        </w:rPr>
        <w:t>ere finally selected as primary</w:t>
      </w:r>
      <w:r>
        <w:rPr>
          <w:rFonts w:ascii="Georgia" w:hAnsi="Georgia" w:hint="eastAsia"/>
        </w:rPr>
        <w:t xml:space="preserve"> </w:t>
      </w:r>
      <w:r w:rsidRPr="00E86B3B">
        <w:rPr>
          <w:rFonts w:ascii="Georgia" w:hAnsi="Georgia"/>
        </w:rPr>
        <w:t>studies. Key findings state that (i)</w:t>
      </w:r>
      <w:r>
        <w:rPr>
          <w:rFonts w:ascii="Georgia" w:hAnsi="Georgia"/>
        </w:rPr>
        <w:t xml:space="preserve"> 5 research themes </w:t>
      </w:r>
      <w:r w:rsidR="003E434A">
        <w:rPr>
          <w:rFonts w:ascii="Georgia" w:hAnsi="Georgia"/>
        </w:rPr>
        <w:t xml:space="preserve">(Architecture, DevOps and Continuous Integration, Automated testing, Performance, and Model-based testing) </w:t>
      </w:r>
      <w:r>
        <w:rPr>
          <w:rFonts w:ascii="Georgia" w:hAnsi="Georgia"/>
        </w:rPr>
        <w:t>characterize</w:t>
      </w:r>
      <w:r>
        <w:rPr>
          <w:rFonts w:ascii="Georgia" w:hAnsi="Georgia" w:hint="eastAsia"/>
        </w:rPr>
        <w:t xml:space="preserve"> </w:t>
      </w:r>
      <w:r w:rsidRPr="00E86B3B">
        <w:rPr>
          <w:rFonts w:ascii="Georgia" w:hAnsi="Georgia"/>
        </w:rPr>
        <w:t>testing approaches in MSA-based</w:t>
      </w:r>
      <w:r>
        <w:rPr>
          <w:rFonts w:ascii="Georgia" w:hAnsi="Georgia"/>
        </w:rPr>
        <w:t xml:space="preserve"> applications; (ii) integration</w:t>
      </w:r>
      <w:r>
        <w:rPr>
          <w:rFonts w:ascii="Georgia" w:hAnsi="Georgia" w:hint="eastAsia"/>
        </w:rPr>
        <w:t xml:space="preserve"> </w:t>
      </w:r>
      <w:r w:rsidRPr="00E86B3B">
        <w:rPr>
          <w:rFonts w:ascii="Georgia" w:hAnsi="Georgia"/>
        </w:rPr>
        <w:t xml:space="preserve">and unit testing are the most </w:t>
      </w:r>
      <w:r>
        <w:rPr>
          <w:rFonts w:ascii="Georgia" w:hAnsi="Georgia"/>
        </w:rPr>
        <w:t>popular testing approaches; and</w:t>
      </w:r>
      <w:r>
        <w:rPr>
          <w:rFonts w:ascii="Georgia" w:hAnsi="Georgia" w:hint="eastAsia"/>
        </w:rPr>
        <w:t xml:space="preserve"> </w:t>
      </w:r>
      <w:r w:rsidRPr="00E86B3B">
        <w:rPr>
          <w:rFonts w:ascii="Georgia" w:hAnsi="Georgia"/>
        </w:rPr>
        <w:t>(iii) inter-communication testing</w:t>
      </w:r>
      <w:r>
        <w:rPr>
          <w:rFonts w:ascii="Georgia" w:hAnsi="Georgia"/>
        </w:rPr>
        <w:t xml:space="preserve"> among microservices is gaining</w:t>
      </w:r>
      <w:r>
        <w:rPr>
          <w:rFonts w:ascii="Georgia" w:hAnsi="Georgia" w:hint="eastAsia"/>
        </w:rPr>
        <w:t xml:space="preserve"> </w:t>
      </w:r>
      <w:r w:rsidRPr="00E86B3B">
        <w:rPr>
          <w:rFonts w:ascii="Georgia" w:hAnsi="Georgia"/>
        </w:rPr>
        <w:t>the interest of the community.</w:t>
      </w:r>
    </w:p>
    <w:p w:rsidR="0013336E" w:rsidRDefault="0013336E" w:rsidP="001D68D0">
      <w:pPr>
        <w:rPr>
          <w:rStyle w:val="fontstyle01"/>
          <w:rFonts w:ascii="Georgia" w:hAnsi="Georgia"/>
        </w:rPr>
      </w:pPr>
    </w:p>
    <w:p w:rsidR="0013336E" w:rsidRDefault="0013336E" w:rsidP="0013336E">
      <w:pPr>
        <w:rPr>
          <w:rFonts w:ascii="Georgia" w:hAnsi="Georgia"/>
        </w:rPr>
      </w:pPr>
      <w:r w:rsidRPr="00154295">
        <w:rPr>
          <w:rFonts w:ascii="Georgia" w:hAnsi="Georgia"/>
        </w:rPr>
        <w:t>In gen</w:t>
      </w:r>
      <w:r>
        <w:rPr>
          <w:rFonts w:ascii="Georgia" w:hAnsi="Georgia"/>
        </w:rPr>
        <w:t>eral, the presentation is good</w:t>
      </w:r>
      <w:r w:rsidR="00711C77">
        <w:rPr>
          <w:rFonts w:ascii="Georgia" w:hAnsi="Georgia"/>
        </w:rPr>
        <w:t xml:space="preserve">, </w:t>
      </w:r>
      <w:r w:rsidR="00711C77" w:rsidRPr="00154295">
        <w:rPr>
          <w:rFonts w:ascii="Georgia" w:hAnsi="Georgia"/>
        </w:rPr>
        <w:t>and the motivation of the research is clear</w:t>
      </w:r>
      <w:r w:rsidR="003E434A">
        <w:rPr>
          <w:rFonts w:ascii="Georgia" w:hAnsi="Georgia"/>
        </w:rPr>
        <w:t>. This paper made</w:t>
      </w:r>
      <w:r w:rsidR="003E434A" w:rsidRPr="003E434A">
        <w:rPr>
          <w:rFonts w:ascii="Georgia" w:hAnsi="Georgia"/>
        </w:rPr>
        <w:t xml:space="preserve"> a systematic surv</w:t>
      </w:r>
      <w:r w:rsidR="003E434A">
        <w:rPr>
          <w:rFonts w:ascii="Georgia" w:hAnsi="Georgia"/>
        </w:rPr>
        <w:t>ey of the current research theme</w:t>
      </w:r>
      <w:r w:rsidR="003E434A" w:rsidRPr="003E434A">
        <w:rPr>
          <w:rFonts w:ascii="Georgia" w:hAnsi="Georgia"/>
        </w:rPr>
        <w:t>s, testing methods and tools in the field of microservice testing</w:t>
      </w:r>
      <w:r w:rsidR="003E434A">
        <w:rPr>
          <w:rFonts w:ascii="Georgia" w:hAnsi="Georgia"/>
        </w:rPr>
        <w:t>.</w:t>
      </w:r>
    </w:p>
    <w:p w:rsidR="0013336E" w:rsidRPr="003E434A" w:rsidRDefault="0013336E" w:rsidP="0013336E">
      <w:pPr>
        <w:rPr>
          <w:rFonts w:ascii="Georgia" w:hAnsi="Georgia"/>
        </w:rPr>
      </w:pPr>
    </w:p>
    <w:p w:rsidR="0013336E" w:rsidRDefault="0013336E" w:rsidP="0013336E">
      <w:pPr>
        <w:rPr>
          <w:rStyle w:val="fontstyle01"/>
          <w:rFonts w:ascii="Georgia" w:hAnsi="Georgia"/>
        </w:rPr>
      </w:pPr>
      <w:r>
        <w:rPr>
          <w:rFonts w:ascii="Georgia" w:hAnsi="Georgia" w:hint="eastAsia"/>
        </w:rPr>
        <w:t>The reviewer has the following concerns which should be further addressed</w:t>
      </w:r>
      <w:r>
        <w:rPr>
          <w:rFonts w:ascii="Georgia" w:hAnsi="Georgia"/>
        </w:rPr>
        <w:t>:</w:t>
      </w:r>
    </w:p>
    <w:p w:rsidR="00ED20B9" w:rsidRDefault="000C05F5" w:rsidP="00AC0EF2">
      <w:pPr>
        <w:pStyle w:val="a7"/>
        <w:numPr>
          <w:ilvl w:val="0"/>
          <w:numId w:val="1"/>
        </w:numPr>
        <w:ind w:firstLineChars="0"/>
        <w:rPr>
          <w:rStyle w:val="fontstyle01"/>
          <w:rFonts w:ascii="Georgia" w:hAnsi="Georgia"/>
        </w:rPr>
      </w:pPr>
      <w:r>
        <w:rPr>
          <w:rStyle w:val="fontstyle01"/>
          <w:rFonts w:ascii="Georgia" w:hAnsi="Georgia"/>
        </w:rPr>
        <w:t xml:space="preserve">In the third port of this paper, the authors </w:t>
      </w:r>
      <w:r w:rsidR="00DF633E">
        <w:rPr>
          <w:rStyle w:val="fontstyle01"/>
          <w:rFonts w:ascii="Georgia" w:hAnsi="Georgia"/>
        </w:rPr>
        <w:t>just presented</w:t>
      </w:r>
      <w:r>
        <w:rPr>
          <w:rStyle w:val="fontstyle01"/>
          <w:rFonts w:ascii="Georgia" w:hAnsi="Georgia"/>
        </w:rPr>
        <w:t xml:space="preserve"> the research of others. </w:t>
      </w:r>
      <w:r w:rsidRPr="000C05F5">
        <w:rPr>
          <w:rStyle w:val="fontstyle01"/>
          <w:rFonts w:ascii="Georgia" w:hAnsi="Georgia"/>
        </w:rPr>
        <w:t>Proper a</w:t>
      </w:r>
      <w:r w:rsidR="00DF633E">
        <w:rPr>
          <w:rStyle w:val="fontstyle01"/>
          <w:rFonts w:ascii="Georgia" w:hAnsi="Georgia"/>
        </w:rPr>
        <w:t>nalysis and comparison</w:t>
      </w:r>
      <w:r>
        <w:rPr>
          <w:rStyle w:val="fontstyle01"/>
          <w:rFonts w:ascii="Georgia" w:hAnsi="Georgia"/>
        </w:rPr>
        <w:t xml:space="preserve"> can make this</w:t>
      </w:r>
      <w:r w:rsidRPr="000C05F5">
        <w:rPr>
          <w:rStyle w:val="fontstyle01"/>
          <w:rFonts w:ascii="Georgia" w:hAnsi="Georgia"/>
        </w:rPr>
        <w:t xml:space="preserve"> paper more valuable</w:t>
      </w:r>
      <w:r>
        <w:rPr>
          <w:rStyle w:val="fontstyle01"/>
          <w:rFonts w:ascii="Georgia" w:hAnsi="Georgia"/>
        </w:rPr>
        <w:t>.</w:t>
      </w:r>
      <w:r w:rsidR="00DF633E">
        <w:rPr>
          <w:rStyle w:val="fontstyle01"/>
          <w:rFonts w:ascii="Georgia" w:hAnsi="Georgia"/>
        </w:rPr>
        <w:t xml:space="preserve"> On the other hand, </w:t>
      </w:r>
      <w:r w:rsidR="00AC0EF2">
        <w:rPr>
          <w:rStyle w:val="fontstyle01"/>
          <w:rFonts w:ascii="Georgia" w:hAnsi="Georgia"/>
        </w:rPr>
        <w:t>in the third port of this paper, some</w:t>
      </w:r>
      <w:r w:rsidR="00AC0EF2" w:rsidRPr="00AC0EF2">
        <w:rPr>
          <w:rStyle w:val="fontstyle01"/>
          <w:rFonts w:ascii="Georgia" w:hAnsi="Georgia"/>
        </w:rPr>
        <w:t xml:space="preserve"> conclusions</w:t>
      </w:r>
      <w:r w:rsidR="00AC0EF2">
        <w:rPr>
          <w:rStyle w:val="fontstyle01"/>
          <w:rFonts w:ascii="Georgia" w:hAnsi="Georgia"/>
        </w:rPr>
        <w:t xml:space="preserve"> (such as “</w:t>
      </w:r>
      <w:r w:rsidR="00AC0EF2" w:rsidRPr="00AC0EF2">
        <w:rPr>
          <w:rStyle w:val="fontstyle01"/>
          <w:rFonts w:ascii="Georgia" w:hAnsi="Georgia"/>
        </w:rPr>
        <w:t>figure 4 in Appendix of [11] highlight the challenges mentioned in the primary studies over the</w:t>
      </w:r>
      <w:r w:rsidR="00AC0EF2">
        <w:rPr>
          <w:rStyle w:val="fontstyle01"/>
          <w:rFonts w:ascii="Georgia" w:hAnsi="Georgia"/>
        </w:rPr>
        <w:t xml:space="preserve"> </w:t>
      </w:r>
      <w:r w:rsidR="00AC0EF2" w:rsidRPr="00AC0EF2">
        <w:rPr>
          <w:rStyle w:val="fontstyle01"/>
          <w:rFonts w:ascii="Georgia" w:hAnsi="Georgia"/>
        </w:rPr>
        <w:t>yeas</w:t>
      </w:r>
      <w:r w:rsidR="00AC0EF2">
        <w:rPr>
          <w:rStyle w:val="fontstyle01"/>
          <w:rFonts w:ascii="Georgia" w:hAnsi="Georgia"/>
        </w:rPr>
        <w:t xml:space="preserve">” and </w:t>
      </w:r>
      <w:r w:rsidR="00AC0EF2" w:rsidRPr="00AC0EF2">
        <w:rPr>
          <w:rStyle w:val="fontstyle01"/>
          <w:rFonts w:ascii="Georgia" w:hAnsi="Georgia"/>
        </w:rPr>
        <w:t>Key finding</w:t>
      </w:r>
      <w:r w:rsidR="00AC0EF2">
        <w:rPr>
          <w:rStyle w:val="fontstyle01"/>
          <w:rFonts w:ascii="Georgia" w:hAnsi="Georgia"/>
        </w:rPr>
        <w:t xml:space="preserve"> of RQ3)</w:t>
      </w:r>
      <w:r w:rsidR="00AC0EF2" w:rsidRPr="00AC0EF2">
        <w:rPr>
          <w:rStyle w:val="fontstyle01"/>
          <w:rFonts w:ascii="Georgia" w:hAnsi="Georgia"/>
        </w:rPr>
        <w:t>.</w:t>
      </w:r>
      <w:r w:rsidR="00AC0EF2">
        <w:rPr>
          <w:rStyle w:val="fontstyle01"/>
          <w:rFonts w:ascii="Georgia" w:hAnsi="Georgia"/>
        </w:rPr>
        <w:t xml:space="preserve"> </w:t>
      </w:r>
      <w:r w:rsidR="00AC0EF2" w:rsidRPr="00AC0EF2">
        <w:rPr>
          <w:rStyle w:val="fontstyle01"/>
          <w:rFonts w:ascii="Georgia" w:hAnsi="Georgia"/>
        </w:rPr>
        <w:t>The author</w:t>
      </w:r>
      <w:r w:rsidR="00AC0EF2">
        <w:rPr>
          <w:rStyle w:val="fontstyle01"/>
          <w:rFonts w:ascii="Georgia" w:hAnsi="Georgia"/>
        </w:rPr>
        <w:t xml:space="preserve">s may try to analyze </w:t>
      </w:r>
      <w:r w:rsidR="00ED20B9">
        <w:rPr>
          <w:rStyle w:val="fontstyle01"/>
          <w:rFonts w:ascii="Georgia" w:hAnsi="Georgia"/>
        </w:rPr>
        <w:t>the reasons according to the natural characteristics of microservices.</w:t>
      </w:r>
    </w:p>
    <w:p w:rsidR="001D68D0" w:rsidRPr="003410B9" w:rsidRDefault="00ED20B9" w:rsidP="003410B9">
      <w:pPr>
        <w:pStyle w:val="a7"/>
        <w:numPr>
          <w:ilvl w:val="0"/>
          <w:numId w:val="1"/>
        </w:numPr>
        <w:ind w:firstLineChars="0"/>
        <w:rPr>
          <w:rFonts w:ascii="Georgia" w:hAnsi="Georgia" w:hint="eastAsia"/>
          <w:color w:val="000000"/>
          <w:sz w:val="20"/>
          <w:szCs w:val="20"/>
        </w:rPr>
      </w:pPr>
      <w:r>
        <w:rPr>
          <w:rStyle w:val="fontstyle01"/>
          <w:rFonts w:ascii="Georgia" w:hAnsi="Georgia"/>
        </w:rPr>
        <w:t xml:space="preserve"> </w:t>
      </w:r>
      <w:r w:rsidR="003410B9">
        <w:rPr>
          <w:rStyle w:val="fontstyle01"/>
          <w:rFonts w:ascii="Georgia" w:hAnsi="Georgia"/>
        </w:rPr>
        <w:t>The chapter of f</w:t>
      </w:r>
      <w:r w:rsidR="003410B9" w:rsidRPr="003410B9">
        <w:rPr>
          <w:rStyle w:val="fontstyle01"/>
          <w:rFonts w:ascii="Georgia" w:hAnsi="Georgia"/>
        </w:rPr>
        <w:t>uture research can reflect the value of the review paper</w:t>
      </w:r>
      <w:r w:rsidR="003410B9">
        <w:rPr>
          <w:rStyle w:val="fontstyle01"/>
          <w:rFonts w:ascii="Georgia" w:hAnsi="Georgia"/>
        </w:rPr>
        <w:t>. I would suggest adding a subsection to discuss possible future research directions.</w:t>
      </w:r>
      <w:bookmarkStart w:id="0" w:name="_GoBack"/>
      <w:bookmarkEnd w:id="0"/>
    </w:p>
    <w:p w:rsidR="001D68D0" w:rsidRPr="00C5675C" w:rsidRDefault="001D68D0" w:rsidP="001D68D0">
      <w:pPr>
        <w:rPr>
          <w:rFonts w:ascii="Georgia" w:hAnsi="Georgia"/>
        </w:rPr>
      </w:pPr>
    </w:p>
    <w:p w:rsidR="001D68D0" w:rsidRPr="00C1102E" w:rsidRDefault="003410B9" w:rsidP="001D68D0">
      <w:pPr>
        <w:rPr>
          <w:rFonts w:ascii="Georgia" w:hAnsi="Georgia"/>
        </w:rPr>
      </w:pPr>
      <w:r>
        <w:rPr>
          <w:rFonts w:ascii="Georgia" w:hAnsi="Georgia"/>
        </w:rPr>
        <w:t>Rejest</w:t>
      </w:r>
    </w:p>
    <w:p w:rsidR="009427DE" w:rsidRDefault="009427DE"/>
    <w:sectPr w:rsidR="0094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8B8" w:rsidRDefault="00B938B8" w:rsidP="001D68D0">
      <w:r>
        <w:separator/>
      </w:r>
    </w:p>
  </w:endnote>
  <w:endnote w:type="continuationSeparator" w:id="0">
    <w:p w:rsidR="00B938B8" w:rsidRDefault="00B938B8" w:rsidP="001D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8B8" w:rsidRDefault="00B938B8" w:rsidP="001D68D0">
      <w:r>
        <w:separator/>
      </w:r>
    </w:p>
  </w:footnote>
  <w:footnote w:type="continuationSeparator" w:id="0">
    <w:p w:rsidR="00B938B8" w:rsidRDefault="00B938B8" w:rsidP="001D6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D4E27"/>
    <w:multiLevelType w:val="hybridMultilevel"/>
    <w:tmpl w:val="8B5A6568"/>
    <w:lvl w:ilvl="0" w:tplc="F708A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A1"/>
    <w:rsid w:val="00061BA1"/>
    <w:rsid w:val="00063898"/>
    <w:rsid w:val="000C05F5"/>
    <w:rsid w:val="0013336E"/>
    <w:rsid w:val="001D68D0"/>
    <w:rsid w:val="00270908"/>
    <w:rsid w:val="003410B9"/>
    <w:rsid w:val="003E434A"/>
    <w:rsid w:val="0057543A"/>
    <w:rsid w:val="00711C77"/>
    <w:rsid w:val="009427DE"/>
    <w:rsid w:val="00972C77"/>
    <w:rsid w:val="00AC0EF2"/>
    <w:rsid w:val="00AE553B"/>
    <w:rsid w:val="00B20DCA"/>
    <w:rsid w:val="00B938B8"/>
    <w:rsid w:val="00C250CC"/>
    <w:rsid w:val="00D40C33"/>
    <w:rsid w:val="00DF633E"/>
    <w:rsid w:val="00E86B3B"/>
    <w:rsid w:val="00E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383A7"/>
  <w15:chartTrackingRefBased/>
  <w15:docId w15:val="{CFB7D874-9CB9-49C7-BF81-949FAAC0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8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8D0"/>
    <w:rPr>
      <w:sz w:val="18"/>
      <w:szCs w:val="18"/>
    </w:rPr>
  </w:style>
  <w:style w:type="character" w:customStyle="1" w:styleId="fontstyle01">
    <w:name w:val="fontstyle01"/>
    <w:rsid w:val="001D68D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133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8</cp:revision>
  <dcterms:created xsi:type="dcterms:W3CDTF">2020-03-14T05:07:00Z</dcterms:created>
  <dcterms:modified xsi:type="dcterms:W3CDTF">2020-03-30T17:32:00Z</dcterms:modified>
</cp:coreProperties>
</file>