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080067"/>
        <w:docPartObj>
          <w:docPartGallery w:val="Cover Pages"/>
          <w:docPartUnique/>
        </w:docPartObj>
      </w:sdtPr>
      <w:sdtContent>
        <w:p w:rsidR="00D7282E" w:rsidRDefault="0088141C">
          <w:r>
            <w:rPr>
              <w:noProof/>
              <w:lang w:eastAsia="es-PE"/>
            </w:rPr>
            <w:pict>
              <v:rect id="Rectángulo 35" o:spid="_x0000_s1026" style="position:absolute;margin-left:0;margin-top:33.3pt;width:226.45pt;height:237.6pt;z-index:251660288;visibility:visible;mso-width-percent:370;mso-height-percent:300;mso-left-percent:455;mso-position-horizontal-relative:page;mso-position-vertical-relative:page;mso-width-percent:370;mso-height-percent:300;mso-left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" fillcolor="#065218 [3215]" stroked="f" strokeweight="2pt">
                <v:textbox style="mso-next-textbox:#Rectángulo 35" inset="14.4pt,14.4pt,14.4pt,28.8pt">
                  <w:txbxContent>
                    <w:p w:rsidR="00D7282E" w:rsidRPr="00B61F6B" w:rsidRDefault="0088141C">
                      <w:pPr>
                        <w:spacing w:before="24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="Broadway" w:hAnsi="Broadway"/>
                            <w:b/>
                            <w:color w:val="FFFFFF" w:themeColor="background1"/>
                            <w:sz w:val="48"/>
                            <w:szCs w:val="44"/>
                          </w:rPr>
                          <w:alias w:val="Descripción breve"/>
                          <w:id w:val="73228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D7282E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>Phantoms Company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PE"/>
            </w:rPr>
            <w:pict>
              <v:rect id="Rectángulo 34" o:spid="_x0000_s1027" style="position:absolute;margin-left:0;margin-top:0;width:581.4pt;height:758.05pt;z-index:-251653120;visibility:visible;mso-width-percent:950;mso-position-horizontal:center;mso-position-horizontal-relative:page;mso-position-vertical:center;mso-position-vertical-relative:page;mso-width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" fillcolor="#f0f5bd [2579]" stroked="f" strokeweight="2pt">
                <v:fill color2="#636b10 [963]" rotate="t" focusposition=".5,.5" focussize="" focus="100%" type="gradientRadial"/>
                <v:path arrowok="t"/>
                <v:textbox style="mso-next-textbox:#Rectángulo 34" inset="21.6pt,,21.6pt">
                  <w:txbxContent>
                    <w:p w:rsidR="00D7282E" w:rsidRPr="0090123A" w:rsidRDefault="00D7282E" w:rsidP="0090123A"/>
                  </w:txbxContent>
                </v:textbox>
                <w10:wrap anchorx="page" anchory="page"/>
              </v:rect>
            </w:pic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P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8" type="#_x0000_t202" style="position:absolute;margin-left:0;margin-top:0;width:220.3pt;height:21.15pt;z-index:25166438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iY1KBz4CAABvBAAADgAA&#10;AAAAAAAAAAAAAAAuAgAAZHJzL2Uyb0RvYy54bWxQSwECLQAUAAYACAAAACEAU822794AAAAEAQAA&#10;DwAAAAAAAAAAAAAAAACYBAAAZHJzL2Rvd25yZXYueG1sUEsFBgAAAAAEAAQA8wAAAKMFAAAAAA==&#10;" filled="f" stroked="f" strokeweight=".5pt">
                <v:textbox style="mso-next-textbox:#Cuadro de texto 33;mso-fit-shape-to-text:t">
                  <w:txbxContent>
                    <w:p w:rsidR="00D7282E" w:rsidRDefault="00D7282E">
                      <w:pPr>
                        <w:pStyle w:val="Sinespaciado"/>
                        <w:rPr>
                          <w:color w:val="065218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es-PE"/>
            </w:rPr>
            <w:pict>
              <v:rect id="Rectángulo 36" o:spid="_x0000_s1034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<w10:wrap anchorx="page" anchory="page"/>
              </v:rect>
            </w:pict>
          </w:r>
          <w:r>
            <w:rPr>
              <w:noProof/>
              <w:lang w:eastAsia="es-PE"/>
            </w:rPr>
            <w:pict>
              <v:rect id="Rectángulo 37" o:spid="_x0000_s1033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<w10:wrap anchorx="page" anchory="page"/>
              </v:rect>
            </w:pict>
          </w:r>
        </w:p>
        <w:p w:rsidR="0090123A" w:rsidRDefault="0088141C" w:rsidP="0090123A">
          <w:r>
            <w:rPr>
              <w:noProof/>
              <w:lang w:eastAsia="es-PE"/>
            </w:rPr>
            <w:pict>
              <v:shape id="14 Cuadro de texto" o:spid="_x0000_s1031" type="#_x0000_t202" style="position:absolute;margin-left:206.7pt;margin-top:614.7pt;width:290.25pt;height:30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" fillcolor="white [3201]" strokeweight=".5pt">
                <v:textbox style="mso-next-textbox:#14 Cuadro de texto">
                  <w:txbxContent>
                    <w:p w:rsidR="002D06AB" w:rsidRPr="002D06AB" w:rsidRDefault="002D06AB" w:rsidP="002D06AB">
                      <w:pPr>
                        <w:jc w:val="right"/>
                        <w:rPr>
                          <w:rFonts w:ascii="Broadway" w:hAnsi="Broadway"/>
                          <w:sz w:val="28"/>
                        </w:rPr>
                      </w:pPr>
                      <w:r w:rsidRPr="002D06AB">
                        <w:rPr>
                          <w:rFonts w:ascii="Broadway" w:hAnsi="Broadway"/>
                          <w:sz w:val="28"/>
                        </w:rPr>
                        <w:t xml:space="preserve">La Molina, </w:t>
                      </w:r>
                      <w:r w:rsidR="00765F93">
                        <w:rPr>
                          <w:rFonts w:ascii="Broadway" w:hAnsi="Broadway"/>
                          <w:sz w:val="28"/>
                        </w:rPr>
                        <w:t>2</w:t>
                      </w:r>
                      <w:r w:rsidR="00A7072D">
                        <w:rPr>
                          <w:rFonts w:ascii="Broadway" w:hAnsi="Broadway"/>
                          <w:sz w:val="28"/>
                        </w:rPr>
                        <w:t>1</w:t>
                      </w:r>
                      <w:r w:rsidRPr="002D06AB">
                        <w:rPr>
                          <w:rFonts w:ascii="Broadway" w:hAnsi="Broadway"/>
                          <w:sz w:val="28"/>
                        </w:rPr>
                        <w:t xml:space="preserve"> de </w:t>
                      </w:r>
                      <w:r w:rsidR="00765F93">
                        <w:rPr>
                          <w:rFonts w:ascii="Broadway" w:hAnsi="Broadway"/>
                          <w:sz w:val="28"/>
                        </w:rPr>
                        <w:t>Setiembre</w:t>
                      </w:r>
                      <w:r w:rsidRPr="002D06AB">
                        <w:rPr>
                          <w:rFonts w:ascii="Broadway" w:hAnsi="Broadway"/>
                          <w:sz w:val="28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3 Cuadro de texto" o:spid="_x0000_s1032" type="#_x0000_t202" style="position:absolute;margin-left:-41.5pt;margin-top:389.5pt;width:202.55pt;height:177.8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" fillcolor="white [3201]" strokecolor="#d4e336 [3206]" strokeweight=".5pt">
                <v:textbox style="mso-next-textbox:#13 Cuadro de texto">
                  <w:txbxContent>
                    <w:p w:rsidR="002E4925" w:rsidRPr="002E4925" w:rsidRDefault="002E4925">
                      <w:pPr>
                        <w:rPr>
                          <w:rFonts w:ascii="Broadway" w:hAnsi="Broadway"/>
                          <w:b/>
                          <w:u w:val="single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  <w:u w:val="single"/>
                        </w:rPr>
                        <w:t>Equipo de trabajo: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Gerente: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Guzmán Giancarlo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Diseñadores: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Reinoso José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Vásquez José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Implementadores: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Angulo Anthony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Lévano Jean Pierre</w:t>
                      </w:r>
                    </w:p>
                    <w:p w:rsidR="002E4925" w:rsidRDefault="002E4925"/>
                  </w:txbxContent>
                </v:textbox>
              </v:shape>
            </w:pict>
          </w:r>
          <w:r w:rsidR="00D7282E">
            <w:br w:type="page"/>
          </w:r>
        </w:p>
      </w:sdtContent>
    </w:sdt>
    <w:bookmarkStart w:id="0" w:name="_GoBack" w:displacedByCustomXml="prev"/>
    <w:bookmarkEnd w:id="0" w:displacedByCustomXml="prev"/>
    <w:p w:rsidR="0090123A" w:rsidRPr="00F60131" w:rsidRDefault="0090123A" w:rsidP="0090123A">
      <w:pPr>
        <w:rPr>
          <w:rFonts w:ascii="Arial Black" w:hAnsi="Arial Black"/>
          <w:u w:val="single"/>
        </w:rPr>
      </w:pPr>
      <w:r w:rsidRPr="00F60131">
        <w:rPr>
          <w:rFonts w:ascii="Arial Black" w:hAnsi="Arial Black"/>
          <w:noProof/>
          <w:u w:val="single"/>
          <w:lang w:eastAsia="es-PE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595630</wp:posOffset>
            </wp:positionV>
            <wp:extent cx="6781800" cy="3181350"/>
            <wp:effectExtent l="19050" t="0" r="0" b="0"/>
            <wp:wrapSquare wrapText="bothSides"/>
            <wp:docPr id="2" name="Imagen 1" descr="C:\Users\5616587715\Taller-de-Software-IV-1\DISENO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616587715\Taller-de-Software-IV-1\DISENOFUNCION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0131">
        <w:rPr>
          <w:rFonts w:ascii="Arial Black" w:hAnsi="Arial Black"/>
          <w:u w:val="single"/>
        </w:rPr>
        <w:t>Diseño</w:t>
      </w:r>
    </w:p>
    <w:p w:rsidR="0090123A" w:rsidRDefault="0090123A" w:rsidP="0090123A"/>
    <w:p w:rsidR="0090123A" w:rsidRPr="00F60131" w:rsidRDefault="0090123A" w:rsidP="0090123A">
      <w:pPr>
        <w:rPr>
          <w:rFonts w:ascii="Arial Black" w:hAnsi="Arial Black"/>
          <w:b/>
        </w:rPr>
      </w:pPr>
      <w:r w:rsidRPr="00F60131">
        <w:rPr>
          <w:rFonts w:ascii="Arial Black" w:hAnsi="Arial Black"/>
          <w:b/>
        </w:rPr>
        <w:t>Portada:</w:t>
      </w:r>
    </w:p>
    <w:p w:rsidR="0090123A" w:rsidRDefault="0090123A" w:rsidP="0090123A">
      <w:r>
        <w:t>El fondo de pantalla será color negro.</w:t>
      </w:r>
    </w:p>
    <w:p w:rsidR="0090123A" w:rsidRDefault="0090123A" w:rsidP="0090123A">
      <w:r>
        <w:t>El logo será proporcionado por el cliente y tiene un tamaño de 1260x150 px;</w:t>
      </w:r>
    </w:p>
    <w:p w:rsidR="0090123A" w:rsidRDefault="0090123A" w:rsidP="0090123A">
      <w:r>
        <w:t>Los enlaces Portada, ¿Quiénes Somos?, Productos, Registrase y Contáctenos tendrán tamaño 18 y Tamaño de letra Comic Sans y color de letra naranja y de fondo color rojo.</w:t>
      </w:r>
    </w:p>
    <w:p w:rsidR="0090123A" w:rsidRDefault="0090123A" w:rsidP="0090123A">
      <w:r>
        <w:t>El texto de bienvenida tendrá tamaño 15 y tipo de letra Comic Sans, Color de letra skyblue y de fondo color azul.</w:t>
      </w:r>
    </w:p>
    <w:p w:rsidR="0090123A" w:rsidRDefault="0090123A" w:rsidP="0090123A">
      <w:r>
        <w:t>Cada imagen que se encuentre en la sección “Lista de imágenes” será de tamaño 150x150 px y el fondo de es</w:t>
      </w:r>
      <w:r w:rsidR="00F60131">
        <w:t>ta sección será también skyblue.</w:t>
      </w:r>
    </w:p>
    <w:p w:rsidR="00F60131" w:rsidRDefault="00F60131" w:rsidP="0090123A">
      <w:r>
        <w:t>El texto síguenos tendrá tipo de letra Arial y tamaño 24 y los enlaces de los costados serán de tamaño 15x15 px.</w:t>
      </w:r>
    </w:p>
    <w:p w:rsidR="006606FD" w:rsidRDefault="006606FD" w:rsidP="0090123A"/>
    <w:p w:rsidR="00152762" w:rsidRDefault="00152762" w:rsidP="0090123A"/>
    <w:p w:rsidR="00152762" w:rsidRDefault="00152762" w:rsidP="0090123A"/>
    <w:p w:rsidR="00152762" w:rsidRPr="00F60131" w:rsidRDefault="00152762" w:rsidP="00152762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s-P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301625</wp:posOffset>
            </wp:positionV>
            <wp:extent cx="6238875" cy="2924175"/>
            <wp:effectExtent l="19050" t="0" r="9525" b="0"/>
            <wp:wrapSquare wrapText="bothSides"/>
            <wp:docPr id="3" name="Imagen 3" descr="C:\Users\5616587715\Taller-de-Software-IV-1\DISENOFUNCIONAL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616587715\Taller-de-Software-IV-1\DISENOFUNCIONAL1.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¿Quiénes Somos?</w:t>
      </w:r>
    </w:p>
    <w:p w:rsidR="00152762" w:rsidRDefault="00152762" w:rsidP="00152762">
      <w:r>
        <w:t>El fondo de pantalla será color negro.</w:t>
      </w:r>
    </w:p>
    <w:p w:rsidR="00152762" w:rsidRDefault="00152762" w:rsidP="00152762">
      <w:r>
        <w:t>El logo será proporcionado por el cliente y tiene un tamaño de 1260x150 px;</w:t>
      </w:r>
    </w:p>
    <w:p w:rsidR="00152762" w:rsidRDefault="00152762" w:rsidP="00152762">
      <w:r>
        <w:t>Los enlaces Portada, ¿Quiénes Somos?, Productos, Registrase y Contáctenos tendrán tamaño 18 y Tamaño de letra Comic Sans y color de letra naranja y de fondo color rojo.</w:t>
      </w:r>
    </w:p>
    <w:p w:rsidR="00152762" w:rsidRDefault="00152762" w:rsidP="00152762">
      <w:r>
        <w:t xml:space="preserve">El texto de </w:t>
      </w:r>
      <w:r w:rsidR="000A0923">
        <w:t>la sección misión y visión</w:t>
      </w:r>
      <w:r>
        <w:t xml:space="preserve"> tendrá tamaño 15 y tipo de letra Comic Sans, Color de letra skyblue y de fondo color azul.</w:t>
      </w:r>
    </w:p>
    <w:p w:rsidR="00152762" w:rsidRDefault="00152762" w:rsidP="00152762">
      <w:r>
        <w:t>El video será proporcionado por el cliente y el tamaño asignado al contenedor será de 300x550.</w:t>
      </w:r>
    </w:p>
    <w:p w:rsidR="00152762" w:rsidRDefault="00152762" w:rsidP="00152762">
      <w:r>
        <w:t>El texto síguenos tendrá tipo de letra Arial y tamaño 24 y los enlaces de los costados serán de tamaño 15x15 px.</w:t>
      </w:r>
    </w:p>
    <w:p w:rsidR="00152762" w:rsidRPr="0090123A" w:rsidRDefault="00152762" w:rsidP="0090123A"/>
    <w:sectPr w:rsidR="00152762" w:rsidRPr="0090123A" w:rsidSect="002728B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bottom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A8A" w:rsidRDefault="00294A8A" w:rsidP="00D7282E">
      <w:pPr>
        <w:spacing w:after="0" w:line="240" w:lineRule="auto"/>
      </w:pPr>
      <w:r>
        <w:separator/>
      </w:r>
    </w:p>
  </w:endnote>
  <w:endnote w:type="continuationSeparator" w:id="0">
    <w:p w:rsidR="00294A8A" w:rsidRDefault="00294A8A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A8A" w:rsidRDefault="00294A8A" w:rsidP="00D7282E">
      <w:pPr>
        <w:spacing w:after="0" w:line="240" w:lineRule="auto"/>
      </w:pPr>
      <w:r>
        <w:separator/>
      </w:r>
    </w:p>
  </w:footnote>
  <w:footnote w:type="continuationSeparator" w:id="0">
    <w:p w:rsidR="00294A8A" w:rsidRDefault="00294A8A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2D" w:rsidRPr="0079292D" w:rsidRDefault="00F413D6" w:rsidP="00F413D6">
    <w:pPr>
      <w:pStyle w:val="Encabezado"/>
      <w:tabs>
        <w:tab w:val="left" w:pos="435"/>
      </w:tabs>
      <w:rPr>
        <w:rFonts w:ascii="Broadway" w:hAnsi="Broadway"/>
      </w:rPr>
    </w:pPr>
    <w:r>
      <w:rPr>
        <w:rFonts w:ascii="Broadway" w:hAnsi="Broadway"/>
      </w:rPr>
      <w:tab/>
    </w:r>
    <w:r w:rsidR="0079292D"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="0079292D" w:rsidRPr="0079292D">
      <w:rPr>
        <w:rFonts w:ascii="Broadway" w:hAnsi="Broadway"/>
      </w:rPr>
      <w:t>Phantom Company</w:t>
    </w:r>
  </w:p>
  <w:p w:rsidR="0079292D" w:rsidRPr="00F413D6" w:rsidRDefault="0079292D">
    <w:pPr>
      <w:pStyle w:val="Encabezado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96961"/>
    <w:multiLevelType w:val="hybridMultilevel"/>
    <w:tmpl w:val="CEDEA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84F0A"/>
    <w:multiLevelType w:val="hybridMultilevel"/>
    <w:tmpl w:val="CCE6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C623E"/>
    <w:multiLevelType w:val="multilevel"/>
    <w:tmpl w:val="825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02C19"/>
    <w:multiLevelType w:val="hybridMultilevel"/>
    <w:tmpl w:val="C84223BA"/>
    <w:lvl w:ilvl="0" w:tplc="611E51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3F157C"/>
    <w:multiLevelType w:val="multilevel"/>
    <w:tmpl w:val="B5D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70702C1"/>
    <w:multiLevelType w:val="hybridMultilevel"/>
    <w:tmpl w:val="A81EEFFC"/>
    <w:lvl w:ilvl="0" w:tplc="611E51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5A2187"/>
    <w:multiLevelType w:val="hybridMultilevel"/>
    <w:tmpl w:val="33C0B43E"/>
    <w:lvl w:ilvl="0" w:tplc="611E51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25F8"/>
    <w:rsid w:val="00085753"/>
    <w:rsid w:val="00087A1D"/>
    <w:rsid w:val="000A0923"/>
    <w:rsid w:val="000E5903"/>
    <w:rsid w:val="000F2D08"/>
    <w:rsid w:val="001059BB"/>
    <w:rsid w:val="00115450"/>
    <w:rsid w:val="0014152B"/>
    <w:rsid w:val="00152762"/>
    <w:rsid w:val="00190AFF"/>
    <w:rsid w:val="001A5CFB"/>
    <w:rsid w:val="001B46D6"/>
    <w:rsid w:val="002264FF"/>
    <w:rsid w:val="002728B9"/>
    <w:rsid w:val="00294A8A"/>
    <w:rsid w:val="002A4699"/>
    <w:rsid w:val="002D06AB"/>
    <w:rsid w:val="002E1E51"/>
    <w:rsid w:val="002E4925"/>
    <w:rsid w:val="003E489E"/>
    <w:rsid w:val="00414436"/>
    <w:rsid w:val="00457937"/>
    <w:rsid w:val="005B0772"/>
    <w:rsid w:val="005C132E"/>
    <w:rsid w:val="006606FD"/>
    <w:rsid w:val="00692A71"/>
    <w:rsid w:val="00765F93"/>
    <w:rsid w:val="0079292D"/>
    <w:rsid w:val="007B616F"/>
    <w:rsid w:val="0081640B"/>
    <w:rsid w:val="0088141C"/>
    <w:rsid w:val="0090123A"/>
    <w:rsid w:val="0097252D"/>
    <w:rsid w:val="009C04ED"/>
    <w:rsid w:val="00A65613"/>
    <w:rsid w:val="00A7072D"/>
    <w:rsid w:val="00AB3546"/>
    <w:rsid w:val="00B61F6B"/>
    <w:rsid w:val="00B96C67"/>
    <w:rsid w:val="00D025F8"/>
    <w:rsid w:val="00D23038"/>
    <w:rsid w:val="00D7282E"/>
    <w:rsid w:val="00DB21E5"/>
    <w:rsid w:val="00E2077B"/>
    <w:rsid w:val="00E2421C"/>
    <w:rsid w:val="00E7107D"/>
    <w:rsid w:val="00E8287F"/>
    <w:rsid w:val="00EE0F2D"/>
    <w:rsid w:val="00F413D6"/>
    <w:rsid w:val="00F60131"/>
    <w:rsid w:val="00FE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table" w:styleId="Listaclara-nfasis3">
    <w:name w:val="Light List Accent 3"/>
    <w:basedOn w:val="Tablanormal"/>
    <w:uiPriority w:val="61"/>
    <w:rsid w:val="006606FD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D4E336" w:themeColor="accent3"/>
        <w:left w:val="single" w:sz="8" w:space="0" w:color="D4E336" w:themeColor="accent3"/>
        <w:bottom w:val="single" w:sz="8" w:space="0" w:color="D4E336" w:themeColor="accent3"/>
        <w:right w:val="single" w:sz="8" w:space="0" w:color="D4E3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3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band1Horz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NUL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NUL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EFB2E-4461-4742-9C8B-75899A67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</vt:lpstr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>Angulo Anthony</dc:subject>
  <dc:creator>Rolando Anthony Angulo Corzo</dc:creator>
  <cp:lastModifiedBy>USIL</cp:lastModifiedBy>
  <cp:revision>29</cp:revision>
  <dcterms:created xsi:type="dcterms:W3CDTF">2011-09-01T00:37:00Z</dcterms:created>
  <dcterms:modified xsi:type="dcterms:W3CDTF">2011-09-22T00:53:00Z</dcterms:modified>
</cp:coreProperties>
</file>