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F1" w:rsidRDefault="003508F1" w:rsidP="003508F1">
      <w:pPr>
        <w:pStyle w:val="Tiu"/>
      </w:pPr>
      <w:bookmarkStart w:id="0" w:name="_Toc351075602"/>
      <w:r>
        <w:t>I.</w:t>
      </w:r>
      <w:r>
        <w:t>CÔNG CỤ KIỂM THỬ NUNIT</w:t>
      </w:r>
      <w:bookmarkEnd w:id="0"/>
    </w:p>
    <w:p w:rsidR="003508F1" w:rsidRDefault="003508F1" w:rsidP="003508F1">
      <w:pPr>
        <w:pStyle w:val="ListParagraph"/>
        <w:numPr>
          <w:ilvl w:val="0"/>
          <w:numId w:val="1"/>
        </w:numPr>
        <w:rPr>
          <w:b/>
          <w:vanish/>
        </w:rPr>
      </w:pPr>
    </w:p>
    <w:p w:rsidR="003508F1" w:rsidRDefault="003508F1" w:rsidP="003508F1">
      <w:pPr>
        <w:pStyle w:val="Mcxx"/>
      </w:pPr>
      <w:bookmarkStart w:id="1" w:name="_Toc351075603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1"/>
      <w:proofErr w:type="spellEnd"/>
    </w:p>
    <w:p w:rsidR="003508F1" w:rsidRDefault="003508F1" w:rsidP="003508F1">
      <w:pPr>
        <w:pStyle w:val="Noidung"/>
        <w:ind w:firstLine="709"/>
      </w:pPr>
      <w:proofErr w:type="spellStart"/>
      <w:r>
        <w:t>NUnit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hay module)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C#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.NET. </w:t>
      </w:r>
      <w:proofErr w:type="spellStart"/>
      <w:r>
        <w:t>NUnit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Nunit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398780</wp:posOffset>
            </wp:positionV>
            <wp:extent cx="5965825" cy="3836670"/>
            <wp:effectExtent l="0" t="0" r="0" b="0"/>
            <wp:wrapTopAndBottom/>
            <wp:docPr id="8" name="Picture 8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383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mã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proofErr w:type="gramEnd"/>
    </w:p>
    <w:p w:rsidR="003508F1" w:rsidRDefault="003508F1" w:rsidP="003508F1">
      <w:pPr>
        <w:pStyle w:val="Noidung"/>
        <w:ind w:firstLine="709"/>
        <w:rPr>
          <w:sz w:val="6"/>
        </w:rPr>
      </w:pPr>
    </w:p>
    <w:p w:rsidR="003508F1" w:rsidRDefault="003508F1" w:rsidP="003508F1">
      <w:pPr>
        <w:pStyle w:val="anh"/>
      </w:pPr>
      <w:bookmarkStart w:id="2" w:name="_Toc349636057"/>
      <w:proofErr w:type="spellStart"/>
      <w:r>
        <w:t>Hình</w:t>
      </w:r>
      <w:proofErr w:type="spellEnd"/>
      <w:r>
        <w:t xml:space="preserve"> 1: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Nunit</w:t>
      </w:r>
      <w:bookmarkEnd w:id="2"/>
      <w:proofErr w:type="spellEnd"/>
    </w:p>
    <w:p w:rsidR="003508F1" w:rsidRDefault="003508F1" w:rsidP="003508F1">
      <w:pPr>
        <w:pStyle w:val="Mcxx"/>
      </w:pPr>
      <w:r>
        <w:rPr>
          <w:b w:val="0"/>
        </w:rPr>
        <w:br w:type="page"/>
      </w:r>
      <w:bookmarkStart w:id="3" w:name="_Toc351075604"/>
      <w:proofErr w:type="spellStart"/>
      <w:r>
        <w:lastRenderedPageBreak/>
        <w:t>Lớp</w:t>
      </w:r>
      <w:proofErr w:type="spellEnd"/>
      <w:r>
        <w:t xml:space="preserve"> Assert</w:t>
      </w:r>
      <w:bookmarkEnd w:id="3"/>
    </w:p>
    <w:p w:rsidR="003508F1" w:rsidRDefault="003508F1" w:rsidP="003508F1">
      <w:pPr>
        <w:pStyle w:val="Noidung"/>
        <w:ind w:firstLine="709"/>
      </w:pPr>
      <w:proofErr w:type="spellStart"/>
      <w:proofErr w:type="gramStart"/>
      <w:r>
        <w:t>Lớp</w:t>
      </w:r>
      <w:proofErr w:type="spellEnd"/>
      <w:r>
        <w:t xml:space="preserve"> Assert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Assert.Equals</w:t>
      </w:r>
      <w:proofErr w:type="spellEnd"/>
      <w:r>
        <w:t>.</w:t>
      </w:r>
      <w:proofErr w:type="gramEnd"/>
    </w:p>
    <w:p w:rsidR="003508F1" w:rsidRDefault="003508F1" w:rsidP="003508F1">
      <w:pPr>
        <w:pStyle w:val="Noidung"/>
        <w:ind w:firstLine="709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Assert:</w:t>
      </w:r>
    </w:p>
    <w:p w:rsidR="003508F1" w:rsidRDefault="003508F1" w:rsidP="003508F1">
      <w:pPr>
        <w:pStyle w:val="Noidung"/>
        <w:numPr>
          <w:ilvl w:val="0"/>
          <w:numId w:val="3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tĩnh</w:t>
      </w:r>
      <w:proofErr w:type="spellEnd"/>
      <w:r>
        <w:t>:</w:t>
      </w:r>
    </w:p>
    <w:p w:rsidR="003508F1" w:rsidRDefault="003508F1" w:rsidP="003508F1">
      <w:pPr>
        <w:pStyle w:val="Noidung"/>
        <w:numPr>
          <w:ilvl w:val="1"/>
          <w:numId w:val="3"/>
        </w:numPr>
      </w:pPr>
      <w:proofErr w:type="spellStart"/>
      <w:r>
        <w:t>NUnit.Framework.Assert.AreEqual</w:t>
      </w:r>
      <w:proofErr w:type="spellEnd"/>
    </w:p>
    <w:p w:rsidR="003508F1" w:rsidRDefault="003508F1" w:rsidP="003508F1">
      <w:pPr>
        <w:pStyle w:val="Noidung"/>
        <w:numPr>
          <w:ilvl w:val="1"/>
          <w:numId w:val="3"/>
        </w:numPr>
      </w:pPr>
      <w:proofErr w:type="spellStart"/>
      <w:r>
        <w:t>NUnit.Framework.Assert.False</w:t>
      </w:r>
      <w:proofErr w:type="spellEnd"/>
    </w:p>
    <w:p w:rsidR="003508F1" w:rsidRDefault="003508F1" w:rsidP="003508F1">
      <w:pPr>
        <w:pStyle w:val="Noidung"/>
        <w:numPr>
          <w:ilvl w:val="1"/>
          <w:numId w:val="3"/>
        </w:numPr>
      </w:pPr>
      <w:proofErr w:type="spellStart"/>
      <w:r>
        <w:t>NUnit.Framework.Assert.AreNotEqual</w:t>
      </w:r>
      <w:proofErr w:type="spellEnd"/>
    </w:p>
    <w:p w:rsidR="003508F1" w:rsidRDefault="003508F1" w:rsidP="003508F1">
      <w:pPr>
        <w:pStyle w:val="Noidung"/>
        <w:numPr>
          <w:ilvl w:val="1"/>
          <w:numId w:val="3"/>
        </w:numPr>
      </w:pPr>
      <w:proofErr w:type="spellStart"/>
      <w:r>
        <w:t>NUnit.Framework.Assert.Contains</w:t>
      </w:r>
      <w:proofErr w:type="spellEnd"/>
    </w:p>
    <w:p w:rsidR="003508F1" w:rsidRDefault="003508F1" w:rsidP="003508F1">
      <w:pPr>
        <w:pStyle w:val="Noidung"/>
        <w:numPr>
          <w:ilvl w:val="1"/>
          <w:numId w:val="3"/>
        </w:numPr>
      </w:pPr>
      <w:proofErr w:type="spellStart"/>
      <w:r>
        <w:t>NUnit.Framework.Assert.True</w:t>
      </w:r>
      <w:proofErr w:type="spellEnd"/>
    </w:p>
    <w:p w:rsidR="003508F1" w:rsidRDefault="003508F1" w:rsidP="003508F1">
      <w:pPr>
        <w:pStyle w:val="Noidung"/>
        <w:numPr>
          <w:ilvl w:val="1"/>
          <w:numId w:val="3"/>
        </w:numPr>
      </w:pPr>
      <w:proofErr w:type="spellStart"/>
      <w:r>
        <w:t>NUnit.Framework.Assert.Fail</w:t>
      </w:r>
      <w:proofErr w:type="spellEnd"/>
    </w:p>
    <w:p w:rsidR="003508F1" w:rsidRDefault="003508F1" w:rsidP="003508F1">
      <w:pPr>
        <w:pStyle w:val="Noidung"/>
        <w:numPr>
          <w:ilvl w:val="1"/>
          <w:numId w:val="3"/>
        </w:numPr>
      </w:pPr>
      <w:proofErr w:type="spellStart"/>
      <w:r>
        <w:t>NUnit.Framework.Assert.Greater</w:t>
      </w:r>
      <w:proofErr w:type="spellEnd"/>
    </w:p>
    <w:p w:rsidR="003508F1" w:rsidRDefault="003508F1" w:rsidP="003508F1">
      <w:pPr>
        <w:pStyle w:val="Noidung"/>
        <w:numPr>
          <w:ilvl w:val="1"/>
          <w:numId w:val="3"/>
        </w:numPr>
      </w:pPr>
      <w:proofErr w:type="spellStart"/>
      <w:r>
        <w:t>NUnit.Framework.Assert.Less</w:t>
      </w:r>
      <w:proofErr w:type="spellEnd"/>
    </w:p>
    <w:p w:rsidR="003508F1" w:rsidRDefault="003508F1" w:rsidP="003508F1">
      <w:pPr>
        <w:pStyle w:val="Noidung"/>
        <w:numPr>
          <w:ilvl w:val="1"/>
          <w:numId w:val="3"/>
        </w:numPr>
      </w:pPr>
      <w:proofErr w:type="spellStart"/>
      <w:r>
        <w:t>NUnit.Framework.Assert.NotNull</w:t>
      </w:r>
      <w:proofErr w:type="spellEnd"/>
    </w:p>
    <w:p w:rsidR="003508F1" w:rsidRDefault="003508F1" w:rsidP="003508F1">
      <w:pPr>
        <w:pStyle w:val="Noidung"/>
        <w:numPr>
          <w:ilvl w:val="1"/>
          <w:numId w:val="3"/>
        </w:numPr>
      </w:pPr>
      <w:proofErr w:type="spellStart"/>
      <w:r>
        <w:t>NUnit.Framework.Assert.Null</w:t>
      </w:r>
      <w:proofErr w:type="spellEnd"/>
    </w:p>
    <w:p w:rsidR="003508F1" w:rsidRDefault="003508F1" w:rsidP="003508F1">
      <w:pPr>
        <w:pStyle w:val="Noidung"/>
        <w:numPr>
          <w:ilvl w:val="1"/>
          <w:numId w:val="3"/>
        </w:numPr>
      </w:pPr>
      <w:proofErr w:type="spellStart"/>
      <w:r>
        <w:t>NUnit.Framework.Assert.ReferenceEquals</w:t>
      </w:r>
      <w:proofErr w:type="spellEnd"/>
    </w:p>
    <w:p w:rsidR="003508F1" w:rsidRDefault="003508F1" w:rsidP="003508F1">
      <w:pPr>
        <w:pStyle w:val="Noidung"/>
        <w:numPr>
          <w:ilvl w:val="0"/>
          <w:numId w:val="3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3508F1" w:rsidRDefault="003508F1" w:rsidP="003508F1">
      <w:pPr>
        <w:pStyle w:val="Noidung"/>
        <w:numPr>
          <w:ilvl w:val="1"/>
          <w:numId w:val="3"/>
        </w:numPr>
      </w:pPr>
      <w:hyperlink r:id="rId7" w:tgtFrame="_parent" w:history="1">
        <w:proofErr w:type="spellStart"/>
        <w:r>
          <w:rPr>
            <w:rStyle w:val="Hyperlink"/>
            <w:szCs w:val="26"/>
            <w:u w:val="single"/>
          </w:rPr>
          <w:t>GetHashCode</w:t>
        </w:r>
        <w:proofErr w:type="spellEnd"/>
      </w:hyperlink>
      <w:r>
        <w:rPr>
          <w:szCs w:val="26"/>
        </w:rPr>
        <w:t xml:space="preserve"> (inherited from </w:t>
      </w:r>
      <w:r>
        <w:rPr>
          <w:bCs/>
          <w:szCs w:val="26"/>
        </w:rPr>
        <w:t>Object</w:t>
      </w:r>
      <w:r>
        <w:rPr>
          <w:szCs w:val="26"/>
        </w:rPr>
        <w:t xml:space="preserve">): </w:t>
      </w:r>
      <w:proofErr w:type="spellStart"/>
      <w:r>
        <w:rPr>
          <w:szCs w:val="26"/>
        </w:rPr>
        <w:t>Phục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hash </w:t>
      </w: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loại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thích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toán</w:t>
      </w:r>
      <w:proofErr w:type="spellEnd"/>
      <w:r>
        <w:rPr>
          <w:szCs w:val="26"/>
        </w:rPr>
        <w:t xml:space="preserve"> hashing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cấu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trúc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bảng</w:t>
      </w:r>
      <w:proofErr w:type="spellEnd"/>
      <w:r>
        <w:rPr>
          <w:szCs w:val="26"/>
        </w:rPr>
        <w:t xml:space="preserve"> hash.</w:t>
      </w:r>
    </w:p>
    <w:p w:rsidR="003508F1" w:rsidRDefault="003508F1" w:rsidP="003508F1">
      <w:pPr>
        <w:pStyle w:val="Noidung"/>
        <w:numPr>
          <w:ilvl w:val="1"/>
          <w:numId w:val="3"/>
        </w:numPr>
      </w:pPr>
      <w:hyperlink r:id="rId8" w:tgtFrame="_parent" w:history="1">
        <w:proofErr w:type="spellStart"/>
        <w:r>
          <w:rPr>
            <w:rStyle w:val="Hyperlink"/>
            <w:szCs w:val="26"/>
            <w:u w:val="single"/>
          </w:rPr>
          <w:t>GetType</w:t>
        </w:r>
        <w:proofErr w:type="spellEnd"/>
      </w:hyperlink>
      <w:r>
        <w:rPr>
          <w:szCs w:val="26"/>
        </w:rPr>
        <w:t xml:space="preserve"> (inherited from </w:t>
      </w:r>
      <w:r>
        <w:rPr>
          <w:bCs/>
          <w:szCs w:val="26"/>
        </w:rPr>
        <w:t>Object</w:t>
      </w:r>
      <w:r>
        <w:rPr>
          <w:szCs w:val="26"/>
        </w:rPr>
        <w:t xml:space="preserve">): </w:t>
      </w:r>
      <w:proofErr w:type="spellStart"/>
      <w:r>
        <w:rPr>
          <w:szCs w:val="26"/>
        </w:rPr>
        <w:t>Lấy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>.</w:t>
      </w:r>
    </w:p>
    <w:p w:rsidR="003508F1" w:rsidRDefault="003508F1" w:rsidP="003508F1">
      <w:pPr>
        <w:pStyle w:val="Noidung"/>
        <w:numPr>
          <w:ilvl w:val="1"/>
          <w:numId w:val="3"/>
        </w:numPr>
      </w:pPr>
      <w:hyperlink r:id="rId9" w:tgtFrame="_parent" w:history="1">
        <w:proofErr w:type="spellStart"/>
        <w:r>
          <w:rPr>
            <w:rStyle w:val="Hyperlink"/>
            <w:szCs w:val="26"/>
            <w:u w:val="single"/>
          </w:rPr>
          <w:t>ToString</w:t>
        </w:r>
        <w:proofErr w:type="spellEnd"/>
      </w:hyperlink>
      <w:r>
        <w:rPr>
          <w:szCs w:val="26"/>
        </w:rPr>
        <w:t xml:space="preserve"> (inherited from </w:t>
      </w:r>
      <w:r>
        <w:rPr>
          <w:bCs/>
          <w:szCs w:val="26"/>
        </w:rPr>
        <w:t>Object</w:t>
      </w:r>
      <w:r>
        <w:rPr>
          <w:szCs w:val="26"/>
        </w:rPr>
        <w:t xml:space="preserve">): </w:t>
      </w:r>
      <w:proofErr w:type="spellStart"/>
      <w:r>
        <w:rPr>
          <w:szCs w:val="26"/>
        </w:rPr>
        <w:t>Trả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chuỗi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>.</w:t>
      </w:r>
    </w:p>
    <w:p w:rsidR="003508F1" w:rsidRDefault="003508F1" w:rsidP="003508F1">
      <w:pPr>
        <w:pStyle w:val="Noidung"/>
        <w:numPr>
          <w:ilvl w:val="1"/>
          <w:numId w:val="3"/>
        </w:numPr>
      </w:pPr>
      <w:hyperlink r:id="rId10" w:tgtFrame="_parent" w:history="1">
        <w:r>
          <w:rPr>
            <w:rStyle w:val="Hyperlink"/>
            <w:szCs w:val="26"/>
            <w:u w:val="single"/>
          </w:rPr>
          <w:t>Finalize</w:t>
        </w:r>
      </w:hyperlink>
      <w:r>
        <w:rPr>
          <w:szCs w:val="26"/>
        </w:rPr>
        <w:t xml:space="preserve"> (inherited from </w:t>
      </w:r>
      <w:r>
        <w:rPr>
          <w:bCs/>
          <w:szCs w:val="26"/>
        </w:rPr>
        <w:t>Object</w:t>
      </w:r>
      <w:r>
        <w:rPr>
          <w:szCs w:val="26"/>
        </w:rPr>
        <w:t xml:space="preserve">): Cho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nguồn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trước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do </w:t>
      </w:r>
      <w:proofErr w:type="spellStart"/>
      <w:r>
        <w:rPr>
          <w:szCs w:val="26"/>
        </w:rPr>
        <w:t>tập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nghĩa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thích</w:t>
      </w:r>
      <w:proofErr w:type="spellEnd"/>
      <w:r>
        <w:rPr>
          <w:szCs w:val="26"/>
        </w:rPr>
        <w:t>.</w:t>
      </w:r>
    </w:p>
    <w:p w:rsidR="003508F1" w:rsidRDefault="003508F1" w:rsidP="003508F1">
      <w:pPr>
        <w:pStyle w:val="Noidung"/>
        <w:numPr>
          <w:ilvl w:val="1"/>
          <w:numId w:val="3"/>
        </w:numPr>
      </w:pPr>
      <w:hyperlink r:id="rId11" w:tgtFrame="_parent" w:history="1">
        <w:proofErr w:type="spellStart"/>
        <w:r>
          <w:rPr>
            <w:rStyle w:val="Hyperlink"/>
            <w:szCs w:val="26"/>
            <w:u w:val="single"/>
          </w:rPr>
          <w:t>MemberwiseClone</w:t>
        </w:r>
        <w:proofErr w:type="spellEnd"/>
      </w:hyperlink>
      <w:r>
        <w:rPr>
          <w:szCs w:val="26"/>
        </w:rPr>
        <w:t xml:space="preserve"> (inherited from </w:t>
      </w:r>
      <w:r>
        <w:rPr>
          <w:bCs/>
          <w:szCs w:val="26"/>
        </w:rPr>
        <w:t>Object</w:t>
      </w:r>
      <w:r>
        <w:rPr>
          <w:szCs w:val="26"/>
        </w:rPr>
        <w:t xml:space="preserve">): </w:t>
      </w:r>
      <w:proofErr w:type="spellStart"/>
      <w:r>
        <w:rPr>
          <w:szCs w:val="26"/>
        </w:rPr>
        <w:t>Tạo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>.</w:t>
      </w:r>
    </w:p>
    <w:p w:rsidR="003508F1" w:rsidRDefault="003508F1" w:rsidP="003508F1">
      <w:pPr>
        <w:pStyle w:val="Noidung"/>
        <w:numPr>
          <w:ilvl w:val="1"/>
          <w:numId w:val="3"/>
        </w:numPr>
      </w:pPr>
      <w:hyperlink r:id="rId12" w:history="1">
        <w:r>
          <w:rPr>
            <w:rStyle w:val="Hyperlink"/>
            <w:szCs w:val="26"/>
            <w:u w:val="single"/>
          </w:rPr>
          <w:t>Assert Constructor</w:t>
        </w:r>
      </w:hyperlink>
      <w:r>
        <w:rPr>
          <w:szCs w:val="26"/>
        </w:rPr>
        <w:t xml:space="preserve">: </w:t>
      </w:r>
      <w:proofErr w:type="spellStart"/>
      <w:r>
        <w:rPr>
          <w:szCs w:val="26"/>
        </w:rPr>
        <w:t>Khởi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instance </w:t>
      </w:r>
      <w:proofErr w:type="spellStart"/>
      <w:r>
        <w:rPr>
          <w:szCs w:val="26"/>
        </w:rPr>
        <w:t>mới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lớp</w:t>
      </w:r>
      <w:proofErr w:type="spellEnd"/>
      <w:r>
        <w:rPr>
          <w:szCs w:val="26"/>
        </w:rPr>
        <w:t xml:space="preserve"> Assert.</w:t>
      </w:r>
    </w:p>
    <w:p w:rsidR="003508F1" w:rsidRDefault="003508F1" w:rsidP="003508F1">
      <w:pPr>
        <w:pStyle w:val="Mcxx"/>
      </w:pPr>
      <w:bookmarkStart w:id="4" w:name="_Toc351075605"/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Nunit</w:t>
      </w:r>
      <w:bookmarkEnd w:id="4"/>
      <w:proofErr w:type="spellEnd"/>
    </w:p>
    <w:p w:rsidR="003508F1" w:rsidRDefault="003508F1" w:rsidP="003508F1">
      <w:pPr>
        <w:pStyle w:val="Noidung"/>
        <w:ind w:firstLine="709"/>
        <w:rPr>
          <w:shd w:val="clear" w:color="auto" w:fill="FFFFFF"/>
        </w:rPr>
      </w:pP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thường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project </w:t>
      </w:r>
      <w:proofErr w:type="spellStart"/>
      <w:r>
        <w:rPr>
          <w:shd w:val="clear" w:color="auto" w:fill="FFFFFF"/>
        </w:rPr>
        <w:t>dạng</w:t>
      </w:r>
      <w:proofErr w:type="spellEnd"/>
      <w:r>
        <w:rPr>
          <w:shd w:val="clear" w:color="auto" w:fill="FFFFFF"/>
        </w:rPr>
        <w:t xml:space="preserve"> class library </w:t>
      </w:r>
      <w:proofErr w:type="spellStart"/>
      <w:r>
        <w:rPr>
          <w:shd w:val="clear" w:color="auto" w:fill="FFFFFF"/>
        </w:rPr>
        <w:t>dành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test class. Project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theo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đúng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gọi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chỉ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ý </w:t>
      </w:r>
      <w:proofErr w:type="spellStart"/>
      <w:r>
        <w:rPr>
          <w:shd w:val="clear" w:color="auto" w:fill="FFFFFF"/>
        </w:rPr>
        <w:t>nghĩa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test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trò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mềm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cùng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test </w:t>
      </w:r>
      <w:proofErr w:type="spellStart"/>
      <w:r>
        <w:rPr>
          <w:shd w:val="clear" w:color="auto" w:fill="FFFFFF"/>
        </w:rPr>
        <w:t>bất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kí</w:t>
      </w:r>
      <w:proofErr w:type="spellEnd"/>
      <w:r>
        <w:rPr>
          <w:shd w:val="clear" w:color="auto" w:fill="FFFFFF"/>
        </w:rPr>
        <w:t xml:space="preserve"> test class </w:t>
      </w:r>
      <w:proofErr w:type="spellStart"/>
      <w:r>
        <w:rPr>
          <w:shd w:val="clear" w:color="auto" w:fill="FFFFFF"/>
        </w:rPr>
        <w:t>nào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assembly </w:t>
      </w:r>
      <w:proofErr w:type="spellStart"/>
      <w:r>
        <w:rPr>
          <w:shd w:val="clear" w:color="auto" w:fill="FFFFFF"/>
        </w:rPr>
        <w:t>bất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nên</w:t>
      </w:r>
      <w:proofErr w:type="spellEnd"/>
      <w:r>
        <w:rPr>
          <w:shd w:val="clear" w:color="auto" w:fill="FFFFFF"/>
        </w:rPr>
        <w:t xml:space="preserve"> project test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Console application, window application, </w:t>
      </w:r>
      <w:proofErr w:type="spellStart"/>
      <w:r>
        <w:rPr>
          <w:shd w:val="clear" w:color="auto" w:fill="FFFFFF"/>
        </w:rPr>
        <w:t>v.v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thường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project </w:t>
      </w:r>
      <w:proofErr w:type="spellStart"/>
      <w:r>
        <w:rPr>
          <w:shd w:val="clear" w:color="auto" w:fill="FFFFFF"/>
        </w:rPr>
        <w:t>loại</w:t>
      </w:r>
      <w:proofErr w:type="spellEnd"/>
      <w:r>
        <w:rPr>
          <w:shd w:val="clear" w:color="auto" w:fill="FFFFFF"/>
        </w:rPr>
        <w:t xml:space="preserve"> class library.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lưu</w:t>
      </w:r>
      <w:proofErr w:type="spellEnd"/>
      <w:r>
        <w:rPr>
          <w:shd w:val="clear" w:color="auto" w:fill="FFFFFF"/>
        </w:rPr>
        <w:t xml:space="preserve"> ý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test class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báo</w:t>
      </w:r>
      <w:proofErr w:type="spellEnd"/>
      <w:r>
        <w:rPr>
          <w:shd w:val="clear" w:color="auto" w:fill="FFFFFF"/>
        </w:rPr>
        <w:t xml:space="preserve"> public, test method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thế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NUnit.Framework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Attribute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[</w:t>
      </w:r>
      <w:proofErr w:type="spellStart"/>
      <w:r>
        <w:rPr>
          <w:shd w:val="clear" w:color="auto" w:fill="FFFFFF"/>
        </w:rPr>
        <w:t>TestFixture</w:t>
      </w:r>
      <w:proofErr w:type="spellEnd"/>
      <w:r>
        <w:rPr>
          <w:shd w:val="clear" w:color="auto" w:fill="FFFFFF"/>
        </w:rPr>
        <w:t>], [Test], [Setup], [</w:t>
      </w:r>
      <w:proofErr w:type="spellStart"/>
      <w:r>
        <w:rPr>
          <w:shd w:val="clear" w:color="auto" w:fill="FFFFFF"/>
        </w:rPr>
        <w:t>TearDown</w:t>
      </w:r>
      <w:proofErr w:type="spellEnd"/>
      <w:r>
        <w:rPr>
          <w:shd w:val="clear" w:color="auto" w:fill="FFFFFF"/>
        </w:rPr>
        <w:t>]</w:t>
      </w:r>
      <w:proofErr w:type="gramStart"/>
      <w:r>
        <w:rPr>
          <w:shd w:val="clear" w:color="auto" w:fill="FFFFFF"/>
        </w:rPr>
        <w:t>,…</w:t>
      </w:r>
      <w:proofErr w:type="gramEnd"/>
    </w:p>
    <w:p w:rsidR="003508F1" w:rsidRDefault="003508F1" w:rsidP="003508F1">
      <w:pPr>
        <w:pStyle w:val="Noidung"/>
        <w:ind w:left="709" w:firstLine="0"/>
      </w:pPr>
      <w:r>
        <w:rPr>
          <w:i/>
          <w:shd w:val="clear" w:color="auto" w:fill="FFFFFF"/>
        </w:rPr>
        <w:t>- [</w:t>
      </w:r>
      <w:proofErr w:type="spellStart"/>
      <w:r>
        <w:rPr>
          <w:i/>
          <w:shd w:val="clear" w:color="auto" w:fill="FFFFFF"/>
        </w:rPr>
        <w:t>TestFixture</w:t>
      </w:r>
      <w:proofErr w:type="spellEnd"/>
      <w:r>
        <w:rPr>
          <w:i/>
          <w:shd w:val="clear" w:color="auto" w:fill="FFFFFF"/>
        </w:rPr>
        <w:t>]: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đấu</w:t>
      </w:r>
      <w:proofErr w:type="spellEnd"/>
      <w:r>
        <w:rPr>
          <w:shd w:val="clear" w:color="auto" w:fill="FFFFFF"/>
        </w:rPr>
        <w:t xml:space="preserve"> 1 class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test class, </w:t>
      </w: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class </w:t>
      </w:r>
      <w:proofErr w:type="spellStart"/>
      <w:r>
        <w:rPr>
          <w:shd w:val="clear" w:color="auto" w:fill="FFFFFF"/>
        </w:rPr>
        <w:t>khác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Attribute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bị</w:t>
      </w:r>
      <w:proofErr w:type="spellEnd"/>
      <w:r>
        <w:rPr>
          <w:shd w:val="clear" w:color="auto" w:fill="FFFFFF"/>
        </w:rPr>
        <w:t xml:space="preserve"> ignore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NUnit</w:t>
      </w:r>
      <w:proofErr w:type="spellEnd"/>
      <w:r>
        <w:rPr>
          <w:shd w:val="clear" w:color="auto" w:fill="FFFFFF"/>
        </w:rPr>
        <w:t xml:space="preserve"> test assembly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>.</w:t>
      </w:r>
    </w:p>
    <w:p w:rsidR="003508F1" w:rsidRDefault="003508F1" w:rsidP="003508F1">
      <w:pPr>
        <w:pStyle w:val="Noidung"/>
        <w:ind w:left="709" w:firstLine="0"/>
      </w:pPr>
      <w:r>
        <w:rPr>
          <w:i/>
          <w:shd w:val="clear" w:color="auto" w:fill="FFFFFF"/>
        </w:rPr>
        <w:t>- [Test]: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dấu</w:t>
      </w:r>
      <w:proofErr w:type="spellEnd"/>
      <w:r>
        <w:rPr>
          <w:shd w:val="clear" w:color="auto" w:fill="FFFFFF"/>
        </w:rPr>
        <w:t xml:space="preserve"> 1 method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test method, ý </w:t>
      </w:r>
      <w:proofErr w:type="spellStart"/>
      <w:r>
        <w:rPr>
          <w:shd w:val="clear" w:color="auto" w:fill="FFFFFF"/>
        </w:rPr>
        <w:t>nghĩa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TestFixture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nhưng</w:t>
      </w:r>
      <w:proofErr w:type="spellEnd"/>
      <w:r>
        <w:rPr>
          <w:shd w:val="clear" w:color="auto" w:fill="FFFFFF"/>
        </w:rPr>
        <w:t xml:space="preserve"> scope ở </w:t>
      </w:r>
      <w:proofErr w:type="spellStart"/>
      <w:r>
        <w:rPr>
          <w:shd w:val="clear" w:color="auto" w:fill="FFFFFF"/>
        </w:rPr>
        <w:t>cấp</w:t>
      </w:r>
      <w:proofErr w:type="spellEnd"/>
      <w:r>
        <w:rPr>
          <w:shd w:val="clear" w:color="auto" w:fill="FFFFFF"/>
        </w:rPr>
        <w:t xml:space="preserve"> method.</w:t>
      </w:r>
    </w:p>
    <w:p w:rsidR="003508F1" w:rsidRDefault="003508F1" w:rsidP="003508F1">
      <w:pPr>
        <w:pStyle w:val="Noidung"/>
        <w:ind w:left="709" w:firstLine="0"/>
      </w:pPr>
      <w:r>
        <w:rPr>
          <w:i/>
          <w:shd w:val="clear" w:color="auto" w:fill="FFFFFF"/>
        </w:rPr>
        <w:t xml:space="preserve">- [Setup]: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dấu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method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gọi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trước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môt</w:t>
      </w:r>
      <w:proofErr w:type="spellEnd"/>
      <w:r>
        <w:rPr>
          <w:shd w:val="clear" w:color="auto" w:fill="FFFFFF"/>
        </w:rPr>
        <w:t xml:space="preserve"> test case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goi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test class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mười</w:t>
      </w:r>
      <w:proofErr w:type="spellEnd"/>
      <w:r>
        <w:rPr>
          <w:shd w:val="clear" w:color="auto" w:fill="FFFFFF"/>
        </w:rPr>
        <w:t xml:space="preserve"> method test,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mỗi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method test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method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dấu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Setup  </w:t>
      </w:r>
      <w:proofErr w:type="spellStart"/>
      <w:r>
        <w:rPr>
          <w:shd w:val="clear" w:color="auto" w:fill="FFFFFF"/>
        </w:rPr>
        <w:t>trước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tiên</w:t>
      </w:r>
      <w:proofErr w:type="spellEnd"/>
      <w:r>
        <w:rPr>
          <w:shd w:val="clear" w:color="auto" w:fill="FFFFFF"/>
        </w:rPr>
        <w:t>.</w:t>
      </w:r>
    </w:p>
    <w:p w:rsidR="003508F1" w:rsidRDefault="003508F1" w:rsidP="003508F1">
      <w:pPr>
        <w:pStyle w:val="Noidung"/>
        <w:ind w:left="709" w:firstLine="0"/>
      </w:pPr>
      <w:r>
        <w:rPr>
          <w:i/>
          <w:shd w:val="clear" w:color="auto" w:fill="FFFFFF"/>
        </w:rPr>
        <w:t>- [</w:t>
      </w:r>
      <w:proofErr w:type="spellStart"/>
      <w:r>
        <w:rPr>
          <w:i/>
          <w:shd w:val="clear" w:color="auto" w:fill="FFFFFF"/>
        </w:rPr>
        <w:t>TearDown</w:t>
      </w:r>
      <w:proofErr w:type="spellEnd"/>
      <w:r>
        <w:rPr>
          <w:i/>
          <w:shd w:val="clear" w:color="auto" w:fill="FFFFFF"/>
        </w:rPr>
        <w:t xml:space="preserve">]: </w:t>
      </w:r>
      <w:proofErr w:type="spellStart"/>
      <w:r>
        <w:rPr>
          <w:shd w:val="clear" w:color="auto" w:fill="FFFFFF"/>
        </w:rPr>
        <w:t>ngược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Setup,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mỗi</w:t>
      </w:r>
      <w:proofErr w:type="spellEnd"/>
      <w:r>
        <w:rPr>
          <w:shd w:val="clear" w:color="auto" w:fill="FFFFFF"/>
        </w:rPr>
        <w:t xml:space="preserve"> test method.</w:t>
      </w:r>
    </w:p>
    <w:p w:rsidR="003508F1" w:rsidRDefault="003508F1" w:rsidP="003508F1">
      <w:pPr>
        <w:pStyle w:val="Noidung"/>
        <w:ind w:left="709" w:firstLine="0"/>
      </w:pPr>
      <w:r>
        <w:rPr>
          <w:i/>
          <w:shd w:val="clear" w:color="auto" w:fill="FFFFFF"/>
        </w:rPr>
        <w:t>- [</w:t>
      </w:r>
      <w:proofErr w:type="spellStart"/>
      <w:r>
        <w:rPr>
          <w:i/>
          <w:shd w:val="clear" w:color="auto" w:fill="FFFFFF"/>
        </w:rPr>
        <w:t>TestFixtureSetup</w:t>
      </w:r>
      <w:proofErr w:type="spellEnd"/>
      <w:r>
        <w:rPr>
          <w:i/>
          <w:shd w:val="clear" w:color="auto" w:fill="FFFFFF"/>
        </w:rPr>
        <w:t xml:space="preserve">]: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Setup </w:t>
      </w:r>
      <w:proofErr w:type="spellStart"/>
      <w:r>
        <w:rPr>
          <w:shd w:val="clear" w:color="auto" w:fill="FFFFFF"/>
        </w:rPr>
        <w:t>nhưng</w:t>
      </w:r>
      <w:proofErr w:type="spellEnd"/>
      <w:r>
        <w:rPr>
          <w:shd w:val="clear" w:color="auto" w:fill="FFFFFF"/>
        </w:rPr>
        <w:t xml:space="preserve"> ở </w:t>
      </w:r>
      <w:proofErr w:type="spellStart"/>
      <w:r>
        <w:rPr>
          <w:shd w:val="clear" w:color="auto" w:fill="FFFFFF"/>
        </w:rPr>
        <w:t>cấp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class,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test class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test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methid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dấu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attribute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trước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tiên</w:t>
      </w:r>
      <w:proofErr w:type="spellEnd"/>
      <w:r>
        <w:rPr>
          <w:shd w:val="clear" w:color="auto" w:fill="FFFFFF"/>
        </w:rPr>
        <w:t>.</w:t>
      </w:r>
    </w:p>
    <w:p w:rsidR="003508F1" w:rsidRDefault="003508F1" w:rsidP="003508F1">
      <w:pPr>
        <w:pStyle w:val="Noidung"/>
        <w:ind w:left="709" w:firstLine="0"/>
      </w:pPr>
      <w:r>
        <w:rPr>
          <w:i/>
          <w:shd w:val="clear" w:color="auto" w:fill="FFFFFF"/>
        </w:rPr>
        <w:lastRenderedPageBreak/>
        <w:t>- [</w:t>
      </w:r>
      <w:proofErr w:type="spellStart"/>
      <w:r>
        <w:rPr>
          <w:i/>
          <w:shd w:val="clear" w:color="auto" w:fill="FFFFFF"/>
        </w:rPr>
        <w:t>TestFixtureTearDown</w:t>
      </w:r>
      <w:proofErr w:type="spellEnd"/>
      <w:r>
        <w:rPr>
          <w:i/>
          <w:shd w:val="clear" w:color="auto" w:fill="FFFFFF"/>
        </w:rPr>
        <w:t xml:space="preserve">]: </w:t>
      </w:r>
      <w:proofErr w:type="spellStart"/>
      <w:r>
        <w:rPr>
          <w:shd w:val="clear" w:color="auto" w:fill="FFFFFF"/>
        </w:rPr>
        <w:t>ngược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TestFixtureSetup</w:t>
      </w:r>
      <w:proofErr w:type="spellEnd"/>
      <w:r>
        <w:rPr>
          <w:shd w:val="clear" w:color="auto" w:fill="FFFFFF"/>
        </w:rPr>
        <w:t>.</w:t>
      </w:r>
    </w:p>
    <w:p w:rsidR="003508F1" w:rsidRDefault="003508F1" w:rsidP="003508F1">
      <w:pPr>
        <w:pStyle w:val="Noidung"/>
        <w:ind w:firstLine="709"/>
        <w:rPr>
          <w:shd w:val="clear" w:color="auto" w:fill="FFFFFF"/>
        </w:rPr>
      </w:pPr>
      <w:proofErr w:type="spellStart"/>
      <w:r>
        <w:rPr>
          <w:shd w:val="clear" w:color="auto" w:fill="FFFFFF"/>
        </w:rPr>
        <w:t>Vậy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apply </w:t>
      </w:r>
      <w:proofErr w:type="spellStart"/>
      <w:r>
        <w:rPr>
          <w:shd w:val="clear" w:color="auto" w:fill="FFFFFF"/>
        </w:rPr>
        <w:t>NUnit</w:t>
      </w:r>
      <w:proofErr w:type="spellEnd"/>
      <w:r>
        <w:rPr>
          <w:shd w:val="clear" w:color="auto" w:fill="FFFFFF"/>
        </w:rPr>
        <w:t xml:space="preserve"> Test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giản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project class library, </w:t>
      </w:r>
      <w:proofErr w:type="spellStart"/>
      <w:proofErr w:type="gramStart"/>
      <w:r>
        <w:rPr>
          <w:shd w:val="clear" w:color="auto" w:fill="FFFFFF"/>
        </w:rPr>
        <w:t>thêm</w:t>
      </w:r>
      <w:proofErr w:type="spellEnd"/>
      <w:proofErr w:type="gramEnd"/>
      <w:r>
        <w:rPr>
          <w:shd w:val="clear" w:color="auto" w:fill="FFFFFF"/>
        </w:rPr>
        <w:t xml:space="preserve"> reference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.</w:t>
      </w:r>
      <w:proofErr w:type="spellStart"/>
      <w:r>
        <w:rPr>
          <w:shd w:val="clear" w:color="auto" w:fill="FFFFFF"/>
        </w:rPr>
        <w:t>dll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nunit.framework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thêm</w:t>
      </w:r>
      <w:proofErr w:type="spellEnd"/>
      <w:r>
        <w:rPr>
          <w:shd w:val="clear" w:color="auto" w:fill="FFFFFF"/>
        </w:rPr>
        <w:t xml:space="preserve"> 1 class </w:t>
      </w:r>
      <w:proofErr w:type="spellStart"/>
      <w:r>
        <w:rPr>
          <w:shd w:val="clear" w:color="auto" w:fill="FFFFFF"/>
        </w:rPr>
        <w:t>mới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thành</w:t>
      </w:r>
      <w:proofErr w:type="spellEnd"/>
      <w:r>
        <w:rPr>
          <w:shd w:val="clear" w:color="auto" w:fill="FFFFFF"/>
        </w:rPr>
        <w:t xml:space="preserve"> public, </w:t>
      </w:r>
      <w:proofErr w:type="spellStart"/>
      <w:r>
        <w:rPr>
          <w:shd w:val="clear" w:color="auto" w:fill="FFFFFF"/>
        </w:rPr>
        <w:t>thêm</w:t>
      </w:r>
      <w:proofErr w:type="spellEnd"/>
      <w:r>
        <w:rPr>
          <w:shd w:val="clear" w:color="auto" w:fill="FFFFFF"/>
        </w:rPr>
        <w:t xml:space="preserve"> using </w:t>
      </w:r>
      <w:proofErr w:type="spellStart"/>
      <w:r>
        <w:rPr>
          <w:shd w:val="clear" w:color="auto" w:fill="FFFFFF"/>
        </w:rPr>
        <w:t>nunit.framework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thêm</w:t>
      </w:r>
      <w:proofErr w:type="spellEnd"/>
      <w:r>
        <w:rPr>
          <w:shd w:val="clear" w:color="auto" w:fill="FFFFFF"/>
        </w:rPr>
        <w:t xml:space="preserve"> attribute </w:t>
      </w:r>
      <w:r>
        <w:rPr>
          <w:b/>
          <w:bCs/>
          <w:color w:val="0000FF"/>
          <w:shd w:val="clear" w:color="auto" w:fill="FFFFFF"/>
        </w:rPr>
        <w:t>[</w:t>
      </w:r>
      <w:proofErr w:type="spellStart"/>
      <w:r>
        <w:rPr>
          <w:b/>
          <w:bCs/>
          <w:color w:val="0000FF"/>
          <w:shd w:val="clear" w:color="auto" w:fill="FFFFFF"/>
        </w:rPr>
        <w:t>TestFixture</w:t>
      </w:r>
      <w:proofErr w:type="spellEnd"/>
      <w:r>
        <w:rPr>
          <w:b/>
          <w:bCs/>
          <w:color w:val="0000FF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class, </w:t>
      </w:r>
      <w:proofErr w:type="spellStart"/>
      <w:r>
        <w:rPr>
          <w:shd w:val="clear" w:color="auto" w:fill="FFFFFF"/>
        </w:rPr>
        <w:t>viết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method test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attribute</w:t>
      </w:r>
      <w:r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r>
        <w:rPr>
          <w:b/>
          <w:bCs/>
          <w:color w:val="0000FF"/>
          <w:shd w:val="clear" w:color="auto" w:fill="FFFFFF"/>
        </w:rPr>
        <w:t>[Test]</w:t>
      </w:r>
      <w:r>
        <w:rPr>
          <w:shd w:val="clear" w:color="auto" w:fill="FFFFFF"/>
        </w:rPr>
        <w:t xml:space="preserve">. </w:t>
      </w:r>
      <w:proofErr w:type="spellStart"/>
      <w:proofErr w:type="gram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vậy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test, </w:t>
      </w: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attribute </w:t>
      </w:r>
      <w:proofErr w:type="spellStart"/>
      <w:r>
        <w:rPr>
          <w:shd w:val="clear" w:color="auto" w:fill="FFFFFF"/>
        </w:rPr>
        <w:t>khác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nguyên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tắc</w:t>
      </w:r>
      <w:proofErr w:type="spellEnd"/>
      <w:r>
        <w:rPr>
          <w:shd w:val="clear" w:color="auto" w:fill="FFFFFF"/>
        </w:rPr>
        <w:t xml:space="preserve"> Inheritance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hướng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tượng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project test </w:t>
      </w:r>
      <w:proofErr w:type="spellStart"/>
      <w:r>
        <w:rPr>
          <w:shd w:val="clear" w:color="auto" w:fill="FFFFFF"/>
        </w:rPr>
        <w:t>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thường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r>
        <w:rPr>
          <w:b/>
          <w:bCs/>
          <w:color w:val="0000FF"/>
          <w:shd w:val="clear" w:color="auto" w:fill="FFFFFF"/>
        </w:rPr>
        <w:t>[Setup]</w:t>
      </w:r>
      <w:r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transaction scope,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r>
        <w:rPr>
          <w:b/>
          <w:bCs/>
          <w:color w:val="0000FF"/>
          <w:shd w:val="clear" w:color="auto" w:fill="FFFFFF"/>
        </w:rPr>
        <w:t>[</w:t>
      </w:r>
      <w:proofErr w:type="spellStart"/>
      <w:r>
        <w:rPr>
          <w:b/>
          <w:bCs/>
          <w:color w:val="0000FF"/>
          <w:shd w:val="clear" w:color="auto" w:fill="FFFFFF"/>
        </w:rPr>
        <w:t>TearDown</w:t>
      </w:r>
      <w:proofErr w:type="spellEnd"/>
      <w:r>
        <w:rPr>
          <w:b/>
          <w:bCs/>
          <w:color w:val="0000FF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roll back transaction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test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Dao,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vậy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thêm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xóa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database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đảm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  <w:r>
        <w:rPr>
          <w:shd w:val="clear" w:color="auto" w:fill="FFFFFF"/>
        </w:rPr>
        <w:t xml:space="preserve"> test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trước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test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method.</w:t>
      </w:r>
    </w:p>
    <w:p w:rsidR="003508F1" w:rsidRDefault="003508F1" w:rsidP="003508F1">
      <w:pPr>
        <w:spacing w:after="0"/>
        <w:ind w:firstLine="0"/>
        <w:jc w:val="left"/>
        <w:rPr>
          <w:shd w:val="clear" w:color="auto" w:fill="FFFFFF"/>
        </w:rPr>
        <w:sectPr w:rsidR="003508F1">
          <w:pgSz w:w="12240" w:h="15840"/>
          <w:pgMar w:top="1134" w:right="1134" w:bottom="1134" w:left="1701" w:header="720" w:footer="720" w:gutter="0"/>
          <w:cols w:space="720"/>
        </w:sectPr>
      </w:pPr>
    </w:p>
    <w:p w:rsidR="003508F1" w:rsidRDefault="003508F1" w:rsidP="003508F1">
      <w:pPr>
        <w:pStyle w:val="Tiu"/>
        <w:rPr>
          <w:shd w:val="clear" w:color="auto" w:fill="FFFFFF"/>
        </w:rPr>
      </w:pPr>
      <w:bookmarkStart w:id="5" w:name="_Toc351075606"/>
      <w:r>
        <w:rPr>
          <w:shd w:val="clear" w:color="auto" w:fill="FFFFFF"/>
        </w:rPr>
        <w:lastRenderedPageBreak/>
        <w:t>II.</w:t>
      </w:r>
      <w:r>
        <w:rPr>
          <w:shd w:val="clear" w:color="auto" w:fill="FFFFFF"/>
        </w:rPr>
        <w:t xml:space="preserve"> HƯỚNG DẪN SỬ DỤNG CÔNG CỤ NUNIT</w:t>
      </w:r>
      <w:bookmarkEnd w:id="5"/>
    </w:p>
    <w:p w:rsidR="003508F1" w:rsidRDefault="003508F1" w:rsidP="003508F1">
      <w:pPr>
        <w:pStyle w:val="ListParagraph"/>
        <w:numPr>
          <w:ilvl w:val="0"/>
          <w:numId w:val="1"/>
        </w:numPr>
        <w:rPr>
          <w:b/>
          <w:vanish/>
          <w:shd w:val="clear" w:color="auto" w:fill="FFFFFF"/>
        </w:rPr>
      </w:pPr>
    </w:p>
    <w:p w:rsidR="003508F1" w:rsidRDefault="003508F1" w:rsidP="003508F1">
      <w:pPr>
        <w:pStyle w:val="Mcxx"/>
        <w:rPr>
          <w:shd w:val="clear" w:color="auto" w:fill="FFFFFF"/>
        </w:rPr>
      </w:pPr>
      <w:bookmarkStart w:id="6" w:name="_Toc351075607"/>
      <w:r>
        <w:rPr>
          <w:shd w:val="clear" w:color="auto" w:fill="FFFFFF"/>
        </w:rPr>
        <w:t xml:space="preserve">Download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cụ</w:t>
      </w:r>
      <w:bookmarkEnd w:id="6"/>
      <w:proofErr w:type="spellEnd"/>
    </w:p>
    <w:p w:rsidR="003508F1" w:rsidRDefault="003508F1" w:rsidP="003508F1">
      <w:pPr>
        <w:pStyle w:val="Mcxxx"/>
        <w:rPr>
          <w:shd w:val="clear" w:color="auto" w:fill="FFFFFF"/>
        </w:rPr>
      </w:pPr>
      <w:bookmarkStart w:id="7" w:name="_Toc351075608"/>
      <w:r>
        <w:rPr>
          <w:shd w:val="clear" w:color="auto" w:fill="FFFFFF"/>
        </w:rPr>
        <w:t xml:space="preserve">Download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cụ</w:t>
      </w:r>
      <w:bookmarkEnd w:id="7"/>
      <w:proofErr w:type="spellEnd"/>
    </w:p>
    <w:p w:rsidR="003508F1" w:rsidRDefault="003508F1" w:rsidP="003508F1">
      <w:pPr>
        <w:pStyle w:val="Noidu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download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cụ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truy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cập</w:t>
      </w:r>
      <w:proofErr w:type="spellEnd"/>
      <w:r>
        <w:rPr>
          <w:shd w:val="clear" w:color="auto" w:fill="FFFFFF"/>
        </w:rPr>
        <w:t xml:space="preserve"> website: </w:t>
      </w:r>
    </w:p>
    <w:p w:rsidR="003508F1" w:rsidRDefault="003508F1" w:rsidP="003508F1">
      <w:pPr>
        <w:pStyle w:val="Noidung"/>
        <w:ind w:firstLine="0"/>
        <w:jc w:val="center"/>
      </w:pPr>
      <w:hyperlink r:id="rId13" w:history="1">
        <w:r>
          <w:rPr>
            <w:rStyle w:val="Hyperlink"/>
            <w:u w:val="single"/>
            <w:bdr w:val="single" w:sz="4" w:space="0" w:color="auto" w:frame="1"/>
            <w:shd w:val="clear" w:color="auto" w:fill="F2F2F2"/>
          </w:rPr>
          <w:t>http://www.nunit.org/index.php?p=download</w:t>
        </w:r>
      </w:hyperlink>
    </w:p>
    <w:p w:rsidR="003508F1" w:rsidRDefault="003508F1" w:rsidP="003508F1">
      <w:pPr>
        <w:pStyle w:val="Noidung"/>
        <w:ind w:firstLine="0"/>
        <w:rPr>
          <w:sz w:val="12"/>
          <w:shd w:val="clear" w:color="auto" w:fill="FFFFFF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70270" cy="3449955"/>
            <wp:effectExtent l="0" t="0" r="0" b="0"/>
            <wp:wrapTopAndBottom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44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8F1" w:rsidRDefault="003508F1" w:rsidP="003508F1">
      <w:pPr>
        <w:pStyle w:val="ListParagraph"/>
        <w:numPr>
          <w:ilvl w:val="0"/>
          <w:numId w:val="2"/>
        </w:numPr>
        <w:jc w:val="center"/>
        <w:rPr>
          <w:i/>
          <w:vanish/>
          <w:shd w:val="clear" w:color="auto" w:fill="FFFFFF"/>
        </w:rPr>
      </w:pPr>
    </w:p>
    <w:p w:rsidR="003508F1" w:rsidRDefault="003508F1" w:rsidP="003508F1">
      <w:pPr>
        <w:pStyle w:val="anh"/>
        <w:rPr>
          <w:shd w:val="clear" w:color="auto" w:fill="FFFFFF"/>
        </w:rPr>
      </w:pPr>
      <w:bookmarkStart w:id="8" w:name="_Toc349636058"/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2: Website </w:t>
      </w:r>
      <w:proofErr w:type="gramStart"/>
      <w:r>
        <w:rPr>
          <w:shd w:val="clear" w:color="auto" w:fill="FFFFFF"/>
        </w:rPr>
        <w:t>download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miễn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phí</w:t>
      </w:r>
      <w:bookmarkEnd w:id="8"/>
      <w:proofErr w:type="spellEnd"/>
    </w:p>
    <w:p w:rsidR="003508F1" w:rsidRDefault="003508F1" w:rsidP="003508F1">
      <w:pPr>
        <w:pStyle w:val="Noidu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Phiên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tại</w:t>
      </w:r>
      <w:proofErr w:type="spellEnd"/>
      <w:r>
        <w:rPr>
          <w:shd w:val="clear" w:color="auto" w:fill="FFFFFF"/>
        </w:rPr>
        <w:t xml:space="preserve"> (23/02/2013): </w:t>
      </w:r>
      <w:proofErr w:type="spellStart"/>
      <w:r>
        <w:rPr>
          <w:shd w:val="clear" w:color="auto" w:fill="FFFFFF"/>
        </w:rPr>
        <w:t>Nunit</w:t>
      </w:r>
      <w:proofErr w:type="spellEnd"/>
      <w:r>
        <w:rPr>
          <w:shd w:val="clear" w:color="auto" w:fill="FFFFFF"/>
        </w:rPr>
        <w:t xml:space="preserve"> 2.6.2</w:t>
      </w:r>
    </w:p>
    <w:p w:rsidR="003508F1" w:rsidRDefault="003508F1" w:rsidP="003508F1">
      <w:pPr>
        <w:pStyle w:val="Noidu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dạng</w:t>
      </w:r>
      <w:proofErr w:type="spellEnd"/>
      <w:r>
        <w:rPr>
          <w:shd w:val="clear" w:color="auto" w:fill="FFFFFF"/>
        </w:rPr>
        <w:t xml:space="preserve"> file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tải</w:t>
      </w:r>
      <w:proofErr w:type="spellEnd"/>
      <w:r>
        <w:rPr>
          <w:shd w:val="clear" w:color="auto" w:fill="FFFFFF"/>
        </w:rPr>
        <w:t>.</w:t>
      </w:r>
    </w:p>
    <w:p w:rsidR="003508F1" w:rsidRDefault="003508F1" w:rsidP="003508F1">
      <w:pPr>
        <w:pStyle w:val="Mcxxx"/>
        <w:rPr>
          <w:shd w:val="clear" w:color="auto" w:fill="FFFFFF"/>
        </w:rPr>
      </w:pPr>
      <w:r>
        <w:rPr>
          <w:b w:val="0"/>
          <w:i w:val="0"/>
          <w:shd w:val="clear" w:color="auto" w:fill="FFFFFF"/>
        </w:rPr>
        <w:br w:type="page"/>
      </w:r>
      <w:bookmarkStart w:id="9" w:name="_Toc351075609"/>
      <w:proofErr w:type="spellStart"/>
      <w:r>
        <w:rPr>
          <w:shd w:val="clear" w:color="auto" w:fill="FFFFFF"/>
        </w:rPr>
        <w:lastRenderedPageBreak/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cụ</w:t>
      </w:r>
      <w:bookmarkEnd w:id="9"/>
      <w:proofErr w:type="spellEnd"/>
    </w:p>
    <w:p w:rsidR="003508F1" w:rsidRDefault="003508F1" w:rsidP="003508F1">
      <w:pPr>
        <w:pStyle w:val="Noidung"/>
        <w:ind w:firstLine="709"/>
        <w:rPr>
          <w:shd w:val="clear" w:color="auto" w:fill="FFFFFF"/>
        </w:rPr>
      </w:pPr>
      <w:proofErr w:type="spellStart"/>
      <w:r>
        <w:rPr>
          <w:b/>
          <w:shd w:val="clear" w:color="auto" w:fill="FFFFFF"/>
        </w:rPr>
        <w:t>Bước</w:t>
      </w:r>
      <w:proofErr w:type="spellEnd"/>
      <w:r>
        <w:rPr>
          <w:b/>
          <w:shd w:val="clear" w:color="auto" w:fill="FFFFFF"/>
        </w:rPr>
        <w:t xml:space="preserve"> 1: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download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về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file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tên</w:t>
      </w:r>
      <w:proofErr w:type="spellEnd"/>
      <w:r>
        <w:rPr>
          <w:shd w:val="clear" w:color="auto" w:fill="FFFFFF"/>
        </w:rPr>
        <w:t xml:space="preserve">: </w:t>
      </w:r>
    </w:p>
    <w:p w:rsidR="003508F1" w:rsidRDefault="003508F1" w:rsidP="003508F1">
      <w:pPr>
        <w:pStyle w:val="Noidung"/>
        <w:ind w:firstLine="0"/>
        <w:rPr>
          <w:shd w:val="clear" w:color="auto" w:fill="FFFFFF"/>
        </w:rPr>
      </w:pPr>
      <w:r>
        <w:rPr>
          <w:b/>
          <w:shd w:val="clear" w:color="auto" w:fill="FFFFFF"/>
        </w:rPr>
        <w:t xml:space="preserve">NUnit-2.6.2.msi.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file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xuất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màn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“</w:t>
      </w:r>
      <w:r>
        <w:rPr>
          <w:b/>
          <w:shd w:val="clear" w:color="auto" w:fill="FFFFFF"/>
        </w:rPr>
        <w:t>Next</w:t>
      </w:r>
      <w:r>
        <w:rPr>
          <w:shd w:val="clear" w:color="auto" w:fill="FFFFFF"/>
        </w:rPr>
        <w:t xml:space="preserve">” (1)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tục</w:t>
      </w:r>
      <w:proofErr w:type="spellEnd"/>
      <w:r>
        <w:rPr>
          <w:shd w:val="clear" w:color="auto" w:fill="FFFFFF"/>
        </w:rPr>
        <w:t>.</w:t>
      </w:r>
    </w:p>
    <w:p w:rsidR="003508F1" w:rsidRDefault="003508F1" w:rsidP="003508F1">
      <w:pPr>
        <w:pStyle w:val="Noidung"/>
        <w:ind w:firstLine="0"/>
        <w:jc w:val="center"/>
        <w:rPr>
          <w:sz w:val="14"/>
          <w:shd w:val="clear" w:color="auto" w:fill="FFFFFF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line">
              <wp:posOffset>48895</wp:posOffset>
            </wp:positionV>
            <wp:extent cx="4848225" cy="3800475"/>
            <wp:effectExtent l="0" t="0" r="9525" b="9525"/>
            <wp:wrapTopAndBottom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8F1" w:rsidRDefault="003508F1" w:rsidP="003508F1">
      <w:pPr>
        <w:pStyle w:val="anh"/>
        <w:rPr>
          <w:shd w:val="clear" w:color="auto" w:fill="FFFFFF"/>
        </w:rPr>
      </w:pPr>
      <w:bookmarkStart w:id="10" w:name="_Toc349636059"/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3: </w:t>
      </w:r>
      <w:proofErr w:type="spellStart"/>
      <w:r>
        <w:rPr>
          <w:shd w:val="clear" w:color="auto" w:fill="FFFFFF"/>
        </w:rPr>
        <w:t>Tiến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bookmarkEnd w:id="10"/>
      <w:proofErr w:type="spellEnd"/>
    </w:p>
    <w:p w:rsidR="003508F1" w:rsidRDefault="003508F1" w:rsidP="003508F1">
      <w:pPr>
        <w:pStyle w:val="Noidung"/>
        <w:ind w:firstLine="709"/>
        <w:rPr>
          <w:shd w:val="clear" w:color="auto" w:fill="FFFFFF"/>
        </w:rPr>
      </w:pPr>
      <w:r>
        <w:rPr>
          <w:b/>
          <w:shd w:val="clear" w:color="auto" w:fill="FFFFFF"/>
        </w:rPr>
        <w:br w:type="page"/>
      </w:r>
      <w:proofErr w:type="spellStart"/>
      <w:r>
        <w:rPr>
          <w:b/>
          <w:shd w:val="clear" w:color="auto" w:fill="FFFFFF"/>
        </w:rPr>
        <w:lastRenderedPageBreak/>
        <w:t>Bước</w:t>
      </w:r>
      <w:proofErr w:type="spellEnd"/>
      <w:r>
        <w:rPr>
          <w:b/>
          <w:shd w:val="clear" w:color="auto" w:fill="FFFFFF"/>
        </w:rPr>
        <w:t xml:space="preserve"> 2: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checkbox “</w:t>
      </w:r>
      <w:r>
        <w:rPr>
          <w:b/>
          <w:i/>
          <w:shd w:val="clear" w:color="auto" w:fill="FFFFFF"/>
        </w:rPr>
        <w:t>I accept the terms in the License Agreement</w:t>
      </w:r>
      <w:r>
        <w:rPr>
          <w:shd w:val="clear" w:color="auto" w:fill="FFFFFF"/>
        </w:rPr>
        <w:t xml:space="preserve">” (2)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552450</wp:posOffset>
            </wp:positionH>
            <wp:positionV relativeFrom="line">
              <wp:posOffset>399415</wp:posOffset>
            </wp:positionV>
            <wp:extent cx="4867275" cy="3810000"/>
            <wp:effectExtent l="0" t="0" r="9525" b="0"/>
            <wp:wrapTopAndBottom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hd w:val="clear" w:color="auto" w:fill="FFFFFF"/>
        </w:rPr>
        <w:t>chấp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nhận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khoản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“</w:t>
      </w:r>
      <w:r>
        <w:rPr>
          <w:b/>
          <w:shd w:val="clear" w:color="auto" w:fill="FFFFFF"/>
        </w:rPr>
        <w:t>Next</w:t>
      </w:r>
      <w:r>
        <w:rPr>
          <w:shd w:val="clear" w:color="auto" w:fill="FFFFFF"/>
        </w:rPr>
        <w:t>” (3).</w:t>
      </w:r>
    </w:p>
    <w:p w:rsidR="003508F1" w:rsidRDefault="003508F1" w:rsidP="003508F1">
      <w:pPr>
        <w:pStyle w:val="Noidung"/>
        <w:ind w:firstLine="0"/>
        <w:jc w:val="center"/>
        <w:rPr>
          <w:sz w:val="16"/>
          <w:shd w:val="clear" w:color="auto" w:fill="FFFFFF"/>
        </w:rPr>
      </w:pPr>
    </w:p>
    <w:p w:rsidR="003508F1" w:rsidRDefault="003508F1" w:rsidP="003508F1">
      <w:pPr>
        <w:pStyle w:val="anh"/>
        <w:rPr>
          <w:shd w:val="clear" w:color="auto" w:fill="FFFFFF"/>
        </w:rPr>
      </w:pPr>
      <w:bookmarkStart w:id="11" w:name="_Toc349636060"/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4: </w:t>
      </w:r>
      <w:proofErr w:type="spellStart"/>
      <w:r>
        <w:rPr>
          <w:shd w:val="clear" w:color="auto" w:fill="FFFFFF"/>
        </w:rPr>
        <w:t>Tiến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theo</w:t>
      </w:r>
      <w:proofErr w:type="spellEnd"/>
      <w:proofErr w:type="gramEnd"/>
      <w:r>
        <w:rPr>
          <w:shd w:val="clear" w:color="auto" w:fill="FFFFFF"/>
        </w:rPr>
        <w:t>)</w:t>
      </w:r>
      <w:bookmarkEnd w:id="11"/>
    </w:p>
    <w:p w:rsidR="003508F1" w:rsidRDefault="003508F1" w:rsidP="003508F1">
      <w:pPr>
        <w:pStyle w:val="Noidung"/>
        <w:ind w:firstLine="709"/>
        <w:rPr>
          <w:shd w:val="clear" w:color="auto" w:fill="FFFFFF"/>
        </w:rPr>
      </w:pPr>
      <w:r>
        <w:rPr>
          <w:shd w:val="clear" w:color="auto" w:fill="FFFFFF"/>
        </w:rPr>
        <w:br w:type="page"/>
      </w:r>
      <w:proofErr w:type="spellStart"/>
      <w:r>
        <w:rPr>
          <w:b/>
          <w:shd w:val="clear" w:color="auto" w:fill="FFFFFF"/>
        </w:rPr>
        <w:lastRenderedPageBreak/>
        <w:t>Bước</w:t>
      </w:r>
      <w:proofErr w:type="spellEnd"/>
      <w:r>
        <w:rPr>
          <w:b/>
          <w:shd w:val="clear" w:color="auto" w:fill="FFFFFF"/>
        </w:rPr>
        <w:t xml:space="preserve"> 3: </w:t>
      </w:r>
      <w:proofErr w:type="spellStart"/>
      <w:r>
        <w:rPr>
          <w:shd w:val="clear" w:color="auto" w:fill="FFFFFF"/>
        </w:rPr>
        <w:t>Tại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kiểu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>.</w:t>
      </w:r>
    </w:p>
    <w:p w:rsidR="003508F1" w:rsidRDefault="003508F1" w:rsidP="003508F1">
      <w:pPr>
        <w:pStyle w:val="Noidu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Typical: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phổ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biến</w:t>
      </w:r>
      <w:proofErr w:type="spellEnd"/>
      <w:r>
        <w:rPr>
          <w:shd w:val="clear" w:color="auto" w:fill="FFFFFF"/>
        </w:rPr>
        <w:t>.</w:t>
      </w:r>
    </w:p>
    <w:p w:rsidR="003508F1" w:rsidRDefault="003508F1" w:rsidP="003508F1">
      <w:pPr>
        <w:pStyle w:val="Noidu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Custom: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tùy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muốn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>.</w:t>
      </w:r>
    </w:p>
    <w:p w:rsidR="003508F1" w:rsidRDefault="003508F1" w:rsidP="003508F1">
      <w:pPr>
        <w:pStyle w:val="Noidu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Complete: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quan</w:t>
      </w:r>
      <w:proofErr w:type="spellEnd"/>
      <w:r>
        <w:rPr>
          <w:shd w:val="clear" w:color="auto" w:fill="FFFFFF"/>
        </w:rPr>
        <w:t>.</w:t>
      </w:r>
    </w:p>
    <w:p w:rsidR="003508F1" w:rsidRDefault="003508F1" w:rsidP="003508F1">
      <w:pPr>
        <w:pStyle w:val="Noidung"/>
        <w:ind w:left="709" w:firstLine="0"/>
        <w:rPr>
          <w:shd w:val="clear" w:color="auto" w:fill="FFFFFF"/>
        </w:rPr>
      </w:pPr>
      <w:proofErr w:type="spellStart"/>
      <w:r>
        <w:rPr>
          <w:shd w:val="clear" w:color="auto" w:fill="FFFFFF"/>
        </w:rPr>
        <w:t>Khuyến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Typical (4)</w:t>
      </w:r>
    </w:p>
    <w:p w:rsidR="003508F1" w:rsidRDefault="003508F1" w:rsidP="003508F1">
      <w:pPr>
        <w:pStyle w:val="Noidung"/>
        <w:ind w:firstLine="0"/>
        <w:jc w:val="center"/>
        <w:rPr>
          <w:sz w:val="14"/>
          <w:shd w:val="clear" w:color="auto" w:fill="FFFFFF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line">
              <wp:posOffset>70485</wp:posOffset>
            </wp:positionV>
            <wp:extent cx="4848225" cy="3838575"/>
            <wp:effectExtent l="0" t="0" r="9525" b="9525"/>
            <wp:wrapTopAndBottom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8F1" w:rsidRDefault="003508F1" w:rsidP="003508F1">
      <w:pPr>
        <w:pStyle w:val="anh"/>
        <w:rPr>
          <w:shd w:val="clear" w:color="auto" w:fill="FFFFFF"/>
        </w:rPr>
      </w:pPr>
      <w:bookmarkStart w:id="12" w:name="_Toc349636061"/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5: </w:t>
      </w:r>
      <w:proofErr w:type="spellStart"/>
      <w:r>
        <w:rPr>
          <w:shd w:val="clear" w:color="auto" w:fill="FFFFFF"/>
        </w:rPr>
        <w:t>Tiến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theo</w:t>
      </w:r>
      <w:proofErr w:type="spellEnd"/>
      <w:proofErr w:type="gramEnd"/>
      <w:r>
        <w:rPr>
          <w:shd w:val="clear" w:color="auto" w:fill="FFFFFF"/>
        </w:rPr>
        <w:t>)</w:t>
      </w:r>
      <w:bookmarkEnd w:id="12"/>
    </w:p>
    <w:p w:rsidR="003508F1" w:rsidRDefault="003508F1" w:rsidP="003508F1">
      <w:pPr>
        <w:pStyle w:val="Noidung"/>
        <w:ind w:firstLine="709"/>
        <w:rPr>
          <w:shd w:val="clear" w:color="auto" w:fill="FFFFFF"/>
        </w:rPr>
      </w:pPr>
      <w:r>
        <w:rPr>
          <w:shd w:val="clear" w:color="auto" w:fill="FFFFFF"/>
        </w:rPr>
        <w:br w:type="page"/>
      </w: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line">
              <wp:posOffset>389255</wp:posOffset>
            </wp:positionV>
            <wp:extent cx="4848225" cy="3800475"/>
            <wp:effectExtent l="0" t="0" r="9525" b="9525"/>
            <wp:wrapTopAndBottom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hd w:val="clear" w:color="auto" w:fill="FFFFFF"/>
        </w:rPr>
        <w:t>Bước</w:t>
      </w:r>
      <w:proofErr w:type="spellEnd"/>
      <w:r>
        <w:rPr>
          <w:b/>
          <w:shd w:val="clear" w:color="auto" w:fill="FFFFFF"/>
        </w:rPr>
        <w:t xml:space="preserve"> 4: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“Install” (5)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hành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>.</w:t>
      </w:r>
    </w:p>
    <w:p w:rsidR="003508F1" w:rsidRDefault="003508F1" w:rsidP="003508F1">
      <w:pPr>
        <w:pStyle w:val="Noidung"/>
        <w:ind w:firstLine="0"/>
        <w:jc w:val="center"/>
        <w:rPr>
          <w:sz w:val="14"/>
          <w:shd w:val="clear" w:color="auto" w:fill="FFFFFF"/>
        </w:rPr>
      </w:pPr>
    </w:p>
    <w:p w:rsidR="003508F1" w:rsidRDefault="003508F1" w:rsidP="003508F1">
      <w:pPr>
        <w:pStyle w:val="anh"/>
        <w:rPr>
          <w:shd w:val="clear" w:color="auto" w:fill="FFFFFF"/>
        </w:rPr>
      </w:pPr>
      <w:bookmarkStart w:id="13" w:name="_Toc349636062"/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6: </w:t>
      </w:r>
      <w:proofErr w:type="spellStart"/>
      <w:r>
        <w:rPr>
          <w:shd w:val="clear" w:color="auto" w:fill="FFFFFF"/>
        </w:rPr>
        <w:t>Tiến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theo</w:t>
      </w:r>
      <w:proofErr w:type="spellEnd"/>
      <w:proofErr w:type="gramEnd"/>
      <w:r>
        <w:rPr>
          <w:shd w:val="clear" w:color="auto" w:fill="FFFFFF"/>
        </w:rPr>
        <w:t>)</w:t>
      </w:r>
      <w:bookmarkEnd w:id="13"/>
    </w:p>
    <w:p w:rsidR="003508F1" w:rsidRDefault="003508F1" w:rsidP="003508F1">
      <w:pPr>
        <w:pStyle w:val="Noidung"/>
        <w:ind w:firstLine="709"/>
        <w:rPr>
          <w:shd w:val="clear" w:color="auto" w:fill="FFFFFF"/>
        </w:rPr>
      </w:pPr>
      <w:r>
        <w:rPr>
          <w:shd w:val="clear" w:color="auto" w:fill="FFFFFF"/>
        </w:rPr>
        <w:br w:type="page"/>
      </w:r>
      <w:proofErr w:type="spellStart"/>
      <w:proofErr w:type="gramStart"/>
      <w:r>
        <w:rPr>
          <w:shd w:val="clear" w:color="auto" w:fill="FFFFFF"/>
        </w:rPr>
        <w:lastRenderedPageBreak/>
        <w:t>Quá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diễn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ngắn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“Finish” (6)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581025</wp:posOffset>
            </wp:positionH>
            <wp:positionV relativeFrom="line">
              <wp:posOffset>367030</wp:posOffset>
            </wp:positionV>
            <wp:extent cx="4806315" cy="3764915"/>
            <wp:effectExtent l="0" t="0" r="0" b="6985"/>
            <wp:wrapTopAndBottom/>
            <wp:docPr id="2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76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hd w:val="clear" w:color="auto" w:fill="FFFFFF"/>
        </w:rPr>
        <w:t>thúc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>.</w:t>
      </w:r>
      <w:proofErr w:type="gramEnd"/>
    </w:p>
    <w:p w:rsidR="003508F1" w:rsidRDefault="003508F1" w:rsidP="003508F1">
      <w:pPr>
        <w:pStyle w:val="Noidung"/>
        <w:ind w:firstLine="0"/>
        <w:rPr>
          <w:sz w:val="8"/>
          <w:shd w:val="clear" w:color="auto" w:fill="FFFFFF"/>
        </w:rPr>
      </w:pPr>
    </w:p>
    <w:p w:rsidR="003508F1" w:rsidRDefault="003508F1" w:rsidP="003508F1">
      <w:pPr>
        <w:pStyle w:val="anh"/>
      </w:pPr>
      <w:bookmarkStart w:id="14" w:name="_Toc349636063"/>
      <w:proofErr w:type="spellStart"/>
      <w:r>
        <w:t>Hình</w:t>
      </w:r>
      <w:proofErr w:type="spellEnd"/>
      <w:r>
        <w:t xml:space="preserve"> 7: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NUnit</w:t>
      </w:r>
      <w:bookmarkEnd w:id="14"/>
      <w:proofErr w:type="spellEnd"/>
    </w:p>
    <w:p w:rsidR="003508F1" w:rsidRDefault="003508F1" w:rsidP="003508F1">
      <w:pPr>
        <w:tabs>
          <w:tab w:val="left" w:pos="2940"/>
        </w:tabs>
      </w:pPr>
      <w:r>
        <w:tab/>
      </w:r>
    </w:p>
    <w:p w:rsidR="003508F1" w:rsidRDefault="003508F1" w:rsidP="003508F1"/>
    <w:p w:rsidR="003508F1" w:rsidRDefault="003508F1" w:rsidP="003508F1"/>
    <w:p w:rsidR="003508F1" w:rsidRDefault="003508F1" w:rsidP="003508F1"/>
    <w:p w:rsidR="003508F1" w:rsidRDefault="003508F1" w:rsidP="003508F1"/>
    <w:p w:rsidR="003508F1" w:rsidRDefault="003508F1" w:rsidP="003508F1"/>
    <w:p w:rsidR="003508F1" w:rsidRDefault="003508F1" w:rsidP="003508F1"/>
    <w:p w:rsidR="003508F1" w:rsidRDefault="003508F1" w:rsidP="003508F1"/>
    <w:p w:rsidR="003508F1" w:rsidRDefault="003508F1" w:rsidP="003508F1"/>
    <w:p w:rsidR="003508F1" w:rsidRDefault="003508F1" w:rsidP="003508F1">
      <w:pPr>
        <w:pStyle w:val="Noidung"/>
        <w:ind w:firstLine="0"/>
        <w:rPr>
          <w:b/>
          <w:i/>
          <w:shd w:val="clear" w:color="auto" w:fill="FFFFFF"/>
        </w:rPr>
      </w:pPr>
      <w:r>
        <w:br w:type="page"/>
      </w: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375285</wp:posOffset>
            </wp:positionV>
            <wp:extent cx="5467350" cy="4813300"/>
            <wp:effectExtent l="0" t="0" r="0" b="6350"/>
            <wp:wrapTopAndBottom/>
            <wp:docPr id="1" name="Picture 1" descr="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ucces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1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i/>
          <w:shd w:val="clear" w:color="auto" w:fill="FFFFFF"/>
        </w:rPr>
        <w:t>Giao</w:t>
      </w:r>
      <w:proofErr w:type="spellEnd"/>
      <w:r>
        <w:rPr>
          <w:b/>
          <w:i/>
          <w:shd w:val="clear" w:color="auto" w:fill="FFFFFF"/>
        </w:rPr>
        <w:t xml:space="preserve"> </w:t>
      </w:r>
      <w:proofErr w:type="spellStart"/>
      <w:r>
        <w:rPr>
          <w:b/>
          <w:i/>
          <w:shd w:val="clear" w:color="auto" w:fill="FFFFFF"/>
        </w:rPr>
        <w:t>diện</w:t>
      </w:r>
      <w:proofErr w:type="spellEnd"/>
      <w:r>
        <w:rPr>
          <w:b/>
          <w:i/>
          <w:shd w:val="clear" w:color="auto" w:fill="FFFFFF"/>
        </w:rPr>
        <w:t xml:space="preserve"> </w:t>
      </w:r>
      <w:proofErr w:type="spellStart"/>
      <w:r>
        <w:rPr>
          <w:b/>
          <w:i/>
          <w:shd w:val="clear" w:color="auto" w:fill="FFFFFF"/>
        </w:rPr>
        <w:t>chương</w:t>
      </w:r>
      <w:proofErr w:type="spellEnd"/>
      <w:r>
        <w:rPr>
          <w:b/>
          <w:i/>
          <w:shd w:val="clear" w:color="auto" w:fill="FFFFFF"/>
        </w:rPr>
        <w:t xml:space="preserve"> </w:t>
      </w:r>
      <w:proofErr w:type="spellStart"/>
      <w:r>
        <w:rPr>
          <w:b/>
          <w:i/>
          <w:shd w:val="clear" w:color="auto" w:fill="FFFFFF"/>
        </w:rPr>
        <w:t>trình</w:t>
      </w:r>
      <w:proofErr w:type="spellEnd"/>
      <w:r>
        <w:rPr>
          <w:b/>
          <w:i/>
          <w:shd w:val="clear" w:color="auto" w:fill="FFFFFF"/>
        </w:rPr>
        <w:t xml:space="preserve"> </w:t>
      </w:r>
      <w:proofErr w:type="spellStart"/>
      <w:r>
        <w:rPr>
          <w:b/>
          <w:i/>
          <w:shd w:val="clear" w:color="auto" w:fill="FFFFFF"/>
        </w:rPr>
        <w:t>sau</w:t>
      </w:r>
      <w:proofErr w:type="spellEnd"/>
      <w:r>
        <w:rPr>
          <w:b/>
          <w:i/>
          <w:shd w:val="clear" w:color="auto" w:fill="FFFFFF"/>
        </w:rPr>
        <w:t xml:space="preserve"> </w:t>
      </w:r>
      <w:proofErr w:type="spellStart"/>
      <w:r>
        <w:rPr>
          <w:b/>
          <w:i/>
          <w:shd w:val="clear" w:color="auto" w:fill="FFFFFF"/>
        </w:rPr>
        <w:t>khi</w:t>
      </w:r>
      <w:proofErr w:type="spellEnd"/>
      <w:r>
        <w:rPr>
          <w:b/>
          <w:i/>
          <w:shd w:val="clear" w:color="auto" w:fill="FFFFFF"/>
        </w:rPr>
        <w:t xml:space="preserve"> </w:t>
      </w:r>
      <w:proofErr w:type="spellStart"/>
      <w:r>
        <w:rPr>
          <w:b/>
          <w:i/>
          <w:shd w:val="clear" w:color="auto" w:fill="FFFFFF"/>
        </w:rPr>
        <w:t>cài</w:t>
      </w:r>
      <w:proofErr w:type="spellEnd"/>
      <w:r>
        <w:rPr>
          <w:b/>
          <w:i/>
          <w:shd w:val="clear" w:color="auto" w:fill="FFFFFF"/>
        </w:rPr>
        <w:t xml:space="preserve"> </w:t>
      </w:r>
      <w:proofErr w:type="spellStart"/>
      <w:r>
        <w:rPr>
          <w:b/>
          <w:i/>
          <w:shd w:val="clear" w:color="auto" w:fill="FFFFFF"/>
        </w:rPr>
        <w:t>đặt</w:t>
      </w:r>
      <w:proofErr w:type="spellEnd"/>
      <w:r>
        <w:rPr>
          <w:b/>
          <w:i/>
          <w:shd w:val="clear" w:color="auto" w:fill="FFFFFF"/>
        </w:rPr>
        <w:t xml:space="preserve"> </w:t>
      </w:r>
      <w:proofErr w:type="spellStart"/>
      <w:r>
        <w:rPr>
          <w:b/>
          <w:i/>
          <w:shd w:val="clear" w:color="auto" w:fill="FFFFFF"/>
        </w:rPr>
        <w:t>thành</w:t>
      </w:r>
      <w:proofErr w:type="spellEnd"/>
      <w:r>
        <w:rPr>
          <w:b/>
          <w:i/>
          <w:shd w:val="clear" w:color="auto" w:fill="FFFFFF"/>
        </w:rPr>
        <w:t xml:space="preserve"> </w:t>
      </w:r>
      <w:proofErr w:type="spellStart"/>
      <w:r>
        <w:rPr>
          <w:b/>
          <w:i/>
          <w:shd w:val="clear" w:color="auto" w:fill="FFFFFF"/>
        </w:rPr>
        <w:t>công</w:t>
      </w:r>
      <w:proofErr w:type="spellEnd"/>
    </w:p>
    <w:p w:rsidR="003508F1" w:rsidRDefault="003508F1" w:rsidP="003508F1">
      <w:pPr>
        <w:pStyle w:val="Noidung"/>
        <w:ind w:firstLine="0"/>
        <w:rPr>
          <w:sz w:val="14"/>
          <w:shd w:val="clear" w:color="auto" w:fill="FFFFFF"/>
        </w:rPr>
      </w:pPr>
    </w:p>
    <w:p w:rsidR="003508F1" w:rsidRDefault="003508F1" w:rsidP="003508F1">
      <w:pPr>
        <w:pStyle w:val="anh"/>
        <w:rPr>
          <w:shd w:val="clear" w:color="auto" w:fill="FFFFFF"/>
        </w:rPr>
      </w:pPr>
      <w:bookmarkStart w:id="15" w:name="_Toc349636064"/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8: </w:t>
      </w:r>
      <w:proofErr w:type="spellStart"/>
      <w:r>
        <w:rPr>
          <w:shd w:val="clear" w:color="auto" w:fill="FFFFFF"/>
        </w:rPr>
        <w:t>Giao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t>diện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thành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công</w:t>
      </w:r>
      <w:bookmarkEnd w:id="15"/>
      <w:proofErr w:type="spellEnd"/>
    </w:p>
    <w:p w:rsidR="003508F1" w:rsidRDefault="003508F1" w:rsidP="003508F1">
      <w:pPr>
        <w:spacing w:after="0"/>
        <w:ind w:firstLine="0"/>
        <w:jc w:val="left"/>
        <w:rPr>
          <w:b/>
        </w:rPr>
      </w:pPr>
    </w:p>
    <w:p w:rsidR="003508F1" w:rsidRDefault="003508F1" w:rsidP="003508F1">
      <w:pPr>
        <w:spacing w:after="0"/>
        <w:ind w:firstLine="0"/>
        <w:jc w:val="left"/>
        <w:rPr>
          <w:b/>
        </w:rPr>
      </w:pPr>
      <w:proofErr w:type="spellStart"/>
      <w:proofErr w:type="gramStart"/>
      <w:r>
        <w:rPr>
          <w:b/>
        </w:rPr>
        <w:t>III.Link</w:t>
      </w:r>
      <w:proofErr w:type="spellEnd"/>
      <w:r>
        <w:rPr>
          <w:b/>
        </w:rPr>
        <w:t xml:space="preserve"> video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cụ</w:t>
      </w:r>
      <w:proofErr w:type="spellEnd"/>
      <w:r>
        <w:rPr>
          <w:b/>
        </w:rPr>
        <w:t>.</w:t>
      </w:r>
      <w:proofErr w:type="gramEnd"/>
    </w:p>
    <w:p w:rsidR="003508F1" w:rsidRDefault="003508F1" w:rsidP="003508F1">
      <w:pPr>
        <w:spacing w:after="0"/>
        <w:ind w:firstLine="0"/>
        <w:jc w:val="left"/>
        <w:rPr>
          <w:b/>
        </w:rPr>
      </w:pPr>
    </w:p>
    <w:p w:rsidR="003508F1" w:rsidRDefault="006D6195" w:rsidP="003508F1">
      <w:pPr>
        <w:spacing w:after="0"/>
        <w:ind w:firstLine="0"/>
        <w:jc w:val="left"/>
        <w:rPr>
          <w:b/>
        </w:rPr>
      </w:pPr>
      <w:r>
        <w:rPr>
          <w:b/>
        </w:rPr>
        <w:tab/>
      </w:r>
      <w:proofErr w:type="gramStart"/>
      <w:r>
        <w:rPr>
          <w:b/>
        </w:rPr>
        <w:t>1.link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>.</w:t>
      </w:r>
    </w:p>
    <w:p w:rsidR="006D6195" w:rsidRDefault="006D6195" w:rsidP="003508F1">
      <w:pPr>
        <w:spacing w:after="0"/>
        <w:ind w:firstLine="0"/>
        <w:jc w:val="left"/>
        <w:rPr>
          <w:b/>
        </w:rPr>
      </w:pPr>
    </w:p>
    <w:p w:rsidR="006D6195" w:rsidRDefault="006D6195" w:rsidP="003508F1">
      <w:pPr>
        <w:spacing w:after="0"/>
        <w:ind w:firstLine="0"/>
        <w:jc w:val="left"/>
        <w:rPr>
          <w:b/>
          <w:color w:val="4F81BD" w:themeColor="accent1"/>
        </w:rPr>
      </w:pPr>
      <w:r>
        <w:rPr>
          <w:b/>
        </w:rPr>
        <w:tab/>
        <w:t>-</w:t>
      </w:r>
      <w:r w:rsidRPr="006D6195">
        <w:rPr>
          <w:b/>
          <w:color w:val="4F81BD" w:themeColor="accent1"/>
        </w:rPr>
        <w:t>https://www.youtube.com/watch?v=LvBR_BMmjIc&amp;t=33s</w:t>
      </w:r>
    </w:p>
    <w:p w:rsidR="006D6195" w:rsidRDefault="006D6195" w:rsidP="003508F1">
      <w:pPr>
        <w:spacing w:after="0"/>
        <w:ind w:firstLine="0"/>
        <w:jc w:val="left"/>
        <w:rPr>
          <w:b/>
          <w:color w:val="4F81BD" w:themeColor="accent1"/>
        </w:rPr>
      </w:pPr>
    </w:p>
    <w:p w:rsidR="006D6195" w:rsidRDefault="006D6195" w:rsidP="003508F1">
      <w:pPr>
        <w:spacing w:after="0"/>
        <w:ind w:firstLine="0"/>
        <w:jc w:val="left"/>
        <w:rPr>
          <w:b/>
        </w:rPr>
        <w:sectPr w:rsidR="006D6195">
          <w:pgSz w:w="12240" w:h="15840"/>
          <w:pgMar w:top="1134" w:right="1134" w:bottom="1134" w:left="1701" w:header="720" w:footer="720" w:gutter="0"/>
          <w:cols w:space="720"/>
        </w:sectPr>
      </w:pPr>
      <w:r>
        <w:rPr>
          <w:b/>
          <w:color w:val="4F81BD" w:themeColor="accent1"/>
        </w:rPr>
        <w:tab/>
        <w:t>-</w:t>
      </w:r>
      <w:r w:rsidRPr="006D6195">
        <w:rPr>
          <w:b/>
          <w:color w:val="4F81BD" w:themeColor="accent1"/>
        </w:rPr>
        <w:t>https://www.youtube.com/watch?v=LNw4vwYqedo</w:t>
      </w:r>
      <w:bookmarkStart w:id="16" w:name="_GoBack"/>
      <w:bookmarkEnd w:id="16"/>
    </w:p>
    <w:p w:rsidR="001D1045" w:rsidRDefault="001D1045"/>
    <w:sectPr w:rsidR="001D1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7E10"/>
    <w:multiLevelType w:val="multilevel"/>
    <w:tmpl w:val="A2FC4B12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pStyle w:val="Mcxx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Mcxxx"/>
      <w:suff w:val="space"/>
      <w:lvlText w:val="%1.%2.%3."/>
      <w:lvlJc w:val="left"/>
      <w:pPr>
        <w:ind w:left="284" w:firstLine="0"/>
      </w:pPr>
    </w:lvl>
    <w:lvl w:ilvl="3">
      <w:start w:val="1"/>
      <w:numFmt w:val="decimal"/>
      <w:pStyle w:val="Mcxxxx"/>
      <w:suff w:val="space"/>
      <w:lvlText w:val="%1.%2.%3.%4."/>
      <w:lvlJc w:val="left"/>
      <w:pPr>
        <w:ind w:left="567" w:firstLine="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1">
    <w:nsid w:val="4EC778F9"/>
    <w:multiLevelType w:val="multilevel"/>
    <w:tmpl w:val="2A660044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pStyle w:val="Hnh"/>
      <w:suff w:val="space"/>
      <w:lvlText w:val="Hình 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nsid w:val="669F1FB0"/>
    <w:multiLevelType w:val="hybridMultilevel"/>
    <w:tmpl w:val="E1C61D76"/>
    <w:lvl w:ilvl="0" w:tplc="555C2FD8">
      <w:start w:val="1"/>
      <w:numFmt w:val="bullet"/>
      <w:lvlText w:val="-"/>
      <w:lvlJc w:val="left"/>
      <w:pPr>
        <w:ind w:left="709" w:hanging="142"/>
      </w:pPr>
      <w:rPr>
        <w:rFonts w:ascii="Times New Roman" w:eastAsia="Calibri" w:hAnsi="Times New Roman" w:cs="Times New Roman" w:hint="default"/>
      </w:rPr>
    </w:lvl>
    <w:lvl w:ilvl="1" w:tplc="7DDE0D2C">
      <w:start w:val="1"/>
      <w:numFmt w:val="bullet"/>
      <w:suff w:val="space"/>
      <w:lvlText w:val="o"/>
      <w:lvlJc w:val="left"/>
      <w:pPr>
        <w:ind w:left="1106" w:hanging="255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F1"/>
    <w:rsid w:val="001D1045"/>
    <w:rsid w:val="003508F1"/>
    <w:rsid w:val="006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F1"/>
    <w:pPr>
      <w:spacing w:after="120" w:line="360" w:lineRule="auto"/>
      <w:ind w:firstLine="567"/>
      <w:jc w:val="both"/>
    </w:pPr>
    <w:rPr>
      <w:rFonts w:ascii="Times New Roman" w:eastAsia="Calibri" w:hAnsi="Times New Roman" w:cs="Times New Roman"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508F1"/>
    <w:rPr>
      <w:color w:val="000000"/>
    </w:rPr>
  </w:style>
  <w:style w:type="paragraph" w:styleId="ListParagraph">
    <w:name w:val="List Paragraph"/>
    <w:basedOn w:val="Normal"/>
    <w:uiPriority w:val="34"/>
    <w:qFormat/>
    <w:rsid w:val="003508F1"/>
    <w:pPr>
      <w:ind w:left="720"/>
    </w:pPr>
  </w:style>
  <w:style w:type="character" w:customStyle="1" w:styleId="NoidungChar">
    <w:name w:val="Noi dung Char"/>
    <w:link w:val="Noidung"/>
    <w:locked/>
    <w:rsid w:val="003508F1"/>
    <w:rPr>
      <w:sz w:val="26"/>
      <w:lang w:val="en-US"/>
    </w:rPr>
  </w:style>
  <w:style w:type="paragraph" w:customStyle="1" w:styleId="Noidung">
    <w:name w:val="Noi dung"/>
    <w:basedOn w:val="Normal"/>
    <w:link w:val="NoidungChar"/>
    <w:qFormat/>
    <w:rsid w:val="003508F1"/>
    <w:rPr>
      <w:rFonts w:asciiTheme="minorHAnsi" w:eastAsiaTheme="minorHAnsi" w:hAnsiTheme="minorHAnsi" w:cstheme="minorBidi"/>
      <w:szCs w:val="22"/>
    </w:rPr>
  </w:style>
  <w:style w:type="character" w:customStyle="1" w:styleId="TiuChar">
    <w:name w:val="Tiêu đề Char"/>
    <w:link w:val="Tiu"/>
    <w:locked/>
    <w:rsid w:val="003508F1"/>
    <w:rPr>
      <w:b/>
      <w:sz w:val="32"/>
      <w:lang w:val="en-US"/>
    </w:rPr>
  </w:style>
  <w:style w:type="paragraph" w:customStyle="1" w:styleId="Tiu">
    <w:name w:val="Tiêu đề"/>
    <w:basedOn w:val="Normal"/>
    <w:link w:val="TiuChar"/>
    <w:qFormat/>
    <w:rsid w:val="003508F1"/>
    <w:pPr>
      <w:spacing w:line="240" w:lineRule="auto"/>
      <w:ind w:firstLine="0"/>
      <w:jc w:val="center"/>
    </w:pPr>
    <w:rPr>
      <w:rFonts w:asciiTheme="minorHAnsi" w:eastAsiaTheme="minorHAnsi" w:hAnsiTheme="minorHAnsi" w:cstheme="minorBidi"/>
      <w:b/>
      <w:sz w:val="32"/>
      <w:szCs w:val="22"/>
    </w:rPr>
  </w:style>
  <w:style w:type="character" w:customStyle="1" w:styleId="McxxChar">
    <w:name w:val="Mục x.x Char"/>
    <w:link w:val="Mcxx"/>
    <w:locked/>
    <w:rsid w:val="003508F1"/>
    <w:rPr>
      <w:b/>
      <w:sz w:val="26"/>
      <w:lang w:val="en-US"/>
    </w:rPr>
  </w:style>
  <w:style w:type="paragraph" w:customStyle="1" w:styleId="Mcxx">
    <w:name w:val="Mục x.x"/>
    <w:basedOn w:val="Noidung"/>
    <w:link w:val="McxxChar"/>
    <w:qFormat/>
    <w:rsid w:val="003508F1"/>
    <w:pPr>
      <w:numPr>
        <w:ilvl w:val="1"/>
        <w:numId w:val="1"/>
      </w:numPr>
    </w:pPr>
    <w:rPr>
      <w:b/>
    </w:rPr>
  </w:style>
  <w:style w:type="character" w:customStyle="1" w:styleId="McxxxChar">
    <w:name w:val="Mục x.x.x Char"/>
    <w:link w:val="Mcxxx"/>
    <w:locked/>
    <w:rsid w:val="003508F1"/>
    <w:rPr>
      <w:b/>
      <w:i/>
      <w:sz w:val="26"/>
      <w:lang w:val="en-US"/>
    </w:rPr>
  </w:style>
  <w:style w:type="paragraph" w:customStyle="1" w:styleId="Mcxxx">
    <w:name w:val="Mục x.x.x"/>
    <w:basedOn w:val="Mcxx"/>
    <w:link w:val="McxxxChar"/>
    <w:qFormat/>
    <w:rsid w:val="003508F1"/>
    <w:pPr>
      <w:numPr>
        <w:ilvl w:val="2"/>
      </w:numPr>
      <w:ind w:left="0"/>
    </w:pPr>
    <w:rPr>
      <w:i/>
    </w:rPr>
  </w:style>
  <w:style w:type="paragraph" w:customStyle="1" w:styleId="Hnh">
    <w:name w:val="Hình"/>
    <w:basedOn w:val="Noidung"/>
    <w:qFormat/>
    <w:rsid w:val="003508F1"/>
    <w:pPr>
      <w:numPr>
        <w:ilvl w:val="1"/>
        <w:numId w:val="2"/>
      </w:numPr>
      <w:tabs>
        <w:tab w:val="num" w:pos="360"/>
      </w:tabs>
      <w:ind w:firstLine="567"/>
      <w:jc w:val="center"/>
    </w:pPr>
    <w:rPr>
      <w:i/>
    </w:rPr>
  </w:style>
  <w:style w:type="paragraph" w:customStyle="1" w:styleId="Mcxxxx">
    <w:name w:val="Mục x.x.x.x"/>
    <w:basedOn w:val="Mcxxx"/>
    <w:qFormat/>
    <w:rsid w:val="003508F1"/>
    <w:pPr>
      <w:numPr>
        <w:ilvl w:val="3"/>
      </w:numPr>
      <w:tabs>
        <w:tab w:val="num" w:pos="360"/>
      </w:tabs>
      <w:ind w:left="0"/>
    </w:pPr>
    <w:rPr>
      <w:b w:val="0"/>
    </w:rPr>
  </w:style>
  <w:style w:type="paragraph" w:customStyle="1" w:styleId="anh">
    <w:name w:val="anh"/>
    <w:qFormat/>
    <w:rsid w:val="003508F1"/>
    <w:pPr>
      <w:spacing w:after="120" w:line="240" w:lineRule="auto"/>
      <w:jc w:val="center"/>
    </w:pPr>
    <w:rPr>
      <w:rFonts w:ascii="Times New Roman" w:eastAsia="Calibri" w:hAnsi="Times New Roman" w:cs="Times New Roman"/>
      <w:i/>
      <w:sz w:val="26"/>
      <w:szCs w:val="20"/>
      <w:lang w:val="en-US"/>
    </w:rPr>
  </w:style>
  <w:style w:type="character" w:customStyle="1" w:styleId="apple-converted-space">
    <w:name w:val="apple-converted-space"/>
    <w:rsid w:val="00350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F1"/>
    <w:pPr>
      <w:spacing w:after="120" w:line="360" w:lineRule="auto"/>
      <w:ind w:firstLine="567"/>
      <w:jc w:val="both"/>
    </w:pPr>
    <w:rPr>
      <w:rFonts w:ascii="Times New Roman" w:eastAsia="Calibri" w:hAnsi="Times New Roman" w:cs="Times New Roman"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508F1"/>
    <w:rPr>
      <w:color w:val="000000"/>
    </w:rPr>
  </w:style>
  <w:style w:type="paragraph" w:styleId="ListParagraph">
    <w:name w:val="List Paragraph"/>
    <w:basedOn w:val="Normal"/>
    <w:uiPriority w:val="34"/>
    <w:qFormat/>
    <w:rsid w:val="003508F1"/>
    <w:pPr>
      <w:ind w:left="720"/>
    </w:pPr>
  </w:style>
  <w:style w:type="character" w:customStyle="1" w:styleId="NoidungChar">
    <w:name w:val="Noi dung Char"/>
    <w:link w:val="Noidung"/>
    <w:locked/>
    <w:rsid w:val="003508F1"/>
    <w:rPr>
      <w:sz w:val="26"/>
      <w:lang w:val="en-US"/>
    </w:rPr>
  </w:style>
  <w:style w:type="paragraph" w:customStyle="1" w:styleId="Noidung">
    <w:name w:val="Noi dung"/>
    <w:basedOn w:val="Normal"/>
    <w:link w:val="NoidungChar"/>
    <w:qFormat/>
    <w:rsid w:val="003508F1"/>
    <w:rPr>
      <w:rFonts w:asciiTheme="minorHAnsi" w:eastAsiaTheme="minorHAnsi" w:hAnsiTheme="minorHAnsi" w:cstheme="minorBidi"/>
      <w:szCs w:val="22"/>
    </w:rPr>
  </w:style>
  <w:style w:type="character" w:customStyle="1" w:styleId="TiuChar">
    <w:name w:val="Tiêu đề Char"/>
    <w:link w:val="Tiu"/>
    <w:locked/>
    <w:rsid w:val="003508F1"/>
    <w:rPr>
      <w:b/>
      <w:sz w:val="32"/>
      <w:lang w:val="en-US"/>
    </w:rPr>
  </w:style>
  <w:style w:type="paragraph" w:customStyle="1" w:styleId="Tiu">
    <w:name w:val="Tiêu đề"/>
    <w:basedOn w:val="Normal"/>
    <w:link w:val="TiuChar"/>
    <w:qFormat/>
    <w:rsid w:val="003508F1"/>
    <w:pPr>
      <w:spacing w:line="240" w:lineRule="auto"/>
      <w:ind w:firstLine="0"/>
      <w:jc w:val="center"/>
    </w:pPr>
    <w:rPr>
      <w:rFonts w:asciiTheme="minorHAnsi" w:eastAsiaTheme="minorHAnsi" w:hAnsiTheme="minorHAnsi" w:cstheme="minorBidi"/>
      <w:b/>
      <w:sz w:val="32"/>
      <w:szCs w:val="22"/>
    </w:rPr>
  </w:style>
  <w:style w:type="character" w:customStyle="1" w:styleId="McxxChar">
    <w:name w:val="Mục x.x Char"/>
    <w:link w:val="Mcxx"/>
    <w:locked/>
    <w:rsid w:val="003508F1"/>
    <w:rPr>
      <w:b/>
      <w:sz w:val="26"/>
      <w:lang w:val="en-US"/>
    </w:rPr>
  </w:style>
  <w:style w:type="paragraph" w:customStyle="1" w:styleId="Mcxx">
    <w:name w:val="Mục x.x"/>
    <w:basedOn w:val="Noidung"/>
    <w:link w:val="McxxChar"/>
    <w:qFormat/>
    <w:rsid w:val="003508F1"/>
    <w:pPr>
      <w:numPr>
        <w:ilvl w:val="1"/>
        <w:numId w:val="1"/>
      </w:numPr>
    </w:pPr>
    <w:rPr>
      <w:b/>
    </w:rPr>
  </w:style>
  <w:style w:type="character" w:customStyle="1" w:styleId="McxxxChar">
    <w:name w:val="Mục x.x.x Char"/>
    <w:link w:val="Mcxxx"/>
    <w:locked/>
    <w:rsid w:val="003508F1"/>
    <w:rPr>
      <w:b/>
      <w:i/>
      <w:sz w:val="26"/>
      <w:lang w:val="en-US"/>
    </w:rPr>
  </w:style>
  <w:style w:type="paragraph" w:customStyle="1" w:styleId="Mcxxx">
    <w:name w:val="Mục x.x.x"/>
    <w:basedOn w:val="Mcxx"/>
    <w:link w:val="McxxxChar"/>
    <w:qFormat/>
    <w:rsid w:val="003508F1"/>
    <w:pPr>
      <w:numPr>
        <w:ilvl w:val="2"/>
      </w:numPr>
      <w:ind w:left="0"/>
    </w:pPr>
    <w:rPr>
      <w:i/>
    </w:rPr>
  </w:style>
  <w:style w:type="paragraph" w:customStyle="1" w:styleId="Hnh">
    <w:name w:val="Hình"/>
    <w:basedOn w:val="Noidung"/>
    <w:qFormat/>
    <w:rsid w:val="003508F1"/>
    <w:pPr>
      <w:numPr>
        <w:ilvl w:val="1"/>
        <w:numId w:val="2"/>
      </w:numPr>
      <w:tabs>
        <w:tab w:val="num" w:pos="360"/>
      </w:tabs>
      <w:ind w:firstLine="567"/>
      <w:jc w:val="center"/>
    </w:pPr>
    <w:rPr>
      <w:i/>
    </w:rPr>
  </w:style>
  <w:style w:type="paragraph" w:customStyle="1" w:styleId="Mcxxxx">
    <w:name w:val="Mục x.x.x.x"/>
    <w:basedOn w:val="Mcxxx"/>
    <w:qFormat/>
    <w:rsid w:val="003508F1"/>
    <w:pPr>
      <w:numPr>
        <w:ilvl w:val="3"/>
      </w:numPr>
      <w:tabs>
        <w:tab w:val="num" w:pos="360"/>
      </w:tabs>
      <w:ind w:left="0"/>
    </w:pPr>
    <w:rPr>
      <w:b w:val="0"/>
    </w:rPr>
  </w:style>
  <w:style w:type="paragraph" w:customStyle="1" w:styleId="anh">
    <w:name w:val="anh"/>
    <w:qFormat/>
    <w:rsid w:val="003508F1"/>
    <w:pPr>
      <w:spacing w:after="120" w:line="240" w:lineRule="auto"/>
      <w:jc w:val="center"/>
    </w:pPr>
    <w:rPr>
      <w:rFonts w:ascii="Times New Roman" w:eastAsia="Calibri" w:hAnsi="Times New Roman" w:cs="Times New Roman"/>
      <w:i/>
      <w:sz w:val="26"/>
      <w:szCs w:val="20"/>
      <w:lang w:val="en-US"/>
    </w:rPr>
  </w:style>
  <w:style w:type="character" w:customStyle="1" w:styleId="apple-converted-space">
    <w:name w:val="apple-converted-space"/>
    <w:rsid w:val="00350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library/default.asp?url=/library/en-us/cpref/html/frlrfSystemObjectClassGetTypeTopic.asp" TargetMode="External"/><Relationship Id="rId13" Type="http://schemas.openxmlformats.org/officeDocument/2006/relationships/hyperlink" Target="http://www.nunit.org/index.php?p=download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msdn.microsoft.com/library/default.asp?url=/library/en-us/cpref/html/frlrfSystemObjectClassGetHashCodeTopic.asp" TargetMode="External"/><Relationship Id="rId12" Type="http://schemas.openxmlformats.org/officeDocument/2006/relationships/hyperlink" Target="http://www.csunit.org/documentation/classdoc.1.8/csUnit.AssertConstructor.html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sdn.microsoft.com/library/default.asp?url=/library/en-us/cpref/html/frlrfSystemObjectClassMemberwiseCloneTopic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msdn.microsoft.com/library/default.asp?url=/library/en-us/cpref/html/frlrfSystemObjectClassFinalizeTopic.asp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://msdn.microsoft.com/library/default.asp?url=/library/en-us/cpref/html/frlrfSystemObjectClassToStringTopic.asp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cong</cp:lastModifiedBy>
  <cp:revision>1</cp:revision>
  <dcterms:created xsi:type="dcterms:W3CDTF">2017-03-29T17:16:00Z</dcterms:created>
  <dcterms:modified xsi:type="dcterms:W3CDTF">2017-03-29T17:30:00Z</dcterms:modified>
</cp:coreProperties>
</file>