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BC4EB" w14:textId="77777777" w:rsidR="00097092" w:rsidRPr="00097092" w:rsidRDefault="00097092" w:rsidP="00097092">
      <w:r w:rsidRPr="00097092">
        <w:rPr>
          <w:b/>
          <w:bCs/>
        </w:rPr>
        <w:t>Public System</w:t>
      </w:r>
      <w:r w:rsidRPr="00097092">
        <w:br/>
        <w:t>PLC Challenge: SMC Demo</w:t>
      </w:r>
    </w:p>
    <w:p w14:paraId="021E4F1B" w14:textId="77777777" w:rsidR="00097092" w:rsidRPr="00097092" w:rsidRDefault="00097092" w:rsidP="00097092">
      <w:r w:rsidRPr="00097092">
        <w:t>This is a demo system of one of the training systems available from SMC International Training. The IO list is available as asset in the system</w:t>
      </w:r>
      <w:r w:rsidRPr="00097092">
        <w:br/>
      </w:r>
    </w:p>
    <w:p w14:paraId="5FCD6937" w14:textId="77777777" w:rsidR="00097092" w:rsidRPr="00097092" w:rsidRDefault="00097092" w:rsidP="00097092">
      <w:r w:rsidRPr="00097092">
        <w:t>For more training systems checkout: </w:t>
      </w:r>
      <w:hyperlink r:id="rId5" w:tgtFrame="_blank" w:history="1">
        <w:r w:rsidRPr="00097092">
          <w:rPr>
            <w:rStyle w:val="Hyperlink"/>
          </w:rPr>
          <w:t>https://www.smctraining.com/en/webpage/indexpage/1837</w:t>
        </w:r>
      </w:hyperlink>
    </w:p>
    <w:p w14:paraId="664A5BD7" w14:textId="77777777" w:rsidR="00097092" w:rsidRPr="00097092" w:rsidRDefault="00097092" w:rsidP="00097092">
      <w:pPr>
        <w:rPr>
          <w:b/>
          <w:bCs/>
        </w:rPr>
      </w:pPr>
      <w:r w:rsidRPr="00097092">
        <w:rPr>
          <w:b/>
          <w:bCs/>
        </w:rPr>
        <w:t>System description:</w:t>
      </w:r>
    </w:p>
    <w:p w14:paraId="4DB2376C" w14:textId="77777777" w:rsidR="00097092" w:rsidRPr="00097092" w:rsidRDefault="00097092" w:rsidP="00097092">
      <w:r w:rsidRPr="00097092">
        <w:t xml:space="preserve">The system can be used for sorting of </w:t>
      </w:r>
      <w:proofErr w:type="gramStart"/>
      <w:r w:rsidRPr="00097092">
        <w:t>workpiece</w:t>
      </w:r>
      <w:proofErr w:type="gramEnd"/>
      <w:r w:rsidRPr="00097092">
        <w:t xml:space="preserve"> based on their color and material. Check out the video to understand the </w:t>
      </w:r>
      <w:proofErr w:type="gramStart"/>
      <w:r w:rsidRPr="00097092">
        <w:t>fundamental</w:t>
      </w:r>
      <w:proofErr w:type="gramEnd"/>
      <w:r w:rsidRPr="00097092">
        <w:t xml:space="preserve"> of the system. In this video, the user is operating the system manually.</w:t>
      </w:r>
    </w:p>
    <w:p w14:paraId="49050ECA" w14:textId="77777777" w:rsidR="00097092" w:rsidRPr="00097092" w:rsidRDefault="00097092" w:rsidP="00097092">
      <w:r w:rsidRPr="00097092">
        <w:t>The system has the following key assemblies with various components:</w:t>
      </w:r>
    </w:p>
    <w:p w14:paraId="62152C14" w14:textId="77777777" w:rsidR="00097092" w:rsidRPr="00097092" w:rsidRDefault="00097092" w:rsidP="00097092">
      <w:pPr>
        <w:rPr>
          <w:b/>
          <w:bCs/>
        </w:rPr>
      </w:pPr>
      <w:r w:rsidRPr="00097092">
        <w:rPr>
          <w:b/>
          <w:bCs/>
        </w:rPr>
        <w:t>11_Dispenser</w:t>
      </w:r>
    </w:p>
    <w:p w14:paraId="6148ED28" w14:textId="77777777" w:rsidR="00097092" w:rsidRPr="00097092" w:rsidRDefault="00097092" w:rsidP="00097092">
      <w:r w:rsidRPr="00097092">
        <w:t>It ejects six different types of workpieces. </w:t>
      </w:r>
    </w:p>
    <w:p w14:paraId="45BEF4F8" w14:textId="77777777" w:rsidR="00097092" w:rsidRPr="00097092" w:rsidRDefault="00097092" w:rsidP="00097092">
      <w:pPr>
        <w:numPr>
          <w:ilvl w:val="0"/>
          <w:numId w:val="1"/>
        </w:numPr>
      </w:pPr>
      <w:r w:rsidRPr="00097092">
        <w:t>White large (non-metallic)</w:t>
      </w:r>
    </w:p>
    <w:p w14:paraId="49C894FA" w14:textId="77777777" w:rsidR="00097092" w:rsidRPr="00097092" w:rsidRDefault="00097092" w:rsidP="00097092">
      <w:pPr>
        <w:numPr>
          <w:ilvl w:val="0"/>
          <w:numId w:val="1"/>
        </w:numPr>
      </w:pPr>
      <w:r w:rsidRPr="00097092">
        <w:t>White small (non-metallic)</w:t>
      </w:r>
    </w:p>
    <w:p w14:paraId="2F080E38" w14:textId="77777777" w:rsidR="00097092" w:rsidRPr="00097092" w:rsidRDefault="00097092" w:rsidP="00097092">
      <w:pPr>
        <w:numPr>
          <w:ilvl w:val="0"/>
          <w:numId w:val="1"/>
        </w:numPr>
      </w:pPr>
      <w:r w:rsidRPr="00097092">
        <w:t>Blue large (non-metallic)</w:t>
      </w:r>
    </w:p>
    <w:p w14:paraId="63163430" w14:textId="77777777" w:rsidR="00097092" w:rsidRPr="00097092" w:rsidRDefault="00097092" w:rsidP="00097092">
      <w:pPr>
        <w:numPr>
          <w:ilvl w:val="0"/>
          <w:numId w:val="1"/>
        </w:numPr>
      </w:pPr>
      <w:r w:rsidRPr="00097092">
        <w:t>Blue small (non-metallic)</w:t>
      </w:r>
    </w:p>
    <w:p w14:paraId="65DCF7F7" w14:textId="77777777" w:rsidR="00097092" w:rsidRPr="00097092" w:rsidRDefault="00097092" w:rsidP="00097092">
      <w:pPr>
        <w:numPr>
          <w:ilvl w:val="0"/>
          <w:numId w:val="1"/>
        </w:numPr>
      </w:pPr>
      <w:r w:rsidRPr="00097092">
        <w:t>Grey large (metallic)</w:t>
      </w:r>
    </w:p>
    <w:p w14:paraId="6921B976" w14:textId="77777777" w:rsidR="00097092" w:rsidRPr="00097092" w:rsidRDefault="00097092" w:rsidP="00097092">
      <w:pPr>
        <w:numPr>
          <w:ilvl w:val="0"/>
          <w:numId w:val="1"/>
        </w:numPr>
      </w:pPr>
      <w:r w:rsidRPr="00097092">
        <w:t xml:space="preserve">Grey </w:t>
      </w:r>
      <w:proofErr w:type="gramStart"/>
      <w:r w:rsidRPr="00097092">
        <w:t>small  (</w:t>
      </w:r>
      <w:proofErr w:type="gramEnd"/>
      <w:r w:rsidRPr="00097092">
        <w:t>metallic) </w:t>
      </w:r>
    </w:p>
    <w:p w14:paraId="4DD4D1F0" w14:textId="522F1F66" w:rsidR="00097092" w:rsidRPr="00097092" w:rsidRDefault="00097092" w:rsidP="00097092">
      <w:r w:rsidRPr="00097092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3F4D886C" wp14:editId="74D47254">
            <wp:simplePos x="0" y="0"/>
            <wp:positionH relativeFrom="margin">
              <wp:align>left</wp:align>
            </wp:positionH>
            <wp:positionV relativeFrom="paragraph">
              <wp:posOffset>316230</wp:posOffset>
            </wp:positionV>
            <wp:extent cx="2153920" cy="5266055"/>
            <wp:effectExtent l="0" t="0" r="0" b="0"/>
            <wp:wrapSquare wrapText="bothSides"/>
            <wp:docPr id="1094495827" name="Picture 17" descr="A 3d model of a mach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495827" name="Picture 17" descr="A 3d model of a mach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3920" cy="526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97092">
        <w:t xml:space="preserve">When 'A_2_Actuator' gets TRUE, a workpiece </w:t>
      </w:r>
      <w:proofErr w:type="gramStart"/>
      <w:r w:rsidRPr="00097092">
        <w:t>get</w:t>
      </w:r>
      <w:proofErr w:type="gramEnd"/>
      <w:r w:rsidRPr="00097092">
        <w:t xml:space="preserve"> ejected and placed on the Turntable.</w:t>
      </w:r>
    </w:p>
    <w:p w14:paraId="633ACF77" w14:textId="7C6BE4A2" w:rsidR="00097092" w:rsidRPr="00097092" w:rsidRDefault="00097092" w:rsidP="00097092">
      <w:pPr>
        <w:rPr>
          <w:b/>
          <w:bCs/>
        </w:rPr>
      </w:pPr>
      <w:r w:rsidRPr="00097092">
        <w:rPr>
          <w:b/>
          <w:bCs/>
        </w:rPr>
        <w:t>12_Press</w:t>
      </w:r>
    </w:p>
    <w:p w14:paraId="6235EEF5" w14:textId="77777777" w:rsidR="00097092" w:rsidRPr="00097092" w:rsidRDefault="00097092" w:rsidP="00097092">
      <w:r w:rsidRPr="00097092">
        <w:t xml:space="preserve">The press is used to measure the height of the workpiece. The height is measured by the pneumatic cylinder which gives </w:t>
      </w:r>
      <w:proofErr w:type="spellStart"/>
      <w:proofErr w:type="gramStart"/>
      <w:r w:rsidRPr="00097092">
        <w:t>a</w:t>
      </w:r>
      <w:proofErr w:type="spellEnd"/>
      <w:proofErr w:type="gramEnd"/>
      <w:r w:rsidRPr="00097092">
        <w:t xml:space="preserve"> analog voltage feedback from 0 ~ 9.2 volts.</w:t>
      </w:r>
      <w:r w:rsidRPr="00097092">
        <w:br/>
      </w:r>
      <w:r w:rsidRPr="00097092">
        <w:br/>
        <w:t>This feedback can be used to differentiate larger and smaller workpieces</w:t>
      </w:r>
    </w:p>
    <w:p w14:paraId="60564886" w14:textId="77777777" w:rsidR="00097092" w:rsidRDefault="00097092">
      <w:pPr>
        <w:rPr>
          <w:b/>
          <w:bCs/>
        </w:rPr>
      </w:pPr>
      <w:r>
        <w:rPr>
          <w:b/>
          <w:bCs/>
        </w:rPr>
        <w:br w:type="page"/>
      </w:r>
    </w:p>
    <w:p w14:paraId="4A1D07F7" w14:textId="1532FE66" w:rsidR="00097092" w:rsidRPr="00097092" w:rsidRDefault="00097092" w:rsidP="00097092">
      <w:pPr>
        <w:rPr>
          <w:b/>
          <w:bCs/>
        </w:rPr>
      </w:pPr>
      <w:r w:rsidRPr="00097092">
        <w:rPr>
          <w:b/>
          <w:bCs/>
        </w:rPr>
        <w:lastRenderedPageBreak/>
        <w:t>13_Sensors</w:t>
      </w:r>
    </w:p>
    <w:p w14:paraId="56C77C33" w14:textId="684ACA7D" w:rsidR="00097092" w:rsidRPr="00097092" w:rsidRDefault="00097092" w:rsidP="00097092">
      <w:r w:rsidRPr="00097092">
        <w:rPr>
          <w:noProof/>
        </w:rPr>
        <w:drawing>
          <wp:inline distT="0" distB="0" distL="0" distR="0" wp14:anchorId="1C776C0E" wp14:editId="28737EF1">
            <wp:extent cx="6858000" cy="5808345"/>
            <wp:effectExtent l="0" t="0" r="0" b="1905"/>
            <wp:docPr id="1386581843" name="Picture 16" descr="A computer generated image of a mach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581843" name="Picture 16" descr="A computer generated image of a mach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80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498D4" w14:textId="77777777" w:rsidR="00097092" w:rsidRPr="00097092" w:rsidRDefault="00097092" w:rsidP="00097092">
      <w:r w:rsidRPr="00097092">
        <w:t>In this unit, the workpiece type can be measured. The following two sensors are used:</w:t>
      </w:r>
      <w:r w:rsidRPr="00097092">
        <w:rPr>
          <w:b/>
          <w:bCs/>
        </w:rPr>
        <w:br/>
      </w:r>
    </w:p>
    <w:p w14:paraId="6B97D0DC" w14:textId="77777777" w:rsidR="00097092" w:rsidRPr="00097092" w:rsidRDefault="00097092" w:rsidP="00097092">
      <w:pPr>
        <w:numPr>
          <w:ilvl w:val="0"/>
          <w:numId w:val="2"/>
        </w:numPr>
      </w:pPr>
      <w:r w:rsidRPr="00097092">
        <w:rPr>
          <w:b/>
          <w:bCs/>
        </w:rPr>
        <w:t>Inductive</w:t>
      </w:r>
      <w:r w:rsidRPr="00097092">
        <w:t xml:space="preserve">: </w:t>
      </w:r>
      <w:proofErr w:type="gramStart"/>
      <w:r w:rsidRPr="00097092">
        <w:t>To measure</w:t>
      </w:r>
      <w:proofErr w:type="gramEnd"/>
      <w:r w:rsidRPr="00097092">
        <w:t xml:space="preserve"> metallic objects</w:t>
      </w:r>
    </w:p>
    <w:p w14:paraId="3A346B94" w14:textId="77777777" w:rsidR="00097092" w:rsidRPr="00097092" w:rsidRDefault="00097092" w:rsidP="00097092">
      <w:pPr>
        <w:numPr>
          <w:ilvl w:val="0"/>
          <w:numId w:val="2"/>
        </w:numPr>
      </w:pPr>
      <w:proofErr w:type="spellStart"/>
      <w:proofErr w:type="gramStart"/>
      <w:r w:rsidRPr="00097092">
        <w:rPr>
          <w:b/>
          <w:bCs/>
        </w:rPr>
        <w:t>DIffuse</w:t>
      </w:r>
      <w:proofErr w:type="spellEnd"/>
      <w:proofErr w:type="gramEnd"/>
      <w:r w:rsidRPr="00097092">
        <w:t xml:space="preserve">: To measure dark colored </w:t>
      </w:r>
      <w:proofErr w:type="gramStart"/>
      <w:r w:rsidRPr="00097092">
        <w:t>object</w:t>
      </w:r>
      <w:proofErr w:type="gramEnd"/>
      <w:r w:rsidRPr="00097092">
        <w:t xml:space="preserve"> (blue workpieces)</w:t>
      </w:r>
    </w:p>
    <w:p w14:paraId="6A2648E8" w14:textId="77777777" w:rsidR="00097092" w:rsidRDefault="00097092">
      <w:pPr>
        <w:rPr>
          <w:b/>
          <w:bCs/>
        </w:rPr>
      </w:pPr>
      <w:r>
        <w:rPr>
          <w:b/>
          <w:bCs/>
        </w:rPr>
        <w:br w:type="page"/>
      </w:r>
    </w:p>
    <w:p w14:paraId="080FD6B9" w14:textId="692922BB" w:rsidR="00097092" w:rsidRPr="00097092" w:rsidRDefault="00097092" w:rsidP="00097092">
      <w:pPr>
        <w:rPr>
          <w:b/>
          <w:bCs/>
        </w:rPr>
      </w:pPr>
      <w:r w:rsidRPr="00097092">
        <w:rPr>
          <w:b/>
          <w:bCs/>
        </w:rPr>
        <w:lastRenderedPageBreak/>
        <w:t>14_Turntable</w:t>
      </w:r>
    </w:p>
    <w:p w14:paraId="62AD3565" w14:textId="069B8B9B" w:rsidR="00097092" w:rsidRPr="00097092" w:rsidRDefault="00097092" w:rsidP="00097092">
      <w:r w:rsidRPr="00097092">
        <w:rPr>
          <w:noProof/>
        </w:rPr>
        <w:drawing>
          <wp:inline distT="0" distB="0" distL="0" distR="0" wp14:anchorId="2C79203E" wp14:editId="71D9A82F">
            <wp:extent cx="6858000" cy="4608830"/>
            <wp:effectExtent l="0" t="0" r="0" b="1270"/>
            <wp:docPr id="232460055" name="Picture 15" descr="A cartoon of a mach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460055" name="Picture 15" descr="A cartoon of a mach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60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65AC1" w14:textId="77777777" w:rsidR="00097092" w:rsidRPr="00097092" w:rsidRDefault="00097092" w:rsidP="00097092">
      <w:r w:rsidRPr="00097092">
        <w:t>It is used to transfer the workpiece to the next location. To turn the table 'D_Actuator_1' and '</w:t>
      </w:r>
      <w:proofErr w:type="spellStart"/>
      <w:r w:rsidRPr="00097092">
        <w:t>C_Actuator</w:t>
      </w:r>
      <w:proofErr w:type="spellEnd"/>
      <w:r w:rsidRPr="00097092">
        <w:t>' should be energized in a sequence. And then '</w:t>
      </w:r>
      <w:proofErr w:type="spellStart"/>
      <w:r w:rsidRPr="00097092">
        <w:t>C_Actuator</w:t>
      </w:r>
      <w:proofErr w:type="spellEnd"/>
      <w:r w:rsidRPr="00097092">
        <w:t>' and 'D_Actuator_1' should be de-energized in a sequence. </w:t>
      </w:r>
    </w:p>
    <w:p w14:paraId="1AA77077" w14:textId="77777777" w:rsidR="00097092" w:rsidRDefault="00097092">
      <w:pPr>
        <w:rPr>
          <w:b/>
          <w:bCs/>
        </w:rPr>
      </w:pPr>
      <w:r>
        <w:rPr>
          <w:b/>
          <w:bCs/>
        </w:rPr>
        <w:br w:type="page"/>
      </w:r>
    </w:p>
    <w:p w14:paraId="053469A5" w14:textId="4921397E" w:rsidR="00097092" w:rsidRPr="00097092" w:rsidRDefault="00097092" w:rsidP="00097092">
      <w:pPr>
        <w:rPr>
          <w:b/>
          <w:bCs/>
        </w:rPr>
      </w:pPr>
      <w:r w:rsidRPr="00097092">
        <w:rPr>
          <w:b/>
          <w:bCs/>
        </w:rPr>
        <w:lastRenderedPageBreak/>
        <w:t>15_Evacuation_Manipulator</w:t>
      </w:r>
    </w:p>
    <w:p w14:paraId="46C59603" w14:textId="3CAD5608" w:rsidR="00097092" w:rsidRPr="00097092" w:rsidRDefault="00097092" w:rsidP="00097092">
      <w:r w:rsidRPr="00097092">
        <w:rPr>
          <w:noProof/>
        </w:rPr>
        <w:drawing>
          <wp:inline distT="0" distB="0" distL="0" distR="0" wp14:anchorId="3DD6A51E" wp14:editId="196169B6">
            <wp:extent cx="4740242" cy="6596394"/>
            <wp:effectExtent l="0" t="0" r="3810" b="0"/>
            <wp:docPr id="561330345" name="Picture 14" descr="A computer generated image of a mach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330345" name="Picture 14" descr="A computer generated image of a mach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1273" cy="6597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8DE56" w14:textId="77777777" w:rsidR="00097092" w:rsidRPr="00097092" w:rsidRDefault="00097092" w:rsidP="00097092">
      <w:r w:rsidRPr="00097092">
        <w:t>This manipulator is used to pick the object from the turntable and place it on the slide. At the end of slide is a '</w:t>
      </w:r>
      <w:r w:rsidRPr="00097092">
        <w:rPr>
          <w:b/>
          <w:bCs/>
        </w:rPr>
        <w:t>z01_Lid_Exit</w:t>
      </w:r>
      <w:r w:rsidRPr="00097092">
        <w:t>' to remove the workpieces from the workspace.</w:t>
      </w:r>
    </w:p>
    <w:p w14:paraId="1B060D5D" w14:textId="77777777" w:rsidR="00097092" w:rsidRDefault="00097092">
      <w:pPr>
        <w:rPr>
          <w:b/>
          <w:bCs/>
        </w:rPr>
      </w:pPr>
      <w:r>
        <w:rPr>
          <w:b/>
          <w:bCs/>
        </w:rPr>
        <w:br w:type="page"/>
      </w:r>
    </w:p>
    <w:p w14:paraId="46165CA3" w14:textId="249248F8" w:rsidR="00097092" w:rsidRPr="00097092" w:rsidRDefault="00097092" w:rsidP="00097092">
      <w:pPr>
        <w:rPr>
          <w:b/>
          <w:bCs/>
        </w:rPr>
      </w:pPr>
      <w:r w:rsidRPr="00097092">
        <w:rPr>
          <w:b/>
          <w:bCs/>
        </w:rPr>
        <w:lastRenderedPageBreak/>
        <w:t>04_Estructure_And_ButtonPanel</w:t>
      </w:r>
    </w:p>
    <w:p w14:paraId="62ECB96C" w14:textId="458E0E88" w:rsidR="00097092" w:rsidRPr="00097092" w:rsidRDefault="00097092" w:rsidP="00097092">
      <w:r w:rsidRPr="00097092">
        <w:rPr>
          <w:noProof/>
        </w:rPr>
        <w:drawing>
          <wp:inline distT="0" distB="0" distL="0" distR="0" wp14:anchorId="6E894B62" wp14:editId="47A4B879">
            <wp:extent cx="6858000" cy="1800860"/>
            <wp:effectExtent l="0" t="0" r="0" b="8890"/>
            <wp:docPr id="127581669" name="Picture 13" descr="A close up of a butt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81669" name="Picture 13" descr="A close up of a butt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80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246C4" w14:textId="77777777" w:rsidR="00097092" w:rsidRPr="00097092" w:rsidRDefault="00097092" w:rsidP="00097092">
      <w:r w:rsidRPr="00097092">
        <w:t>This panel can be used to give signals to the PLC for operation control</w:t>
      </w:r>
    </w:p>
    <w:p w14:paraId="3CB1A193" w14:textId="77777777" w:rsidR="00097092" w:rsidRPr="00097092" w:rsidRDefault="00097092" w:rsidP="00097092">
      <w:pPr>
        <w:rPr>
          <w:b/>
          <w:bCs/>
        </w:rPr>
      </w:pPr>
      <w:r w:rsidRPr="00097092">
        <w:rPr>
          <w:b/>
          <w:bCs/>
        </w:rPr>
        <w:t>03_ElectricSupply</w:t>
      </w:r>
    </w:p>
    <w:p w14:paraId="05904C1D" w14:textId="77777777" w:rsidR="00097092" w:rsidRPr="00097092" w:rsidRDefault="00097092" w:rsidP="00097092">
      <w:r w:rsidRPr="00097092">
        <w:t xml:space="preserve">The system has electric supply of 24VDC and 3 phase voltage. In this unit, the power has been distributed to all the electric </w:t>
      </w:r>
      <w:proofErr w:type="gramStart"/>
      <w:r w:rsidRPr="00097092">
        <w:t>component</w:t>
      </w:r>
      <w:proofErr w:type="gramEnd"/>
      <w:r w:rsidRPr="00097092">
        <w:t>. To understand more about the wiring of the system, kindly study the 2D diagram.</w:t>
      </w:r>
    </w:p>
    <w:p w14:paraId="0BC4A17F" w14:textId="5FEA1109" w:rsidR="00097092" w:rsidRPr="00097092" w:rsidRDefault="00097092" w:rsidP="00097092">
      <w:r w:rsidRPr="00097092">
        <w:rPr>
          <w:noProof/>
        </w:rPr>
        <w:drawing>
          <wp:inline distT="0" distB="0" distL="0" distR="0" wp14:anchorId="241DE67D" wp14:editId="035FBD26">
            <wp:extent cx="5408162" cy="5290484"/>
            <wp:effectExtent l="0" t="0" r="2540" b="5715"/>
            <wp:docPr id="157098642" name="Picture 12" descr="A computer screen shot of a mach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98642" name="Picture 12" descr="A computer screen shot of a mach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256" cy="5301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43804" w14:textId="77777777" w:rsidR="00097092" w:rsidRPr="00097092" w:rsidRDefault="00097092" w:rsidP="00097092">
      <w:pPr>
        <w:rPr>
          <w:b/>
          <w:bCs/>
        </w:rPr>
      </w:pPr>
      <w:r w:rsidRPr="00097092">
        <w:rPr>
          <w:b/>
          <w:bCs/>
        </w:rPr>
        <w:lastRenderedPageBreak/>
        <w:t>01_PLC</w:t>
      </w:r>
    </w:p>
    <w:p w14:paraId="3295B1BE" w14:textId="0ACC26E7" w:rsidR="00097092" w:rsidRPr="00097092" w:rsidRDefault="00097092" w:rsidP="00097092">
      <w:r w:rsidRPr="00097092">
        <w:rPr>
          <w:noProof/>
        </w:rPr>
        <w:drawing>
          <wp:inline distT="0" distB="0" distL="0" distR="0" wp14:anchorId="2A2014DD" wp14:editId="76E54AEC">
            <wp:extent cx="4018739" cy="3017031"/>
            <wp:effectExtent l="0" t="0" r="1270" b="0"/>
            <wp:docPr id="72585183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85183" name="Picture 1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4791" cy="3021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09A05" w14:textId="77777777" w:rsidR="00097092" w:rsidRPr="00097092" w:rsidRDefault="00097092" w:rsidP="00097092">
      <w:r w:rsidRPr="00097092">
        <w:t xml:space="preserve">The system is equipped with </w:t>
      </w:r>
      <w:proofErr w:type="spellStart"/>
      <w:r w:rsidRPr="00097092">
        <w:t>Simumatik</w:t>
      </w:r>
      <w:proofErr w:type="spellEnd"/>
      <w:r w:rsidRPr="00097092">
        <w:t xml:space="preserve"> Generic Rack PLC. You can use any PLC of your choice to program the system.</w:t>
      </w:r>
    </w:p>
    <w:p w14:paraId="64B17D0B" w14:textId="77777777" w:rsidR="00097092" w:rsidRPr="00097092" w:rsidRDefault="00097092" w:rsidP="00097092">
      <w:pPr>
        <w:rPr>
          <w:b/>
          <w:bCs/>
        </w:rPr>
      </w:pPr>
      <w:r w:rsidRPr="00097092">
        <w:rPr>
          <w:b/>
          <w:bCs/>
        </w:rPr>
        <w:t>02_AirSupply</w:t>
      </w:r>
    </w:p>
    <w:p w14:paraId="0816F6ED" w14:textId="32791A38" w:rsidR="00097092" w:rsidRPr="00097092" w:rsidRDefault="00097092" w:rsidP="00097092">
      <w:r w:rsidRPr="00097092">
        <w:rPr>
          <w:noProof/>
        </w:rPr>
        <w:drawing>
          <wp:inline distT="0" distB="0" distL="0" distR="0" wp14:anchorId="2BCD38C1" wp14:editId="7775A26E">
            <wp:extent cx="4814512" cy="4097685"/>
            <wp:effectExtent l="0" t="0" r="5715" b="0"/>
            <wp:docPr id="1088740806" name="Picture 10" descr="A close-up of a mach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740806" name="Picture 10" descr="A close-up of a mach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7281" cy="4100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B9319" w14:textId="77777777" w:rsidR="00097092" w:rsidRPr="00097092" w:rsidRDefault="00097092" w:rsidP="00097092">
      <w:r w:rsidRPr="00097092">
        <w:t xml:space="preserve">The pneumatic supply can be controlled using the Air Supply unit. The default pneumatic pressure is set to 6 </w:t>
      </w:r>
      <w:proofErr w:type="gramStart"/>
      <w:r w:rsidRPr="00097092">
        <w:t>bar</w:t>
      </w:r>
      <w:proofErr w:type="gramEnd"/>
      <w:r w:rsidRPr="00097092">
        <w:t xml:space="preserve"> in the system.</w:t>
      </w:r>
    </w:p>
    <w:p w14:paraId="7B171E57" w14:textId="77777777" w:rsidR="00097092" w:rsidRPr="00097092" w:rsidRDefault="00097092" w:rsidP="00097092">
      <w:pPr>
        <w:rPr>
          <w:b/>
          <w:bCs/>
        </w:rPr>
      </w:pPr>
      <w:r w:rsidRPr="00097092">
        <w:rPr>
          <w:b/>
          <w:bCs/>
        </w:rPr>
        <w:lastRenderedPageBreak/>
        <w:t>Exercise:</w:t>
      </w:r>
    </w:p>
    <w:p w14:paraId="40F3DDFA" w14:textId="77777777" w:rsidR="00097092" w:rsidRPr="00097092" w:rsidRDefault="00097092" w:rsidP="00097092">
      <w:r w:rsidRPr="00097092">
        <w:t xml:space="preserve">This system can be used for sorting </w:t>
      </w:r>
      <w:proofErr w:type="gramStart"/>
      <w:r w:rsidRPr="00097092">
        <w:t>application</w:t>
      </w:r>
      <w:proofErr w:type="gramEnd"/>
      <w:r w:rsidRPr="00097092">
        <w:t>. Create an automatic sequence with recipe to fulfil the below tasks:</w:t>
      </w:r>
      <w:r w:rsidRPr="00097092">
        <w:br/>
      </w:r>
      <w:r w:rsidRPr="00097092">
        <w:rPr>
          <w:b/>
          <w:bCs/>
        </w:rPr>
        <w:br/>
      </w:r>
    </w:p>
    <w:p w14:paraId="669788B9" w14:textId="77777777" w:rsidR="00097092" w:rsidRPr="00097092" w:rsidRDefault="00097092" w:rsidP="00097092">
      <w:pPr>
        <w:numPr>
          <w:ilvl w:val="0"/>
          <w:numId w:val="3"/>
        </w:numPr>
      </w:pPr>
      <w:r w:rsidRPr="00097092">
        <w:rPr>
          <w:b/>
          <w:bCs/>
        </w:rPr>
        <w:t>Task 1: Sorting metallic objects</w:t>
      </w:r>
      <w:r w:rsidRPr="00097092">
        <w:t xml:space="preserve">: Create an automatic sequence such that the Evacuation manipulator only </w:t>
      </w:r>
      <w:proofErr w:type="gramStart"/>
      <w:r w:rsidRPr="00097092">
        <w:t>pick</w:t>
      </w:r>
      <w:proofErr w:type="gramEnd"/>
      <w:r w:rsidRPr="00097092">
        <w:t xml:space="preserve"> the metallic objects from the turntable and </w:t>
      </w:r>
      <w:proofErr w:type="gramStart"/>
      <w:r w:rsidRPr="00097092">
        <w:t>place</w:t>
      </w:r>
      <w:proofErr w:type="gramEnd"/>
      <w:r w:rsidRPr="00097092">
        <w:t xml:space="preserve"> it on the slide.</w:t>
      </w:r>
    </w:p>
    <w:p w14:paraId="5E65174B" w14:textId="77777777" w:rsidR="00097092" w:rsidRPr="00097092" w:rsidRDefault="00097092" w:rsidP="00097092">
      <w:pPr>
        <w:numPr>
          <w:ilvl w:val="0"/>
          <w:numId w:val="3"/>
        </w:numPr>
      </w:pPr>
      <w:r w:rsidRPr="00097092">
        <w:rPr>
          <w:b/>
          <w:bCs/>
        </w:rPr>
        <w:t>Task 2: Sorting non-metallic objects</w:t>
      </w:r>
      <w:r w:rsidRPr="00097092">
        <w:t xml:space="preserve">: Create an automatic sequence such that the Evacuation manipulator only </w:t>
      </w:r>
      <w:proofErr w:type="gramStart"/>
      <w:r w:rsidRPr="00097092">
        <w:t>pick</w:t>
      </w:r>
      <w:proofErr w:type="gramEnd"/>
      <w:r w:rsidRPr="00097092">
        <w:t xml:space="preserve"> the non-metallic objects from the turntable and </w:t>
      </w:r>
      <w:proofErr w:type="gramStart"/>
      <w:r w:rsidRPr="00097092">
        <w:t>place</w:t>
      </w:r>
      <w:proofErr w:type="gramEnd"/>
      <w:r w:rsidRPr="00097092">
        <w:t xml:space="preserve"> it on the slide.</w:t>
      </w:r>
    </w:p>
    <w:p w14:paraId="673B7C46" w14:textId="77777777" w:rsidR="00097092" w:rsidRPr="00097092" w:rsidRDefault="00097092" w:rsidP="00097092">
      <w:pPr>
        <w:numPr>
          <w:ilvl w:val="0"/>
          <w:numId w:val="3"/>
        </w:numPr>
      </w:pPr>
      <w:r w:rsidRPr="00097092">
        <w:rPr>
          <w:b/>
          <w:bCs/>
        </w:rPr>
        <w:t>Task 3: Sorting large blue objects</w:t>
      </w:r>
      <w:r w:rsidRPr="00097092">
        <w:t xml:space="preserve">: Create an automatic sequence such that the Evacuation manipulator only </w:t>
      </w:r>
      <w:proofErr w:type="gramStart"/>
      <w:r w:rsidRPr="00097092">
        <w:t>pick</w:t>
      </w:r>
      <w:proofErr w:type="gramEnd"/>
      <w:r w:rsidRPr="00097092">
        <w:t xml:space="preserve"> the large blue objects from the turntable and </w:t>
      </w:r>
      <w:proofErr w:type="gramStart"/>
      <w:r w:rsidRPr="00097092">
        <w:t>place</w:t>
      </w:r>
      <w:proofErr w:type="gramEnd"/>
      <w:r w:rsidRPr="00097092">
        <w:t xml:space="preserve"> it on the slide.</w:t>
      </w:r>
    </w:p>
    <w:p w14:paraId="701B7613" w14:textId="77777777" w:rsidR="00097092" w:rsidRPr="00097092" w:rsidRDefault="00097092" w:rsidP="00097092">
      <w:pPr>
        <w:numPr>
          <w:ilvl w:val="0"/>
          <w:numId w:val="3"/>
        </w:numPr>
      </w:pPr>
      <w:r w:rsidRPr="00097092">
        <w:rPr>
          <w:b/>
          <w:bCs/>
        </w:rPr>
        <w:t>Task 4: Sorting small blue objects</w:t>
      </w:r>
      <w:r w:rsidRPr="00097092">
        <w:t xml:space="preserve">: Create an automatic sequence such that the Evacuation manipulator only </w:t>
      </w:r>
      <w:proofErr w:type="gramStart"/>
      <w:r w:rsidRPr="00097092">
        <w:t>pick</w:t>
      </w:r>
      <w:proofErr w:type="gramEnd"/>
      <w:r w:rsidRPr="00097092">
        <w:t xml:space="preserve"> the large blue objects from the turntable and place it on the slide.</w:t>
      </w:r>
    </w:p>
    <w:p w14:paraId="688D9F46" w14:textId="77777777" w:rsidR="00097092" w:rsidRPr="00097092" w:rsidRDefault="00097092" w:rsidP="00097092">
      <w:pPr>
        <w:numPr>
          <w:ilvl w:val="0"/>
          <w:numId w:val="3"/>
        </w:numPr>
      </w:pPr>
      <w:r w:rsidRPr="00097092">
        <w:rPr>
          <w:b/>
          <w:bCs/>
        </w:rPr>
        <w:t>Task 5: Sorting large metallic objects</w:t>
      </w:r>
      <w:r w:rsidRPr="00097092">
        <w:t xml:space="preserve">: Create an automatic sequence such that the Evacuation manipulator only </w:t>
      </w:r>
      <w:proofErr w:type="gramStart"/>
      <w:r w:rsidRPr="00097092">
        <w:t>pick</w:t>
      </w:r>
      <w:proofErr w:type="gramEnd"/>
      <w:r w:rsidRPr="00097092">
        <w:t xml:space="preserve"> the large metallic objects from the turntable and </w:t>
      </w:r>
      <w:proofErr w:type="gramStart"/>
      <w:r w:rsidRPr="00097092">
        <w:t>place</w:t>
      </w:r>
      <w:proofErr w:type="gramEnd"/>
      <w:r w:rsidRPr="00097092">
        <w:t xml:space="preserve"> it on the slide.</w:t>
      </w:r>
    </w:p>
    <w:p w14:paraId="1C2441AF" w14:textId="77777777" w:rsidR="00097092" w:rsidRPr="00097092" w:rsidRDefault="00097092" w:rsidP="00097092">
      <w:pPr>
        <w:numPr>
          <w:ilvl w:val="0"/>
          <w:numId w:val="3"/>
        </w:numPr>
      </w:pPr>
      <w:r w:rsidRPr="00097092">
        <w:rPr>
          <w:b/>
          <w:bCs/>
        </w:rPr>
        <w:t>Task 6: Sorting small metallic objects</w:t>
      </w:r>
      <w:r w:rsidRPr="00097092">
        <w:t xml:space="preserve">: Create an automatic sequence such that the Evacuation manipulator only </w:t>
      </w:r>
      <w:proofErr w:type="gramStart"/>
      <w:r w:rsidRPr="00097092">
        <w:t>pick</w:t>
      </w:r>
      <w:proofErr w:type="gramEnd"/>
      <w:r w:rsidRPr="00097092">
        <w:t xml:space="preserve"> the small metallic objects from the turntable and </w:t>
      </w:r>
      <w:proofErr w:type="gramStart"/>
      <w:r w:rsidRPr="00097092">
        <w:t>place</w:t>
      </w:r>
      <w:proofErr w:type="gramEnd"/>
      <w:r w:rsidRPr="00097092">
        <w:t xml:space="preserve"> it on the slide.</w:t>
      </w:r>
    </w:p>
    <w:p w14:paraId="35F896B7" w14:textId="77777777" w:rsidR="00097092" w:rsidRPr="00097092" w:rsidRDefault="00097092" w:rsidP="00097092">
      <w:pPr>
        <w:numPr>
          <w:ilvl w:val="0"/>
          <w:numId w:val="3"/>
        </w:numPr>
      </w:pPr>
      <w:r w:rsidRPr="00097092">
        <w:rPr>
          <w:b/>
          <w:bCs/>
        </w:rPr>
        <w:t>Task 7: Sorting small white objects</w:t>
      </w:r>
      <w:r w:rsidRPr="00097092">
        <w:t xml:space="preserve">: Create an automatic sequence such that the Evacuation manipulator only </w:t>
      </w:r>
      <w:proofErr w:type="gramStart"/>
      <w:r w:rsidRPr="00097092">
        <w:t>pick</w:t>
      </w:r>
      <w:proofErr w:type="gramEnd"/>
      <w:r w:rsidRPr="00097092">
        <w:t xml:space="preserve"> the small white objects from the turntable and </w:t>
      </w:r>
      <w:proofErr w:type="gramStart"/>
      <w:r w:rsidRPr="00097092">
        <w:t>place</w:t>
      </w:r>
      <w:proofErr w:type="gramEnd"/>
      <w:r w:rsidRPr="00097092">
        <w:t xml:space="preserve"> it on the slide.</w:t>
      </w:r>
    </w:p>
    <w:p w14:paraId="1CBAB08A" w14:textId="77777777" w:rsidR="00097092" w:rsidRPr="00097092" w:rsidRDefault="00097092" w:rsidP="00097092">
      <w:pPr>
        <w:numPr>
          <w:ilvl w:val="0"/>
          <w:numId w:val="3"/>
        </w:numPr>
      </w:pPr>
      <w:r w:rsidRPr="00097092">
        <w:rPr>
          <w:b/>
          <w:bCs/>
        </w:rPr>
        <w:t>Task 8: Sorting large white objects</w:t>
      </w:r>
      <w:r w:rsidRPr="00097092">
        <w:t xml:space="preserve">: Create an automatic sequence such that the Evacuation manipulator only </w:t>
      </w:r>
      <w:proofErr w:type="gramStart"/>
      <w:r w:rsidRPr="00097092">
        <w:t>pick</w:t>
      </w:r>
      <w:proofErr w:type="gramEnd"/>
      <w:r w:rsidRPr="00097092">
        <w:t xml:space="preserve"> the large white objects from the turntable and </w:t>
      </w:r>
      <w:proofErr w:type="gramStart"/>
      <w:r w:rsidRPr="00097092">
        <w:t>place</w:t>
      </w:r>
      <w:proofErr w:type="gramEnd"/>
      <w:r w:rsidRPr="00097092">
        <w:t xml:space="preserve"> it on the slide.</w:t>
      </w:r>
    </w:p>
    <w:p w14:paraId="4D7ED780" w14:textId="77777777" w:rsidR="00A24B18" w:rsidRDefault="00A24B18"/>
    <w:sectPr w:rsidR="00A24B18" w:rsidSect="0009709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D6AFD"/>
    <w:multiLevelType w:val="multilevel"/>
    <w:tmpl w:val="827C6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C62F67"/>
    <w:multiLevelType w:val="multilevel"/>
    <w:tmpl w:val="8AB6E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0A2B2E"/>
    <w:multiLevelType w:val="multilevel"/>
    <w:tmpl w:val="5E4A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9087447">
    <w:abstractNumId w:val="1"/>
  </w:num>
  <w:num w:numId="2" w16cid:durableId="225915572">
    <w:abstractNumId w:val="0"/>
  </w:num>
  <w:num w:numId="3" w16cid:durableId="8399322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092"/>
    <w:rsid w:val="00097092"/>
    <w:rsid w:val="003A5167"/>
    <w:rsid w:val="0060403A"/>
    <w:rsid w:val="007B40F0"/>
    <w:rsid w:val="00883AB7"/>
    <w:rsid w:val="00A24B18"/>
    <w:rsid w:val="00B13A45"/>
    <w:rsid w:val="00D62586"/>
    <w:rsid w:val="00E22ABD"/>
    <w:rsid w:val="00E83150"/>
    <w:rsid w:val="00ED0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499C1"/>
  <w15:chartTrackingRefBased/>
  <w15:docId w15:val="{58CC1CFD-0045-4A03-9DFC-BBD07D686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70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0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0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0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0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0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0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0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0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0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0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0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0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0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0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0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0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0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0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70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0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70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0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0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0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0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0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0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09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709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70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smctraining.com/en/webpage/indexpage/1837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603</Words>
  <Characters>3442</Characters>
  <Application>Microsoft Office Word</Application>
  <DocSecurity>0</DocSecurity>
  <Lines>28</Lines>
  <Paragraphs>8</Paragraphs>
  <ScaleCrop>false</ScaleCrop>
  <Company/>
  <LinksUpToDate>false</LinksUpToDate>
  <CharactersWithSpaces>4037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Khuong Nguyen</dc:creator>
  <cp:keywords/>
  <dc:description/>
  <cp:lastModifiedBy>Khuong Nguyen</cp:lastModifiedBy>
  <cp:revision>2</cp:revision>
  <dcterms:created xsi:type="dcterms:W3CDTF">2025-11-08T19:14:00Z</dcterms:created>
  <dcterms:modified xsi:type="dcterms:W3CDTF">2025-11-12T01:24:00Z</dcterms:modified>
</cp:coreProperties>
</file>