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1.Set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2.Luach EC2 and create AMI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Pip3 install flask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158162</wp:posOffset>
                </wp:positionV>
                <wp:extent cx="5731200" cy="20193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2200" y="1602875"/>
                          <a:ext cx="5731200" cy="2019300"/>
                          <a:chOff x="642200" y="1602875"/>
                          <a:chExt cx="5793250" cy="20387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911650" y="2078175"/>
                            <a:ext cx="5058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46975" y="1607650"/>
                            <a:ext cx="5783700" cy="2029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158162</wp:posOffset>
                </wp:positionV>
                <wp:extent cx="5731200" cy="2019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01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from flask import Flask</w:t>
      </w:r>
    </w:p>
    <w:p w:rsidR="00000000" w:rsidDel="00000000" w:rsidP="00000000" w:rsidRDefault="00000000" w:rsidRPr="00000000" w14:paraId="00000005">
      <w:pPr>
        <w:rPr>
          <w:color w:val="ea999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ea999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app = Flask(__name__)</w:t>
      </w:r>
    </w:p>
    <w:p w:rsidR="00000000" w:rsidDel="00000000" w:rsidP="00000000" w:rsidRDefault="00000000" w:rsidRPr="00000000" w14:paraId="00000008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@app.route ( ‘ / ’ )</w:t>
      </w:r>
    </w:p>
    <w:p w:rsidR="00000000" w:rsidDel="00000000" w:rsidP="00000000" w:rsidRDefault="00000000" w:rsidRPr="00000000" w14:paraId="00000009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Def hello() :</w:t>
      </w:r>
    </w:p>
    <w:p w:rsidR="00000000" w:rsidDel="00000000" w:rsidP="00000000" w:rsidRDefault="00000000" w:rsidRPr="00000000" w14:paraId="0000000A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ab/>
        <w:t xml:space="preserve">return “&lt;HI style=‘ text-align:center;padding: 70px 0; ’&gt;Hello</w:t>
      </w:r>
    </w:p>
    <w:p w:rsidR="00000000" w:rsidDel="00000000" w:rsidP="00000000" w:rsidRDefault="00000000" w:rsidRPr="00000000" w14:paraId="0000000B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World!!!&lt;/HI&gt;”, 200</w:t>
      </w:r>
    </w:p>
    <w:p w:rsidR="00000000" w:rsidDel="00000000" w:rsidP="00000000" w:rsidRDefault="00000000" w:rsidRPr="00000000" w14:paraId="0000000C">
      <w:pPr>
        <w:rPr>
          <w:color w:val="ea999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ea9999"/>
          <w:highlight w:val="black"/>
        </w:rPr>
      </w:pPr>
      <w:r w:rsidDel="00000000" w:rsidR="00000000" w:rsidRPr="00000000">
        <w:rPr>
          <w:color w:val="ea9999"/>
          <w:highlight w:val="black"/>
          <w:rtl w:val="0"/>
        </w:rPr>
        <w:t xml:space="preserve">app.run(host=‘0.0.0.0’ )</w:t>
      </w:r>
    </w:p>
    <w:p w:rsidR="00000000" w:rsidDel="00000000" w:rsidP="00000000" w:rsidRDefault="00000000" w:rsidRPr="00000000" w14:paraId="0000000E">
      <w:pPr>
        <w:rPr>
          <w:color w:val="ea999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myApp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 app.py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@reboot pythom3 /home/ec2-user/MyApp/App.py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https://data.go.th/dataset/oae0001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EXTERNAL TABLE CROP_PRODUCTION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‘CROP_YEAR’ string,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‘YEAR’ string,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‘PRODUCT’ string,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‘PROVINCE’ string,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‘AREA_PLANT_RAI’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‘AREA_HARVEST_RAI’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‘PRODUCTION_TON’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ROW FORMAT DELIMITED FIELDS TERMINATED BY ‘,’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STORED AS TEXTFILE LOCATION ‘s3://vvvddscxcw/data/’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TBLPROPERTIES (‘skip.header.line.count’=’1’) 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a.go.th/dataset/oae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