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2C" w:rsidRPr="001E425D" w:rsidRDefault="006E3196" w:rsidP="00D1692C">
      <w:pPr>
        <w:jc w:val="center"/>
      </w:pPr>
      <w:r>
        <w:t>c</w:t>
      </w:r>
    </w:p>
    <w:p w:rsidR="00D1692C" w:rsidRPr="001E425D" w:rsidRDefault="00D1692C" w:rsidP="00D1692C">
      <w:pPr>
        <w:jc w:val="right"/>
      </w:pPr>
    </w:p>
    <w:p w:rsidR="00D1692C" w:rsidRDefault="00D1692C" w:rsidP="00D1692C">
      <w:pPr>
        <w:jc w:val="center"/>
        <w:rPr>
          <w:b/>
          <w:sz w:val="30"/>
          <w:szCs w:val="30"/>
          <w:u w:val="single"/>
        </w:rPr>
      </w:pPr>
    </w:p>
    <w:p w:rsidR="00D1692C" w:rsidRPr="00D1692C" w:rsidRDefault="00D1692C" w:rsidP="00D1692C">
      <w:pPr>
        <w:spacing w:line="276" w:lineRule="auto"/>
        <w:jc w:val="center"/>
        <w:rPr>
          <w:rFonts w:ascii="Eras Light ITC" w:hAnsi="Eras Light ITC"/>
          <w:b/>
          <w:sz w:val="24"/>
          <w:szCs w:val="24"/>
          <w:u w:val="single"/>
        </w:rPr>
      </w:pPr>
      <w:r w:rsidRPr="00D1692C">
        <w:rPr>
          <w:rFonts w:ascii="Eras Light ITC" w:hAnsi="Eras Light ITC"/>
          <w:b/>
          <w:sz w:val="24"/>
          <w:szCs w:val="24"/>
          <w:u w:val="single"/>
        </w:rPr>
        <w:t>Agency Worker Handbook Declaration</w:t>
      </w:r>
      <w:r w:rsidRPr="00D1692C">
        <w:rPr>
          <w:rFonts w:ascii="Eras Light ITC" w:hAnsi="Eras Light ITC"/>
          <w:b/>
          <w:sz w:val="24"/>
          <w:szCs w:val="24"/>
          <w:u w:val="single"/>
        </w:rPr>
        <w:br/>
      </w:r>
    </w:p>
    <w:p w:rsidR="00D1692C" w:rsidRPr="00D1692C" w:rsidRDefault="00D1692C" w:rsidP="00D1692C">
      <w:pPr>
        <w:spacing w:line="276" w:lineRule="auto"/>
        <w:rPr>
          <w:rFonts w:ascii="Eras Light ITC" w:hAnsi="Eras Light ITC"/>
          <w:sz w:val="24"/>
          <w:szCs w:val="24"/>
        </w:rPr>
      </w:pPr>
      <w:r w:rsidRPr="00D1692C">
        <w:rPr>
          <w:rFonts w:ascii="Eras Light ITC" w:hAnsi="Eras Light ITC"/>
          <w:sz w:val="24"/>
          <w:szCs w:val="24"/>
        </w:rPr>
        <w:t xml:space="preserve">I have read a copy of the Agency Worker Handbook which outlines the goals, policies, benefits and expectations of </w:t>
      </w:r>
      <w:bookmarkStart w:id="0" w:name="_Hlk506647556"/>
      <w:r w:rsidRPr="00D1692C">
        <w:rPr>
          <w:rFonts w:ascii="Eras Light ITC" w:hAnsi="Eras Light ITC"/>
          <w:i/>
          <w:szCs w:val="20"/>
          <w:u w:val="single"/>
          <w:lang w:val="en-CA"/>
        </w:rPr>
        <w:t>EASYCARE Suppliers UK Limited</w:t>
      </w:r>
      <w:bookmarkEnd w:id="0"/>
      <w:r w:rsidRPr="00D1692C">
        <w:rPr>
          <w:rFonts w:ascii="Eras Light ITC" w:hAnsi="Eras Light ITC"/>
          <w:sz w:val="24"/>
          <w:szCs w:val="24"/>
        </w:rPr>
        <w:t>and its clients, as well as my responsibilities as an Agency Worker.</w:t>
      </w:r>
    </w:p>
    <w:p w:rsidR="00D1692C" w:rsidRPr="00D1692C" w:rsidRDefault="00D1692C" w:rsidP="00D1692C">
      <w:pPr>
        <w:spacing w:line="276" w:lineRule="auto"/>
        <w:rPr>
          <w:rFonts w:ascii="Eras Light ITC" w:hAnsi="Eras Light ITC"/>
          <w:sz w:val="24"/>
          <w:szCs w:val="24"/>
        </w:rPr>
      </w:pPr>
      <w:r w:rsidRPr="00D1692C">
        <w:rPr>
          <w:rFonts w:ascii="Eras Light ITC" w:hAnsi="Eras Light ITC"/>
          <w:sz w:val="24"/>
          <w:szCs w:val="24"/>
        </w:rPr>
        <w:t xml:space="preserve">I have familiarized myself with the contents of this handbook. By my signature below, I acknowledge, understand, accept and agree to comply with the information contained in the Agency Worker Handbook provided to me by </w:t>
      </w:r>
      <w:r w:rsidRPr="00D1692C">
        <w:rPr>
          <w:rFonts w:ascii="Eras Light ITC" w:hAnsi="Eras Light ITC"/>
          <w:i/>
          <w:szCs w:val="20"/>
          <w:u w:val="single"/>
          <w:lang w:val="en-CA"/>
        </w:rPr>
        <w:t>EASYCARE Suppliers UK Limited</w:t>
      </w:r>
      <w:r w:rsidRPr="00D1692C">
        <w:rPr>
          <w:rFonts w:ascii="Eras Light ITC" w:hAnsi="Eras Light ITC"/>
          <w:sz w:val="24"/>
          <w:szCs w:val="24"/>
        </w:rPr>
        <w:t xml:space="preserve"> I understand this handbook is not intended to cover every situation which may arise whilst on assignment, but is simply a general guide to the goals, policies, practices, benefits and expectations of </w:t>
      </w:r>
      <w:r w:rsidRPr="00D1692C">
        <w:rPr>
          <w:rFonts w:ascii="Eras Light ITC" w:hAnsi="Eras Light ITC"/>
          <w:i/>
          <w:szCs w:val="20"/>
          <w:u w:val="single"/>
          <w:lang w:val="en-CA"/>
        </w:rPr>
        <w:t>EASYCARE Suppliers UK Limited</w:t>
      </w:r>
      <w:r w:rsidRPr="00D1692C">
        <w:rPr>
          <w:rFonts w:ascii="Eras Light ITC" w:hAnsi="Eras Light ITC"/>
          <w:sz w:val="24"/>
          <w:szCs w:val="24"/>
        </w:rPr>
        <w:t xml:space="preserve"> Updates to this manual will happen from time to time. Whenever this happens 4Recruitment Services Ltd will notify me of this by email. I agree to familiarize myself with these changes before undertaking any further shifts through </w:t>
      </w:r>
      <w:r w:rsidRPr="00D1692C">
        <w:rPr>
          <w:rFonts w:ascii="Eras Light ITC" w:hAnsi="Eras Light ITC"/>
          <w:i/>
          <w:szCs w:val="20"/>
          <w:u w:val="single"/>
          <w:lang w:val="en-CA"/>
        </w:rPr>
        <w:t>EASYCARE Suppliers UK Limited</w:t>
      </w:r>
      <w:r w:rsidRPr="00D1692C">
        <w:rPr>
          <w:rFonts w:ascii="Eras Light ITC" w:hAnsi="Eras Light ITC"/>
          <w:szCs w:val="20"/>
        </w:rPr>
        <w:t>.</w:t>
      </w:r>
    </w:p>
    <w:p w:rsidR="00D1692C" w:rsidRPr="00D1692C" w:rsidRDefault="00D1692C" w:rsidP="00D1692C">
      <w:pPr>
        <w:spacing w:line="276" w:lineRule="auto"/>
        <w:rPr>
          <w:rFonts w:ascii="Eras Light ITC" w:hAnsi="Eras Light ITC"/>
          <w:sz w:val="24"/>
          <w:szCs w:val="24"/>
        </w:rPr>
      </w:pPr>
      <w:r w:rsidRPr="00D1692C">
        <w:rPr>
          <w:rFonts w:ascii="Eras Light ITC" w:hAnsi="Eras Light ITC"/>
          <w:sz w:val="24"/>
          <w:szCs w:val="24"/>
        </w:rPr>
        <w:t>I understand that the Agency Worker Handbook is not a contract of employment and should not be deemed as such.</w:t>
      </w:r>
    </w:p>
    <w:p w:rsidR="00D1692C" w:rsidRPr="00D1692C" w:rsidRDefault="00D1692C" w:rsidP="00D1692C">
      <w:pPr>
        <w:spacing w:line="276" w:lineRule="auto"/>
        <w:rPr>
          <w:rFonts w:ascii="Eras Light ITC" w:hAnsi="Eras Light ITC"/>
          <w:sz w:val="24"/>
          <w:szCs w:val="24"/>
        </w:rPr>
      </w:pPr>
    </w:p>
    <w:p w:rsidR="00D1692C" w:rsidRPr="00D1692C" w:rsidRDefault="00D1692C" w:rsidP="00D1692C">
      <w:pPr>
        <w:spacing w:line="276" w:lineRule="auto"/>
        <w:rPr>
          <w:rFonts w:ascii="Eras Light ITC" w:hAnsi="Eras Light ITC"/>
          <w:sz w:val="24"/>
          <w:szCs w:val="24"/>
        </w:rPr>
      </w:pPr>
      <w:r w:rsidRPr="00D1692C">
        <w:rPr>
          <w:rFonts w:ascii="Eras Light ITC" w:hAnsi="Eras Light ITC"/>
          <w:sz w:val="24"/>
          <w:szCs w:val="24"/>
          <w:u w:val="single"/>
        </w:rPr>
        <w:t>Print Name:</w:t>
      </w:r>
      <w:r w:rsidRPr="00D1692C">
        <w:rPr>
          <w:rFonts w:ascii="Eras Light ITC" w:hAnsi="Eras Light ITC"/>
          <w:sz w:val="24"/>
          <w:szCs w:val="24"/>
        </w:rPr>
        <w:tab/>
      </w:r>
    </w:p>
    <w:p w:rsidR="00D1692C" w:rsidRPr="00D1692C" w:rsidRDefault="00D1692C" w:rsidP="00D1692C">
      <w:pPr>
        <w:spacing w:line="276" w:lineRule="auto"/>
        <w:rPr>
          <w:rFonts w:ascii="Eras Light ITC" w:hAnsi="Eras Light ITC"/>
          <w:sz w:val="24"/>
          <w:szCs w:val="24"/>
        </w:rPr>
      </w:pPr>
      <w:r w:rsidRPr="00D1692C">
        <w:rPr>
          <w:rFonts w:ascii="Eras Light ITC" w:hAnsi="Eras Light ITC"/>
          <w:sz w:val="24"/>
          <w:szCs w:val="24"/>
          <w:u w:val="single"/>
        </w:rPr>
        <w:t>Profession:</w:t>
      </w:r>
      <w:r w:rsidRPr="00D1692C">
        <w:rPr>
          <w:rFonts w:ascii="Eras Light ITC" w:hAnsi="Eras Light ITC"/>
          <w:sz w:val="24"/>
          <w:szCs w:val="24"/>
        </w:rPr>
        <w:tab/>
      </w:r>
    </w:p>
    <w:p w:rsidR="00D1692C" w:rsidRPr="00D1692C" w:rsidRDefault="00D1692C" w:rsidP="00D1692C">
      <w:pPr>
        <w:spacing w:line="276" w:lineRule="auto"/>
        <w:rPr>
          <w:rFonts w:ascii="Eras Light ITC" w:hAnsi="Eras Light ITC"/>
          <w:sz w:val="24"/>
          <w:szCs w:val="24"/>
        </w:rPr>
      </w:pPr>
      <w:r w:rsidRPr="00D1692C">
        <w:rPr>
          <w:rFonts w:ascii="Eras Light ITC" w:hAnsi="Eras Light ITC"/>
          <w:sz w:val="24"/>
          <w:szCs w:val="24"/>
          <w:u w:val="single"/>
        </w:rPr>
        <w:t>NMC Pin Number (if applicable):</w:t>
      </w:r>
    </w:p>
    <w:p w:rsidR="00D1692C" w:rsidRPr="00D1692C" w:rsidRDefault="00C66F51" w:rsidP="00D1692C">
      <w:pPr>
        <w:spacing w:line="276" w:lineRule="auto"/>
        <w:rPr>
          <w:rFonts w:ascii="Eras Light ITC" w:hAnsi="Eras Light ITC"/>
          <w:sz w:val="24"/>
          <w:szCs w:val="24"/>
          <w:u w:val="single"/>
        </w:rPr>
      </w:pPr>
      <w:r>
        <w:rPr>
          <w:rFonts w:ascii="Eras Light ITC" w:hAnsi="Eras Light ITC"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58.5pt;margin-top:22.4pt;width:524.25pt;height:110.6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">
            <v:textbox style="mso-fit-shape-to-text:t">
              <w:txbxContent>
                <w:p w:rsidR="00D1692C" w:rsidRPr="00D1692C" w:rsidRDefault="00D1692C" w:rsidP="00D1692C">
                  <w:pPr>
                    <w:rPr>
                      <w:rFonts w:ascii="Arial Narrow" w:hAnsi="Arial Narrow"/>
                    </w:rPr>
                  </w:pPr>
                  <w:r w:rsidRPr="00D1692C">
                    <w:rPr>
                      <w:rFonts w:ascii="Arial Narrow" w:hAnsi="Arial Narrow"/>
                    </w:rPr>
                    <w:t xml:space="preserve">I hereby give permission for </w:t>
                  </w:r>
                  <w:r w:rsidRPr="00D1692C">
                    <w:rPr>
                      <w:rFonts w:ascii="Arial Narrow" w:hAnsi="Arial Narrow"/>
                      <w:i/>
                      <w:u w:val="single"/>
                      <w:lang w:val="en-CA"/>
                    </w:rPr>
                    <w:t>EASYCARE Suppliers UK Limited</w:t>
                  </w:r>
                  <w:r w:rsidRPr="00D1692C">
                    <w:rPr>
                      <w:rFonts w:ascii="Arial Narrow" w:hAnsi="Arial Narrow"/>
                    </w:rPr>
                    <w:t xml:space="preserve">  to allow access, as a minimum, to my personnel files as part of any official audit, or client compliance purposes, carried out by, but not limited to, NHS Crown Commercial Services and/or any person authorised by the NHS Authority. These personnel files will be viewed in accordance with the requirements of the Data Protection Act 1998.</w:t>
                  </w:r>
                </w:p>
                <w:p w:rsidR="00D1692C" w:rsidRPr="00D1692C" w:rsidRDefault="00D1692C" w:rsidP="00D1692C">
                  <w:pPr>
                    <w:rPr>
                      <w:rFonts w:ascii="Arial Narrow" w:hAnsi="Arial Narrow"/>
                    </w:rPr>
                  </w:pPr>
                </w:p>
                <w:p w:rsidR="00D1692C" w:rsidRPr="00D1692C" w:rsidRDefault="00D1692C" w:rsidP="00D1692C">
                  <w:pPr>
                    <w:pStyle w:val="BodyText"/>
                    <w:rPr>
                      <w:rFonts w:ascii="Arial Narrow" w:hAnsi="Arial Narrow"/>
                      <w:sz w:val="20"/>
                    </w:rPr>
                  </w:pPr>
                  <w:r w:rsidRPr="00D1692C">
                    <w:rPr>
                      <w:rFonts w:ascii="Arial Narrow" w:hAnsi="Arial Narrow"/>
                    </w:rPr>
                    <w:t>Signature:</w:t>
                  </w:r>
                  <w:r w:rsidRPr="00D1692C">
                    <w:rPr>
                      <w:rFonts w:ascii="Arial Narrow" w:hAnsi="Arial Narrow"/>
                      <w:sz w:val="20"/>
                    </w:rPr>
                    <w:tab/>
                  </w:r>
                  <w:r w:rsidRPr="00D1692C">
                    <w:rPr>
                      <w:rFonts w:ascii="Arial Narrow" w:hAnsi="Arial Narrow"/>
                    </w:rPr>
                    <w:tab/>
                  </w:r>
                  <w:r w:rsidRPr="00D1692C">
                    <w:rPr>
                      <w:rFonts w:ascii="Arial Narrow" w:hAnsi="Arial Narrow"/>
                    </w:rPr>
                    <w:tab/>
                  </w:r>
                  <w:r w:rsidRPr="00D1692C">
                    <w:rPr>
                      <w:rFonts w:ascii="Arial Narrow" w:hAnsi="Arial Narrow"/>
                    </w:rPr>
                    <w:tab/>
                  </w:r>
                  <w:r w:rsidRPr="00D1692C">
                    <w:rPr>
                      <w:rFonts w:ascii="Arial Narrow" w:hAnsi="Arial Narrow"/>
                    </w:rPr>
                    <w:tab/>
                  </w:r>
                  <w:r w:rsidRPr="00D1692C">
                    <w:rPr>
                      <w:rFonts w:ascii="Arial Narrow" w:hAnsi="Arial Narrow"/>
                    </w:rPr>
                    <w:tab/>
                  </w:r>
                  <w:r w:rsidRPr="00D1692C">
                    <w:rPr>
                      <w:rFonts w:ascii="Arial Narrow" w:hAnsi="Arial Narrow"/>
                    </w:rPr>
                    <w:tab/>
                    <w:t xml:space="preserve">Date: </w:t>
                  </w:r>
                </w:p>
              </w:txbxContent>
            </v:textbox>
            <w10:wrap type="square" anchorx="margin"/>
          </v:shape>
        </w:pict>
      </w:r>
    </w:p>
    <w:p w:rsidR="00D1692C" w:rsidRPr="00D1692C" w:rsidRDefault="00D1692C" w:rsidP="00D1692C">
      <w:pPr>
        <w:pStyle w:val="NoSpacing"/>
        <w:spacing w:line="276" w:lineRule="auto"/>
        <w:rPr>
          <w:rFonts w:ascii="Eras Light ITC" w:hAnsi="Eras Light ITC" w:cs="Arial"/>
          <w:sz w:val="24"/>
          <w:szCs w:val="24"/>
          <w:lang w:val="en-GB"/>
        </w:rPr>
      </w:pPr>
      <w:r w:rsidRPr="00D1692C">
        <w:rPr>
          <w:rFonts w:ascii="Eras Light ITC" w:hAnsi="Eras Light ITC"/>
          <w:sz w:val="24"/>
          <w:szCs w:val="24"/>
          <w:u w:val="single"/>
          <w:lang w:val="en-GB"/>
        </w:rPr>
        <w:br/>
      </w:r>
    </w:p>
    <w:p w:rsidR="000738A5" w:rsidRPr="00000655" w:rsidRDefault="00D1692C" w:rsidP="00D1692C">
      <w:pPr>
        <w:pStyle w:val="NoSpacing"/>
        <w:spacing w:line="276" w:lineRule="auto"/>
        <w:rPr>
          <w:rFonts w:ascii="Book Antiqua" w:hAnsi="Book Antiqua" w:cs="Arial"/>
          <w:color w:val="0000FF"/>
          <w:sz w:val="24"/>
          <w:szCs w:val="24"/>
          <w:u w:val="single"/>
          <w:lang w:val="en-GB"/>
        </w:rPr>
      </w:pPr>
      <w:r w:rsidRPr="00D1692C">
        <w:rPr>
          <w:rFonts w:ascii="Book Antiqua" w:hAnsi="Book Antiqua" w:cs="Arial"/>
          <w:sz w:val="24"/>
          <w:szCs w:val="24"/>
          <w:lang w:val="en-GB"/>
        </w:rPr>
        <w:t>Please forward this signed page to:</w:t>
      </w:r>
      <w:r w:rsidRPr="00D1692C">
        <w:rPr>
          <w:rFonts w:ascii="Book Antiqua" w:hAnsi="Book Antiqua" w:cs="Arial"/>
          <w:sz w:val="24"/>
          <w:szCs w:val="24"/>
          <w:lang w:val="en-GB"/>
        </w:rPr>
        <w:br/>
      </w:r>
      <w:r w:rsidRPr="00D1692C">
        <w:rPr>
          <w:rFonts w:ascii="Book Antiqua" w:hAnsi="Book Antiqua" w:cs="Arial"/>
          <w:i/>
          <w:u w:val="single"/>
          <w:lang w:val="en-CA"/>
        </w:rPr>
        <w:t>EASYCARE Suppliers UK Limited</w:t>
      </w:r>
      <w:r w:rsidRPr="00D1692C">
        <w:rPr>
          <w:rFonts w:ascii="Book Antiqua" w:hAnsi="Book Antiqua" w:cs="Arial"/>
          <w:sz w:val="24"/>
          <w:szCs w:val="24"/>
          <w:lang w:val="en-GB"/>
        </w:rPr>
        <w:br/>
        <w:t>Matrix Business Centre</w:t>
      </w:r>
      <w:r w:rsidRPr="00D1692C">
        <w:rPr>
          <w:rFonts w:ascii="Book Antiqua" w:hAnsi="Book Antiqua" w:cs="Arial"/>
          <w:sz w:val="24"/>
          <w:szCs w:val="24"/>
          <w:lang w:val="en-GB"/>
        </w:rPr>
        <w:br/>
        <w:t>Goodman Street</w:t>
      </w:r>
      <w:r w:rsidRPr="00D1692C">
        <w:rPr>
          <w:rFonts w:ascii="Book Antiqua" w:hAnsi="Book Antiqua" w:cs="Arial"/>
          <w:sz w:val="24"/>
          <w:szCs w:val="24"/>
          <w:lang w:val="en-GB"/>
        </w:rPr>
        <w:br/>
        <w:t>West Yorkshire</w:t>
      </w:r>
      <w:r w:rsidRPr="00D1692C">
        <w:rPr>
          <w:rFonts w:ascii="Book Antiqua" w:hAnsi="Book Antiqua" w:cs="Arial"/>
          <w:sz w:val="24"/>
          <w:szCs w:val="24"/>
          <w:lang w:val="en-GB"/>
        </w:rPr>
        <w:br/>
        <w:t>Leeds</w:t>
      </w:r>
      <w:r w:rsidRPr="00D1692C">
        <w:rPr>
          <w:rFonts w:ascii="Book Antiqua" w:hAnsi="Book Antiqua" w:cs="Arial"/>
          <w:sz w:val="24"/>
          <w:szCs w:val="24"/>
          <w:lang w:val="en-GB"/>
        </w:rPr>
        <w:br/>
        <w:t>LS10 1NZ</w:t>
      </w:r>
      <w:r w:rsidRPr="00D1692C">
        <w:rPr>
          <w:rFonts w:ascii="Book Antiqua" w:hAnsi="Book Antiqua" w:cs="Arial"/>
          <w:sz w:val="24"/>
          <w:szCs w:val="24"/>
          <w:lang w:val="en-GB"/>
        </w:rPr>
        <w:br/>
        <w:t>or by email to: info@easycareltd.co.uk</w:t>
      </w:r>
      <w:bookmarkStart w:id="1" w:name="_GoBack"/>
      <w:bookmarkEnd w:id="1"/>
      <w:r w:rsidRPr="00D1692C">
        <w:rPr>
          <w:rFonts w:ascii="Book Antiqua" w:hAnsi="Book Antiqua" w:cs="Arial"/>
          <w:sz w:val="24"/>
          <w:szCs w:val="24"/>
          <w:lang w:val="en-GB"/>
        </w:rPr>
        <w:t>or sign via sign able</w:t>
      </w:r>
    </w:p>
    <w:sectPr w:rsidR="000738A5" w:rsidRPr="00000655" w:rsidSect="00B77978">
      <w:headerReference w:type="default" r:id="rId6"/>
      <w:foot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F42" w:rsidRDefault="00034F42" w:rsidP="000738A5">
      <w:pPr>
        <w:spacing w:after="0" w:line="240" w:lineRule="auto"/>
      </w:pPr>
      <w:r>
        <w:separator/>
      </w:r>
    </w:p>
  </w:endnote>
  <w:endnote w:type="continuationSeparator" w:id="1">
    <w:p w:rsidR="00034F42" w:rsidRDefault="00034F42" w:rsidP="0007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0C7" w:rsidRPr="00155BF5" w:rsidRDefault="00C66F51" w:rsidP="008470C7">
    <w:pPr>
      <w:suppressAutoHyphens/>
      <w:rPr>
        <w:rFonts w:ascii="Centaur" w:eastAsia="Times New Roman" w:hAnsi="Centaur"/>
        <w:i/>
        <w:color w:val="auto"/>
        <w:lang w:val="en-CA" w:eastAsia="ar-SA"/>
      </w:rPr>
    </w:pPr>
    <w:r w:rsidRPr="00C66F51">
      <w:rPr>
        <w:i/>
        <w:noProof/>
      </w:rPr>
      <w:pict>
        <v:line id="Straight Connector 2" o:spid="_x0000_s4097" style="position:absolute;left:0;text-align:left;flip:y;z-index:251659264;visibility:visible" from="0,-7.25pt" to="522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" strokeweight="2.25pt"/>
      </w:pict>
    </w:r>
    <w:bookmarkStart w:id="2" w:name="_Hlk506647523"/>
    <w:r w:rsidR="008470C7" w:rsidRPr="00155BF5">
      <w:rPr>
        <w:rFonts w:ascii="Centaur" w:hAnsi="Centaur"/>
        <w:i/>
        <w:lang w:val="en-CA" w:eastAsia="ar-SA"/>
      </w:rPr>
      <w:t>EASYCARE Suppliers UK Limited</w:t>
    </w:r>
    <w:bookmarkEnd w:id="2"/>
    <w:r w:rsidR="008470C7" w:rsidRPr="00155BF5">
      <w:rPr>
        <w:rFonts w:ascii="Centaur" w:hAnsi="Centaur"/>
        <w:i/>
        <w:lang w:val="en-CA" w:eastAsia="ar-SA"/>
      </w:rPr>
      <w:t>, Matrix Business Centre, Goodman Street, Leeds, LS10 1NZ.</w:t>
    </w:r>
  </w:p>
  <w:p w:rsidR="008470C7" w:rsidRPr="00155BF5" w:rsidRDefault="008470C7" w:rsidP="008470C7">
    <w:pPr>
      <w:suppressAutoHyphens/>
      <w:jc w:val="center"/>
      <w:rPr>
        <w:rFonts w:ascii="Centaur" w:hAnsi="Centaur"/>
        <w:i/>
        <w:lang w:val="en-CA" w:eastAsia="ar-SA"/>
      </w:rPr>
    </w:pPr>
    <w:r w:rsidRPr="00155BF5">
      <w:rPr>
        <w:rFonts w:ascii="Centaur" w:hAnsi="Centaur"/>
        <w:i/>
        <w:lang w:val="en-CA" w:eastAsia="ar-SA"/>
      </w:rPr>
      <w:t>Telephone:</w:t>
    </w:r>
    <w:r w:rsidRPr="00155BF5">
      <w:rPr>
        <w:rFonts w:ascii="Centaur" w:hAnsi="Centaur"/>
        <w:i/>
        <w:iCs/>
        <w:lang w:eastAsia="ar-SA"/>
      </w:rPr>
      <w:t>01133451220</w:t>
    </w:r>
    <w:r w:rsidRPr="00155BF5">
      <w:rPr>
        <w:rFonts w:ascii="Centaur" w:hAnsi="Centaur"/>
        <w:i/>
        <w:lang w:val="en-CA" w:eastAsia="ar-SA"/>
      </w:rPr>
      <w:t xml:space="preserve">  Mobile:</w:t>
    </w:r>
    <w:r w:rsidRPr="00155BF5">
      <w:rPr>
        <w:rFonts w:ascii="Centaur" w:hAnsi="Centaur"/>
        <w:i/>
        <w:iCs/>
        <w:lang w:val="en-CA" w:eastAsia="ar-SA"/>
      </w:rPr>
      <w:t>07954 243 936</w:t>
    </w:r>
  </w:p>
  <w:p w:rsidR="008470C7" w:rsidRPr="00155BF5" w:rsidRDefault="008470C7" w:rsidP="008470C7">
    <w:pPr>
      <w:pStyle w:val="Footer"/>
      <w:jc w:val="center"/>
      <w:rPr>
        <w:rFonts w:ascii="Times New Roman" w:hAnsi="Times New Roman" w:cs="Times New Roman"/>
        <w:i/>
        <w:lang w:eastAsia="en-US"/>
      </w:rPr>
    </w:pPr>
  </w:p>
  <w:p w:rsidR="008470C7" w:rsidRDefault="008470C7">
    <w:pPr>
      <w:pStyle w:val="Footer"/>
    </w:pPr>
  </w:p>
  <w:p w:rsidR="000371DC" w:rsidRDefault="000371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F42" w:rsidRDefault="00034F42" w:rsidP="000738A5">
      <w:pPr>
        <w:spacing w:after="0" w:line="240" w:lineRule="auto"/>
      </w:pPr>
      <w:r>
        <w:separator/>
      </w:r>
    </w:p>
  </w:footnote>
  <w:footnote w:type="continuationSeparator" w:id="1">
    <w:p w:rsidR="00034F42" w:rsidRDefault="00034F42" w:rsidP="0007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978" w:rsidRPr="004C2E92" w:rsidRDefault="00A87778" w:rsidP="00B77978">
    <w:pPr>
      <w:pStyle w:val="Header"/>
      <w:tabs>
        <w:tab w:val="clear" w:pos="9026"/>
        <w:tab w:val="right" w:pos="8931"/>
      </w:tabs>
      <w:rPr>
        <w:rFonts w:asciiTheme="minorHAnsi" w:eastAsiaTheme="minorHAnsi" w:hAnsiTheme="minorHAnsi" w:cstheme="minorBidi"/>
        <w:color w:val="auto"/>
        <w:sz w:val="22"/>
        <w:lang w:eastAsia="en-US"/>
      </w:rPr>
    </w:pPr>
    <w:r>
      <w:rPr>
        <w:noProof/>
      </w:rPr>
      <w:drawing>
        <wp:inline distT="0" distB="0" distL="0" distR="0">
          <wp:extent cx="6353175" cy="13430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y-Moyo-LinkedIn-Banner-v2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3175" cy="134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474CE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738A5"/>
    <w:rsid w:val="00000655"/>
    <w:rsid w:val="00034F42"/>
    <w:rsid w:val="000371DC"/>
    <w:rsid w:val="000738A5"/>
    <w:rsid w:val="000E6453"/>
    <w:rsid w:val="000F25B7"/>
    <w:rsid w:val="00155BF5"/>
    <w:rsid w:val="00194782"/>
    <w:rsid w:val="0022193C"/>
    <w:rsid w:val="002D26D1"/>
    <w:rsid w:val="002E501E"/>
    <w:rsid w:val="00314036"/>
    <w:rsid w:val="003422C0"/>
    <w:rsid w:val="003D1237"/>
    <w:rsid w:val="00466B96"/>
    <w:rsid w:val="004A7013"/>
    <w:rsid w:val="004B05B1"/>
    <w:rsid w:val="00500294"/>
    <w:rsid w:val="005474CE"/>
    <w:rsid w:val="005A79DB"/>
    <w:rsid w:val="00630744"/>
    <w:rsid w:val="00633A61"/>
    <w:rsid w:val="006A71BB"/>
    <w:rsid w:val="006E3196"/>
    <w:rsid w:val="00735E04"/>
    <w:rsid w:val="007708BD"/>
    <w:rsid w:val="007F640A"/>
    <w:rsid w:val="008470C7"/>
    <w:rsid w:val="00851DFB"/>
    <w:rsid w:val="00897A49"/>
    <w:rsid w:val="009729DC"/>
    <w:rsid w:val="00A10ECD"/>
    <w:rsid w:val="00A87778"/>
    <w:rsid w:val="00B77978"/>
    <w:rsid w:val="00C66F51"/>
    <w:rsid w:val="00D1692C"/>
    <w:rsid w:val="00E55967"/>
    <w:rsid w:val="00E666E6"/>
    <w:rsid w:val="00FD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A5"/>
    <w:pPr>
      <w:spacing w:after="4" w:line="249" w:lineRule="auto"/>
      <w:ind w:left="10" w:right="60" w:hanging="10"/>
      <w:jc w:val="both"/>
    </w:pPr>
    <w:rPr>
      <w:rFonts w:ascii="Arial" w:eastAsia="Arial" w:hAnsi="Arial" w:cs="Arial"/>
      <w:color w:val="000000"/>
      <w:sz w:val="2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0738A5"/>
    <w:pPr>
      <w:keepNext/>
      <w:keepLines/>
      <w:spacing w:after="0" w:line="265" w:lineRule="auto"/>
      <w:ind w:left="10" w:right="58" w:hanging="10"/>
      <w:jc w:val="center"/>
      <w:outlineLvl w:val="0"/>
    </w:pPr>
    <w:rPr>
      <w:rFonts w:ascii="Arial" w:eastAsia="Arial" w:hAnsi="Arial" w:cs="Arial"/>
      <w:b/>
      <w:color w:val="548DD4"/>
      <w:sz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55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38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A5"/>
    <w:rPr>
      <w:rFonts w:ascii="Arial" w:eastAsia="Arial" w:hAnsi="Arial" w:cs="Arial"/>
      <w:b/>
      <w:color w:val="548DD4"/>
      <w:sz w:val="20"/>
      <w:lang w:eastAsia="en-GB"/>
    </w:rPr>
  </w:style>
  <w:style w:type="table" w:styleId="TableGrid">
    <w:name w:val="Table Grid"/>
    <w:basedOn w:val="TableNormal"/>
    <w:uiPriority w:val="39"/>
    <w:rsid w:val="000738A5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8A5"/>
    <w:rPr>
      <w:rFonts w:ascii="Arial" w:eastAsia="Arial" w:hAnsi="Arial" w:cs="Arial"/>
      <w:color w:val="000000"/>
      <w:sz w:val="20"/>
      <w:lang w:eastAsia="en-GB"/>
    </w:rPr>
  </w:style>
  <w:style w:type="paragraph" w:styleId="NoSpacing">
    <w:name w:val="No Spacing"/>
    <w:uiPriority w:val="1"/>
    <w:qFormat/>
    <w:rsid w:val="000738A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A5"/>
    <w:rPr>
      <w:rFonts w:ascii="Arial" w:eastAsia="Arial" w:hAnsi="Arial" w:cs="Arial"/>
      <w:color w:val="000000"/>
      <w:sz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738A5"/>
    <w:rPr>
      <w:rFonts w:asciiTheme="majorHAnsi" w:eastAsiaTheme="majorEastAsia" w:hAnsiTheme="majorHAnsi" w:cstheme="majorBidi"/>
      <w:color w:val="000000" w:themeColor="accent1" w:themeShade="BF"/>
      <w:sz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A5"/>
    <w:rPr>
      <w:rFonts w:asciiTheme="majorHAnsi" w:eastAsiaTheme="majorEastAsia" w:hAnsiTheme="majorHAnsi" w:cstheme="majorBidi"/>
      <w:color w:val="000000" w:themeColor="accent1" w:themeShade="7F"/>
      <w:sz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F5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en-GB"/>
    </w:rPr>
  </w:style>
  <w:style w:type="paragraph" w:styleId="BodyTextIndent2">
    <w:name w:val="Body Text Indent 2"/>
    <w:basedOn w:val="Normal"/>
    <w:link w:val="BodyTextIndent2Char"/>
    <w:semiHidden/>
    <w:rsid w:val="00155BF5"/>
    <w:pPr>
      <w:spacing w:after="0" w:line="240" w:lineRule="auto"/>
      <w:ind w:left="-1260" w:right="0" w:firstLine="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55BF5"/>
    <w:rPr>
      <w:rFonts w:ascii="Arial" w:eastAsia="Times New Roman" w:hAnsi="Arial" w:cs="Arial"/>
      <w:szCs w:val="24"/>
    </w:rPr>
  </w:style>
  <w:style w:type="paragraph" w:styleId="BodyTextIndent3">
    <w:name w:val="Body Text Indent 3"/>
    <w:basedOn w:val="Normal"/>
    <w:link w:val="BodyTextIndent3Char"/>
    <w:semiHidden/>
    <w:rsid w:val="00155BF5"/>
    <w:pPr>
      <w:spacing w:after="0" w:line="240" w:lineRule="auto"/>
      <w:ind w:left="-1440" w:right="0" w:firstLine="144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5BF5"/>
    <w:rPr>
      <w:rFonts w:ascii="Arial" w:eastAsia="Times New Roman" w:hAnsi="Arial" w:cs="Arial"/>
      <w:szCs w:val="24"/>
    </w:rPr>
  </w:style>
  <w:style w:type="character" w:styleId="Hyperlink">
    <w:name w:val="Hyperlink"/>
    <w:semiHidden/>
    <w:rsid w:val="00155BF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155BF5"/>
    <w:pPr>
      <w:spacing w:after="0" w:line="240" w:lineRule="auto"/>
      <w:ind w:left="0" w:right="0" w:firstLine="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155BF5"/>
    <w:rPr>
      <w:rFonts w:ascii="Arial" w:eastAsia="Times New Roman" w:hAnsi="Arial" w:cs="Arial"/>
      <w:szCs w:val="24"/>
    </w:rPr>
  </w:style>
  <w:style w:type="paragraph" w:styleId="ListParagraph">
    <w:name w:val="List Paragraph"/>
    <w:basedOn w:val="Normal"/>
    <w:uiPriority w:val="34"/>
    <w:qFormat/>
    <w:rsid w:val="00155BF5"/>
    <w:pPr>
      <w:spacing w:after="0" w:line="240" w:lineRule="auto"/>
      <w:ind w:left="720" w:right="0" w:firstLine="0"/>
      <w:jc w:val="left"/>
    </w:pPr>
    <w:rPr>
      <w:rFonts w:ascii="Calibri" w:eastAsia="Calibri" w:hAnsi="Calibri" w:cs="Times New Roman"/>
      <w:color w:val="auto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96"/>
    <w:rPr>
      <w:rFonts w:ascii="Tahoma" w:eastAsia="Arial" w:hAnsi="Tahoma" w:cs="Tahoma"/>
      <w:color w:val="000000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Brasso khupe</dc:creator>
  <cp:keywords/>
  <dc:description/>
  <cp:lastModifiedBy>EASYCARE</cp:lastModifiedBy>
  <cp:revision>4</cp:revision>
  <dcterms:created xsi:type="dcterms:W3CDTF">2019-01-08T14:19:00Z</dcterms:created>
  <dcterms:modified xsi:type="dcterms:W3CDTF">2019-01-22T20:48:00Z</dcterms:modified>
</cp:coreProperties>
</file>