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03C6" w14:textId="613D899B" w:rsidR="00096534" w:rsidRDefault="00096534" w:rsidP="0027686F">
      <w:pPr>
        <w:ind w:left="0" w:firstLine="0"/>
        <w:rPr>
          <w:rFonts w:ascii="Calibri" w:hAnsi="Calibri" w:cs="Tahoma"/>
          <w:b/>
          <w:sz w:val="40"/>
          <w:szCs w:val="40"/>
        </w:rPr>
      </w:pPr>
      <w:r>
        <w:rPr>
          <w:rFonts w:ascii="Calibri" w:hAnsi="Calibri" w:cs="Tahoma"/>
          <w:b/>
          <w:sz w:val="40"/>
          <w:szCs w:val="40"/>
        </w:rPr>
        <w:t>Declaration – H</w:t>
      </w:r>
      <w:bookmarkStart w:id="0" w:name="_GoBack"/>
      <w:bookmarkEnd w:id="0"/>
      <w:r>
        <w:rPr>
          <w:rFonts w:ascii="Calibri" w:hAnsi="Calibri" w:cs="Tahoma"/>
          <w:b/>
          <w:sz w:val="40"/>
          <w:szCs w:val="40"/>
        </w:rPr>
        <w:t>ealthcare</w:t>
      </w:r>
    </w:p>
    <w:p w14:paraId="3DC3AB4E" w14:textId="77777777" w:rsidR="00096534" w:rsidRPr="00CE6E49" w:rsidRDefault="00096534" w:rsidP="00096534">
      <w:pPr>
        <w:ind w:left="-1440" w:hanging="180"/>
        <w:rPr>
          <w:rFonts w:ascii="Calibri" w:hAnsi="Calibri" w:cs="Tahoma"/>
          <w:b/>
          <w:sz w:val="40"/>
          <w:szCs w:val="40"/>
        </w:rPr>
      </w:pPr>
    </w:p>
    <w:tbl>
      <w:tblPr>
        <w:tblW w:w="1080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096534" w:rsidRPr="00096534" w14:paraId="2C1226AE" w14:textId="77777777" w:rsidTr="000B30F3">
        <w:trPr>
          <w:cantSplit/>
        </w:trPr>
        <w:tc>
          <w:tcPr>
            <w:tcW w:w="10800" w:type="dxa"/>
          </w:tcPr>
          <w:p w14:paraId="168FAA3A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20823336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3DF364AD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Declaration </w:t>
            </w:r>
          </w:p>
          <w:p w14:paraId="3D6A1451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299A4E9B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>The information in this form is true and complete.  I understand that any deliberate omission, falsification or misrepresentation in the application form will be grounds for rejecting this application form or subsequent dismissal if employed by the organisation.</w:t>
            </w:r>
          </w:p>
          <w:p w14:paraId="1FC6485B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14D29FCE" w14:textId="4C1C4E04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I acknowledge that my personal details will be stored and handled by </w:t>
            </w:r>
            <w:r w:rsidR="00BD09F0" w:rsidRPr="0027686F">
              <w:rPr>
                <w:rFonts w:ascii="Eras Light ITC" w:hAnsi="Eras Light ITC" w:cs="Tahoma"/>
                <w:b/>
                <w:bCs/>
                <w:sz w:val="22"/>
                <w:u w:val="single"/>
              </w:rPr>
              <w:t xml:space="preserve">ECS UK Supplies UK Ltd   </w:t>
            </w: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>in accordance with the Data Protection Act 1998.  I agree that the company may forward my details to prospective employers in capacity as an agency.</w:t>
            </w:r>
          </w:p>
          <w:p w14:paraId="6F496605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6DDBB2E4" w14:textId="17C6C5A1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I am happy for </w:t>
            </w:r>
            <w:r w:rsidR="00BD09F0" w:rsidRPr="0027686F">
              <w:rPr>
                <w:rFonts w:ascii="Eras Light ITC" w:hAnsi="Eras Light ITC" w:cs="Tahoma"/>
                <w:b/>
                <w:bCs/>
                <w:sz w:val="22"/>
                <w:u w:val="single"/>
              </w:rPr>
              <w:t xml:space="preserve">ECS UK Supplies UK Ltd   </w:t>
            </w: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to contact me from time to time regarding market research and new opportunities.  I authorise </w:t>
            </w:r>
            <w:r w:rsidR="00BD09F0" w:rsidRPr="0027686F">
              <w:rPr>
                <w:rFonts w:ascii="Eras Light ITC" w:hAnsi="Eras Light ITC" w:cs="Tahoma"/>
                <w:b/>
                <w:bCs/>
                <w:sz w:val="22"/>
                <w:u w:val="single"/>
              </w:rPr>
              <w:t xml:space="preserve">ECS UK Supplies UK Ltd   </w:t>
            </w: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 to obtain any relevant references and verification of qualifications on my behalf.</w:t>
            </w:r>
          </w:p>
          <w:p w14:paraId="206AD662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3DAF2353" w14:textId="786344BF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I confirm that I am not currently disqualified from working with children or vulnerable adults, or subject to any sanctions imposed by a regulatory or professional body and if these circumstances were to change, I understand I must inform </w:t>
            </w:r>
            <w:r w:rsidR="00BD09F0" w:rsidRPr="0027686F">
              <w:rPr>
                <w:rFonts w:ascii="Eras Light ITC" w:hAnsi="Eras Light ITC" w:cs="Tahoma"/>
                <w:b/>
                <w:bCs/>
                <w:sz w:val="22"/>
                <w:u w:val="single"/>
              </w:rPr>
              <w:t xml:space="preserve">ECS UK Supplies UK Ltd   </w:t>
            </w: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>immediately. Any changes to information on my current DBS that has not already been disclosed will also be disclosed to 4Recruitment Services Ltd immediately.</w:t>
            </w:r>
          </w:p>
          <w:p w14:paraId="02EB0A10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0DEDB24D" w14:textId="1F3714DB" w:rsidR="00096534" w:rsidRPr="0027686F" w:rsidRDefault="00BD09F0" w:rsidP="000B30F3">
            <w:pPr>
              <w:pStyle w:val="NoSpacing"/>
              <w:rPr>
                <w:rFonts w:ascii="Eras Light ITC" w:hAnsi="Eras Light ITC" w:cs="Arial"/>
                <w:b/>
              </w:rPr>
            </w:pPr>
            <w:r w:rsidRPr="0027686F">
              <w:rPr>
                <w:rFonts w:ascii="Eras Light ITC" w:hAnsi="Eras Light ITC" w:cs="Tahoma"/>
                <w:b/>
                <w:bCs/>
                <w:u w:val="single"/>
                <w:lang w:val="en-GB"/>
              </w:rPr>
              <w:t xml:space="preserve">ECS UK Supplies UK Ltd   </w:t>
            </w:r>
            <w:r w:rsidR="00096534" w:rsidRPr="0027686F">
              <w:rPr>
                <w:rFonts w:ascii="Eras Light ITC" w:hAnsi="Eras Light ITC" w:cs="Arial"/>
                <w:b/>
              </w:rPr>
              <w:t>is able to upload the applicant’s copy of your DBS onto the Vendor Managed Systems (VMS) that currently holds a number of contracts Nationwide in order to gain new employment.</w:t>
            </w:r>
          </w:p>
          <w:p w14:paraId="72DDE713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45F6B019" w14:textId="721F318C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I agree for </w:t>
            </w:r>
            <w:r w:rsidR="00BD09F0" w:rsidRPr="0027686F">
              <w:rPr>
                <w:rFonts w:ascii="Eras Light ITC" w:hAnsi="Eras Light ITC" w:cs="Tahoma"/>
                <w:b/>
                <w:bCs/>
                <w:sz w:val="22"/>
                <w:u w:val="single"/>
              </w:rPr>
              <w:t xml:space="preserve">ECS UK Supplies UK Ltd   </w:t>
            </w: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>to conduct Update Service checks against my DBS regularly as part of the safeguarding process. (If applicable)</w:t>
            </w:r>
          </w:p>
          <w:p w14:paraId="23CE9403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47110444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>I agree for 4Recruitment Services Ltd to share my application documents for audit purposes.</w:t>
            </w:r>
          </w:p>
          <w:p w14:paraId="72DD81FC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36D0A638" w14:textId="0B93FB7D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Working Times Regulations 1998 requires </w:t>
            </w:r>
            <w:r w:rsidR="00BD09F0" w:rsidRPr="0027686F">
              <w:rPr>
                <w:rFonts w:ascii="Eras Light ITC" w:hAnsi="Eras Light ITC" w:cs="Tahoma"/>
                <w:b/>
                <w:bCs/>
                <w:sz w:val="22"/>
                <w:u w:val="single"/>
              </w:rPr>
              <w:t xml:space="preserve">ECS UK Supplies UK Ltd   </w:t>
            </w: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to ensure all agency workers complete no more than 48 hours work per week. If you wish to opt out of this, please tick yes. </w:t>
            </w:r>
          </w:p>
          <w:p w14:paraId="7D858DFA" w14:textId="4811BE49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D30D10" wp14:editId="159674F6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67310</wp:posOffset>
                      </wp:positionV>
                      <wp:extent cx="390525" cy="34480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44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A914E7" w14:textId="41CD421B" w:rsidR="00096534" w:rsidRPr="00096534" w:rsidRDefault="00096534" w:rsidP="000965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96534">
                                    <w:rPr>
                                      <w:rFonts w:ascii="Calibri" w:hAnsi="Calibri" w:cs="Tahoma"/>
                                      <w:sz w:val="18"/>
                                      <w:szCs w:val="18"/>
                                    </w:rPr>
                                    <w:t xml:space="preserve">Yes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D30D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.4pt;margin-top:5.3pt;width:30.7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" stroked="f">
                      <v:textbox>
                        <w:txbxContent>
                          <w:p w14:paraId="0DA914E7" w14:textId="41CD421B" w:rsidR="00096534" w:rsidRPr="00096534" w:rsidRDefault="00096534" w:rsidP="000965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6534">
                              <w:rPr>
                                <w:rFonts w:ascii="Calibri" w:hAnsi="Calibri" w:cs="Tahoma"/>
                                <w:sz w:val="18"/>
                                <w:szCs w:val="18"/>
                              </w:rPr>
                              <w:t xml:space="preserve">Yes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7A4B5A5" w14:textId="5A1173B0" w:rsidR="00096534" w:rsidRPr="0027686F" w:rsidRDefault="00096534" w:rsidP="000B30F3">
            <w:pPr>
              <w:rPr>
                <w:rFonts w:ascii="Eras Light ITC" w:hAnsi="Eras Light ITC"/>
                <w:b/>
                <w:bCs/>
                <w:sz w:val="18"/>
                <w:szCs w:val="18"/>
              </w:rPr>
            </w:pPr>
            <w:r w:rsidRPr="0027686F">
              <w:rPr>
                <w:rFonts w:ascii="Eras Light ITC" w:hAnsi="Eras Light ITC" w:cs="Tahoma"/>
                <w:b/>
                <w:sz w:val="22"/>
              </w:rPr>
              <w:t xml:space="preserve">                        </w:t>
            </w:r>
            <w:r w:rsidRPr="0027686F">
              <w:rPr>
                <w:rFonts w:ascii="Eras Light ITC" w:hAnsi="Eras Light ITC" w:cs="Tahoma"/>
                <w:b/>
                <w:sz w:val="18"/>
                <w:szCs w:val="18"/>
              </w:rPr>
              <w:t xml:space="preserve"> No</w:t>
            </w:r>
          </w:p>
          <w:p w14:paraId="54D93E4D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sz w:val="22"/>
              </w:rPr>
            </w:pPr>
          </w:p>
          <w:p w14:paraId="2D37F521" w14:textId="77777777" w:rsidR="00096534" w:rsidRPr="0027686F" w:rsidRDefault="00096534" w:rsidP="000B30F3">
            <w:pPr>
              <w:ind w:firstLine="720"/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56C3AEB4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</w:tc>
      </w:tr>
      <w:tr w:rsidR="00096534" w:rsidRPr="00096534" w14:paraId="568F34E1" w14:textId="77777777" w:rsidTr="000B30F3">
        <w:trPr>
          <w:cantSplit/>
        </w:trPr>
        <w:tc>
          <w:tcPr>
            <w:tcW w:w="10800" w:type="dxa"/>
          </w:tcPr>
          <w:p w14:paraId="4F629B48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  <w:p w14:paraId="14EBEA3B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  <w:r w:rsidRPr="0027686F">
              <w:rPr>
                <w:rFonts w:ascii="Eras Light ITC" w:hAnsi="Eras Light ITC" w:cs="Tahoma"/>
                <w:b/>
                <w:bCs/>
                <w:sz w:val="22"/>
              </w:rPr>
              <w:t xml:space="preserve">Signature: </w:t>
            </w:r>
          </w:p>
          <w:p w14:paraId="3985A171" w14:textId="77777777" w:rsidR="00096534" w:rsidRPr="0027686F" w:rsidRDefault="00096534" w:rsidP="000B30F3">
            <w:pPr>
              <w:rPr>
                <w:rFonts w:ascii="Eras Light ITC" w:hAnsi="Eras Light ITC" w:cs="Tahoma"/>
                <w:b/>
                <w:bCs/>
                <w:sz w:val="22"/>
              </w:rPr>
            </w:pPr>
          </w:p>
        </w:tc>
      </w:tr>
      <w:tr w:rsidR="00096534" w:rsidRPr="00096534" w14:paraId="1E4C2114" w14:textId="77777777" w:rsidTr="000B30F3">
        <w:trPr>
          <w:cantSplit/>
        </w:trPr>
        <w:tc>
          <w:tcPr>
            <w:tcW w:w="10800" w:type="dxa"/>
          </w:tcPr>
          <w:p w14:paraId="4EEC8ADB" w14:textId="77777777" w:rsidR="00096534" w:rsidRPr="00096534" w:rsidRDefault="00096534" w:rsidP="000B30F3">
            <w:pPr>
              <w:rPr>
                <w:rFonts w:ascii="Eras Light ITC" w:hAnsi="Eras Light ITC" w:cs="Tahoma"/>
                <w:b/>
                <w:bCs/>
                <w:sz w:val="24"/>
                <w:szCs w:val="24"/>
              </w:rPr>
            </w:pPr>
          </w:p>
          <w:p w14:paraId="6397DBB5" w14:textId="77777777" w:rsidR="00096534" w:rsidRPr="00096534" w:rsidRDefault="00096534" w:rsidP="000B30F3">
            <w:pPr>
              <w:rPr>
                <w:rFonts w:ascii="Eras Light ITC" w:hAnsi="Eras Light ITC" w:cs="Tahoma"/>
                <w:b/>
                <w:bCs/>
                <w:sz w:val="24"/>
                <w:szCs w:val="24"/>
              </w:rPr>
            </w:pPr>
            <w:r w:rsidRPr="00096534">
              <w:rPr>
                <w:rFonts w:ascii="Eras Light ITC" w:hAnsi="Eras Light ITC" w:cs="Tahoma"/>
                <w:b/>
                <w:bCs/>
                <w:sz w:val="24"/>
                <w:szCs w:val="24"/>
              </w:rPr>
              <w:t xml:space="preserve">Print Name:                       </w:t>
            </w:r>
            <w:r w:rsidRPr="00096534">
              <w:rPr>
                <w:rFonts w:ascii="Eras Light ITC" w:hAnsi="Eras Light ITC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  <w:r w:rsidRPr="00096534">
              <w:rPr>
                <w:rFonts w:ascii="Eras Light ITC" w:hAnsi="Eras Light ITC" w:cs="Tahoma"/>
                <w:b/>
                <w:bCs/>
                <w:sz w:val="24"/>
                <w:szCs w:val="24"/>
              </w:rPr>
              <w:t xml:space="preserve">Date: </w:t>
            </w:r>
          </w:p>
          <w:p w14:paraId="53D49B06" w14:textId="77777777" w:rsidR="00096534" w:rsidRPr="00096534" w:rsidRDefault="00096534" w:rsidP="000B30F3">
            <w:pPr>
              <w:rPr>
                <w:rFonts w:ascii="Eras Light ITC" w:hAnsi="Eras Light ITC" w:cs="Tahoma"/>
                <w:b/>
                <w:bCs/>
                <w:sz w:val="24"/>
                <w:szCs w:val="24"/>
              </w:rPr>
            </w:pPr>
          </w:p>
        </w:tc>
      </w:tr>
    </w:tbl>
    <w:p w14:paraId="699DC552" w14:textId="77777777" w:rsidR="00096534" w:rsidRPr="00096534" w:rsidRDefault="00096534" w:rsidP="00096534">
      <w:pPr>
        <w:rPr>
          <w:rFonts w:ascii="Eras Light ITC" w:hAnsi="Eras Light ITC" w:cs="Tahoma"/>
          <w:sz w:val="24"/>
          <w:szCs w:val="24"/>
        </w:rPr>
      </w:pPr>
    </w:p>
    <w:p w14:paraId="4DE75BF9" w14:textId="77777777" w:rsidR="000738A5" w:rsidRPr="00096534" w:rsidRDefault="000738A5" w:rsidP="00096534">
      <w:pPr>
        <w:rPr>
          <w:rFonts w:ascii="Eras Light ITC" w:hAnsi="Eras Light ITC"/>
          <w:sz w:val="24"/>
          <w:szCs w:val="24"/>
        </w:rPr>
      </w:pPr>
    </w:p>
    <w:sectPr w:rsidR="000738A5" w:rsidRPr="00096534" w:rsidSect="00B77978">
      <w:headerReference w:type="default" r:id="rId6"/>
      <w:foot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EF7F9" w14:textId="77777777" w:rsidR="00482666" w:rsidRDefault="00482666" w:rsidP="000738A5">
      <w:pPr>
        <w:spacing w:after="0" w:line="240" w:lineRule="auto"/>
      </w:pPr>
      <w:r>
        <w:separator/>
      </w:r>
    </w:p>
  </w:endnote>
  <w:endnote w:type="continuationSeparator" w:id="0">
    <w:p w14:paraId="7E91FEA6" w14:textId="77777777" w:rsidR="00482666" w:rsidRDefault="00482666" w:rsidP="0007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6A675" w14:textId="56E656AF" w:rsidR="008470C7" w:rsidRPr="00155BF5" w:rsidRDefault="008470C7" w:rsidP="008470C7">
    <w:pPr>
      <w:suppressAutoHyphens/>
      <w:rPr>
        <w:rFonts w:ascii="Centaur" w:eastAsia="Times New Roman" w:hAnsi="Centaur"/>
        <w:i/>
        <w:color w:val="auto"/>
        <w:lang w:val="en-CA" w:eastAsia="ar-SA"/>
      </w:rPr>
    </w:pPr>
    <w:r w:rsidRPr="00155BF5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795B2" wp14:editId="7D54B1AD">
              <wp:simplePos x="0" y="0"/>
              <wp:positionH relativeFrom="column">
                <wp:posOffset>0</wp:posOffset>
              </wp:positionH>
              <wp:positionV relativeFrom="paragraph">
                <wp:posOffset>-92075</wp:posOffset>
              </wp:positionV>
              <wp:extent cx="6629400" cy="0"/>
              <wp:effectExtent l="19050" t="22225" r="19050" b="1587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CEA0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25pt" to="522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" strokeweight="2.25pt"/>
          </w:pict>
        </mc:Fallback>
      </mc:AlternateContent>
    </w:r>
    <w:r w:rsidRPr="00155BF5">
      <w:rPr>
        <w:rFonts w:ascii="Centaur" w:hAnsi="Centaur"/>
        <w:i/>
        <w:lang w:val="en-CA" w:eastAsia="ar-SA"/>
      </w:rPr>
      <w:t>EASYCARE Suppliers UK Limited, Matrix Business Centre, Goodman Street, Leeds, LS10 1NZ.</w:t>
    </w:r>
  </w:p>
  <w:p w14:paraId="578C9358" w14:textId="77777777" w:rsidR="008470C7" w:rsidRPr="00155BF5" w:rsidRDefault="008470C7" w:rsidP="008470C7">
    <w:pPr>
      <w:suppressAutoHyphens/>
      <w:jc w:val="center"/>
      <w:rPr>
        <w:rFonts w:ascii="Centaur" w:hAnsi="Centaur"/>
        <w:i/>
        <w:lang w:val="en-CA" w:eastAsia="ar-SA"/>
      </w:rPr>
    </w:pPr>
    <w:r w:rsidRPr="00155BF5">
      <w:rPr>
        <w:rFonts w:ascii="Centaur" w:hAnsi="Centaur"/>
        <w:i/>
        <w:lang w:val="en-CA" w:eastAsia="ar-SA"/>
      </w:rPr>
      <w:t>Telephone:</w:t>
    </w:r>
    <w:r w:rsidRPr="00155BF5">
      <w:rPr>
        <w:rFonts w:ascii="Centaur" w:hAnsi="Centaur"/>
        <w:i/>
        <w:iCs/>
        <w:lang w:eastAsia="ar-SA"/>
      </w:rPr>
      <w:t>01133451220</w:t>
    </w:r>
    <w:r w:rsidRPr="00155BF5">
      <w:rPr>
        <w:rFonts w:ascii="Centaur" w:hAnsi="Centaur"/>
        <w:i/>
        <w:lang w:val="en-CA" w:eastAsia="ar-SA"/>
      </w:rPr>
      <w:t xml:space="preserve">  Mobile:</w:t>
    </w:r>
    <w:r w:rsidRPr="00155BF5">
      <w:rPr>
        <w:rFonts w:ascii="Centaur" w:hAnsi="Centaur"/>
        <w:i/>
        <w:iCs/>
        <w:lang w:val="en-CA" w:eastAsia="ar-SA"/>
      </w:rPr>
      <w:t>07954 243 936</w:t>
    </w:r>
  </w:p>
  <w:p w14:paraId="46FD83B1" w14:textId="77777777" w:rsidR="008470C7" w:rsidRPr="00155BF5" w:rsidRDefault="008470C7" w:rsidP="008470C7">
    <w:pPr>
      <w:pStyle w:val="Footer"/>
      <w:jc w:val="center"/>
      <w:rPr>
        <w:rFonts w:ascii="Times New Roman" w:hAnsi="Times New Roman" w:cs="Times New Roman"/>
        <w:i/>
        <w:lang w:eastAsia="en-US"/>
      </w:rPr>
    </w:pPr>
  </w:p>
  <w:p w14:paraId="7FC7E874" w14:textId="59BAC9BA" w:rsidR="008470C7" w:rsidRDefault="008470C7">
    <w:pPr>
      <w:pStyle w:val="Footer"/>
    </w:pPr>
  </w:p>
  <w:p w14:paraId="7D6C994D" w14:textId="61FB4661" w:rsidR="000371DC" w:rsidRDefault="00037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72BE" w14:textId="77777777" w:rsidR="00482666" w:rsidRDefault="00482666" w:rsidP="000738A5">
      <w:pPr>
        <w:spacing w:after="0" w:line="240" w:lineRule="auto"/>
      </w:pPr>
      <w:r>
        <w:separator/>
      </w:r>
    </w:p>
  </w:footnote>
  <w:footnote w:type="continuationSeparator" w:id="0">
    <w:p w14:paraId="7A2FFAB8" w14:textId="77777777" w:rsidR="00482666" w:rsidRDefault="00482666" w:rsidP="0007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DD80" w14:textId="33980EFC" w:rsidR="00B77978" w:rsidRPr="004C2E92" w:rsidRDefault="00603199" w:rsidP="00B77978">
    <w:pPr>
      <w:pStyle w:val="Header"/>
      <w:tabs>
        <w:tab w:val="clear" w:pos="9026"/>
        <w:tab w:val="right" w:pos="8931"/>
      </w:tabs>
      <w:rPr>
        <w:rFonts w:asciiTheme="minorHAnsi" w:eastAsiaTheme="minorHAnsi" w:hAnsiTheme="minorHAnsi" w:cstheme="minorBidi"/>
        <w:color w:val="auto"/>
        <w:sz w:val="22"/>
        <w:lang w:eastAsia="en-US"/>
      </w:rPr>
    </w:pPr>
    <w:r>
      <w:rPr>
        <w:noProof/>
      </w:rPr>
      <w:drawing>
        <wp:inline distT="0" distB="0" distL="0" distR="0" wp14:anchorId="6B83B51C" wp14:editId="2658E01F">
          <wp:extent cx="5731510" cy="1028700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oy-Moyo-LinkedIn-Banner-v2-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474CE">
      <w:t xml:space="preserve">    </w:t>
    </w:r>
    <w:r w:rsidR="005474C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5"/>
    <w:rsid w:val="000371DC"/>
    <w:rsid w:val="000738A5"/>
    <w:rsid w:val="00096534"/>
    <w:rsid w:val="000E6453"/>
    <w:rsid w:val="000F25B7"/>
    <w:rsid w:val="00155BF5"/>
    <w:rsid w:val="00194782"/>
    <w:rsid w:val="0022193C"/>
    <w:rsid w:val="0027686F"/>
    <w:rsid w:val="002D26D1"/>
    <w:rsid w:val="002E501E"/>
    <w:rsid w:val="00314036"/>
    <w:rsid w:val="003422C0"/>
    <w:rsid w:val="00482666"/>
    <w:rsid w:val="004A7013"/>
    <w:rsid w:val="004B05B1"/>
    <w:rsid w:val="00500294"/>
    <w:rsid w:val="005474CE"/>
    <w:rsid w:val="005A79DB"/>
    <w:rsid w:val="00603199"/>
    <w:rsid w:val="00630744"/>
    <w:rsid w:val="00633A61"/>
    <w:rsid w:val="00735E04"/>
    <w:rsid w:val="007708BD"/>
    <w:rsid w:val="007F640A"/>
    <w:rsid w:val="008470C7"/>
    <w:rsid w:val="00851DFB"/>
    <w:rsid w:val="00897A49"/>
    <w:rsid w:val="009729DC"/>
    <w:rsid w:val="00A10ECD"/>
    <w:rsid w:val="00B77978"/>
    <w:rsid w:val="00BD09F0"/>
    <w:rsid w:val="00D53F77"/>
    <w:rsid w:val="00DF2465"/>
    <w:rsid w:val="00E55967"/>
    <w:rsid w:val="00EB4389"/>
    <w:rsid w:val="00FD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774A"/>
  <w15:chartTrackingRefBased/>
  <w15:docId w15:val="{D53E9C1C-9EE6-4172-8739-4333DB81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8A5"/>
    <w:pPr>
      <w:spacing w:after="4" w:line="249" w:lineRule="auto"/>
      <w:ind w:left="10" w:right="60" w:hanging="10"/>
      <w:jc w:val="both"/>
    </w:pPr>
    <w:rPr>
      <w:rFonts w:ascii="Arial" w:eastAsia="Arial" w:hAnsi="Arial" w:cs="Arial"/>
      <w:color w:val="000000"/>
      <w:sz w:val="2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0738A5"/>
    <w:pPr>
      <w:keepNext/>
      <w:keepLines/>
      <w:spacing w:after="0" w:line="265" w:lineRule="auto"/>
      <w:ind w:left="10" w:right="58" w:hanging="10"/>
      <w:jc w:val="center"/>
      <w:outlineLvl w:val="0"/>
    </w:pPr>
    <w:rPr>
      <w:rFonts w:ascii="Arial" w:eastAsia="Arial" w:hAnsi="Arial" w:cs="Arial"/>
      <w:b/>
      <w:color w:val="548DD4"/>
      <w:sz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55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38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8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A5"/>
    <w:rPr>
      <w:rFonts w:ascii="Arial" w:eastAsia="Arial" w:hAnsi="Arial" w:cs="Arial"/>
      <w:b/>
      <w:color w:val="548DD4"/>
      <w:sz w:val="20"/>
      <w:lang w:eastAsia="en-GB"/>
    </w:rPr>
  </w:style>
  <w:style w:type="table" w:styleId="TableGrid">
    <w:name w:val="Table Grid"/>
    <w:basedOn w:val="TableNormal"/>
    <w:uiPriority w:val="39"/>
    <w:rsid w:val="000738A5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8A5"/>
    <w:rPr>
      <w:rFonts w:ascii="Arial" w:eastAsia="Arial" w:hAnsi="Arial" w:cs="Arial"/>
      <w:color w:val="000000"/>
      <w:sz w:val="20"/>
      <w:lang w:eastAsia="en-GB"/>
    </w:rPr>
  </w:style>
  <w:style w:type="paragraph" w:styleId="NoSpacing">
    <w:name w:val="No Spacing"/>
    <w:uiPriority w:val="1"/>
    <w:qFormat/>
    <w:rsid w:val="000738A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A5"/>
    <w:rPr>
      <w:rFonts w:ascii="Arial" w:eastAsia="Arial" w:hAnsi="Arial" w:cs="Arial"/>
      <w:color w:val="000000"/>
      <w:sz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738A5"/>
    <w:rPr>
      <w:rFonts w:asciiTheme="majorHAnsi" w:eastAsiaTheme="majorEastAsia" w:hAnsiTheme="majorHAnsi" w:cstheme="majorBidi"/>
      <w:color w:val="000000" w:themeColor="accent1" w:themeShade="BF"/>
      <w:sz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8A5"/>
    <w:rPr>
      <w:rFonts w:asciiTheme="majorHAnsi" w:eastAsiaTheme="majorEastAsia" w:hAnsiTheme="majorHAnsi" w:cstheme="majorBidi"/>
      <w:color w:val="000000" w:themeColor="accent1" w:themeShade="7F"/>
      <w:sz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BF5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en-GB"/>
    </w:rPr>
  </w:style>
  <w:style w:type="paragraph" w:styleId="BodyTextIndent2">
    <w:name w:val="Body Text Indent 2"/>
    <w:basedOn w:val="Normal"/>
    <w:link w:val="BodyTextIndent2Char"/>
    <w:semiHidden/>
    <w:rsid w:val="00155BF5"/>
    <w:pPr>
      <w:spacing w:after="0" w:line="240" w:lineRule="auto"/>
      <w:ind w:left="-1260" w:right="0" w:firstLine="0"/>
      <w:jc w:val="left"/>
    </w:pPr>
    <w:rPr>
      <w:rFonts w:eastAsia="Times New Roman"/>
      <w:color w:val="auto"/>
      <w:sz w:val="22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55BF5"/>
    <w:rPr>
      <w:rFonts w:ascii="Arial" w:eastAsia="Times New Roman" w:hAnsi="Arial" w:cs="Arial"/>
      <w:szCs w:val="24"/>
    </w:rPr>
  </w:style>
  <w:style w:type="paragraph" w:styleId="BodyTextIndent3">
    <w:name w:val="Body Text Indent 3"/>
    <w:basedOn w:val="Normal"/>
    <w:link w:val="BodyTextIndent3Char"/>
    <w:semiHidden/>
    <w:rsid w:val="00155BF5"/>
    <w:pPr>
      <w:spacing w:after="0" w:line="240" w:lineRule="auto"/>
      <w:ind w:left="-1440" w:right="0" w:firstLine="1440"/>
      <w:jc w:val="left"/>
    </w:pPr>
    <w:rPr>
      <w:rFonts w:eastAsia="Times New Roman"/>
      <w:color w:val="auto"/>
      <w:sz w:val="22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5BF5"/>
    <w:rPr>
      <w:rFonts w:ascii="Arial" w:eastAsia="Times New Roman" w:hAnsi="Arial" w:cs="Arial"/>
      <w:szCs w:val="24"/>
    </w:rPr>
  </w:style>
  <w:style w:type="character" w:styleId="Hyperlink">
    <w:name w:val="Hyperlink"/>
    <w:semiHidden/>
    <w:rsid w:val="00155BF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155BF5"/>
    <w:pPr>
      <w:spacing w:after="0" w:line="240" w:lineRule="auto"/>
      <w:ind w:left="0" w:right="0" w:firstLine="0"/>
      <w:jc w:val="left"/>
    </w:pPr>
    <w:rPr>
      <w:rFonts w:eastAsia="Times New Roman"/>
      <w:color w:val="auto"/>
      <w:sz w:val="22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155BF5"/>
    <w:rPr>
      <w:rFonts w:ascii="Arial" w:eastAsia="Times New Roman" w:hAnsi="Arial" w:cs="Arial"/>
      <w:szCs w:val="24"/>
    </w:rPr>
  </w:style>
  <w:style w:type="paragraph" w:styleId="ListParagraph">
    <w:name w:val="List Paragraph"/>
    <w:basedOn w:val="Normal"/>
    <w:uiPriority w:val="34"/>
    <w:qFormat/>
    <w:rsid w:val="00155BF5"/>
    <w:pPr>
      <w:spacing w:after="0" w:line="240" w:lineRule="auto"/>
      <w:ind w:left="720" w:right="0" w:firstLine="0"/>
      <w:jc w:val="left"/>
    </w:pPr>
    <w:rPr>
      <w:rFonts w:ascii="Calibri" w:eastAsia="Calibri" w:hAnsi="Calibri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Brasso khupe</dc:creator>
  <cp:keywords/>
  <dc:description/>
  <cp:lastModifiedBy>EASYCARE SUPPLIES UK</cp:lastModifiedBy>
  <cp:revision>2</cp:revision>
  <dcterms:created xsi:type="dcterms:W3CDTF">2018-07-09T13:31:00Z</dcterms:created>
  <dcterms:modified xsi:type="dcterms:W3CDTF">2018-07-09T13:31:00Z</dcterms:modified>
</cp:coreProperties>
</file>