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923F90" w14:textId="77777777" w:rsidR="00123544" w:rsidRDefault="003446AF">
      <w:pPr>
        <w:tabs>
          <w:tab w:val="left" w:pos="-1440"/>
          <w:tab w:val="left" w:pos="-720"/>
        </w:tabs>
        <w:spacing w:after="120" w:line="288" w:lineRule="auto"/>
        <w:jc w:val="center"/>
        <w:rPr>
          <w:b/>
          <w:smallCaps/>
          <w:u w:val="single"/>
        </w:rPr>
      </w:pPr>
      <w:r>
        <w:rPr>
          <w:b/>
          <w:smallCaps/>
          <w:u w:val="single"/>
        </w:rPr>
        <w:t>STATEMENT OF WORK</w:t>
      </w:r>
    </w:p>
    <w:p w14:paraId="589D68C1" w14:textId="77777777" w:rsidR="00123544" w:rsidRDefault="003446AF">
      <w:pPr>
        <w:tabs>
          <w:tab w:val="left" w:pos="-1440"/>
          <w:tab w:val="left" w:pos="-720"/>
        </w:tabs>
        <w:spacing w:after="120" w:line="288" w:lineRule="auto"/>
        <w:jc w:val="center"/>
        <w:rPr>
          <w:b/>
          <w:smallCaps/>
        </w:rPr>
      </w:pPr>
      <w:r>
        <w:rPr>
          <w:b/>
          <w:smallCaps/>
        </w:rPr>
        <w:t xml:space="preserve">SERVICES </w:t>
      </w:r>
    </w:p>
    <w:p w14:paraId="29C88E1B" w14:textId="77777777" w:rsidR="00123544" w:rsidRDefault="00123544">
      <w:pPr>
        <w:tabs>
          <w:tab w:val="left" w:pos="-1440"/>
          <w:tab w:val="left" w:pos="-720"/>
        </w:tabs>
        <w:spacing w:after="120" w:line="288" w:lineRule="auto"/>
        <w:jc w:val="center"/>
      </w:pPr>
    </w:p>
    <w:p w14:paraId="0E005B0F" w14:textId="0FC9B492" w:rsidR="00123544" w:rsidRDefault="003446AF">
      <w:pPr>
        <w:spacing w:before="120" w:after="0" w:line="288" w:lineRule="auto"/>
      </w:pPr>
      <w:r>
        <w:t>This Statement of Work is entered into as of 1st June 2026 (</w:t>
      </w:r>
      <w:r>
        <w:rPr>
          <w:b/>
        </w:rPr>
        <w:t>Effective Date</w:t>
      </w:r>
      <w:r>
        <w:t>)</w:t>
      </w:r>
    </w:p>
    <w:p w14:paraId="3EB1F93C" w14:textId="77777777" w:rsidR="00123544" w:rsidRDefault="00123544">
      <w:pPr>
        <w:spacing w:before="120" w:after="0" w:line="288" w:lineRule="auto"/>
        <w:rPr>
          <w:b/>
        </w:rPr>
      </w:pPr>
    </w:p>
    <w:p w14:paraId="4CB341C5" w14:textId="77777777" w:rsidR="00123544" w:rsidRDefault="003446AF">
      <w:pPr>
        <w:spacing w:before="120" w:after="0" w:line="288" w:lineRule="auto"/>
      </w:pPr>
      <w:r>
        <w:rPr>
          <w:b/>
        </w:rPr>
        <w:t>BETWEEN:</w:t>
        <w:tab/>
        <w:t>UCB Biopharma Sprl, </w:t>
      </w:r>
      <w:r>
        <w:t>a company registered in Belgium, under company number 0543573053 with its registered offices at Allée de la Recherche 60, 1070 Brussels, Belgium</w:t>
      </w:r>
      <w:r>
        <w:rPr>
          <w:b/>
        </w:rPr>
        <w:t>, (UCB); </w:t>
      </w:r>
      <w:r>
        <w:t>and</w:t>
        <w:tab/>
      </w:r>
    </w:p>
    <w:p w14:paraId="13EF0DA4" w14:textId="77777777" w:rsidR="00123544" w:rsidRDefault="00123544">
      <w:pPr>
        <w:spacing w:before="120" w:after="0" w:line="288" w:lineRule="auto"/>
      </w:pPr>
    </w:p>
    <w:p w14:paraId="54EB15B5" w14:textId="77777777" w:rsidR="00123544" w:rsidRDefault="003446AF">
      <w:pPr>
        <w:spacing w:before="120" w:after="0" w:line="288" w:lineRule="auto"/>
      </w:pPr>
      <w:r>
        <w:rPr>
          <w:b/>
        </w:rPr>
        <w:t>AND</w:t>
      </w:r>
      <w:r>
        <w:tab/>
      </w:r>
      <w:r>
        <w:rPr>
          <w:b/>
        </w:rPr>
        <w:t>Woollard and Co Ventures Ltd (T/A The Pharma Coach, W&amp;Co)</w:t>
      </w:r>
      <w:r>
        <w:t xml:space="preserve"> a company registered in United Kingdom, under company number </w:t>
      </w:r>
      <w:r>
        <w:rPr>
          <w:b/>
        </w:rPr>
        <w:t>12564002</w:t>
      </w:r>
      <w:r>
        <w:t xml:space="preserve">, with its registered offices at The View, 3 Liberty Road, Sheffield, United Kingdom, S6 5PT, </w:t>
      </w:r>
      <w:r>
        <w:rPr>
          <w:b/>
        </w:rPr>
        <w:t>(Supplier)</w:t>
      </w:r>
    </w:p>
    <w:p w14:paraId="59ACA562" w14:textId="77777777" w:rsidR="00123544" w:rsidRDefault="003446AF">
      <w:pPr>
        <w:spacing w:before="120" w:after="0" w:line="288" w:lineRule="auto"/>
      </w:pPr>
      <w:r>
        <w:tab/>
      </w:r>
    </w:p>
    <w:p w14:paraId="4F517844" w14:textId="77777777" w:rsidR="00123544" w:rsidRDefault="003446AF">
      <w:pPr>
        <w:spacing w:before="120" w:after="0" w:line="288" w:lineRule="auto"/>
      </w:pPr>
      <w:r>
        <w:t xml:space="preserve">individually a </w:t>
      </w:r>
      <w:r>
        <w:rPr>
          <w:b/>
        </w:rPr>
        <w:t>Party</w:t>
      </w:r>
      <w:r>
        <w:t xml:space="preserve"> and together the </w:t>
      </w:r>
      <w:r>
        <w:rPr>
          <w:b/>
        </w:rPr>
        <w:t>Parties</w:t>
      </w:r>
      <w:r>
        <w:t>.</w:t>
      </w:r>
    </w:p>
    <w:p w14:paraId="037FB67A" w14:textId="77777777" w:rsidR="00123544" w:rsidRDefault="00123544">
      <w:pPr>
        <w:spacing w:before="120" w:after="0" w:line="288" w:lineRule="auto"/>
      </w:pPr>
    </w:p>
    <w:p w14:paraId="55881DC4" w14:textId="77777777" w:rsidR="00123544" w:rsidRDefault="003446AF">
      <w:pPr>
        <w:spacing w:before="120" w:after="0" w:line="288" w:lineRule="auto"/>
        <w:rPr>
          <w:b/>
        </w:rPr>
      </w:pPr>
      <w:r>
        <w:rPr>
          <w:b/>
        </w:rPr>
        <w:t>BACKGROUND</w:t>
      </w:r>
    </w:p>
    <w:p w14:paraId="61EAD1ED" w14:textId="77777777" w:rsidR="00123544" w:rsidRDefault="003446AF">
      <w:pPr>
        <w:numPr>
          <w:ilvl w:val="0"/>
          <w:numId w:val="12"/>
        </w:numPr>
        <w:spacing w:before="120" w:after="0" w:line="288" w:lineRule="auto"/>
        <w:rPr>
          <w:color w:val="000000"/>
        </w:rPr>
      </w:pPr>
      <w:r>
        <w:rPr>
          <w:b/>
          <w:color w:val="000000"/>
        </w:rPr>
        <w:t xml:space="preserve">UCB Biopharma Sprl </w:t>
      </w:r>
      <w:r>
        <w:rPr>
          <w:color w:val="000000"/>
        </w:rPr>
        <w:t xml:space="preserve">and </w:t>
      </w:r>
      <w:r>
        <w:rPr>
          <w:b/>
        </w:rPr>
        <w:t>Woollard and Co Ventures Ltd</w:t>
      </w:r>
      <w:r>
        <w:rPr>
          <w:b/>
          <w:color w:val="000000"/>
        </w:rPr>
        <w:t xml:space="preserve">   </w:t>
      </w:r>
      <w:r>
        <w:rPr>
          <w:color w:val="000000"/>
        </w:rPr>
        <w:t xml:space="preserve">entered into a Master Services Agreement on </w:t>
      </w:r>
      <w:r>
        <w:rPr>
          <w:color w:val="000000"/>
          <w:highlight w:val="yellow"/>
        </w:rPr>
        <w:t xml:space="preserve">  </w:t>
      </w:r>
      <w:r>
        <w:t>September 19, 2023</w:t>
      </w:r>
      <w:r>
        <w:rPr>
          <w:color w:val="000000"/>
        </w:rPr>
        <w:t>, under which UCB is entitled to engage Supplier for the performance of Services (</w:t>
      </w:r>
      <w:r>
        <w:rPr>
          <w:b/>
          <w:color w:val="000000"/>
        </w:rPr>
        <w:t>MSA</w:t>
      </w:r>
      <w:r>
        <w:rPr>
          <w:color w:val="000000"/>
        </w:rPr>
        <w:t>).</w:t>
      </w:r>
    </w:p>
    <w:p w14:paraId="08845641" w14:textId="77777777" w:rsidR="00123544" w:rsidRDefault="003446AF">
      <w:pPr>
        <w:numPr>
          <w:ilvl w:val="0"/>
          <w:numId w:val="12"/>
        </w:numPr>
        <w:spacing w:before="120" w:after="0" w:line="288" w:lineRule="auto"/>
      </w:pPr>
      <w:r>
        <w:t>UCB wishes to engage Supplier to perform the Services as detailed below (</w:t>
      </w:r>
      <w:r>
        <w:rPr>
          <w:b/>
        </w:rPr>
        <w:t>Services</w:t>
      </w:r>
      <w:r>
        <w:t>), and Supplier wishes to perform the same on the terms and conditions set out in the MSA, this SOW and associated Schedules.</w:t>
      </w:r>
    </w:p>
    <w:p w14:paraId="57EDB754" w14:textId="77777777" w:rsidR="00123544" w:rsidRDefault="003446AF">
      <w:pPr>
        <w:tabs>
          <w:tab w:val="left" w:pos="-720"/>
        </w:tabs>
        <w:spacing w:before="120" w:after="0" w:line="288" w:lineRule="auto"/>
        <w:jc w:val="center"/>
        <w:rPr>
          <w:b/>
          <w:color w:val="2616F2"/>
          <w:u w:val="single"/>
        </w:rPr>
      </w:pPr>
      <w:r>
        <w:rPr>
          <w:b/>
          <w:color w:val="2616F2"/>
          <w:u w:val="single"/>
        </w:rPr>
        <w:t>PART A</w:t>
      </w:r>
    </w:p>
    <w:p w14:paraId="559F08CD" w14:textId="77777777" w:rsidR="00123544" w:rsidRDefault="003446AF">
      <w:pPr>
        <w:pStyle w:val="Heading1"/>
        <w:numPr>
          <w:ilvl w:val="0"/>
          <w:numId w:val="3"/>
        </w:numPr>
        <w:spacing w:before="120" w:after="0" w:line="288" w:lineRule="auto"/>
      </w:pPr>
      <w:r>
        <w:t>Relationship with MSA and interpretation</w:t>
      </w:r>
    </w:p>
    <w:p w14:paraId="512180E8" w14:textId="77777777" w:rsidR="00123544" w:rsidRDefault="003446AF">
      <w:pPr>
        <w:pStyle w:val="Heading2"/>
        <w:numPr>
          <w:ilvl w:val="1"/>
          <w:numId w:val="3"/>
        </w:numPr>
        <w:spacing w:before="120" w:after="0" w:line="288" w:lineRule="auto"/>
      </w:pPr>
      <w:r>
        <w:t xml:space="preserve">Subject to </w:t>
      </w:r>
      <w:hyperlink w:anchor="_b0me3qej8x3">
        <w:r>
          <w:rPr>
            <w:color w:val="0000FF"/>
            <w:u w:val="single"/>
          </w:rPr>
          <w:t>Section 1.3</w:t>
        </w:r>
      </w:hyperlink>
      <w:r>
        <w:t xml:space="preserve"> below, the Parties shall comply with the terms of the MSA and such terms are deemed incorporated into this SOW. For the avoidance of doubt, the Parties agree that this form of SOW replaces any previously agreed format that may have been referred to in the MSA and such format may be replaced from time-to-time as necessary.</w:t>
      </w:r>
    </w:p>
    <w:p w14:paraId="0D5B155B" w14:textId="77777777" w:rsidR="00123544" w:rsidRDefault="003446AF">
      <w:pPr>
        <w:pStyle w:val="Heading2"/>
        <w:numPr>
          <w:ilvl w:val="1"/>
          <w:numId w:val="3"/>
        </w:numPr>
        <w:spacing w:before="120" w:after="0" w:line="288" w:lineRule="auto"/>
      </w:pPr>
      <w:r>
        <w:t xml:space="preserve">Terms not otherwise defined in this SOW shall have the same meaning as assigned to such terms in the MSA. </w:t>
      </w:r>
    </w:p>
    <w:p w14:paraId="7A4F0C10" w14:textId="77777777" w:rsidR="00123544" w:rsidRDefault="003446AF">
      <w:pPr>
        <w:pStyle w:val="Heading2"/>
        <w:numPr>
          <w:ilvl w:val="1"/>
          <w:numId w:val="3"/>
        </w:numPr>
        <w:spacing w:before="120" w:after="0" w:line="288" w:lineRule="auto"/>
      </w:pPr>
      <w:bookmarkStart w:id="0" w:name="_b0me3qej8x3" w:colFirst="0" w:colLast="0"/>
      <w:bookmarkEnd w:id="0"/>
      <w:r>
        <w:t xml:space="preserve">The Parties agree that the following provisions of this SOW deviate from the MSA and shall prevail over the terms of the MSA: </w:t>
      </w:r>
    </w:p>
    <w:p w14:paraId="458EB102" w14:textId="77777777" w:rsidR="00123544" w:rsidRPr="000D222E" w:rsidRDefault="003446AF">
      <w:pPr>
        <w:numPr>
          <w:ilvl w:val="2"/>
          <w:numId w:val="5"/>
        </w:numPr>
        <w:pBdr>
          <w:top w:val="nil"/>
          <w:left w:val="nil"/>
          <w:bottom w:val="nil"/>
          <w:right w:val="nil"/>
          <w:between w:val="nil"/>
        </w:pBdr>
        <w:tabs>
          <w:tab w:val="left" w:pos="-1440"/>
          <w:tab w:val="left" w:pos="-720"/>
        </w:tabs>
        <w:spacing w:before="120" w:after="0" w:line="288" w:lineRule="auto"/>
        <w:rPr>
          <w:color w:val="000000"/>
        </w:rPr>
      </w:pPr>
      <w:r>
        <w:rPr>
          <w:color w:val="000000"/>
        </w:rPr>
        <w:t xml:space="preserve">OR   </w:t>
      </w:r>
      <w:r>
        <w:rPr>
          <w:b/>
          <w:color w:val="000000"/>
        </w:rPr>
        <w:t>None</w:t>
      </w:r>
      <w:r>
        <w:rPr>
          <w:color w:val="000000"/>
        </w:rPr>
        <w:t xml:space="preserve">  </w:t>
      </w:r>
    </w:p>
    <w:p w14:paraId="0E29627C" w14:textId="77777777" w:rsidR="00123544" w:rsidRPr="000D222E" w:rsidRDefault="003446AF">
      <w:pPr>
        <w:numPr>
          <w:ilvl w:val="2"/>
          <w:numId w:val="5"/>
        </w:numPr>
        <w:pBdr>
          <w:top w:val="nil"/>
          <w:left w:val="nil"/>
          <w:bottom w:val="nil"/>
          <w:right w:val="nil"/>
          <w:between w:val="nil"/>
        </w:pBdr>
        <w:tabs>
          <w:tab w:val="left" w:pos="-1440"/>
          <w:tab w:val="left" w:pos="-720"/>
        </w:tabs>
        <w:spacing w:before="120" w:after="0" w:line="288" w:lineRule="auto"/>
        <w:rPr>
          <w:color w:val="000000"/>
        </w:rPr>
      </w:pPr>
      <w:r>
        <w:rPr>
          <w:color w:val="000000"/>
        </w:rPr>
        <w:t>e.g.</w:t>
      </w:r>
      <w:r>
        <w:rPr>
          <w:b/>
          <w:color w:val="000000"/>
        </w:rPr>
        <w:t xml:space="preserve"> Insurance:</w:t>
      </w:r>
      <w:r>
        <w:rPr>
          <w:color w:val="000000"/>
        </w:rPr>
        <w:t xml:space="preserve"> During the term of this SOW, Supplier shall maintain insurance policies with a reputable insurance company, adequate to cover Supplier’s liabilities arising from the performance of this SOW, including professional insurance liability with an insurance limit equal to a minimum of five (5) times the value of this SOW. A certificate or other proof of such insurance policies will be delivered to UCB upon request.   </w:t>
      </w:r>
    </w:p>
    <w:p w14:paraId="64B3F0D5" w14:textId="77777777" w:rsidR="00123544" w:rsidRDefault="003446AF">
      <w:pPr>
        <w:pStyle w:val="Heading2"/>
        <w:numPr>
          <w:ilvl w:val="1"/>
          <w:numId w:val="3"/>
        </w:numPr>
        <w:spacing w:before="120" w:after="0" w:line="288" w:lineRule="auto"/>
      </w:pPr>
      <w:r>
        <w:lastRenderedPageBreak/>
        <w:t>Work on each SOW shall begin only upon issuance of a Purchase Order by UCB</w:t>
      </w:r>
    </w:p>
    <w:p w14:paraId="662B07A6" w14:textId="77777777" w:rsidR="00123544" w:rsidRDefault="003446AF">
      <w:pPr>
        <w:pStyle w:val="Heading2"/>
        <w:numPr>
          <w:ilvl w:val="1"/>
          <w:numId w:val="3"/>
        </w:numPr>
        <w:spacing w:before="120" w:after="0" w:line="288" w:lineRule="auto"/>
      </w:pPr>
      <w:r>
        <w:t>References to Schedules in this SOW are to Schedules attached to this SOW, as may be amended from time-to-time in writing.</w:t>
      </w:r>
    </w:p>
    <w:p w14:paraId="1BD15734" w14:textId="77777777" w:rsidR="00123544" w:rsidRDefault="003446AF">
      <w:pPr>
        <w:pStyle w:val="Heading1"/>
        <w:numPr>
          <w:ilvl w:val="0"/>
          <w:numId w:val="3"/>
        </w:numPr>
        <w:spacing w:before="120" w:after="0" w:line="288" w:lineRule="auto"/>
      </w:pPr>
      <w:r>
        <w:t>DETAILS OF Services</w:t>
      </w:r>
    </w:p>
    <w:p w14:paraId="490B2EF2" w14:textId="77777777" w:rsidR="00123544" w:rsidRDefault="003446AF">
      <w:pPr>
        <w:pStyle w:val="Heading2"/>
        <w:numPr>
          <w:ilvl w:val="1"/>
          <w:numId w:val="3"/>
        </w:numPr>
        <w:spacing w:before="120" w:after="0" w:line="288" w:lineRule="auto"/>
      </w:pPr>
      <w:r>
        <w:rPr>
          <w:b/>
        </w:rPr>
        <w:t>TYPE OF SERVICES</w:t>
      </w:r>
    </w:p>
    <w:p w14:paraId="4D14D793" w14:textId="77777777" w:rsidR="00123544" w:rsidRDefault="003446AF">
      <w:pPr>
        <w:spacing w:before="120" w:after="0" w:line="288" w:lineRule="auto"/>
        <w:ind w:left="720"/>
      </w:pPr>
      <w:r>
        <w:t xml:space="preserve">Supplier shall perform the following Services for UCB: </w:t>
      </w:r>
    </w:p>
    <w:p w14:paraId="3BEEF7B9" w14:textId="22D0FACD" w:rsidR="00F420E7" w:rsidRDefault="00630F09">
      <w:pPr>
        <w:pBdr>
          <w:top w:val="nil"/>
          <w:left w:val="nil"/>
          <w:bottom w:val="nil"/>
          <w:right w:val="nil"/>
          <w:between w:val="nil"/>
        </w:pBdr>
        <w:spacing w:after="0" w:line="276" w:lineRule="auto"/>
        <w:ind w:left="720"/>
        <w:jc w:val="left"/>
        <w:rPr>
          <w:b/>
          <w:bCs/>
          <w:color w:val="000000"/>
        </w:rPr>
      </w:pPr>
      <w:r>
        <w:rPr>
          <w:b/>
          <w:bCs/>
          <w:color w:val="000000"/>
        </w:rPr>
        <w:t xml:space="preserve">Patient Seat Reset – Global Patient Community Bimzelx</w:t>
      </w:r>
    </w:p>
    <w:p w14:paraId="137EE26C" w14:textId="77777777" w:rsidR="00630F09" w:rsidRDefault="00630F09">
      <w:pPr>
        <w:pBdr>
          <w:top w:val="nil"/>
          <w:left w:val="nil"/>
          <w:bottom w:val="nil"/>
          <w:right w:val="nil"/>
          <w:between w:val="nil"/>
        </w:pBdr>
        <w:spacing w:after="0" w:line="276" w:lineRule="auto"/>
        <w:ind w:left="720"/>
        <w:jc w:val="left"/>
        <w:rPr>
          <w:b/>
          <w:bCs/>
          <w:color w:val="000000"/>
        </w:rPr>
      </w:pPr>
    </w:p>
    <w:p w14:paraId="1DFA0957" w14:textId="77777777" w:rsidR="000D222E" w:rsidRPr="000D222E" w:rsidRDefault="000D222E" w:rsidP="000D222E">
      <w:pPr>
        <w:pBdr>
          <w:top w:val="nil"/>
          <w:left w:val="nil"/>
          <w:bottom w:val="nil"/>
          <w:right w:val="nil"/>
          <w:between w:val="nil"/>
        </w:pBdr>
        <w:spacing w:after="0" w:line="276" w:lineRule="auto"/>
        <w:ind w:left="720"/>
        <w:jc w:val="left"/>
        <w:rPr>
          <w:b/>
          <w:bCs/>
          <w:color w:val="000000"/>
          <w:lang w:val="en-GB"/>
        </w:rPr>
      </w:pPr>
    </w:p>
    <w:p w14:paraId="1C450215" w14:textId="77777777" w:rsidR="000D222E" w:rsidRPr="000D222E" w:rsidRDefault="000D222E" w:rsidP="000D222E">
      <w:pPr>
        <w:pBdr>
          <w:top w:val="nil"/>
          <w:left w:val="nil"/>
          <w:bottom w:val="nil"/>
          <w:right w:val="nil"/>
          <w:between w:val="nil"/>
        </w:pBdr>
        <w:spacing w:after="0" w:line="276" w:lineRule="auto"/>
        <w:jc w:val="left"/>
        <w:rPr>
          <w:b/>
          <w:bCs/>
          <w:color w:val="000000"/>
          <w:lang w:val="en-GB"/>
        </w:rPr>
      </w:pPr>
    </w:p>
    <w:p w14:paraId="1E6DB14E" w14:textId="77777777" w:rsidR="000D222E" w:rsidRPr="000D222E" w:rsidRDefault="000D222E" w:rsidP="000D222E">
      <w:pPr>
        <w:pBdr>
          <w:top w:val="nil"/>
          <w:left w:val="nil"/>
          <w:bottom w:val="nil"/>
          <w:right w:val="nil"/>
          <w:between w:val="nil"/>
        </w:pBdr>
        <w:spacing w:after="0" w:line="276" w:lineRule="auto"/>
        <w:ind w:left="720"/>
        <w:jc w:val="left"/>
        <w:rPr>
          <w:b/>
          <w:bCs/>
          <w:color w:val="000000"/>
          <w:lang w:val="en-GB"/>
        </w:rPr>
      </w:pPr>
      <w:r>
        <w:rPr>
          <w:b/>
          <w:bCs/>
          <w:color w:val="000000"/>
          <w:lang w:val="en-GB"/>
        </w:rPr>
        <w:t xml:space="preserve"> Stage One: Diagnose – intelligence gathering, extended community survey (20–30 participants), up to twelve confidential 1:1 intelligence interviews, stakeholder perception map, thematic findings report, and findings debrief with Catrinel</w:t>
      </w:r>
    </w:p>
    <w:p w14:paraId="7137B05C" w14:textId="77777777" w:rsidR="000D222E" w:rsidRPr="000D222E" w:rsidRDefault="000D222E" w:rsidP="000D222E">
      <w:pPr>
        <w:pBdr>
          <w:top w:val="nil"/>
          <w:left w:val="nil"/>
          <w:bottom w:val="nil"/>
          <w:right w:val="nil"/>
          <w:between w:val="nil"/>
        </w:pBdr>
        <w:spacing w:after="0" w:line="276" w:lineRule="auto"/>
        <w:ind w:left="720"/>
        <w:jc w:val="left"/>
        <w:rPr>
          <w:b/>
          <w:bCs/>
          <w:color w:val="000000"/>
          <w:lang w:val="en-GB"/>
        </w:rPr>
      </w:pPr>
      <w:r>
        <w:rPr>
          <w:b/>
          <w:bCs/>
          <w:color w:val="000000"/>
          <w:lang w:val="en-GB"/>
        </w:rPr>
        <w:t xml:space="preserve">● Stage Two: Reframe – three bespoke leadership workshops (full facilitation), session intelligence reports, function-specific patient seat articulations, shared team narrative, asset leadership team messaging, leadership communication playbook, and 1:1 advisory between sessions</w:t>
      </w:r>
    </w:p>
    <w:p w14:paraId="0075AE04" w14:textId="77777777" w:rsidR="000D222E" w:rsidRPr="000D222E" w:rsidRDefault="000D222E" w:rsidP="000D222E">
      <w:pPr>
        <w:pBdr>
          <w:top w:val="nil"/>
          <w:left w:val="nil"/>
          <w:bottom w:val="nil"/>
          <w:right w:val="nil"/>
          <w:between w:val="nil"/>
        </w:pBdr>
        <w:spacing w:after="0" w:line="276" w:lineRule="auto"/>
        <w:ind w:left="720"/>
        <w:jc w:val="left"/>
        <w:rPr>
          <w:b/>
          <w:bCs/>
          <w:color w:val="000000"/>
          <w:lang w:val="en-GB"/>
        </w:rPr>
      </w:pPr>
      <w:r>
        <w:rPr>
          <w:b/>
          <w:bCs/>
          <w:color w:val="000000"/>
          <w:lang w:val="en-GB"/>
        </w:rPr>
        <w:t xml:space="preserve">● Stage Three: Embed – socialisation of programme outputs to the extended questionnaire audience, sub-team lead field guide, asset leadership team preparation materials and advisory, accountability loop design, and programme close session</w:t>
      </w:r>
    </w:p>
    <w:p w14:paraId="3DA174D8" w14:textId="77777777" w:rsidR="000D222E" w:rsidRPr="000D222E" w:rsidRDefault="000D222E" w:rsidP="000D222E">
      <w:pPr>
        <w:pBdr>
          <w:top w:val="nil"/>
          <w:left w:val="nil"/>
          <w:bottom w:val="nil"/>
          <w:right w:val="nil"/>
          <w:between w:val="nil"/>
        </w:pBdr>
        <w:spacing w:after="0" w:line="276" w:lineRule="auto"/>
        <w:ind w:left="720"/>
        <w:jc w:val="left"/>
        <w:rPr>
          <w:b/>
          <w:bCs/>
          <w:color w:val="000000"/>
          <w:lang w:val="en-GB"/>
        </w:rPr>
      </w:pPr>
      <w:r>
        <w:rPr>
          <w:b/>
          <w:bCs/>
          <w:color w:val="000000"/>
          <w:lang w:val="en-GB"/>
        </w:rPr>
        <w:t xml:space="preserve">● 1:1 strategic advisory for Catrinel throughout all stages</w:t>
      </w:r>
    </w:p>
    <w:p w14:paraId="760C4E72" w14:textId="77777777" w:rsidR="000D222E" w:rsidRPr="000D222E" w:rsidRDefault="000D222E" w:rsidP="000D222E">
      <w:pPr>
        <w:pBdr>
          <w:top w:val="nil"/>
          <w:left w:val="nil"/>
          <w:bottom w:val="nil"/>
          <w:right w:val="nil"/>
          <w:between w:val="nil"/>
        </w:pBdr>
        <w:spacing w:after="0" w:line="276" w:lineRule="auto"/>
        <w:ind w:left="720"/>
        <w:jc w:val="left"/>
        <w:rPr>
          <w:b/>
          <w:bCs/>
          <w:color w:val="000000"/>
          <w:lang w:val="en-GB"/>
        </w:rPr>
      </w:pPr>
      <w:r>
        <w:rPr>
          <w:b/>
          <w:bCs/>
          <w:color w:val="000000"/>
          <w:lang w:val="en-GB"/>
        </w:rPr>
        <w:t xml:space="preserve"> </w:t>
      </w:r>
    </w:p>
    <w:p w14:paraId="512A57C2" w14:textId="77777777" w:rsidR="000D222E" w:rsidRPr="000D222E" w:rsidRDefault="000D222E" w:rsidP="000D222E">
      <w:pPr>
        <w:pBdr>
          <w:top w:val="nil"/>
          <w:left w:val="nil"/>
          <w:bottom w:val="nil"/>
          <w:right w:val="nil"/>
          <w:between w:val="nil"/>
        </w:pBdr>
        <w:spacing w:after="0" w:line="276" w:lineRule="auto"/>
        <w:ind w:left="720"/>
        <w:jc w:val="left"/>
        <w:rPr>
          <w:b/>
          <w:bCs/>
          <w:color w:val="000000"/>
          <w:lang w:val="en-GB"/>
        </w:rPr>
      </w:pPr>
      <w:r>
        <w:rPr>
          <w:b/>
          <w:bCs/>
          <w:color w:val="000000"/>
          <w:lang w:val="en-GB"/>
        </w:rPr>
        <w:t xml:space="preserve"> </w:t>
      </w:r>
    </w:p>
    <w:p w14:paraId="6075A07D" w14:textId="77777777" w:rsidR="000D222E" w:rsidRPr="000D222E" w:rsidRDefault="000D222E" w:rsidP="000D222E">
      <w:pPr>
        <w:pBdr>
          <w:top w:val="nil"/>
          <w:left w:val="nil"/>
          <w:bottom w:val="nil"/>
          <w:right w:val="nil"/>
          <w:between w:val="nil"/>
        </w:pBdr>
        <w:spacing w:after="0" w:line="276" w:lineRule="auto"/>
        <w:ind w:left="720"/>
        <w:jc w:val="left"/>
        <w:rPr>
          <w:b/>
          <w:bCs/>
          <w:color w:val="000000"/>
          <w:lang w:val="en-GB"/>
        </w:rPr>
      </w:pPr>
      <w:r>
        <w:rPr>
          <w:b/>
          <w:bCs/>
          <w:color w:val="000000"/>
          <w:lang w:val="en-GB"/>
        </w:rPr>
        <w:t xml:space="preserve"> </w:t>
      </w:r>
    </w:p>
    <w:p w14:paraId="1B9AD4A6" w14:textId="77777777" w:rsidR="000D222E" w:rsidRPr="000D222E" w:rsidRDefault="000D222E" w:rsidP="000D222E">
      <w:pPr>
        <w:pBdr>
          <w:top w:val="nil"/>
          <w:left w:val="nil"/>
          <w:bottom w:val="nil"/>
          <w:right w:val="nil"/>
          <w:between w:val="nil"/>
        </w:pBdr>
        <w:spacing w:after="0" w:line="276" w:lineRule="auto"/>
        <w:ind w:left="720"/>
        <w:jc w:val="left"/>
        <w:rPr>
          <w:b/>
          <w:bCs/>
          <w:color w:val="000000"/>
          <w:lang w:val="en-GB"/>
        </w:rPr>
      </w:pPr>
      <w:r>
        <w:rPr>
          <w:b/>
          <w:bCs/>
          <w:color w:val="000000"/>
          <w:lang w:val="en-GB"/>
        </w:rPr>
        <w:t xml:space="preserve"> </w:t>
      </w:r>
    </w:p>
    <w:p w14:paraId="1DDC93BD" w14:textId="77777777" w:rsidR="000D222E" w:rsidRPr="000D222E" w:rsidRDefault="000D222E" w:rsidP="000D222E">
      <w:pPr>
        <w:pBdr>
          <w:top w:val="nil"/>
          <w:left w:val="nil"/>
          <w:bottom w:val="nil"/>
          <w:right w:val="nil"/>
          <w:between w:val="nil"/>
        </w:pBdr>
        <w:spacing w:after="0" w:line="276" w:lineRule="auto"/>
        <w:ind w:left="720"/>
        <w:jc w:val="left"/>
        <w:rPr>
          <w:b/>
          <w:bCs/>
          <w:color w:val="000000"/>
          <w:lang w:val="en-GB"/>
        </w:rPr>
      </w:pPr>
      <w:r>
        <w:rPr>
          <w:b/>
          <w:bCs/>
          <w:color w:val="000000"/>
          <w:lang w:val="en-GB"/>
        </w:rPr>
        <w:t xml:space="preserve"> </w:t>
      </w:r>
    </w:p>
    <w:p w14:paraId="321C6C50" w14:textId="77777777" w:rsidR="000D222E" w:rsidRPr="000D222E" w:rsidRDefault="000D222E" w:rsidP="000D222E">
      <w:pPr>
        <w:pBdr>
          <w:top w:val="nil"/>
          <w:left w:val="nil"/>
          <w:bottom w:val="nil"/>
          <w:right w:val="nil"/>
          <w:between w:val="nil"/>
        </w:pBdr>
        <w:spacing w:after="0" w:line="276" w:lineRule="auto"/>
        <w:ind w:left="720"/>
        <w:jc w:val="left"/>
        <w:rPr>
          <w:b/>
          <w:bCs/>
          <w:color w:val="000000"/>
          <w:lang w:val="en-GB"/>
        </w:rPr>
      </w:pPr>
      <w:r>
        <w:rPr>
          <w:b/>
          <w:bCs/>
          <w:color w:val="000000"/>
          <w:lang w:val="en-GB"/>
        </w:rPr>
        <w:t xml:space="preserve"> </w:t>
      </w:r>
    </w:p>
    <w:p w14:paraId="596EEF7C" w14:textId="77777777" w:rsidR="00630F09" w:rsidRDefault="00630F09">
      <w:pPr>
        <w:pBdr>
          <w:top w:val="nil"/>
          <w:left w:val="nil"/>
          <w:bottom w:val="nil"/>
          <w:right w:val="nil"/>
          <w:between w:val="nil"/>
        </w:pBdr>
        <w:spacing w:after="0" w:line="276" w:lineRule="auto"/>
        <w:ind w:left="720"/>
        <w:jc w:val="left"/>
        <w:rPr>
          <w:b/>
          <w:color w:val="000000"/>
        </w:rPr>
      </w:pPr>
    </w:p>
    <w:p w14:paraId="28D1C5CA" w14:textId="77777777" w:rsidR="00123544" w:rsidRDefault="003446AF">
      <w:pPr>
        <w:pStyle w:val="Heading2"/>
        <w:numPr>
          <w:ilvl w:val="1"/>
          <w:numId w:val="3"/>
        </w:numPr>
        <w:spacing w:before="120" w:after="0" w:line="288" w:lineRule="auto"/>
      </w:pPr>
      <w:r>
        <w:rPr>
          <w:b/>
        </w:rPr>
        <w:t xml:space="preserve">DELIVERABLES </w:t>
      </w:r>
      <w:r>
        <w:rPr>
          <w:b/>
          <w:highlight w:val="yellow"/>
        </w:rPr>
        <w:t xml:space="preserve">   </w:t>
      </w:r>
    </w:p>
    <w:p w14:paraId="129D8D75" w14:textId="77777777" w:rsidR="00123544" w:rsidRDefault="003446AF">
      <w:pPr>
        <w:numPr>
          <w:ilvl w:val="2"/>
          <w:numId w:val="4"/>
        </w:numPr>
        <w:pBdr>
          <w:top w:val="nil"/>
          <w:left w:val="nil"/>
          <w:bottom w:val="nil"/>
          <w:right w:val="nil"/>
          <w:between w:val="nil"/>
        </w:pBdr>
        <w:spacing w:before="120" w:after="0" w:line="288" w:lineRule="auto"/>
        <w:rPr>
          <w:color w:val="000000"/>
        </w:rPr>
      </w:pPr>
      <w:r>
        <w:rPr>
          <w:color w:val="000000"/>
        </w:rPr>
        <w:t xml:space="preserve">Such Services shall include the following Deliverables (as defined below) to UCB: </w:t>
      </w:r>
    </w:p>
    <w:p w14:paraId="325E4ADC" w14:textId="075F23BA" w:rsidR="00630F09" w:rsidRPr="00630F09" w:rsidRDefault="00630F09" w:rsidP="00630F09">
      <w:pPr>
        <w:pStyle w:val="ListParagraph"/>
        <w:spacing w:after="0" w:line="240" w:lineRule="auto"/>
        <w:jc w:val="left"/>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Thematic findings report (Stage One)</w:t>
      </w:r>
    </w:p>
    <w:p w14:paraId="666AB5B5" w14:textId="53CF4CE7" w:rsidR="00630F09" w:rsidRPr="00630F09" w:rsidRDefault="00630F09" w:rsidP="00630F09">
      <w:pPr>
        <w:pStyle w:val="ListParagraph"/>
        <w:spacing w:after="0" w:line="240" w:lineRule="auto"/>
        <w:jc w:val="left"/>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Stakeholder perception map (Stage One)</w:t>
      </w:r>
    </w:p>
    <w:p w14:paraId="26C9CE27" w14:textId="52C62A03" w:rsidR="00630F09" w:rsidRPr="00630F09" w:rsidRDefault="00630F09" w:rsidP="00630F09">
      <w:pPr>
        <w:pStyle w:val="ListParagraph"/>
        <w:spacing w:after="0" w:line="240" w:lineRule="auto"/>
        <w:jc w:val="left"/>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Three bespoke leadership workshops with full facilitation (Stage Two)</w:t>
      </w:r>
    </w:p>
    <w:p w14:paraId="5597D6A1" w14:textId="67EA3A9C" w:rsidR="00123544" w:rsidRDefault="00630F09" w:rsidP="00630F09">
      <w:pPr>
        <w:pStyle w:val="ListParagraph"/>
        <w:spacing w:after="0" w:line="240" w:lineRule="auto"/>
        <w:jc w:val="left"/>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Function-specific patient seat articulations, shared team narrative, and leadership communication playbook (Stage Two)</w:t>
      </w:r>
    </w:p>
    <w:p w14:paraId="629B341D" w14:textId="5AA2943A" w:rsidR="00630F09" w:rsidRPr="00630F09" w:rsidRDefault="00630F09" w:rsidP="00630F09">
      <w:pPr>
        <w:pStyle w:val="ListParagraph"/>
        <w:rPr>
          <w:lang w:val="en-GB"/>
        </w:rPr>
      </w:pPr>
      <w:r>
        <w:rPr>
          <w:lang w:val="en-GB"/>
        </w:rPr>
        <w:t xml:space="preserve">  Programme close and review session (Stage Three)</w:t>
      </w:r>
    </w:p>
    <w:p w14:paraId="772B25F5" w14:textId="21A13972" w:rsidR="00630F09" w:rsidRPr="00630F09" w:rsidRDefault="00630F09" w:rsidP="00630F09">
      <w:pPr>
        <w:pStyle w:val="ListParagraph"/>
        <w:rPr>
          <w:lang w:val="en-GB"/>
        </w:rPr>
      </w:pPr>
      <w:r>
        <w:rPr>
          <w:lang w:val="en-GB"/>
        </w:rPr>
        <w:t xml:space="preserve">  Session intelligence reports (one per workshop, Stage Two)</w:t>
      </w:r>
    </w:p>
    <w:p w14:paraId="4D5C17A6" w14:textId="77777777" w:rsidR="00630F09" w:rsidRPr="00630F09" w:rsidRDefault="00630F09" w:rsidP="00630F09">
      <w:pPr>
        <w:pStyle w:val="ListParagraph"/>
        <w:rPr>
          <w:lang w:val="en-GB"/>
        </w:rPr>
      </w:pPr>
      <w:r>
        <w:rPr>
          <w:lang w:val="en-GB"/>
        </w:rPr>
        <w:t xml:space="preserve">  1:1 strategic advisory for Catrinel throughout all stages</w:t>
      </w:r>
    </w:p>
    <w:p w14:paraId="72A69564" w14:textId="77777777" w:rsidR="00630F09" w:rsidRPr="00630F09" w:rsidRDefault="00630F09" w:rsidP="00630F09">
      <w:pPr>
        <w:pStyle w:val="ListParagraph"/>
        <w:rPr>
          <w:lang w:val="en-GB"/>
        </w:rPr>
      </w:pPr>
      <w:r>
        <w:rPr>
          <w:lang w:val="en-GB"/>
        </w:rPr>
        <w:t xml:space="preserve">  Delivery of all workshops</w:t>
      </w:r>
    </w:p>
    <w:p w14:paraId="7BBE039A" w14:textId="58C77F5D" w:rsidR="00630F09" w:rsidRPr="00630F09" w:rsidRDefault="00630F09" w:rsidP="00630F09">
      <w:pPr>
        <w:pStyle w:val="ListParagraph"/>
        <w:rPr>
          <w:lang w:val="en-GB"/>
        </w:rPr>
      </w:pPr>
      <w:r>
        <w:rPr>
          <w:lang w:val="en-GB"/>
        </w:rPr>
        <w:t xml:space="preserve">  Delivery of written deliverables per stage</w:t>
      </w:r>
    </w:p>
    <w:p w14:paraId="23BE56D2" w14:textId="439D28E6" w:rsidR="00630F09" w:rsidRDefault="00630F09" w:rsidP="00630F09">
      <w:pPr>
        <w:pStyle w:val="ListParagraph"/>
        <w:spacing w:after="0" w:line="240" w:lineRule="auto"/>
        <w:jc w:val="left"/>
      </w:pPr>
      <w:r>
        <w:rPr>
          <w:lang w:val="en-GB"/>
        </w:rPr>
        <w:t>  Findings debrief and programme close sessions completed</w:t>
      </w:r>
    </w:p>
    <w:p w14:paraId="3D11C105" w14:textId="77777777" w:rsidR="00123544" w:rsidRDefault="003446AF" w:rsidP="00403255">
      <w:pPr>
        <w:numPr>
          <w:ilvl w:val="2"/>
          <w:numId w:val="16"/>
        </w:numPr>
        <w:pBdr>
          <w:top w:val="nil"/>
          <w:left w:val="nil"/>
          <w:bottom w:val="nil"/>
          <w:right w:val="nil"/>
          <w:between w:val="nil"/>
        </w:pBdr>
        <w:spacing w:before="120" w:after="0" w:line="288" w:lineRule="auto"/>
        <w:rPr>
          <w:color w:val="000000"/>
        </w:rPr>
      </w:pPr>
      <w:r>
        <w:rPr>
          <w:color w:val="000000"/>
        </w:rPr>
        <w:t xml:space="preserve">UCB and Supplier agree on the following KPIs: </w:t>
      </w:r>
    </w:p>
    <w:p w14:paraId="6D26B12F" w14:textId="1B52157F" w:rsidR="00123544" w:rsidRDefault="003446AF">
      <w:pPr>
        <w:numPr>
          <w:ilvl w:val="3"/>
          <w:numId w:val="3"/>
        </w:numPr>
        <w:pBdr>
          <w:top w:val="nil"/>
          <w:left w:val="nil"/>
          <w:bottom w:val="nil"/>
          <w:right w:val="nil"/>
          <w:between w:val="nil"/>
        </w:pBdr>
        <w:spacing w:before="120" w:after="0" w:line="288" w:lineRule="auto"/>
        <w:rPr>
          <w:color w:val="000000"/>
        </w:rPr>
      </w:pPr>
      <w:r>
        <w:rPr>
          <w:color w:val="000000"/>
          <w:highlight w:val="yellow"/>
        </w:rPr>
        <w:t xml:space="preserve">  </w:t>
      </w:r>
      <w:r>
        <w:rPr>
          <w:color w:val="000000"/>
        </w:rPr>
        <w:t xml:space="preserve">Delivery of workshops </w:t>
      </w:r>
    </w:p>
    <w:p w14:paraId="00684626" w14:textId="77777777" w:rsidR="00123544" w:rsidRDefault="003446AF">
      <w:pPr>
        <w:numPr>
          <w:ilvl w:val="3"/>
          <w:numId w:val="3"/>
        </w:numPr>
        <w:pBdr>
          <w:top w:val="nil"/>
          <w:left w:val="nil"/>
          <w:bottom w:val="nil"/>
          <w:right w:val="nil"/>
          <w:between w:val="nil"/>
        </w:pBdr>
        <w:spacing w:before="120" w:after="0" w:line="288" w:lineRule="auto"/>
        <w:rPr>
          <w:color w:val="000000"/>
        </w:rPr>
      </w:pPr>
      <w:r>
        <w:rPr>
          <w:color w:val="000000"/>
          <w:highlight w:val="yellow"/>
        </w:rPr>
        <w:t xml:space="preserve">  </w:t>
      </w:r>
      <w:r>
        <w:rPr>
          <w:color w:val="000000"/>
        </w:rPr>
        <w:t>Delivery of follow up materials</w:t>
      </w:r>
    </w:p>
    <w:p w14:paraId="31B257A6" w14:textId="51F85CA3" w:rsidR="00630F09" w:rsidRDefault="00630F09">
      <w:pPr>
        <w:numPr>
          <w:ilvl w:val="3"/>
          <w:numId w:val="3"/>
        </w:numPr>
        <w:pBdr>
          <w:top w:val="nil"/>
          <w:left w:val="nil"/>
          <w:bottom w:val="nil"/>
          <w:right w:val="nil"/>
          <w:between w:val="nil"/>
        </w:pBdr>
        <w:spacing w:before="120" w:after="0" w:line="288" w:lineRule="auto"/>
        <w:rPr>
          <w:color w:val="000000"/>
        </w:rPr>
      </w:pPr>
      <w:r>
        <w:rPr>
          <w:color w:val="000000"/>
        </w:rPr>
        <w:t xml:space="preserve">Delivery of Coaching </w:t>
      </w:r>
    </w:p>
    <w:p w14:paraId="3B57CCD6" w14:textId="77777777" w:rsidR="00123544" w:rsidRDefault="00123544">
      <w:pPr>
        <w:spacing w:before="120" w:after="0" w:line="288" w:lineRule="auto"/>
        <w:ind w:left="1440"/>
      </w:pPr>
    </w:p>
    <w:p w14:paraId="325A0DF4" w14:textId="77777777" w:rsidR="00123544" w:rsidRDefault="003446AF">
      <w:pPr>
        <w:pStyle w:val="Heading2"/>
        <w:numPr>
          <w:ilvl w:val="1"/>
          <w:numId w:val="3"/>
        </w:numPr>
        <w:spacing w:before="120" w:after="0" w:line="288" w:lineRule="auto"/>
      </w:pPr>
      <w:r>
        <w:rPr>
          <w:b/>
        </w:rPr>
        <w:t>EFFECTIVE DATE, TERM AND TIMELINES</w:t>
      </w:r>
    </w:p>
    <w:p w14:paraId="43D61432" w14:textId="77777777" w:rsidR="00123544" w:rsidRDefault="003446AF">
      <w:pPr>
        <w:numPr>
          <w:ilvl w:val="2"/>
          <w:numId w:val="3"/>
        </w:numPr>
        <w:pBdr>
          <w:top w:val="nil"/>
          <w:left w:val="nil"/>
          <w:bottom w:val="nil"/>
          <w:right w:val="nil"/>
          <w:between w:val="nil"/>
        </w:pBdr>
        <w:spacing w:before="120" w:after="0" w:line="288" w:lineRule="auto"/>
        <w:rPr>
          <w:color w:val="000000"/>
        </w:rPr>
      </w:pPr>
      <w:r>
        <w:rPr>
          <w:color w:val="000000"/>
        </w:rPr>
        <w:t>This SOW shall come into force on the Effective Date and shall, unless earlier terminated in accordance with the terms of the MSA, continue in force until completion of the Services in accordance with Section 2.3 c) below.</w:t>
      </w:r>
    </w:p>
    <w:p w14:paraId="06D191BE" w14:textId="4AE177C0" w:rsidR="00123544" w:rsidRDefault="003446AF">
      <w:pPr>
        <w:numPr>
          <w:ilvl w:val="2"/>
          <w:numId w:val="3"/>
        </w:numPr>
        <w:pBdr>
          <w:top w:val="nil"/>
          <w:left w:val="nil"/>
          <w:bottom w:val="nil"/>
          <w:right w:val="nil"/>
          <w:between w:val="nil"/>
        </w:pBdr>
        <w:spacing w:before="120" w:after="0" w:line="288" w:lineRule="auto"/>
        <w:rPr>
          <w:color w:val="000000"/>
        </w:rPr>
      </w:pPr>
      <w:r>
        <w:rPr>
          <w:color w:val="000000"/>
        </w:rPr>
        <w:t>Start date of Services: 1 June 2026.  Start of performance of Services shall be conditional upon receipt by Supplier of a Purchase Order from UCB, authorising the Services in connection with this SOW.</w:t>
      </w:r>
    </w:p>
    <w:p w14:paraId="30D0D5C1" w14:textId="569F12C8" w:rsidR="00123544" w:rsidRDefault="003446AF">
      <w:pPr>
        <w:numPr>
          <w:ilvl w:val="2"/>
          <w:numId w:val="3"/>
        </w:numPr>
        <w:pBdr>
          <w:top w:val="nil"/>
          <w:left w:val="nil"/>
          <w:bottom w:val="nil"/>
          <w:right w:val="nil"/>
          <w:between w:val="nil"/>
        </w:pBdr>
        <w:spacing w:before="120" w:after="0" w:line="288" w:lineRule="auto"/>
        <w:rPr>
          <w:color w:val="000000"/>
        </w:rPr>
      </w:pPr>
      <w:r>
        <w:rPr>
          <w:color w:val="000000"/>
        </w:rPr>
        <w:t xml:space="preserve">Completion date of Services: 31 January 2027</w:t>
      </w:r>
    </w:p>
    <w:p w14:paraId="56A51BA3" w14:textId="77777777" w:rsidR="00123544" w:rsidRDefault="003446AF">
      <w:pPr>
        <w:pStyle w:val="Heading1"/>
        <w:numPr>
          <w:ilvl w:val="0"/>
          <w:numId w:val="3"/>
        </w:numPr>
        <w:spacing w:before="120" w:after="0" w:line="288" w:lineRule="auto"/>
      </w:pPr>
      <w:r>
        <w:t>Fees, other agreed costs (no mark up), invoicing and payment terms</w:t>
      </w:r>
    </w:p>
    <w:p w14:paraId="172223D8" w14:textId="77777777" w:rsidR="00123544" w:rsidRDefault="003446AF">
      <w:pPr>
        <w:numPr>
          <w:ilvl w:val="1"/>
          <w:numId w:val="3"/>
        </w:numPr>
        <w:pBdr>
          <w:top w:val="nil"/>
          <w:left w:val="nil"/>
          <w:bottom w:val="nil"/>
          <w:right w:val="nil"/>
          <w:between w:val="nil"/>
        </w:pBdr>
        <w:spacing w:before="120" w:after="0" w:line="288" w:lineRule="auto"/>
        <w:rPr>
          <w:color w:val="000000"/>
        </w:rPr>
      </w:pPr>
      <w:r>
        <w:rPr>
          <w:color w:val="000000"/>
        </w:rPr>
        <w:t>The fees for the Services are comprised as follows:</w:t>
      </w:r>
    </w:p>
    <w:tbl>
      <w:tblPr>
        <w:tblStyle w:val="a"/>
        <w:tblW w:w="885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13"/>
        <w:gridCol w:w="1643"/>
      </w:tblGrid>
      <w:tr w:rsidR="00123544" w14:paraId="1F763F2F" w14:textId="77777777">
        <w:tc>
          <w:tcPr>
            <w:tcW w:w="7213" w:type="dxa"/>
            <w:shd w:val="clear" w:color="auto" w:fill="auto"/>
          </w:tcPr>
          <w:p w14:paraId="13C5D0F7" w14:textId="77777777" w:rsidR="00123544" w:rsidRDefault="003446AF">
            <w:pPr>
              <w:spacing w:before="120" w:after="0" w:line="288" w:lineRule="auto"/>
              <w:rPr>
                <w:i/>
              </w:rPr>
            </w:pPr>
            <w:r>
              <w:rPr>
                <w:i/>
              </w:rPr>
              <w:t>Activity/Deliverable:</w:t>
            </w:r>
          </w:p>
        </w:tc>
        <w:tc>
          <w:tcPr>
            <w:tcW w:w="1643" w:type="dxa"/>
            <w:shd w:val="clear" w:color="auto" w:fill="auto"/>
          </w:tcPr>
          <w:p w14:paraId="26EE4FC0" w14:textId="77777777" w:rsidR="00123544" w:rsidRDefault="003446AF">
            <w:pPr>
              <w:spacing w:before="120" w:after="0" w:line="288" w:lineRule="auto"/>
              <w:rPr>
                <w:i/>
              </w:rPr>
            </w:pPr>
            <w:r>
              <w:rPr>
                <w:i/>
              </w:rPr>
              <w:t>Amount in Euro:</w:t>
            </w:r>
          </w:p>
        </w:tc>
      </w:tr>
      <w:tr w:rsidR="00123544" w14:paraId="2497C18E" w14:textId="77777777">
        <w:tc>
          <w:tcPr>
            <w:tcW w:w="7213" w:type="dxa"/>
            <w:shd w:val="clear" w:color="auto" w:fill="auto"/>
          </w:tcPr>
          <w:p w14:paraId="54632D6E" w14:textId="1865218B" w:rsidR="00630F09" w:rsidRPr="000D222E" w:rsidRDefault="00630F09" w:rsidP="00630F09">
            <w:pPr>
              <w:numPr>
                <w:ilvl w:val="0"/>
                <w:numId w:val="11"/>
              </w:numPr>
              <w:spacing w:before="120" w:after="0" w:line="288" w:lineRule="auto"/>
              <w:rPr>
                <w:lang w:val="en-GB"/>
              </w:rPr>
            </w:pPr>
            <w:r>
              <w:rPr>
                <w:lang w:val="en-GB"/>
              </w:rPr>
              <w:t xml:space="preserve">Patient Seat Reset Pre-meeting diagnostic, two face-to-face sessions and monthly coaching for Zhen including Leadership Playbook creation #x2013; Global Patient Community Bimzelx (full programme, all three stages including 1:1 strategic advisory for Catrinel throughout)</w:t>
            </w:r>
          </w:p>
          <w:p w14:paraId="7BD2A49B" w14:textId="36FF4A7E" w:rsidR="00630F09" w:rsidRPr="000D222E" w:rsidRDefault="00630F09" w:rsidP="00630F09">
            <w:pPr>
              <w:numPr>
                <w:ilvl w:val="0"/>
                <w:numId w:val="11"/>
              </w:numPr>
              <w:spacing w:before="120" w:after="0" w:line="288" w:lineRule="auto"/>
              <w:rPr>
                <w:lang w:val="en-GB"/>
              </w:rPr>
            </w:pPr>
            <w:r>
              <w:rPr>
                <w:lang w:val="en-GB"/>
              </w:rPr>
              <w:t xml:space="preserve"/>
            </w:r>
          </w:p>
          <w:p w14:paraId="5B01D1BB" w14:textId="29038BD8" w:rsidR="00630F09" w:rsidRPr="000D222E" w:rsidRDefault="00E55B38" w:rsidP="00630F09">
            <w:pPr>
              <w:numPr>
                <w:ilvl w:val="0"/>
                <w:numId w:val="11"/>
              </w:numPr>
              <w:spacing w:before="120" w:after="0" w:line="288" w:lineRule="auto"/>
              <w:rPr>
                <w:lang w:val="en-GB"/>
              </w:rPr>
            </w:pPr>
            <w:r>
              <w:rPr>
                <w:lang w:val="en-GB"/>
              </w:rPr>
              <w:t xml:space="preserve"/>
            </w:r>
          </w:p>
          <w:p w14:paraId="5563C743" w14:textId="542DBA54" w:rsidR="00E55B38" w:rsidRPr="000D222E" w:rsidRDefault="00E55B38" w:rsidP="00630F09">
            <w:pPr>
              <w:numPr>
                <w:ilvl w:val="0"/>
                <w:numId w:val="11"/>
              </w:numPr>
              <w:spacing w:before="120" w:after="0" w:line="288" w:lineRule="auto"/>
              <w:rPr>
                <w:lang w:val="en-GB"/>
              </w:rPr>
            </w:pPr>
            <w:r>
              <w:rPr>
                <w:lang w:val="en-GB"/>
              </w:rPr>
              <w:t xml:space="preserve"/>
            </w:r>
          </w:p>
          <w:p w14:paraId="321F091D" w14:textId="4FCBD2E0" w:rsidR="00E55B38" w:rsidRPr="000D222E" w:rsidRDefault="00E55B38" w:rsidP="00630F09">
            <w:pPr>
              <w:numPr>
                <w:ilvl w:val="0"/>
                <w:numId w:val="11"/>
              </w:numPr>
              <w:spacing w:before="120" w:after="0" w:line="288" w:lineRule="auto"/>
              <w:rPr>
                <w:lang w:val="en-GB"/>
              </w:rPr>
            </w:pPr>
            <w:r>
              <w:rPr>
                <w:lang w:val="en-GB"/>
              </w:rPr>
              <w:t/>
            </w:r>
          </w:p>
          <w:p w14:paraId="3703A5F5" w14:textId="77777777" w:rsidR="00E55B38" w:rsidRPr="000D222E" w:rsidRDefault="00E55B38" w:rsidP="00630F09">
            <w:pPr>
              <w:spacing w:before="120" w:after="0" w:line="288" w:lineRule="auto"/>
              <w:ind w:left="720"/>
              <w:rPr>
                <w:lang w:val="en-GB"/>
              </w:rPr>
            </w:pPr>
          </w:p>
          <w:p w14:paraId="56054416" w14:textId="77777777" w:rsidR="00E55B38" w:rsidRPr="000D222E" w:rsidRDefault="00E55B38" w:rsidP="00630F09">
            <w:pPr>
              <w:spacing w:before="120" w:after="0" w:line="288" w:lineRule="auto"/>
              <w:ind w:left="720"/>
              <w:rPr>
                <w:lang w:val="en-GB"/>
              </w:rPr>
            </w:pPr>
          </w:p>
          <w:p w14:paraId="01907304" w14:textId="77777777" w:rsidR="00E55B38" w:rsidRPr="000D222E" w:rsidRDefault="00E55B38" w:rsidP="00630F09">
            <w:pPr>
              <w:spacing w:before="120" w:after="0" w:line="288" w:lineRule="auto"/>
              <w:ind w:left="720"/>
              <w:rPr>
                <w:lang w:val="en-GB"/>
              </w:rPr>
            </w:pPr>
          </w:p>
          <w:p w14:paraId="15CF156E" w14:textId="77777777" w:rsidR="00E55B38" w:rsidRPr="000D222E" w:rsidRDefault="00E55B38" w:rsidP="00630F09">
            <w:pPr>
              <w:spacing w:before="120" w:after="0" w:line="288" w:lineRule="auto"/>
              <w:ind w:left="720"/>
              <w:rPr>
                <w:lang w:val="en-GB"/>
              </w:rPr>
            </w:pPr>
          </w:p>
          <w:p w14:paraId="763900E3" w14:textId="77777777" w:rsidR="00E55B38" w:rsidRPr="000D222E" w:rsidRDefault="00E55B38" w:rsidP="00630F09">
            <w:pPr>
              <w:spacing w:before="120" w:after="0" w:line="288" w:lineRule="auto"/>
              <w:ind w:left="720"/>
              <w:rPr>
                <w:lang w:val="en-GB"/>
              </w:rPr>
            </w:pPr>
          </w:p>
          <w:p w14:paraId="7BC87993" w14:textId="325AA599" w:rsidR="00630F09" w:rsidRPr="00403255" w:rsidRDefault="00630F09" w:rsidP="00630F09">
            <w:pPr>
              <w:spacing w:before="120" w:after="0" w:line="288" w:lineRule="auto"/>
              <w:ind w:left="720"/>
              <w:rPr>
                <w:highlight w:val="yellow"/>
              </w:rPr>
            </w:pPr>
            <w:r>
              <w:rPr>
                <w:lang w:val="en-GB"/>
              </w:rPr>
              <w:t xml:space="preserve"/>
            </w:r>
          </w:p>
        </w:tc>
        <w:tc>
          <w:tcPr>
            <w:tcW w:w="1643" w:type="dxa"/>
            <w:shd w:val="clear" w:color="auto" w:fill="auto"/>
          </w:tcPr>
          <w:p w14:paraId="5923D1F0" w14:textId="77777777" w:rsidR="00F420E7" w:rsidRDefault="00F420E7">
            <w:pPr>
              <w:spacing w:before="120" w:after="0" w:line="288" w:lineRule="auto"/>
            </w:pPr>
          </w:p>
          <w:p w14:paraId="1A8649D6" w14:textId="1617B664" w:rsidR="00630F09" w:rsidRDefault="00630F09">
            <w:pPr>
              <w:spacing w:before="120" w:after="0" w:line="288" w:lineRule="auto"/>
            </w:pPr>
            <w:r>
              <w:t>€50,000</w:t>
            </w:r>
          </w:p>
          <w:p w14:paraId="34C882A8" w14:textId="77777777" w:rsidR="00630F09" w:rsidRDefault="00630F09">
            <w:pPr>
              <w:spacing w:before="120" w:after="0" w:line="288" w:lineRule="auto"/>
            </w:pPr>
          </w:p>
          <w:p w14:paraId="103CCB60" w14:textId="77777777" w:rsidR="00630F09" w:rsidRDefault="00630F09">
            <w:pPr>
              <w:spacing w:before="120" w:after="0" w:line="288" w:lineRule="auto"/>
            </w:pPr>
          </w:p>
          <w:p w14:paraId="0E799EC3" w14:textId="77777777" w:rsidR="00630F09" w:rsidRDefault="00630F09">
            <w:pPr>
              <w:spacing w:before="120" w:after="0" w:line="288" w:lineRule="auto"/>
            </w:pPr>
          </w:p>
          <w:p w14:paraId="3A2E6E3B" w14:textId="77777777" w:rsidR="00630F09" w:rsidRDefault="00630F09">
            <w:pPr>
              <w:spacing w:before="120" w:after="0" w:line="288" w:lineRule="auto"/>
            </w:pPr>
          </w:p>
          <w:p w14:paraId="2F5F5755" w14:textId="77777777" w:rsidR="00630F09" w:rsidRDefault="00630F09">
            <w:pPr>
              <w:spacing w:before="120" w:after="0" w:line="288" w:lineRule="auto"/>
            </w:pPr>
          </w:p>
          <w:p w14:paraId="39956225" w14:textId="77777777" w:rsidR="00630F09" w:rsidRDefault="00630F09">
            <w:pPr>
              <w:spacing w:before="120" w:after="0" w:line="288" w:lineRule="auto"/>
            </w:pPr>
          </w:p>
          <w:p w14:paraId="45DBE7B2" w14:textId="77777777" w:rsidR="00630F09" w:rsidRDefault="00630F09">
            <w:pPr>
              <w:spacing w:before="120" w:after="0" w:line="288" w:lineRule="auto"/>
            </w:pPr>
          </w:p>
          <w:p w14:paraId="623177EE" w14:textId="77777777" w:rsidR="00630F09" w:rsidRDefault="00630F09">
            <w:pPr>
              <w:spacing w:before="120" w:after="0" w:line="288" w:lineRule="auto"/>
            </w:pPr>
          </w:p>
          <w:p w14:paraId="19B0943A" w14:textId="77777777" w:rsidR="00630F09" w:rsidRDefault="00630F09">
            <w:pPr>
              <w:spacing w:before="120" w:after="0" w:line="288" w:lineRule="auto"/>
            </w:pPr>
          </w:p>
          <w:p w14:paraId="17FCE29D" w14:textId="2DDDA276" w:rsidR="00630F09" w:rsidRDefault="00E55B38">
            <w:pPr>
              <w:spacing w:before="120" w:after="0" w:line="288" w:lineRule="auto"/>
            </w:pPr>
            <w:r>
              <w:t/>
            </w:r>
          </w:p>
          <w:p w14:paraId="0E58531B" w14:textId="77777777" w:rsidR="00630F09" w:rsidRDefault="00630F09">
            <w:pPr>
              <w:spacing w:before="120" w:after="0" w:line="288" w:lineRule="auto"/>
            </w:pPr>
          </w:p>
          <w:p w14:paraId="519D5666" w14:textId="77777777" w:rsidR="00630F09" w:rsidRDefault="00630F09">
            <w:pPr>
              <w:spacing w:before="120" w:after="0" w:line="288" w:lineRule="auto"/>
            </w:pPr>
          </w:p>
          <w:p w14:paraId="0954790A" w14:textId="77777777" w:rsidR="00630F09" w:rsidRDefault="00630F09">
            <w:pPr>
              <w:spacing w:before="120" w:after="0" w:line="288" w:lineRule="auto"/>
            </w:pPr>
          </w:p>
          <w:p w14:paraId="0170D77D" w14:textId="77777777" w:rsidR="00630F09" w:rsidRDefault="00630F09">
            <w:pPr>
              <w:spacing w:before="120" w:after="0" w:line="288" w:lineRule="auto"/>
            </w:pPr>
          </w:p>
          <w:p w14:paraId="7747B1E5" w14:textId="77777777" w:rsidR="00630F09" w:rsidRDefault="00630F09">
            <w:pPr>
              <w:spacing w:before="120" w:after="0" w:line="288" w:lineRule="auto"/>
            </w:pPr>
          </w:p>
          <w:p w14:paraId="2665EDB6" w14:textId="77777777" w:rsidR="00630F09" w:rsidRDefault="00630F09">
            <w:pPr>
              <w:spacing w:before="120" w:after="0" w:line="288" w:lineRule="auto"/>
            </w:pPr>
          </w:p>
          <w:p w14:paraId="54ED09A4" w14:textId="4B5DC55F" w:rsidR="00630F09" w:rsidRDefault="00630F09">
            <w:pPr>
              <w:spacing w:before="120" w:after="0" w:line="288" w:lineRule="auto"/>
            </w:pPr>
          </w:p>
        </w:tc>
      </w:tr>
      <w:tr w:rsidR="00123544" w14:paraId="327D131C" w14:textId="77777777">
        <w:tc>
          <w:tcPr>
            <w:tcW w:w="7213" w:type="dxa"/>
            <w:shd w:val="clear" w:color="auto" w:fill="auto"/>
          </w:tcPr>
          <w:p w14:paraId="43F01F05" w14:textId="77777777" w:rsidR="00123544" w:rsidRDefault="003446AF">
            <w:pPr>
              <w:spacing w:before="120" w:after="0" w:line="288" w:lineRule="auto"/>
              <w:rPr>
                <w:b/>
                <w:highlight w:val="yellow"/>
              </w:rPr>
            </w:pPr>
            <w:r>
              <w:rPr>
                <w:b/>
              </w:rPr>
              <w:lastRenderedPageBreak/>
              <w:t>TOTAL FEES</w:t>
            </w:r>
          </w:p>
        </w:tc>
        <w:tc>
          <w:tcPr>
            <w:tcW w:w="1643" w:type="dxa"/>
            <w:shd w:val="clear" w:color="auto" w:fill="auto"/>
          </w:tcPr>
          <w:p w14:paraId="6DE2D7C8" w14:textId="0235FF94" w:rsidR="00123544" w:rsidRDefault="00630F09">
            <w:pPr>
              <w:spacing w:before="120" w:after="0" w:line="288" w:lineRule="auto"/>
            </w:pPr>
            <w:r>
              <w:t>€50,000</w:t>
            </w:r>
          </w:p>
        </w:tc>
      </w:tr>
    </w:tbl>
    <w:p w14:paraId="0352F1F7" w14:textId="77777777" w:rsidR="00123544" w:rsidRDefault="003446AF">
      <w:pPr>
        <w:numPr>
          <w:ilvl w:val="1"/>
          <w:numId w:val="3"/>
        </w:numPr>
        <w:pBdr>
          <w:top w:val="nil"/>
          <w:left w:val="nil"/>
          <w:bottom w:val="nil"/>
          <w:right w:val="nil"/>
          <w:between w:val="nil"/>
        </w:pBdr>
        <w:spacing w:before="120" w:after="0" w:line="288" w:lineRule="auto"/>
        <w:rPr>
          <w:color w:val="000000"/>
        </w:rPr>
      </w:pPr>
      <w:r>
        <w:rPr>
          <w:color w:val="000000"/>
        </w:rPr>
        <w:t xml:space="preserve">In addition to the Fees, the Parties agree the following necessary costs (no mark-up): </w:t>
      </w:r>
    </w:p>
    <w:tbl>
      <w:tblPr>
        <w:tblStyle w:val="a0"/>
        <w:tblW w:w="885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85"/>
        <w:gridCol w:w="1671"/>
      </w:tblGrid>
      <w:tr w:rsidR="00123544" w14:paraId="75F306D2" w14:textId="77777777">
        <w:tc>
          <w:tcPr>
            <w:tcW w:w="7185" w:type="dxa"/>
            <w:shd w:val="clear" w:color="auto" w:fill="auto"/>
          </w:tcPr>
          <w:p w14:paraId="20194D93" w14:textId="77777777" w:rsidR="00123544" w:rsidRDefault="003446AF">
            <w:pPr>
              <w:spacing w:before="120" w:after="0" w:line="288" w:lineRule="auto"/>
              <w:rPr>
                <w:i/>
              </w:rPr>
            </w:pPr>
            <w:r>
              <w:rPr>
                <w:i/>
              </w:rPr>
              <w:t>Activity/Expense:</w:t>
            </w:r>
          </w:p>
        </w:tc>
        <w:tc>
          <w:tcPr>
            <w:tcW w:w="1671" w:type="dxa"/>
            <w:shd w:val="clear" w:color="auto" w:fill="auto"/>
          </w:tcPr>
          <w:p w14:paraId="05C1C6C4" w14:textId="77777777" w:rsidR="00123544" w:rsidRDefault="003446AF">
            <w:pPr>
              <w:spacing w:before="120" w:after="0" w:line="288" w:lineRule="auto"/>
            </w:pPr>
            <w:r>
              <w:t>Amount:</w:t>
            </w:r>
          </w:p>
        </w:tc>
      </w:tr>
      <w:tr w:rsidR="00123544" w14:paraId="424FDFA0" w14:textId="77777777">
        <w:tc>
          <w:tcPr>
            <w:tcW w:w="7185" w:type="dxa"/>
            <w:shd w:val="clear" w:color="auto" w:fill="auto"/>
          </w:tcPr>
          <w:p w14:paraId="03BD0311" w14:textId="77777777" w:rsidR="00630F09" w:rsidRDefault="00630F09">
            <w:pPr>
              <w:spacing w:before="120" w:after="0" w:line="288" w:lineRule="auto"/>
            </w:pPr>
          </w:p>
          <w:p w14:paraId="66B7562D" w14:textId="0EC6D2E3" w:rsidR="00630F09" w:rsidRDefault="00630F09">
            <w:pPr>
              <w:spacing w:before="120" w:after="0" w:line="288" w:lineRule="auto"/>
            </w:pPr>
            <w:r>
              <w:t>Travel, accommodation and subsistence for up to two consultants attending face-to-face sessions</w:t>
            </w:r>
          </w:p>
          <w:p w14:paraId="07599A48" w14:textId="395750F1" w:rsidR="00630F09" w:rsidRDefault="00630F09">
            <w:pPr>
              <w:spacing w:before="120" w:after="0" w:line="288" w:lineRule="auto"/>
            </w:pPr>
            <w:r>
              <w:t/>
            </w:r>
          </w:p>
        </w:tc>
        <w:tc>
          <w:tcPr>
            <w:tcW w:w="1671" w:type="dxa"/>
            <w:shd w:val="clear" w:color="auto" w:fill="auto"/>
          </w:tcPr>
          <w:p w14:paraId="3EA6716F" w14:textId="77777777" w:rsidR="00123544" w:rsidRDefault="00123544">
            <w:pPr>
              <w:spacing w:before="120" w:after="0" w:line="288" w:lineRule="auto"/>
            </w:pPr>
          </w:p>
          <w:p w14:paraId="6C66D669" w14:textId="7B3BEEEF" w:rsidR="00630F09" w:rsidRDefault="000D222E">
            <w:pPr>
              <w:spacing w:before="120" w:after="0" w:line="288" w:lineRule="auto"/>
            </w:pPr>
            <w:r>
              <w:t>At cost, per UCB travel policy for contractors</w:t>
            </w:r>
          </w:p>
          <w:p w14:paraId="2BFF7637" w14:textId="77777777" w:rsidR="00630F09" w:rsidRDefault="00630F09">
            <w:pPr>
              <w:spacing w:before="120" w:after="0" w:line="288" w:lineRule="auto"/>
            </w:pPr>
          </w:p>
          <w:p w14:paraId="13807687" w14:textId="3202AEFA" w:rsidR="00630F09" w:rsidRDefault="00630F09">
            <w:pPr>
              <w:spacing w:before="120" w:after="0" w:line="288" w:lineRule="auto"/>
            </w:pPr>
            <w:r>
              <w:t/>
            </w:r>
          </w:p>
        </w:tc>
      </w:tr>
    </w:tbl>
    <w:p w14:paraId="0D42DB03" w14:textId="77777777" w:rsidR="00123544" w:rsidRDefault="003446AF">
      <w:pPr>
        <w:numPr>
          <w:ilvl w:val="1"/>
          <w:numId w:val="3"/>
        </w:numPr>
        <w:pBdr>
          <w:top w:val="nil"/>
          <w:left w:val="nil"/>
          <w:bottom w:val="nil"/>
          <w:right w:val="nil"/>
          <w:between w:val="nil"/>
        </w:pBdr>
        <w:spacing w:before="120" w:after="0" w:line="288" w:lineRule="auto"/>
        <w:rPr>
          <w:color w:val="000000"/>
        </w:rPr>
      </w:pPr>
      <w:r>
        <w:rPr>
          <w:color w:val="000000"/>
        </w:rPr>
        <w:t xml:space="preserve">Reimbursement of travel costs incurred by Supplier in connection with the performance of the Services shall be paid in accordance with UCB travel policy for contractors, as described in </w:t>
      </w:r>
      <w:hyperlink w:anchor="_ht2jo36unvoa">
        <w:r>
          <w:rPr>
            <w:color w:val="0000FF"/>
            <w:u w:val="single"/>
          </w:rPr>
          <w:t>Schedule 1</w:t>
        </w:r>
      </w:hyperlink>
    </w:p>
    <w:p w14:paraId="58D8CC6B" w14:textId="77777777" w:rsidR="00123544" w:rsidRDefault="003446AF">
      <w:pPr>
        <w:numPr>
          <w:ilvl w:val="1"/>
          <w:numId w:val="3"/>
        </w:numPr>
        <w:pBdr>
          <w:top w:val="nil"/>
          <w:left w:val="nil"/>
          <w:bottom w:val="nil"/>
          <w:right w:val="nil"/>
          <w:between w:val="nil"/>
        </w:pBdr>
        <w:spacing w:before="120" w:after="0" w:line="288" w:lineRule="auto"/>
        <w:rPr>
          <w:color w:val="000000"/>
        </w:rPr>
      </w:pPr>
      <w:r>
        <w:rPr>
          <w:color w:val="000000"/>
        </w:rPr>
        <w:t xml:space="preserve">The total amount of fees and agreed costs for the Services (excluding any applicable VAT or equivalent tax) shall in no event exceed the amounts stated above, unless agreed in writing. </w:t>
      </w:r>
    </w:p>
    <w:p w14:paraId="102705E8" w14:textId="77777777" w:rsidR="00123544" w:rsidRDefault="003446AF">
      <w:pPr>
        <w:numPr>
          <w:ilvl w:val="1"/>
          <w:numId w:val="3"/>
        </w:numPr>
        <w:pBdr>
          <w:top w:val="nil"/>
          <w:left w:val="nil"/>
          <w:bottom w:val="nil"/>
          <w:right w:val="nil"/>
          <w:between w:val="nil"/>
        </w:pBdr>
        <w:spacing w:before="120" w:after="0" w:line="288" w:lineRule="auto"/>
        <w:rPr>
          <w:color w:val="000000"/>
        </w:rPr>
      </w:pPr>
      <w:r>
        <w:rPr>
          <w:color w:val="000000"/>
        </w:rPr>
        <w:t xml:space="preserve">Discount applied for single engagement. Full programme investment of €50,000 invoiced on receipt of Purchase Order. Invoicing and payment shall otherwise follow the provisions of the MSA unless otherwise agreed by the Parties in </w:t>
      </w:r>
      <w:hyperlink w:anchor="_b0me3qej8x3">
        <w:r>
          <w:rPr>
            <w:color w:val="0000FF"/>
            <w:u w:val="single"/>
          </w:rPr>
          <w:t>Section 1.3</w:t>
        </w:r>
      </w:hyperlink>
      <w:r>
        <w:rPr>
          <w:color w:val="000000"/>
        </w:rPr>
        <w:t xml:space="preserve"> above or otherwise in writing.</w:t>
      </w:r>
    </w:p>
    <w:p w14:paraId="441A5160" w14:textId="77777777" w:rsidR="00123544" w:rsidRDefault="00123544">
      <w:pPr>
        <w:pBdr>
          <w:top w:val="nil"/>
          <w:left w:val="nil"/>
          <w:bottom w:val="nil"/>
          <w:right w:val="nil"/>
          <w:between w:val="nil"/>
        </w:pBdr>
        <w:spacing w:before="120" w:after="0" w:line="288" w:lineRule="auto"/>
        <w:ind w:left="1418"/>
        <w:rPr>
          <w:color w:val="000000"/>
        </w:rPr>
      </w:pPr>
    </w:p>
    <w:p w14:paraId="40B09D47" w14:textId="77777777" w:rsidR="00123544" w:rsidRDefault="003446AF">
      <w:pPr>
        <w:pStyle w:val="Heading1"/>
        <w:numPr>
          <w:ilvl w:val="0"/>
          <w:numId w:val="3"/>
        </w:numPr>
        <w:spacing w:before="120" w:after="0" w:line="288" w:lineRule="auto"/>
      </w:pPr>
      <w:r>
        <w:t>Project team and contact details</w:t>
      </w:r>
    </w:p>
    <w:p w14:paraId="528E789F" w14:textId="50FD6C17" w:rsidR="00123544" w:rsidRDefault="003446AF">
      <w:pPr>
        <w:numPr>
          <w:ilvl w:val="1"/>
          <w:numId w:val="3"/>
        </w:numPr>
        <w:pBdr>
          <w:top w:val="nil"/>
          <w:left w:val="nil"/>
          <w:bottom w:val="nil"/>
          <w:right w:val="nil"/>
          <w:between w:val="nil"/>
        </w:pBdr>
        <w:spacing w:before="120" w:after="0" w:line="288" w:lineRule="auto"/>
        <w:rPr>
          <w:color w:val="000000"/>
        </w:rPr>
      </w:pPr>
      <w:r>
        <w:rPr>
          <w:color w:val="000000"/>
        </w:rPr>
        <w:t>For UCB: Catrinel Galateanu &lt;catrinel.galateanu@ucb.com&gt;</w:t>
      </w:r>
    </w:p>
    <w:p w14:paraId="3EB63EB5" w14:textId="77777777" w:rsidR="00123544" w:rsidRDefault="003446AF">
      <w:pPr>
        <w:numPr>
          <w:ilvl w:val="1"/>
          <w:numId w:val="3"/>
        </w:numPr>
        <w:pBdr>
          <w:top w:val="nil"/>
          <w:left w:val="nil"/>
          <w:bottom w:val="nil"/>
          <w:right w:val="nil"/>
          <w:between w:val="nil"/>
        </w:pBdr>
        <w:spacing w:before="120" w:after="0" w:line="288" w:lineRule="auto"/>
        <w:rPr>
          <w:color w:val="000000"/>
        </w:rPr>
      </w:pPr>
      <w:r>
        <w:rPr>
          <w:color w:val="000000"/>
        </w:rPr>
        <w:t xml:space="preserve">For Supplier: </w:t>
      </w:r>
      <w:r>
        <w:rPr>
          <w:b/>
          <w:color w:val="000000"/>
        </w:rPr>
        <w:t xml:space="preserve">Ben Woollard, Director, W&amp;CO T/A The Pharma Coach, </w:t>
      </w:r>
      <w:hyperlink r:id="rId8">
        <w:r>
          <w:rPr>
            <w:b/>
            <w:color w:val="0000FF"/>
            <w:u w:val="single"/>
          </w:rPr>
          <w:t>ben@thepharmacoach.co</w:t>
        </w:r>
      </w:hyperlink>
    </w:p>
    <w:p w14:paraId="70908283" w14:textId="77777777" w:rsidR="00123544" w:rsidRDefault="00123544">
      <w:pPr>
        <w:pStyle w:val="Heading1"/>
        <w:spacing w:before="120" w:after="0" w:line="288" w:lineRule="auto"/>
      </w:pPr>
    </w:p>
    <w:p w14:paraId="72EBD6D8" w14:textId="77777777" w:rsidR="00123544" w:rsidRDefault="003446AF">
      <w:pPr>
        <w:pStyle w:val="Heading1"/>
        <w:numPr>
          <w:ilvl w:val="0"/>
          <w:numId w:val="3"/>
        </w:numPr>
        <w:spacing w:before="120" w:after="0" w:line="288" w:lineRule="auto"/>
      </w:pPr>
      <w:r>
        <w:t>ORDER OF PRECEDENCE</w:t>
      </w:r>
    </w:p>
    <w:p w14:paraId="5C9E1507" w14:textId="77777777" w:rsidR="00123544" w:rsidRDefault="003446AF">
      <w:pPr>
        <w:pStyle w:val="Heading2"/>
        <w:spacing w:before="120" w:after="0" w:line="288" w:lineRule="auto"/>
      </w:pPr>
      <w:r>
        <w:t xml:space="preserve">Notwithstanding anything to the contrary, the Parties agree that in the event of conflict between: </w:t>
      </w:r>
    </w:p>
    <w:p w14:paraId="3799916C" w14:textId="77777777" w:rsidR="00123544" w:rsidRDefault="003446AF">
      <w:pPr>
        <w:numPr>
          <w:ilvl w:val="1"/>
          <w:numId w:val="3"/>
        </w:numPr>
        <w:pBdr>
          <w:top w:val="nil"/>
          <w:left w:val="nil"/>
          <w:bottom w:val="nil"/>
          <w:right w:val="nil"/>
          <w:between w:val="nil"/>
        </w:pBdr>
        <w:spacing w:before="120" w:after="0" w:line="288" w:lineRule="auto"/>
      </w:pPr>
      <w:r>
        <w:rPr>
          <w:color w:val="000000"/>
        </w:rPr>
        <w:t>The MSA and Parts B, C, D and/or E of this SOW, the terms of Parts B, C, D and E of this SOW shall  prevail over any other terms of the MSA, including any other terms of this SOW, in the following order of precedence</w:t>
      </w:r>
    </w:p>
    <w:p w14:paraId="196CBAF2" w14:textId="77777777" w:rsidR="00123544" w:rsidRDefault="003446AF">
      <w:pPr>
        <w:numPr>
          <w:ilvl w:val="2"/>
          <w:numId w:val="3"/>
        </w:numPr>
        <w:pBdr>
          <w:top w:val="nil"/>
          <w:left w:val="nil"/>
          <w:bottom w:val="nil"/>
          <w:right w:val="nil"/>
          <w:between w:val="nil"/>
        </w:pBdr>
        <w:spacing w:before="120" w:after="0" w:line="288" w:lineRule="auto"/>
      </w:pPr>
      <w:r>
        <w:rPr>
          <w:color w:val="000000"/>
        </w:rPr>
        <w:t>Part C (Standard Contractual Clauses);</w:t>
      </w:r>
    </w:p>
    <w:p w14:paraId="7B4CA02A" w14:textId="77777777" w:rsidR="00123544" w:rsidRDefault="003446AF">
      <w:pPr>
        <w:numPr>
          <w:ilvl w:val="2"/>
          <w:numId w:val="3"/>
        </w:numPr>
        <w:pBdr>
          <w:top w:val="nil"/>
          <w:left w:val="nil"/>
          <w:bottom w:val="nil"/>
          <w:right w:val="nil"/>
          <w:between w:val="nil"/>
        </w:pBdr>
        <w:spacing w:before="120" w:after="0" w:line="288" w:lineRule="auto"/>
      </w:pPr>
      <w:r>
        <w:rPr>
          <w:color w:val="000000"/>
        </w:rPr>
        <w:t>Part B (Processing of Personal Data);</w:t>
      </w:r>
    </w:p>
    <w:p w14:paraId="45A96BAF" w14:textId="77777777" w:rsidR="00123544" w:rsidRDefault="003446AF">
      <w:pPr>
        <w:numPr>
          <w:ilvl w:val="2"/>
          <w:numId w:val="3"/>
        </w:numPr>
        <w:pBdr>
          <w:top w:val="nil"/>
          <w:left w:val="nil"/>
          <w:bottom w:val="nil"/>
          <w:right w:val="nil"/>
          <w:between w:val="nil"/>
        </w:pBdr>
        <w:spacing w:before="120" w:after="0" w:line="288" w:lineRule="auto"/>
      </w:pPr>
      <w:r>
        <w:rPr>
          <w:color w:val="000000"/>
        </w:rPr>
        <w:t>Part D (Data Safeguarding);</w:t>
      </w:r>
    </w:p>
    <w:p w14:paraId="0F94FF28" w14:textId="77777777" w:rsidR="00123544" w:rsidRDefault="003446AF">
      <w:pPr>
        <w:numPr>
          <w:ilvl w:val="2"/>
          <w:numId w:val="3"/>
        </w:numPr>
        <w:pBdr>
          <w:top w:val="nil"/>
          <w:left w:val="nil"/>
          <w:bottom w:val="nil"/>
          <w:right w:val="nil"/>
          <w:between w:val="nil"/>
        </w:pBdr>
        <w:spacing w:before="120" w:after="0" w:line="288" w:lineRule="auto"/>
      </w:pPr>
      <w:r>
        <w:rPr>
          <w:color w:val="000000"/>
        </w:rPr>
        <w:t xml:space="preserve">Part E (Specific Additional Contractual Provisions Relevant to The Services); and </w:t>
      </w:r>
    </w:p>
    <w:p w14:paraId="620D4831" w14:textId="77777777" w:rsidR="00123544" w:rsidRDefault="003446AF">
      <w:pPr>
        <w:numPr>
          <w:ilvl w:val="1"/>
          <w:numId w:val="3"/>
        </w:numPr>
        <w:pBdr>
          <w:top w:val="nil"/>
          <w:left w:val="nil"/>
          <w:bottom w:val="nil"/>
          <w:right w:val="nil"/>
          <w:between w:val="nil"/>
        </w:pBdr>
        <w:spacing w:before="120" w:after="0" w:line="288" w:lineRule="auto"/>
      </w:pPr>
      <w:r>
        <w:rPr>
          <w:color w:val="000000"/>
        </w:rPr>
        <w:t xml:space="preserve">The MSA and/or SOW and any other terms and conditions (such as documents associated with any request for proposal) appended to this SOW, the terms of the MSA and/or SOW shall prevail respecting the order of precedence set out in </w:t>
      </w:r>
      <w:r>
        <w:rPr>
          <w:color w:val="0000FF"/>
          <w:u w:val="single"/>
        </w:rPr>
        <w:t>Section 5.1</w:t>
      </w:r>
      <w:r>
        <w:rPr>
          <w:color w:val="000000"/>
        </w:rPr>
        <w:t xml:space="preserve"> above.</w:t>
      </w:r>
    </w:p>
    <w:p w14:paraId="32977584" w14:textId="77777777" w:rsidR="00123544" w:rsidRDefault="003446AF">
      <w:pPr>
        <w:tabs>
          <w:tab w:val="left" w:pos="-1440"/>
          <w:tab w:val="left" w:pos="-720"/>
        </w:tabs>
        <w:spacing w:before="120" w:after="0" w:line="288" w:lineRule="auto"/>
        <w:ind w:left="360"/>
        <w:jc w:val="center"/>
        <w:rPr>
          <w:b/>
          <w:color w:val="2616F2"/>
          <w:u w:val="single"/>
        </w:rPr>
      </w:pPr>
      <w:r>
        <w:rPr>
          <w:b/>
          <w:color w:val="2616F2"/>
          <w:u w:val="single"/>
        </w:rPr>
        <w:t>PART B</w:t>
      </w:r>
    </w:p>
    <w:p w14:paraId="77840A23" w14:textId="77777777" w:rsidR="00123544" w:rsidRDefault="003446AF">
      <w:pPr>
        <w:pStyle w:val="Heading1"/>
        <w:numPr>
          <w:ilvl w:val="0"/>
          <w:numId w:val="3"/>
        </w:numPr>
        <w:spacing w:before="120" w:after="0" w:line="288" w:lineRule="auto"/>
      </w:pPr>
      <w:bookmarkStart w:id="1" w:name="_imuzjexblbdk" w:colFirst="0" w:colLast="0"/>
      <w:bookmarkEnd w:id="1"/>
      <w:r>
        <w:lastRenderedPageBreak/>
        <w:t>Processing of Personal Data</w:t>
      </w:r>
    </w:p>
    <w:p w14:paraId="6E3AA74E" w14:textId="58DC89B2" w:rsidR="00123544" w:rsidRDefault="003446AF" w:rsidP="00E36949">
      <w:pPr>
        <w:tabs>
          <w:tab w:val="left" w:pos="-1440"/>
          <w:tab w:val="left" w:pos="-720"/>
        </w:tabs>
        <w:spacing w:before="120" w:after="0" w:line="288" w:lineRule="auto"/>
        <w:rPr>
          <w:color w:val="000000"/>
        </w:rPr>
      </w:pPr>
      <w:r>
        <w:t xml:space="preserve">Each Party shall comply with the Personal Data Processing requirements and obligations contained in </w:t>
      </w:r>
      <w:hyperlink w:anchor="_5gcw9phds3ib">
        <w:r>
          <w:rPr>
            <w:color w:val="0000FF"/>
            <w:u w:val="single"/>
          </w:rPr>
          <w:t>Schedule 2</w:t>
        </w:r>
      </w:hyperlink>
      <w:r>
        <w:t xml:space="preserve">. </w:t>
      </w:r>
      <w:r>
        <w:rPr>
          <w:b/>
        </w:rPr>
        <w:t xml:space="preserve">  </w:t>
      </w:r>
    </w:p>
    <w:p w14:paraId="5B314EB9" w14:textId="77777777" w:rsidR="00123544" w:rsidRDefault="003446AF">
      <w:pPr>
        <w:tabs>
          <w:tab w:val="left" w:pos="-1440"/>
          <w:tab w:val="left" w:pos="-720"/>
        </w:tabs>
        <w:spacing w:before="120" w:after="0" w:line="288" w:lineRule="auto"/>
        <w:jc w:val="center"/>
        <w:rPr>
          <w:b/>
          <w:color w:val="2616F2"/>
          <w:u w:val="single"/>
        </w:rPr>
      </w:pPr>
      <w:r>
        <w:rPr>
          <w:b/>
          <w:color w:val="2616F2"/>
          <w:u w:val="single"/>
        </w:rPr>
        <w:t>PART C</w:t>
      </w:r>
    </w:p>
    <w:p w14:paraId="0DA604EC" w14:textId="77777777" w:rsidR="00123544" w:rsidRDefault="003446AF">
      <w:pPr>
        <w:pStyle w:val="Heading1"/>
        <w:numPr>
          <w:ilvl w:val="0"/>
          <w:numId w:val="3"/>
        </w:numPr>
        <w:spacing w:before="120" w:after="0" w:line="288" w:lineRule="auto"/>
      </w:pPr>
      <w:r>
        <w:t>STANDARD Contractual clauses</w:t>
      </w:r>
    </w:p>
    <w:p w14:paraId="351792EC" w14:textId="77777777" w:rsidR="00123544" w:rsidRDefault="003446AF">
      <w:pPr>
        <w:spacing w:before="120" w:after="0" w:line="288" w:lineRule="auto"/>
      </w:pPr>
      <w:r>
        <w:t xml:space="preserve">Each Party shall comply with the Standard Contractual Clauses contained in </w:t>
      </w:r>
      <w:hyperlink w:anchor="_3zq4v91lq4pc">
        <w:r>
          <w:rPr>
            <w:color w:val="0000FF"/>
            <w:u w:val="single"/>
          </w:rPr>
          <w:t>Schedule 3</w:t>
        </w:r>
      </w:hyperlink>
      <w:r>
        <w:t xml:space="preserve">.  </w:t>
      </w:r>
      <w:r>
        <w:rPr>
          <w:b/>
          <w:highlight w:val="yellow"/>
        </w:rPr>
        <w:t xml:space="preserve">  NOT APPLICABLE  </w:t>
      </w:r>
    </w:p>
    <w:p w14:paraId="646C429F" w14:textId="77777777" w:rsidR="00123544" w:rsidRDefault="003446AF">
      <w:pPr>
        <w:spacing w:before="120" w:after="0" w:line="288" w:lineRule="auto"/>
        <w:jc w:val="center"/>
        <w:rPr>
          <w:b/>
          <w:color w:val="2616F2"/>
          <w:u w:val="single"/>
        </w:rPr>
      </w:pPr>
      <w:r>
        <w:rPr>
          <w:b/>
          <w:color w:val="2616F2"/>
          <w:u w:val="single"/>
        </w:rPr>
        <w:t>PART D</w:t>
      </w:r>
    </w:p>
    <w:p w14:paraId="2844B444" w14:textId="77777777" w:rsidR="00123544" w:rsidRDefault="003446AF">
      <w:pPr>
        <w:pStyle w:val="Heading1"/>
        <w:numPr>
          <w:ilvl w:val="0"/>
          <w:numId w:val="3"/>
        </w:numPr>
        <w:spacing w:before="120" w:after="0" w:line="288" w:lineRule="auto"/>
      </w:pPr>
      <w:r>
        <w:t>DATA SAFEGUARDING</w:t>
      </w:r>
    </w:p>
    <w:p w14:paraId="6EC45AC2" w14:textId="77777777" w:rsidR="00123544" w:rsidRDefault="003446AF">
      <w:pPr>
        <w:pStyle w:val="Heading2"/>
        <w:tabs>
          <w:tab w:val="left" w:pos="7938"/>
        </w:tabs>
        <w:spacing w:before="120" w:after="0" w:line="288" w:lineRule="auto"/>
      </w:pPr>
      <w:r>
        <w:t xml:space="preserve">When Supplier processes, transmits or stores UCB Confidential Information, Supplier shall comply with the provisions of this Agreement, including the UCB information security policies, guidelines and standards set out in </w:t>
      </w:r>
      <w:hyperlink w:anchor="_6xvpxytxei7a">
        <w:r>
          <w:rPr>
            <w:color w:val="0000FF"/>
            <w:u w:val="single"/>
          </w:rPr>
          <w:t>Schedule 4</w:t>
        </w:r>
      </w:hyperlink>
      <w:r>
        <w:t xml:space="preserve">. </w:t>
      </w:r>
      <w:r>
        <w:rPr>
          <w:b/>
          <w:highlight w:val="yellow"/>
        </w:rPr>
        <w:t xml:space="preserve">  NOT APPLICABLE.  </w:t>
      </w:r>
    </w:p>
    <w:p w14:paraId="7DDABE4E" w14:textId="77777777" w:rsidR="00123544" w:rsidRDefault="003446AF">
      <w:pPr>
        <w:spacing w:before="120" w:after="0" w:line="288" w:lineRule="auto"/>
        <w:jc w:val="center"/>
        <w:rPr>
          <w:b/>
          <w:color w:val="2616F2"/>
          <w:u w:val="single"/>
        </w:rPr>
      </w:pPr>
      <w:r>
        <w:rPr>
          <w:b/>
          <w:color w:val="2616F2"/>
          <w:u w:val="single"/>
        </w:rPr>
        <w:t>PART E</w:t>
      </w:r>
    </w:p>
    <w:p w14:paraId="4BC3C3E0" w14:textId="77777777" w:rsidR="00123544" w:rsidRDefault="003446AF">
      <w:pPr>
        <w:pStyle w:val="Heading1"/>
        <w:numPr>
          <w:ilvl w:val="0"/>
          <w:numId w:val="3"/>
        </w:numPr>
        <w:spacing w:before="120" w:after="0" w:line="288" w:lineRule="auto"/>
      </w:pPr>
      <w:r>
        <w:t>Specific ADDITIONAL contractual PROVISIONS relevant to the Services</w:t>
      </w:r>
    </w:p>
    <w:p w14:paraId="303E46DC" w14:textId="77777777" w:rsidR="00123544" w:rsidRDefault="003446AF">
      <w:pPr>
        <w:tabs>
          <w:tab w:val="left" w:pos="-1440"/>
          <w:tab w:val="left" w:pos="-720"/>
        </w:tabs>
        <w:spacing w:before="120" w:after="0" w:line="288" w:lineRule="auto"/>
      </w:pPr>
      <w:r>
        <w:t xml:space="preserve">Supplier shall comply with the additional specific contractual provisions relevant to the Services contained in </w:t>
      </w:r>
      <w:hyperlink w:anchor="_2dzbeeoizamf">
        <w:r>
          <w:rPr>
            <w:color w:val="0000FF"/>
            <w:u w:val="single"/>
          </w:rPr>
          <w:t>Schedule 5</w:t>
        </w:r>
      </w:hyperlink>
      <w:r>
        <w:t xml:space="preserve">. </w:t>
      </w:r>
      <w:r>
        <w:rPr>
          <w:b/>
          <w:highlight w:val="yellow"/>
        </w:rPr>
        <w:t xml:space="preserve"> </w:t>
      </w:r>
    </w:p>
    <w:p w14:paraId="603141A2" w14:textId="77777777" w:rsidR="00123544" w:rsidRDefault="00123544">
      <w:pPr>
        <w:spacing w:before="120" w:after="0" w:line="288" w:lineRule="auto"/>
      </w:pPr>
    </w:p>
    <w:p w14:paraId="5CAFCA47" w14:textId="77777777" w:rsidR="00123544" w:rsidRDefault="003446AF">
      <w:pPr>
        <w:spacing w:before="120" w:after="0" w:line="288" w:lineRule="auto"/>
        <w:rPr>
          <w:b/>
        </w:rPr>
      </w:pPr>
      <w:r>
        <w:rPr>
          <w:b/>
        </w:rPr>
        <w:t>Signed and agreed by duly authorised representatives of the Parties</w:t>
      </w:r>
    </w:p>
    <w:p w14:paraId="5EEFEB3F" w14:textId="77777777" w:rsidR="00123544" w:rsidRDefault="00123544">
      <w:pPr>
        <w:tabs>
          <w:tab w:val="left" w:pos="709"/>
          <w:tab w:val="left" w:pos="1418"/>
          <w:tab w:val="left" w:pos="2127"/>
        </w:tabs>
        <w:spacing w:before="120" w:after="0" w:line="288" w:lineRule="auto"/>
      </w:pPr>
    </w:p>
    <w:p w14:paraId="3520A77B" w14:textId="77777777" w:rsidR="00123544" w:rsidRDefault="003446AF">
      <w:pPr>
        <w:tabs>
          <w:tab w:val="left" w:pos="709"/>
          <w:tab w:val="left" w:pos="1418"/>
          <w:tab w:val="left" w:pos="2127"/>
          <w:tab w:val="left" w:pos="4536"/>
          <w:tab w:val="left" w:pos="5103"/>
        </w:tabs>
        <w:spacing w:before="120" w:after="0" w:line="288" w:lineRule="auto"/>
      </w:pPr>
      <w:r>
        <w:rPr>
          <w:b/>
        </w:rPr>
        <w:t>Supplier</w:t>
        <w:tab/>
        <w:tab/>
        <w:tab/>
        <w:tab/>
        <w:tab/>
        <w:t>UCB</w:t>
      </w:r>
    </w:p>
    <w:p w14:paraId="40C5DA1F" w14:textId="77777777" w:rsidR="00123544" w:rsidRDefault="00123544">
      <w:pPr>
        <w:tabs>
          <w:tab w:val="left" w:pos="709"/>
          <w:tab w:val="left" w:pos="1418"/>
          <w:tab w:val="left" w:pos="2127"/>
          <w:tab w:val="left" w:pos="4536"/>
          <w:tab w:val="left" w:pos="5103"/>
        </w:tabs>
        <w:spacing w:before="120" w:after="0" w:line="288" w:lineRule="auto"/>
      </w:pPr>
    </w:p>
    <w:p w14:paraId="014DB932" w14:textId="77777777" w:rsidR="00123544" w:rsidRDefault="003446AF">
      <w:pPr>
        <w:tabs>
          <w:tab w:val="left" w:pos="709"/>
          <w:tab w:val="left" w:pos="1418"/>
          <w:tab w:val="left" w:pos="2127"/>
          <w:tab w:val="left" w:pos="4536"/>
          <w:tab w:val="left" w:pos="5103"/>
        </w:tabs>
        <w:spacing w:before="120" w:after="0" w:line="288" w:lineRule="auto"/>
      </w:pPr>
      <w:r>
        <w:rPr>
          <w:noProof/>
        </w:rPr>
        <w:drawing>
          <wp:inline distT="0" distB="0" distL="0" distR="0" wp14:anchorId="672CFC93" wp14:editId="43E28B96">
            <wp:extent cx="1366520" cy="512445"/>
            <wp:effectExtent l="0" t="0" r="0" b="0"/>
            <wp:docPr id="71"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9"/>
                    <a:srcRect/>
                    <a:stretch>
                      <a:fillRect/>
                    </a:stretch>
                  </pic:blipFill>
                  <pic:spPr>
                    <a:xfrm>
                      <a:off x="0" y="0"/>
                      <a:ext cx="1366520" cy="512445"/>
                    </a:xfrm>
                    <a:prstGeom prst="rect">
                      <a:avLst/>
                    </a:prstGeom>
                    <a:ln/>
                  </pic:spPr>
                </pic:pic>
              </a:graphicData>
            </a:graphic>
          </wp:inline>
        </w:drawing>
      </w:r>
      <w:r>
        <w:t>_______________</w:t>
        <w:tab/>
        <w:tab/>
        <w:tab/>
        <w:tab/>
        <w:t>___________________</w:t>
      </w:r>
    </w:p>
    <w:p w14:paraId="1DC67627" w14:textId="77777777" w:rsidR="00123544" w:rsidRDefault="003446AF">
      <w:pPr>
        <w:spacing w:before="120" w:after="0" w:line="288" w:lineRule="auto"/>
      </w:pPr>
      <w:r>
        <w:t>Name:</w:t>
        <w:tab/>
        <w:tab/>
        <w:t xml:space="preserve">Ben Woollard </w:t>
        <w:tab/>
        <w:tab/>
        <w:t>Name:</w:t>
        <w:tab/>
        <w:tab/>
      </w:r>
      <w:r>
        <w:rPr>
          <w:highlight w:val="yellow"/>
        </w:rPr>
        <w:t>insert name of UCB contact</w:t>
      </w:r>
      <w:r>
        <w:t xml:space="preserve"> </w:t>
      </w:r>
    </w:p>
    <w:p w14:paraId="68F62675" w14:textId="5995ADA0" w:rsidR="00630F09" w:rsidRDefault="003446AF">
      <w:pPr>
        <w:spacing w:before="120" w:after="0" w:line="288" w:lineRule="auto"/>
        <w:rPr>
          <w:highlight w:val="yellow"/>
        </w:rPr>
      </w:pPr>
      <w:r>
        <w:t>Function:</w:t>
        <w:tab/>
      </w:r>
      <w:r>
        <w:rPr>
          <w:highlight w:val="yellow"/>
        </w:rPr>
        <w:t>Director, Woollard and Co Ventures Ltd</w:t>
      </w:r>
    </w:p>
    <w:p w14:paraId="61AF787B" w14:textId="04EF3CA5" w:rsidR="00123544" w:rsidRDefault="003446AF">
      <w:pPr>
        <w:spacing w:before="120" w:after="0" w:line="288" w:lineRule="auto"/>
      </w:pPr>
      <w:r>
        <w:rPr>
          <w:highlight w:val="yellow"/>
        </w:rPr>
        <w:t xml:space="preserve">  T/a The Pharma Coach              </w:t>
      </w:r>
      <w:r>
        <w:tab/>
        <w:tab/>
        <w:t>Function:</w:t>
        <w:tab/>
      </w:r>
      <w:r>
        <w:rPr>
          <w:highlight w:val="yellow"/>
        </w:rPr>
        <w:t>insert function of UCB contact</w:t>
      </w:r>
      <w:r>
        <w:t xml:space="preserve"> </w:t>
      </w:r>
    </w:p>
    <w:p w14:paraId="23ADE283" w14:textId="7F4E352E" w:rsidR="00123544" w:rsidRDefault="003446AF">
      <w:pPr>
        <w:spacing w:before="120" w:after="0" w:line="288" w:lineRule="auto"/>
      </w:pPr>
      <w:r>
        <w:t>Date:</w:t>
        <w:tab/>
        <w:tab/>
        <w:t>1/6/2026</w:t>
        <w:tab/>
        <w:tab/>
        <w:tab/>
        <w:tab/>
        <w:tab/>
        <w:t>Date:</w:t>
        <w:tab/>
        <w:tab/>
      </w:r>
      <w:r>
        <w:rPr>
          <w:highlight w:val="yellow"/>
        </w:rPr>
        <w:t>insert date</w:t>
      </w:r>
    </w:p>
    <w:p w14:paraId="60D772F6" w14:textId="77777777" w:rsidR="00123544" w:rsidRDefault="00123544">
      <w:pPr>
        <w:tabs>
          <w:tab w:val="left" w:pos="709"/>
          <w:tab w:val="left" w:pos="1418"/>
          <w:tab w:val="left" w:pos="2127"/>
          <w:tab w:val="left" w:pos="4536"/>
          <w:tab w:val="left" w:pos="5103"/>
        </w:tabs>
        <w:spacing w:before="120" w:after="0" w:line="288" w:lineRule="auto"/>
      </w:pPr>
    </w:p>
    <w:p w14:paraId="44622A1F" w14:textId="77777777" w:rsidR="00123544" w:rsidRDefault="003446AF">
      <w:pPr>
        <w:tabs>
          <w:tab w:val="left" w:pos="709"/>
          <w:tab w:val="left" w:pos="1418"/>
          <w:tab w:val="left" w:pos="2127"/>
          <w:tab w:val="left" w:pos="4536"/>
          <w:tab w:val="left" w:pos="5103"/>
        </w:tabs>
        <w:spacing w:after="120" w:line="288" w:lineRule="auto"/>
      </w:pPr>
      <w:r>
        <w:tab/>
        <w:tab/>
        <w:tab/>
        <w:tab/>
        <w:tab/>
      </w:r>
    </w:p>
    <w:p w14:paraId="04F6D08A" w14:textId="77777777" w:rsidR="00123544" w:rsidRDefault="003446AF">
      <w:pPr>
        <w:spacing w:after="0" w:line="240" w:lineRule="auto"/>
        <w:jc w:val="left"/>
      </w:pPr>
      <w:r>
        <w:br w:type="page"/>
      </w:r>
    </w:p>
    <w:p w14:paraId="0BAAF97B" w14:textId="77777777" w:rsidR="00123544" w:rsidRDefault="00123544">
      <w:pPr>
        <w:tabs>
          <w:tab w:val="left" w:pos="709"/>
          <w:tab w:val="left" w:pos="1418"/>
          <w:tab w:val="left" w:pos="2127"/>
          <w:tab w:val="left" w:pos="4536"/>
          <w:tab w:val="left" w:pos="5103"/>
        </w:tabs>
        <w:spacing w:after="120" w:line="288" w:lineRule="auto"/>
      </w:pPr>
    </w:p>
    <w:p w14:paraId="393191C4" w14:textId="77777777" w:rsidR="00123544" w:rsidRDefault="003446AF">
      <w:pPr>
        <w:pStyle w:val="Heading1"/>
        <w:ind w:left="578" w:hanging="578"/>
        <w:jc w:val="center"/>
        <w:rPr>
          <w:u w:val="single"/>
        </w:rPr>
      </w:pPr>
      <w:r>
        <w:rPr>
          <w:u w:val="single"/>
        </w:rPr>
        <w:t>SCHEDULE 1</w:t>
      </w:r>
    </w:p>
    <w:p w14:paraId="3DB1DAE1" w14:textId="77777777" w:rsidR="00123544" w:rsidRDefault="003446AF">
      <w:pPr>
        <w:pStyle w:val="Heading1"/>
        <w:ind w:left="578" w:hanging="578"/>
        <w:jc w:val="center"/>
      </w:pPr>
      <w:bookmarkStart w:id="2" w:name="_s3z8389cg11e" w:colFirst="0" w:colLast="0"/>
      <w:bookmarkEnd w:id="2"/>
      <w:r>
        <w:t>UCB TRAVEL POLICY FOR CONTRACTORS</w:t>
      </w:r>
    </w:p>
    <w:p w14:paraId="6B26B8EF" w14:textId="77777777" w:rsidR="00123544" w:rsidRDefault="00123544">
      <w:pPr>
        <w:pBdr>
          <w:top w:val="nil"/>
          <w:left w:val="nil"/>
          <w:bottom w:val="nil"/>
          <w:right w:val="nil"/>
          <w:between w:val="nil"/>
        </w:pBdr>
        <w:spacing w:after="120" w:line="288" w:lineRule="auto"/>
        <w:ind w:left="360" w:hanging="360"/>
        <w:jc w:val="center"/>
        <w:rPr>
          <w:color w:val="000000"/>
        </w:rPr>
      </w:pPr>
    </w:p>
    <w:p w14:paraId="4791A8CD" w14:textId="77777777" w:rsidR="00123544" w:rsidRDefault="003446AF">
      <w:pPr>
        <w:pBdr>
          <w:top w:val="nil"/>
          <w:left w:val="nil"/>
          <w:bottom w:val="nil"/>
          <w:right w:val="nil"/>
          <w:between w:val="nil"/>
        </w:pBdr>
        <w:spacing w:after="120" w:line="288" w:lineRule="auto"/>
        <w:ind w:left="360" w:hanging="360"/>
        <w:jc w:val="center"/>
        <w:rPr>
          <w:color w:val="000000"/>
        </w:rPr>
      </w:pPr>
      <w:r>
        <w:rPr>
          <w:noProof/>
          <w:color w:val="000000"/>
        </w:rPr>
        <w:object w:dxaOrig="1508" w:dyaOrig="982" w14:anchorId="05F93C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48.9pt" o:ole="">
            <v:imagedata r:id="rId10" o:title=""/>
          </v:shape>
          <o:OLEObject Type="Embed" ProgID="Acrobat.Document.DC" ShapeID="_x0000_i1025" DrawAspect="Icon" ObjectID="_1834687807" r:id="rId11"/>
        </w:object>
      </w:r>
    </w:p>
    <w:p w14:paraId="3A05A39A" w14:textId="77777777" w:rsidR="00123544" w:rsidRDefault="00123544">
      <w:pPr>
        <w:pBdr>
          <w:top w:val="nil"/>
          <w:left w:val="nil"/>
          <w:bottom w:val="nil"/>
          <w:right w:val="nil"/>
          <w:between w:val="nil"/>
        </w:pBdr>
        <w:spacing w:after="120" w:line="288" w:lineRule="auto"/>
        <w:ind w:left="360" w:hanging="360"/>
        <w:jc w:val="center"/>
        <w:rPr>
          <w:color w:val="000000"/>
        </w:rPr>
      </w:pPr>
    </w:p>
    <w:p w14:paraId="056230B4" w14:textId="77777777" w:rsidR="00123544" w:rsidRDefault="003446AF">
      <w:pPr>
        <w:spacing w:after="0" w:line="240" w:lineRule="auto"/>
        <w:jc w:val="center"/>
        <w:sectPr w:rsidR="00123544">
          <w:headerReference w:type="even" r:id="rId12"/>
          <w:headerReference w:type="default" r:id="rId13"/>
          <w:footerReference w:type="even" r:id="rId14"/>
          <w:footerReference w:type="default" r:id="rId15"/>
          <w:headerReference w:type="first" r:id="rId16"/>
          <w:footerReference w:type="first" r:id="rId17"/>
          <w:pgSz w:w="12240" w:h="15840"/>
          <w:pgMar w:top="1440" w:right="1080" w:bottom="1440" w:left="1080" w:header="706" w:footer="706" w:gutter="0"/>
          <w:pgNumType w:start="1"/>
          <w:cols w:space="720"/>
        </w:sectPr>
      </w:pPr>
      <w:r>
        <w:br w:type="page"/>
      </w:r>
    </w:p>
    <w:p w14:paraId="22F31021" w14:textId="77777777" w:rsidR="00123544" w:rsidRDefault="00123544">
      <w:pPr>
        <w:spacing w:after="0" w:line="240" w:lineRule="auto"/>
        <w:jc w:val="left"/>
      </w:pPr>
    </w:p>
    <w:p w14:paraId="61BE984E" w14:textId="77777777" w:rsidR="00123544" w:rsidRDefault="00123544">
      <w:pPr>
        <w:spacing w:after="0" w:line="240" w:lineRule="auto"/>
        <w:jc w:val="left"/>
      </w:pPr>
    </w:p>
    <w:p w14:paraId="67E5CBC3" w14:textId="77777777" w:rsidR="00123544" w:rsidRDefault="003446AF">
      <w:pPr>
        <w:pStyle w:val="Heading1"/>
        <w:ind w:left="578" w:hanging="578"/>
        <w:jc w:val="center"/>
        <w:rPr>
          <w:u w:val="single"/>
        </w:rPr>
      </w:pPr>
      <w:bookmarkStart w:id="3" w:name="_5gcw9phds3ib" w:colFirst="0" w:colLast="0"/>
      <w:bookmarkEnd w:id="3"/>
      <w:r>
        <w:rPr>
          <w:u w:val="single"/>
        </w:rPr>
        <w:t>SCHEDULE 2</w:t>
      </w:r>
    </w:p>
    <w:p w14:paraId="75C6F976" w14:textId="77777777" w:rsidR="00123544" w:rsidRDefault="003446AF">
      <w:pPr>
        <w:jc w:val="center"/>
        <w:rPr>
          <w:u w:val="single"/>
        </w:rPr>
      </w:pPr>
      <w:r>
        <w:rPr>
          <w:b/>
        </w:rPr>
        <w:t>PERSONAL DATA PROCESSING</w:t>
      </w:r>
    </w:p>
    <w:p w14:paraId="6D5D2D35" w14:textId="77777777" w:rsidR="00123544" w:rsidRDefault="003446AF">
      <w:pPr>
        <w:pStyle w:val="Heading1"/>
        <w:numPr>
          <w:ilvl w:val="0"/>
          <w:numId w:val="1"/>
        </w:numPr>
      </w:pPr>
      <w:r>
        <w:t>CATEGORIES OF PERSONAL DATA AND DATA SUBJECTS</w:t>
      </w:r>
    </w:p>
    <w:p w14:paraId="2A9C4882" w14:textId="77777777" w:rsidR="00123544" w:rsidRDefault="00123544">
      <w:pPr>
        <w:spacing w:before="120" w:after="0" w:line="240" w:lineRule="auto"/>
        <w:ind w:left="360"/>
        <w:jc w:val="left"/>
        <w:rPr>
          <w:color w:val="000000"/>
        </w:rPr>
      </w:pPr>
    </w:p>
    <w:tbl>
      <w:tblPr>
        <w:tblStyle w:val="a1"/>
        <w:tblW w:w="129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3260"/>
        <w:gridCol w:w="1276"/>
        <w:gridCol w:w="1418"/>
        <w:gridCol w:w="1134"/>
        <w:gridCol w:w="1275"/>
        <w:gridCol w:w="993"/>
        <w:gridCol w:w="1166"/>
        <w:gridCol w:w="1166"/>
      </w:tblGrid>
      <w:tr w:rsidR="00123544" w14:paraId="23F89BD4" w14:textId="77777777">
        <w:tc>
          <w:tcPr>
            <w:tcW w:w="4536" w:type="dxa"/>
            <w:gridSpan w:val="2"/>
          </w:tcPr>
          <w:p w14:paraId="48967F9D" w14:textId="77777777" w:rsidR="00123544" w:rsidRDefault="00123544">
            <w:pPr>
              <w:widowControl w:val="0"/>
              <w:pBdr>
                <w:top w:val="nil"/>
                <w:left w:val="nil"/>
                <w:bottom w:val="nil"/>
                <w:right w:val="nil"/>
                <w:between w:val="nil"/>
              </w:pBdr>
              <w:spacing w:after="0" w:line="276" w:lineRule="auto"/>
              <w:jc w:val="left"/>
              <w:rPr>
                <w:color w:val="000000"/>
              </w:rPr>
            </w:pPr>
          </w:p>
        </w:tc>
        <w:tc>
          <w:tcPr>
            <w:tcW w:w="8428" w:type="dxa"/>
            <w:gridSpan w:val="7"/>
            <w:shd w:val="clear" w:color="auto" w:fill="F7CBAC"/>
          </w:tcPr>
          <w:p w14:paraId="50AA8273" w14:textId="77777777" w:rsidR="00123544" w:rsidRDefault="00123544">
            <w:pPr>
              <w:pBdr>
                <w:top w:val="nil"/>
                <w:left w:val="nil"/>
                <w:bottom w:val="nil"/>
                <w:right w:val="nil"/>
                <w:between w:val="nil"/>
              </w:pBdr>
              <w:spacing w:line="240" w:lineRule="auto"/>
              <w:ind w:left="851"/>
              <w:rPr>
                <w:b/>
                <w:color w:val="000000"/>
              </w:rPr>
            </w:pPr>
            <w:bookmarkStart w:id="4" w:name="_hwa8a7ej8b9j" w:colFirst="0" w:colLast="0"/>
            <w:bookmarkEnd w:id="4"/>
          </w:p>
          <w:p w14:paraId="385B5C81" w14:textId="77777777" w:rsidR="00123544" w:rsidRDefault="003446AF">
            <w:pPr>
              <w:pBdr>
                <w:top w:val="nil"/>
                <w:left w:val="nil"/>
                <w:bottom w:val="nil"/>
                <w:right w:val="nil"/>
                <w:between w:val="nil"/>
              </w:pBdr>
              <w:spacing w:line="240" w:lineRule="auto"/>
              <w:ind w:left="851"/>
              <w:jc w:val="center"/>
              <w:rPr>
                <w:b/>
                <w:color w:val="000000"/>
                <w:sz w:val="18"/>
                <w:szCs w:val="18"/>
                <w:u w:val="single"/>
              </w:rPr>
            </w:pPr>
            <w:r>
              <w:rPr>
                <w:b/>
                <w:color w:val="000000"/>
                <w:sz w:val="18"/>
                <w:szCs w:val="18"/>
                <w:u w:val="single"/>
              </w:rPr>
              <w:t>Categories of Data Subjects</w:t>
            </w:r>
          </w:p>
        </w:tc>
      </w:tr>
      <w:tr w:rsidR="00123544" w14:paraId="5142B8B0" w14:textId="77777777">
        <w:trPr>
          <w:trHeight w:val="844"/>
        </w:trPr>
        <w:tc>
          <w:tcPr>
            <w:tcW w:w="1276" w:type="dxa"/>
            <w:vMerge w:val="restart"/>
            <w:shd w:val="clear" w:color="auto" w:fill="FFD965"/>
          </w:tcPr>
          <w:p w14:paraId="137EDB20" w14:textId="77777777" w:rsidR="00123544" w:rsidRDefault="00123544">
            <w:pPr>
              <w:spacing w:line="240" w:lineRule="auto"/>
              <w:ind w:left="851"/>
              <w:rPr>
                <w:b/>
                <w:sz w:val="18"/>
                <w:szCs w:val="18"/>
                <w:u w:val="single"/>
              </w:rPr>
            </w:pPr>
          </w:p>
          <w:p w14:paraId="04A91C91" w14:textId="77777777" w:rsidR="00123544" w:rsidRDefault="00123544">
            <w:pPr>
              <w:spacing w:line="240" w:lineRule="auto"/>
              <w:ind w:left="851"/>
              <w:rPr>
                <w:b/>
                <w:sz w:val="18"/>
                <w:szCs w:val="18"/>
                <w:u w:val="single"/>
              </w:rPr>
            </w:pPr>
          </w:p>
          <w:p w14:paraId="66B99428" w14:textId="77777777" w:rsidR="00123544" w:rsidRDefault="00123544">
            <w:pPr>
              <w:spacing w:line="240" w:lineRule="auto"/>
              <w:ind w:left="851"/>
              <w:rPr>
                <w:b/>
                <w:sz w:val="18"/>
                <w:szCs w:val="18"/>
                <w:u w:val="single"/>
              </w:rPr>
            </w:pPr>
          </w:p>
          <w:p w14:paraId="7875A62F" w14:textId="77777777" w:rsidR="00123544" w:rsidRDefault="00123544">
            <w:pPr>
              <w:spacing w:line="240" w:lineRule="auto"/>
              <w:ind w:left="851"/>
              <w:rPr>
                <w:b/>
                <w:sz w:val="18"/>
                <w:szCs w:val="18"/>
                <w:u w:val="single"/>
              </w:rPr>
            </w:pPr>
          </w:p>
          <w:p w14:paraId="5475493E" w14:textId="77777777" w:rsidR="00123544" w:rsidRDefault="00123544">
            <w:pPr>
              <w:spacing w:line="240" w:lineRule="auto"/>
              <w:ind w:left="851"/>
              <w:rPr>
                <w:b/>
                <w:sz w:val="18"/>
                <w:szCs w:val="18"/>
                <w:u w:val="single"/>
              </w:rPr>
            </w:pPr>
          </w:p>
          <w:p w14:paraId="3287A637" w14:textId="77777777" w:rsidR="00123544" w:rsidRDefault="00123544">
            <w:pPr>
              <w:spacing w:line="240" w:lineRule="auto"/>
              <w:ind w:left="851"/>
              <w:rPr>
                <w:b/>
                <w:sz w:val="18"/>
                <w:szCs w:val="18"/>
                <w:u w:val="single"/>
              </w:rPr>
            </w:pPr>
          </w:p>
          <w:p w14:paraId="19006BE4" w14:textId="77777777" w:rsidR="00123544" w:rsidRDefault="00123544">
            <w:pPr>
              <w:spacing w:line="240" w:lineRule="auto"/>
              <w:ind w:left="851"/>
              <w:rPr>
                <w:b/>
                <w:sz w:val="18"/>
                <w:szCs w:val="18"/>
                <w:u w:val="single"/>
              </w:rPr>
            </w:pPr>
          </w:p>
          <w:p w14:paraId="4037D07C" w14:textId="77777777" w:rsidR="00123544" w:rsidRDefault="00123544">
            <w:pPr>
              <w:spacing w:line="240" w:lineRule="auto"/>
              <w:ind w:left="851"/>
              <w:rPr>
                <w:b/>
                <w:sz w:val="18"/>
                <w:szCs w:val="18"/>
                <w:u w:val="single"/>
              </w:rPr>
            </w:pPr>
          </w:p>
          <w:p w14:paraId="384609E7" w14:textId="77777777" w:rsidR="00123544" w:rsidRDefault="00123544">
            <w:pPr>
              <w:spacing w:line="240" w:lineRule="auto"/>
              <w:ind w:left="851"/>
              <w:rPr>
                <w:b/>
                <w:sz w:val="18"/>
                <w:szCs w:val="18"/>
                <w:u w:val="single"/>
              </w:rPr>
            </w:pPr>
          </w:p>
          <w:p w14:paraId="71F6A920" w14:textId="77777777" w:rsidR="00123544" w:rsidRDefault="00123544">
            <w:pPr>
              <w:spacing w:line="240" w:lineRule="auto"/>
              <w:ind w:left="851"/>
              <w:rPr>
                <w:b/>
                <w:sz w:val="18"/>
                <w:szCs w:val="18"/>
                <w:u w:val="single"/>
              </w:rPr>
            </w:pPr>
          </w:p>
          <w:p w14:paraId="1EC31209" w14:textId="77777777" w:rsidR="00123544" w:rsidRDefault="00123544">
            <w:pPr>
              <w:spacing w:line="240" w:lineRule="auto"/>
              <w:ind w:left="851"/>
              <w:rPr>
                <w:b/>
                <w:sz w:val="18"/>
                <w:szCs w:val="18"/>
                <w:u w:val="single"/>
              </w:rPr>
            </w:pPr>
          </w:p>
          <w:p w14:paraId="3C979BD7" w14:textId="77777777" w:rsidR="00123544" w:rsidRDefault="00123544">
            <w:pPr>
              <w:spacing w:line="240" w:lineRule="auto"/>
              <w:ind w:left="851"/>
              <w:rPr>
                <w:b/>
                <w:sz w:val="18"/>
                <w:szCs w:val="18"/>
                <w:u w:val="single"/>
              </w:rPr>
            </w:pPr>
          </w:p>
          <w:p w14:paraId="1F426644" w14:textId="77777777" w:rsidR="00123544" w:rsidRDefault="00123544">
            <w:pPr>
              <w:spacing w:line="240" w:lineRule="auto"/>
              <w:ind w:left="851"/>
              <w:rPr>
                <w:b/>
                <w:sz w:val="18"/>
                <w:szCs w:val="18"/>
                <w:u w:val="single"/>
              </w:rPr>
            </w:pPr>
          </w:p>
          <w:p w14:paraId="515A0C67" w14:textId="77777777" w:rsidR="00123544" w:rsidRDefault="00123544">
            <w:pPr>
              <w:spacing w:line="240" w:lineRule="auto"/>
              <w:ind w:left="851"/>
              <w:rPr>
                <w:b/>
                <w:sz w:val="18"/>
                <w:szCs w:val="18"/>
                <w:u w:val="single"/>
              </w:rPr>
            </w:pPr>
          </w:p>
          <w:p w14:paraId="069AB31F" w14:textId="77777777" w:rsidR="00123544" w:rsidRDefault="00123544">
            <w:pPr>
              <w:spacing w:line="240" w:lineRule="auto"/>
              <w:ind w:left="851"/>
              <w:rPr>
                <w:b/>
                <w:sz w:val="18"/>
                <w:szCs w:val="18"/>
                <w:u w:val="single"/>
              </w:rPr>
            </w:pPr>
          </w:p>
          <w:p w14:paraId="77D66EB8" w14:textId="77777777" w:rsidR="00123544" w:rsidRDefault="00123544">
            <w:pPr>
              <w:spacing w:line="240" w:lineRule="auto"/>
              <w:ind w:left="851"/>
              <w:rPr>
                <w:b/>
                <w:sz w:val="18"/>
                <w:szCs w:val="18"/>
                <w:u w:val="single"/>
              </w:rPr>
            </w:pPr>
          </w:p>
          <w:p w14:paraId="78628D77" w14:textId="77777777" w:rsidR="00123544" w:rsidRDefault="00123544">
            <w:pPr>
              <w:spacing w:line="240" w:lineRule="auto"/>
              <w:ind w:left="851"/>
              <w:rPr>
                <w:b/>
                <w:sz w:val="18"/>
                <w:szCs w:val="18"/>
                <w:u w:val="single"/>
              </w:rPr>
            </w:pPr>
          </w:p>
          <w:p w14:paraId="77D9FB66" w14:textId="77777777" w:rsidR="00123544" w:rsidRDefault="003446AF">
            <w:pPr>
              <w:spacing w:line="240" w:lineRule="auto"/>
              <w:ind w:left="37"/>
              <w:rPr>
                <w:b/>
                <w:sz w:val="18"/>
                <w:szCs w:val="18"/>
                <w:u w:val="single"/>
              </w:rPr>
            </w:pPr>
            <w:r>
              <w:rPr>
                <w:b/>
                <w:sz w:val="18"/>
                <w:szCs w:val="18"/>
                <w:u w:val="single"/>
              </w:rPr>
              <w:t>Categories of Personal Data</w:t>
            </w:r>
          </w:p>
        </w:tc>
        <w:tc>
          <w:tcPr>
            <w:tcW w:w="3260" w:type="dxa"/>
            <w:tcBorders>
              <w:bottom w:val="single" w:sz="4" w:space="0" w:color="000000"/>
            </w:tcBorders>
          </w:tcPr>
          <w:p w14:paraId="008E6AED" w14:textId="77777777" w:rsidR="00123544" w:rsidRDefault="00123544">
            <w:pPr>
              <w:spacing w:line="240" w:lineRule="auto"/>
              <w:rPr>
                <w:sz w:val="18"/>
                <w:szCs w:val="18"/>
              </w:rPr>
            </w:pPr>
          </w:p>
        </w:tc>
        <w:tc>
          <w:tcPr>
            <w:tcW w:w="1276" w:type="dxa"/>
          </w:tcPr>
          <w:p w14:paraId="72A8A4BE" w14:textId="77777777" w:rsidR="00123544" w:rsidRDefault="003446AF">
            <w:pPr>
              <w:spacing w:line="240" w:lineRule="auto"/>
              <w:ind w:left="32"/>
              <w:rPr>
                <w:b/>
                <w:sz w:val="18"/>
                <w:szCs w:val="18"/>
              </w:rPr>
            </w:pPr>
            <w:r>
              <w:rPr>
                <w:b/>
                <w:sz w:val="18"/>
                <w:szCs w:val="18"/>
              </w:rPr>
              <w:t>UCB Employees</w:t>
            </w:r>
          </w:p>
        </w:tc>
        <w:tc>
          <w:tcPr>
            <w:tcW w:w="1418" w:type="dxa"/>
          </w:tcPr>
          <w:p w14:paraId="4AC4F207" w14:textId="77777777" w:rsidR="00123544" w:rsidRDefault="003446AF">
            <w:pPr>
              <w:spacing w:line="240" w:lineRule="auto"/>
              <w:ind w:left="32"/>
              <w:rPr>
                <w:b/>
                <w:sz w:val="18"/>
                <w:szCs w:val="18"/>
              </w:rPr>
            </w:pPr>
            <w:r>
              <w:rPr>
                <w:b/>
                <w:sz w:val="18"/>
                <w:szCs w:val="18"/>
              </w:rPr>
              <w:t>Independent contractors (*)</w:t>
            </w:r>
          </w:p>
        </w:tc>
        <w:tc>
          <w:tcPr>
            <w:tcW w:w="1134" w:type="dxa"/>
          </w:tcPr>
          <w:p w14:paraId="0085D63B" w14:textId="77777777" w:rsidR="00123544" w:rsidRDefault="003446AF">
            <w:pPr>
              <w:spacing w:line="240" w:lineRule="auto"/>
              <w:ind w:left="32"/>
              <w:rPr>
                <w:b/>
                <w:sz w:val="18"/>
                <w:szCs w:val="18"/>
              </w:rPr>
            </w:pPr>
            <w:r>
              <w:rPr>
                <w:b/>
                <w:sz w:val="18"/>
                <w:szCs w:val="18"/>
              </w:rPr>
              <w:t>Vendor personnel</w:t>
            </w:r>
          </w:p>
        </w:tc>
        <w:tc>
          <w:tcPr>
            <w:tcW w:w="1275" w:type="dxa"/>
          </w:tcPr>
          <w:p w14:paraId="29784730" w14:textId="77777777" w:rsidR="00123544" w:rsidRDefault="003446AF">
            <w:pPr>
              <w:spacing w:line="240" w:lineRule="auto"/>
              <w:ind w:left="32"/>
              <w:rPr>
                <w:b/>
                <w:sz w:val="18"/>
                <w:szCs w:val="18"/>
              </w:rPr>
            </w:pPr>
            <w:r>
              <w:rPr>
                <w:b/>
                <w:sz w:val="18"/>
                <w:szCs w:val="18"/>
              </w:rPr>
              <w:t>Healthcare providers</w:t>
            </w:r>
          </w:p>
        </w:tc>
        <w:tc>
          <w:tcPr>
            <w:tcW w:w="993" w:type="dxa"/>
          </w:tcPr>
          <w:p w14:paraId="064FC74C" w14:textId="77777777" w:rsidR="00123544" w:rsidRDefault="003446AF">
            <w:pPr>
              <w:spacing w:line="240" w:lineRule="auto"/>
              <w:ind w:left="32"/>
              <w:rPr>
                <w:b/>
                <w:sz w:val="18"/>
                <w:szCs w:val="18"/>
              </w:rPr>
            </w:pPr>
            <w:r>
              <w:rPr>
                <w:b/>
                <w:sz w:val="18"/>
                <w:szCs w:val="18"/>
              </w:rPr>
              <w:t>Patients</w:t>
            </w:r>
          </w:p>
        </w:tc>
        <w:tc>
          <w:tcPr>
            <w:tcW w:w="1166" w:type="dxa"/>
          </w:tcPr>
          <w:p w14:paraId="3D9D58D5" w14:textId="77777777" w:rsidR="00123544" w:rsidRDefault="003446AF">
            <w:pPr>
              <w:spacing w:line="240" w:lineRule="auto"/>
              <w:ind w:left="32"/>
              <w:rPr>
                <w:b/>
                <w:sz w:val="18"/>
                <w:szCs w:val="18"/>
              </w:rPr>
            </w:pPr>
            <w:r>
              <w:rPr>
                <w:b/>
                <w:sz w:val="18"/>
                <w:szCs w:val="18"/>
              </w:rPr>
              <w:t>Children (**)</w:t>
            </w:r>
          </w:p>
        </w:tc>
        <w:tc>
          <w:tcPr>
            <w:tcW w:w="1166" w:type="dxa"/>
          </w:tcPr>
          <w:p w14:paraId="5865B7A2" w14:textId="77777777" w:rsidR="00123544" w:rsidRDefault="003446AF">
            <w:pPr>
              <w:spacing w:line="240" w:lineRule="auto"/>
              <w:ind w:right="680"/>
              <w:rPr>
                <w:b/>
                <w:sz w:val="18"/>
                <w:szCs w:val="18"/>
              </w:rPr>
            </w:pPr>
            <w:r>
              <w:rPr>
                <w:b/>
                <w:sz w:val="18"/>
                <w:szCs w:val="18"/>
              </w:rPr>
              <w:t xml:space="preserve">Other:  </w:t>
            </w:r>
            <w:r>
              <w:rPr>
                <w:b/>
                <w:sz w:val="18"/>
                <w:szCs w:val="18"/>
                <w:highlight w:val="yellow"/>
              </w:rPr>
              <w:t>complete</w:t>
            </w:r>
            <w:r>
              <w:rPr>
                <w:b/>
                <w:sz w:val="18"/>
                <w:szCs w:val="18"/>
              </w:rPr>
              <w:t xml:space="preserve">  </w:t>
            </w:r>
          </w:p>
        </w:tc>
      </w:tr>
      <w:tr w:rsidR="00123544" w14:paraId="2575B6D0" w14:textId="77777777">
        <w:tc>
          <w:tcPr>
            <w:tcW w:w="1276" w:type="dxa"/>
            <w:vMerge/>
            <w:shd w:val="clear" w:color="auto" w:fill="FFD965"/>
          </w:tcPr>
          <w:p w14:paraId="07B414ED" w14:textId="77777777" w:rsidR="00123544" w:rsidRDefault="00123544">
            <w:pPr>
              <w:widowControl w:val="0"/>
              <w:pBdr>
                <w:top w:val="nil"/>
                <w:left w:val="nil"/>
                <w:bottom w:val="nil"/>
                <w:right w:val="nil"/>
                <w:between w:val="nil"/>
              </w:pBdr>
              <w:spacing w:after="0" w:line="276" w:lineRule="auto"/>
              <w:jc w:val="left"/>
              <w:rPr>
                <w:b/>
                <w:sz w:val="18"/>
                <w:szCs w:val="18"/>
              </w:rPr>
            </w:pPr>
          </w:p>
        </w:tc>
        <w:tc>
          <w:tcPr>
            <w:tcW w:w="3260" w:type="dxa"/>
            <w:shd w:val="clear" w:color="auto" w:fill="D9D9D9"/>
          </w:tcPr>
          <w:p w14:paraId="22938B89" w14:textId="77777777" w:rsidR="00123544" w:rsidRDefault="003446AF">
            <w:pPr>
              <w:spacing w:line="240" w:lineRule="auto"/>
              <w:rPr>
                <w:b/>
                <w:sz w:val="18"/>
                <w:szCs w:val="18"/>
              </w:rPr>
            </w:pPr>
            <w:r>
              <w:rPr>
                <w:b/>
                <w:sz w:val="18"/>
                <w:szCs w:val="18"/>
              </w:rPr>
              <w:t xml:space="preserve">Identity </w:t>
            </w:r>
            <w:r>
              <w:rPr>
                <w:sz w:val="18"/>
                <w:szCs w:val="18"/>
              </w:rPr>
              <w:t>(</w:t>
            </w:r>
            <w:r>
              <w:rPr>
                <w:i/>
                <w:sz w:val="18"/>
                <w:szCs w:val="18"/>
              </w:rPr>
              <w:t>name</w:t>
            </w:r>
            <w:r>
              <w:rPr>
                <w:sz w:val="18"/>
                <w:szCs w:val="18"/>
              </w:rPr>
              <w:t>)</w:t>
            </w:r>
          </w:p>
        </w:tc>
        <w:tc>
          <w:tcPr>
            <w:tcW w:w="1276" w:type="dxa"/>
          </w:tcPr>
          <w:p w14:paraId="115CCC88" w14:textId="77777777" w:rsidR="00123544" w:rsidRDefault="00123544">
            <w:pPr>
              <w:spacing w:line="240" w:lineRule="auto"/>
              <w:ind w:left="851"/>
              <w:rPr>
                <w:sz w:val="18"/>
                <w:szCs w:val="18"/>
              </w:rPr>
            </w:pPr>
          </w:p>
        </w:tc>
        <w:tc>
          <w:tcPr>
            <w:tcW w:w="1418" w:type="dxa"/>
          </w:tcPr>
          <w:p w14:paraId="301F3501" w14:textId="77777777" w:rsidR="00123544" w:rsidRDefault="00123544">
            <w:pPr>
              <w:spacing w:line="240" w:lineRule="auto"/>
              <w:ind w:left="851"/>
              <w:rPr>
                <w:sz w:val="18"/>
                <w:szCs w:val="18"/>
              </w:rPr>
            </w:pPr>
          </w:p>
        </w:tc>
        <w:tc>
          <w:tcPr>
            <w:tcW w:w="1134" w:type="dxa"/>
          </w:tcPr>
          <w:p w14:paraId="384138A9" w14:textId="77777777" w:rsidR="00123544" w:rsidRDefault="00123544">
            <w:pPr>
              <w:spacing w:line="240" w:lineRule="auto"/>
              <w:ind w:left="851"/>
              <w:rPr>
                <w:sz w:val="18"/>
                <w:szCs w:val="18"/>
              </w:rPr>
            </w:pPr>
          </w:p>
        </w:tc>
        <w:tc>
          <w:tcPr>
            <w:tcW w:w="1275" w:type="dxa"/>
          </w:tcPr>
          <w:p w14:paraId="3927884E" w14:textId="77777777" w:rsidR="00123544" w:rsidRDefault="00123544">
            <w:pPr>
              <w:spacing w:line="240" w:lineRule="auto"/>
              <w:ind w:left="851"/>
              <w:rPr>
                <w:sz w:val="18"/>
                <w:szCs w:val="18"/>
              </w:rPr>
            </w:pPr>
          </w:p>
        </w:tc>
        <w:tc>
          <w:tcPr>
            <w:tcW w:w="993" w:type="dxa"/>
          </w:tcPr>
          <w:p w14:paraId="3CA4FB2B" w14:textId="77777777" w:rsidR="00123544" w:rsidRDefault="00123544">
            <w:pPr>
              <w:spacing w:line="240" w:lineRule="auto"/>
              <w:ind w:left="851"/>
              <w:rPr>
                <w:sz w:val="18"/>
                <w:szCs w:val="18"/>
              </w:rPr>
            </w:pPr>
          </w:p>
        </w:tc>
        <w:tc>
          <w:tcPr>
            <w:tcW w:w="1166" w:type="dxa"/>
          </w:tcPr>
          <w:p w14:paraId="20446A81" w14:textId="77777777" w:rsidR="00123544" w:rsidRDefault="00123544">
            <w:pPr>
              <w:spacing w:line="240" w:lineRule="auto"/>
              <w:ind w:left="851"/>
              <w:rPr>
                <w:sz w:val="18"/>
                <w:szCs w:val="18"/>
              </w:rPr>
            </w:pPr>
          </w:p>
        </w:tc>
        <w:tc>
          <w:tcPr>
            <w:tcW w:w="1166" w:type="dxa"/>
          </w:tcPr>
          <w:p w14:paraId="7BB68E15" w14:textId="77777777" w:rsidR="00123544" w:rsidRDefault="00123544">
            <w:pPr>
              <w:spacing w:line="240" w:lineRule="auto"/>
              <w:ind w:left="851"/>
              <w:rPr>
                <w:sz w:val="18"/>
                <w:szCs w:val="18"/>
              </w:rPr>
            </w:pPr>
          </w:p>
        </w:tc>
      </w:tr>
      <w:tr w:rsidR="00123544" w14:paraId="024038CB" w14:textId="77777777">
        <w:tc>
          <w:tcPr>
            <w:tcW w:w="1276" w:type="dxa"/>
            <w:vMerge/>
            <w:shd w:val="clear" w:color="auto" w:fill="FFD965"/>
          </w:tcPr>
          <w:p w14:paraId="2FF314B8"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1B6E9171" w14:textId="77777777" w:rsidR="00123544" w:rsidRDefault="003446AF">
            <w:pPr>
              <w:spacing w:line="240" w:lineRule="auto"/>
              <w:rPr>
                <w:b/>
                <w:sz w:val="18"/>
                <w:szCs w:val="18"/>
              </w:rPr>
            </w:pPr>
            <w:r>
              <w:rPr>
                <w:b/>
                <w:sz w:val="18"/>
                <w:szCs w:val="18"/>
              </w:rPr>
              <w:t>Nationality</w:t>
            </w:r>
          </w:p>
        </w:tc>
        <w:tc>
          <w:tcPr>
            <w:tcW w:w="1276" w:type="dxa"/>
          </w:tcPr>
          <w:p w14:paraId="7BCE512C" w14:textId="77777777" w:rsidR="00123544" w:rsidRDefault="00123544">
            <w:pPr>
              <w:spacing w:line="240" w:lineRule="auto"/>
              <w:ind w:left="851"/>
              <w:rPr>
                <w:sz w:val="18"/>
                <w:szCs w:val="18"/>
              </w:rPr>
            </w:pPr>
          </w:p>
        </w:tc>
        <w:tc>
          <w:tcPr>
            <w:tcW w:w="1418" w:type="dxa"/>
          </w:tcPr>
          <w:p w14:paraId="350CFCDF" w14:textId="77777777" w:rsidR="00123544" w:rsidRDefault="00123544">
            <w:pPr>
              <w:spacing w:line="240" w:lineRule="auto"/>
              <w:ind w:left="851"/>
              <w:rPr>
                <w:sz w:val="18"/>
                <w:szCs w:val="18"/>
              </w:rPr>
            </w:pPr>
          </w:p>
        </w:tc>
        <w:tc>
          <w:tcPr>
            <w:tcW w:w="1134" w:type="dxa"/>
            <w:shd w:val="clear" w:color="auto" w:fill="auto"/>
          </w:tcPr>
          <w:p w14:paraId="4E4DC277" w14:textId="77777777" w:rsidR="00123544" w:rsidRDefault="00123544">
            <w:pPr>
              <w:spacing w:line="240" w:lineRule="auto"/>
              <w:ind w:left="851"/>
              <w:rPr>
                <w:sz w:val="18"/>
                <w:szCs w:val="18"/>
              </w:rPr>
            </w:pPr>
          </w:p>
        </w:tc>
        <w:tc>
          <w:tcPr>
            <w:tcW w:w="1275" w:type="dxa"/>
            <w:shd w:val="clear" w:color="auto" w:fill="auto"/>
          </w:tcPr>
          <w:p w14:paraId="182A25B3" w14:textId="77777777" w:rsidR="00123544" w:rsidRDefault="00123544">
            <w:pPr>
              <w:spacing w:line="240" w:lineRule="auto"/>
              <w:ind w:left="851"/>
              <w:rPr>
                <w:sz w:val="18"/>
                <w:szCs w:val="18"/>
              </w:rPr>
            </w:pPr>
          </w:p>
        </w:tc>
        <w:tc>
          <w:tcPr>
            <w:tcW w:w="993" w:type="dxa"/>
            <w:shd w:val="clear" w:color="auto" w:fill="auto"/>
          </w:tcPr>
          <w:p w14:paraId="23F50F08" w14:textId="77777777" w:rsidR="00123544" w:rsidRDefault="00123544">
            <w:pPr>
              <w:spacing w:line="240" w:lineRule="auto"/>
              <w:ind w:left="851"/>
              <w:rPr>
                <w:sz w:val="18"/>
                <w:szCs w:val="18"/>
              </w:rPr>
            </w:pPr>
          </w:p>
        </w:tc>
        <w:tc>
          <w:tcPr>
            <w:tcW w:w="1166" w:type="dxa"/>
          </w:tcPr>
          <w:p w14:paraId="0B4E78EE" w14:textId="77777777" w:rsidR="00123544" w:rsidRDefault="00123544">
            <w:pPr>
              <w:spacing w:line="240" w:lineRule="auto"/>
              <w:ind w:left="851"/>
              <w:rPr>
                <w:sz w:val="18"/>
                <w:szCs w:val="18"/>
              </w:rPr>
            </w:pPr>
          </w:p>
        </w:tc>
        <w:tc>
          <w:tcPr>
            <w:tcW w:w="1166" w:type="dxa"/>
          </w:tcPr>
          <w:p w14:paraId="5C81FFD3" w14:textId="77777777" w:rsidR="00123544" w:rsidRDefault="00123544">
            <w:pPr>
              <w:spacing w:line="240" w:lineRule="auto"/>
              <w:ind w:left="851"/>
              <w:rPr>
                <w:sz w:val="18"/>
                <w:szCs w:val="18"/>
              </w:rPr>
            </w:pPr>
          </w:p>
        </w:tc>
      </w:tr>
      <w:tr w:rsidR="00123544" w14:paraId="2000CF64" w14:textId="77777777">
        <w:tc>
          <w:tcPr>
            <w:tcW w:w="1276" w:type="dxa"/>
            <w:vMerge/>
            <w:shd w:val="clear" w:color="auto" w:fill="FFD965"/>
          </w:tcPr>
          <w:p w14:paraId="74CF6FE0"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5503E40E" w14:textId="77777777" w:rsidR="00123544" w:rsidRDefault="003446AF">
            <w:pPr>
              <w:spacing w:line="240" w:lineRule="auto"/>
              <w:rPr>
                <w:b/>
                <w:sz w:val="18"/>
                <w:szCs w:val="18"/>
              </w:rPr>
            </w:pPr>
            <w:r>
              <w:rPr>
                <w:b/>
                <w:sz w:val="18"/>
                <w:szCs w:val="18"/>
              </w:rPr>
              <w:t>National identification number</w:t>
            </w:r>
          </w:p>
        </w:tc>
        <w:tc>
          <w:tcPr>
            <w:tcW w:w="1276" w:type="dxa"/>
          </w:tcPr>
          <w:p w14:paraId="1150CB46" w14:textId="77777777" w:rsidR="00123544" w:rsidRDefault="00123544">
            <w:pPr>
              <w:spacing w:line="240" w:lineRule="auto"/>
              <w:ind w:left="851"/>
              <w:rPr>
                <w:sz w:val="18"/>
                <w:szCs w:val="18"/>
              </w:rPr>
            </w:pPr>
          </w:p>
        </w:tc>
        <w:tc>
          <w:tcPr>
            <w:tcW w:w="1418" w:type="dxa"/>
          </w:tcPr>
          <w:p w14:paraId="6392FC44" w14:textId="77777777" w:rsidR="00123544" w:rsidRDefault="00123544">
            <w:pPr>
              <w:spacing w:line="240" w:lineRule="auto"/>
              <w:ind w:left="851"/>
              <w:rPr>
                <w:sz w:val="18"/>
                <w:szCs w:val="18"/>
              </w:rPr>
            </w:pPr>
          </w:p>
        </w:tc>
        <w:tc>
          <w:tcPr>
            <w:tcW w:w="1134" w:type="dxa"/>
            <w:shd w:val="clear" w:color="auto" w:fill="auto"/>
          </w:tcPr>
          <w:p w14:paraId="18E4B39E" w14:textId="77777777" w:rsidR="00123544" w:rsidRDefault="00123544">
            <w:pPr>
              <w:spacing w:line="240" w:lineRule="auto"/>
              <w:ind w:left="851"/>
              <w:rPr>
                <w:sz w:val="18"/>
                <w:szCs w:val="18"/>
              </w:rPr>
            </w:pPr>
          </w:p>
        </w:tc>
        <w:tc>
          <w:tcPr>
            <w:tcW w:w="1275" w:type="dxa"/>
            <w:shd w:val="clear" w:color="auto" w:fill="auto"/>
          </w:tcPr>
          <w:p w14:paraId="18CB71FE" w14:textId="77777777" w:rsidR="00123544" w:rsidRDefault="00123544">
            <w:pPr>
              <w:spacing w:line="240" w:lineRule="auto"/>
              <w:ind w:left="851"/>
              <w:rPr>
                <w:sz w:val="18"/>
                <w:szCs w:val="18"/>
              </w:rPr>
            </w:pPr>
          </w:p>
        </w:tc>
        <w:tc>
          <w:tcPr>
            <w:tcW w:w="993" w:type="dxa"/>
            <w:shd w:val="clear" w:color="auto" w:fill="595959"/>
          </w:tcPr>
          <w:p w14:paraId="4FE0DC96" w14:textId="77777777" w:rsidR="00123544" w:rsidRDefault="00123544">
            <w:pPr>
              <w:spacing w:line="240" w:lineRule="auto"/>
              <w:ind w:left="851"/>
              <w:rPr>
                <w:sz w:val="18"/>
                <w:szCs w:val="18"/>
              </w:rPr>
            </w:pPr>
          </w:p>
        </w:tc>
        <w:tc>
          <w:tcPr>
            <w:tcW w:w="1166" w:type="dxa"/>
            <w:shd w:val="clear" w:color="auto" w:fill="595959"/>
          </w:tcPr>
          <w:p w14:paraId="007B52FE" w14:textId="77777777" w:rsidR="00123544" w:rsidRDefault="00123544">
            <w:pPr>
              <w:spacing w:line="240" w:lineRule="auto"/>
              <w:ind w:left="851"/>
              <w:rPr>
                <w:sz w:val="18"/>
                <w:szCs w:val="18"/>
              </w:rPr>
            </w:pPr>
          </w:p>
        </w:tc>
        <w:tc>
          <w:tcPr>
            <w:tcW w:w="1166" w:type="dxa"/>
            <w:tcBorders>
              <w:bottom w:val="single" w:sz="4" w:space="0" w:color="000000"/>
            </w:tcBorders>
            <w:shd w:val="clear" w:color="auto" w:fill="auto"/>
          </w:tcPr>
          <w:p w14:paraId="162B8E5A" w14:textId="77777777" w:rsidR="00123544" w:rsidRDefault="00123544">
            <w:pPr>
              <w:spacing w:line="240" w:lineRule="auto"/>
              <w:ind w:left="851"/>
              <w:rPr>
                <w:sz w:val="18"/>
                <w:szCs w:val="18"/>
              </w:rPr>
            </w:pPr>
          </w:p>
        </w:tc>
      </w:tr>
      <w:tr w:rsidR="00123544" w14:paraId="594FE372" w14:textId="77777777">
        <w:tc>
          <w:tcPr>
            <w:tcW w:w="1276" w:type="dxa"/>
            <w:vMerge/>
            <w:shd w:val="clear" w:color="auto" w:fill="FFD965"/>
          </w:tcPr>
          <w:p w14:paraId="5A20F340"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3D20BE1F" w14:textId="77777777" w:rsidR="00123544" w:rsidRDefault="003446AF">
            <w:pPr>
              <w:spacing w:line="240" w:lineRule="auto"/>
              <w:rPr>
                <w:b/>
                <w:sz w:val="18"/>
                <w:szCs w:val="18"/>
              </w:rPr>
            </w:pPr>
            <w:r>
              <w:rPr>
                <w:b/>
                <w:sz w:val="18"/>
                <w:szCs w:val="18"/>
              </w:rPr>
              <w:t>Social security number</w:t>
            </w:r>
          </w:p>
        </w:tc>
        <w:tc>
          <w:tcPr>
            <w:tcW w:w="1276" w:type="dxa"/>
          </w:tcPr>
          <w:p w14:paraId="2C2A81A8" w14:textId="77777777" w:rsidR="00123544" w:rsidRDefault="00123544">
            <w:pPr>
              <w:spacing w:line="240" w:lineRule="auto"/>
              <w:ind w:left="851"/>
              <w:rPr>
                <w:sz w:val="18"/>
                <w:szCs w:val="18"/>
              </w:rPr>
            </w:pPr>
          </w:p>
        </w:tc>
        <w:tc>
          <w:tcPr>
            <w:tcW w:w="1418" w:type="dxa"/>
          </w:tcPr>
          <w:p w14:paraId="75BCCE10" w14:textId="77777777" w:rsidR="00123544" w:rsidRDefault="00123544">
            <w:pPr>
              <w:spacing w:line="240" w:lineRule="auto"/>
              <w:ind w:left="851"/>
              <w:rPr>
                <w:sz w:val="18"/>
                <w:szCs w:val="18"/>
              </w:rPr>
            </w:pPr>
          </w:p>
        </w:tc>
        <w:tc>
          <w:tcPr>
            <w:tcW w:w="1134" w:type="dxa"/>
            <w:shd w:val="clear" w:color="auto" w:fill="595959"/>
          </w:tcPr>
          <w:p w14:paraId="673A3951" w14:textId="77777777" w:rsidR="00123544" w:rsidRDefault="00123544">
            <w:pPr>
              <w:spacing w:line="240" w:lineRule="auto"/>
              <w:ind w:left="851"/>
              <w:rPr>
                <w:sz w:val="18"/>
                <w:szCs w:val="18"/>
              </w:rPr>
            </w:pPr>
          </w:p>
        </w:tc>
        <w:tc>
          <w:tcPr>
            <w:tcW w:w="1275" w:type="dxa"/>
            <w:shd w:val="clear" w:color="auto" w:fill="595959"/>
          </w:tcPr>
          <w:p w14:paraId="3FB5BBDB" w14:textId="77777777" w:rsidR="00123544" w:rsidRDefault="00123544">
            <w:pPr>
              <w:spacing w:line="240" w:lineRule="auto"/>
              <w:ind w:left="851"/>
              <w:rPr>
                <w:sz w:val="18"/>
                <w:szCs w:val="18"/>
              </w:rPr>
            </w:pPr>
          </w:p>
        </w:tc>
        <w:tc>
          <w:tcPr>
            <w:tcW w:w="993" w:type="dxa"/>
            <w:shd w:val="clear" w:color="auto" w:fill="595959"/>
          </w:tcPr>
          <w:p w14:paraId="39F49BD2" w14:textId="77777777" w:rsidR="00123544" w:rsidRDefault="00123544">
            <w:pPr>
              <w:spacing w:line="240" w:lineRule="auto"/>
              <w:ind w:left="851"/>
              <w:rPr>
                <w:sz w:val="18"/>
                <w:szCs w:val="18"/>
              </w:rPr>
            </w:pPr>
          </w:p>
        </w:tc>
        <w:tc>
          <w:tcPr>
            <w:tcW w:w="1166" w:type="dxa"/>
            <w:shd w:val="clear" w:color="auto" w:fill="595959"/>
          </w:tcPr>
          <w:p w14:paraId="780AAA44" w14:textId="77777777" w:rsidR="00123544" w:rsidRDefault="00123544">
            <w:pPr>
              <w:spacing w:line="240" w:lineRule="auto"/>
              <w:ind w:left="851"/>
              <w:rPr>
                <w:sz w:val="18"/>
                <w:szCs w:val="18"/>
              </w:rPr>
            </w:pPr>
          </w:p>
        </w:tc>
        <w:tc>
          <w:tcPr>
            <w:tcW w:w="1166" w:type="dxa"/>
            <w:shd w:val="clear" w:color="auto" w:fill="auto"/>
          </w:tcPr>
          <w:p w14:paraId="4C32F0E2" w14:textId="77777777" w:rsidR="00123544" w:rsidRDefault="00123544">
            <w:pPr>
              <w:spacing w:line="240" w:lineRule="auto"/>
              <w:ind w:left="851"/>
              <w:rPr>
                <w:sz w:val="18"/>
                <w:szCs w:val="18"/>
              </w:rPr>
            </w:pPr>
          </w:p>
        </w:tc>
      </w:tr>
      <w:tr w:rsidR="00123544" w14:paraId="25A25351" w14:textId="77777777">
        <w:tc>
          <w:tcPr>
            <w:tcW w:w="1276" w:type="dxa"/>
            <w:vMerge/>
            <w:shd w:val="clear" w:color="auto" w:fill="FFD965"/>
          </w:tcPr>
          <w:p w14:paraId="68D561FB"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5D1CC4A8" w14:textId="77777777" w:rsidR="00123544" w:rsidRDefault="003446AF">
            <w:pPr>
              <w:spacing w:line="240" w:lineRule="auto"/>
              <w:rPr>
                <w:b/>
                <w:sz w:val="18"/>
                <w:szCs w:val="18"/>
              </w:rPr>
            </w:pPr>
            <w:r>
              <w:rPr>
                <w:b/>
                <w:sz w:val="18"/>
                <w:szCs w:val="18"/>
              </w:rPr>
              <w:t xml:space="preserve">(Other) identification data </w:t>
            </w:r>
            <w:r>
              <w:rPr>
                <w:i/>
                <w:sz w:val="18"/>
                <w:szCs w:val="18"/>
              </w:rPr>
              <w:t>(e-mail address, physical address, mobile phone, place of birth, birthdate, etc.)</w:t>
            </w:r>
          </w:p>
        </w:tc>
        <w:tc>
          <w:tcPr>
            <w:tcW w:w="1276" w:type="dxa"/>
          </w:tcPr>
          <w:p w14:paraId="33B13F24" w14:textId="77777777" w:rsidR="00123544" w:rsidRDefault="00123544">
            <w:pPr>
              <w:spacing w:line="240" w:lineRule="auto"/>
              <w:ind w:left="851"/>
              <w:rPr>
                <w:sz w:val="18"/>
                <w:szCs w:val="18"/>
              </w:rPr>
            </w:pPr>
          </w:p>
        </w:tc>
        <w:tc>
          <w:tcPr>
            <w:tcW w:w="1418" w:type="dxa"/>
            <w:tcBorders>
              <w:bottom w:val="single" w:sz="4" w:space="0" w:color="000000"/>
            </w:tcBorders>
          </w:tcPr>
          <w:p w14:paraId="31D02750" w14:textId="77777777" w:rsidR="00123544" w:rsidRDefault="00123544">
            <w:pPr>
              <w:spacing w:line="240" w:lineRule="auto"/>
              <w:ind w:left="851"/>
              <w:rPr>
                <w:sz w:val="18"/>
                <w:szCs w:val="18"/>
              </w:rPr>
            </w:pPr>
          </w:p>
        </w:tc>
        <w:tc>
          <w:tcPr>
            <w:tcW w:w="1134" w:type="dxa"/>
            <w:tcBorders>
              <w:bottom w:val="single" w:sz="4" w:space="0" w:color="000000"/>
            </w:tcBorders>
          </w:tcPr>
          <w:p w14:paraId="1980FCBC" w14:textId="77777777" w:rsidR="00123544" w:rsidRDefault="00123544">
            <w:pPr>
              <w:spacing w:line="240" w:lineRule="auto"/>
              <w:ind w:left="851"/>
              <w:rPr>
                <w:sz w:val="18"/>
                <w:szCs w:val="18"/>
              </w:rPr>
            </w:pPr>
          </w:p>
        </w:tc>
        <w:tc>
          <w:tcPr>
            <w:tcW w:w="1275" w:type="dxa"/>
          </w:tcPr>
          <w:p w14:paraId="046C7584" w14:textId="77777777" w:rsidR="00123544" w:rsidRDefault="00123544">
            <w:pPr>
              <w:spacing w:line="240" w:lineRule="auto"/>
              <w:ind w:left="851"/>
              <w:rPr>
                <w:sz w:val="18"/>
                <w:szCs w:val="18"/>
              </w:rPr>
            </w:pPr>
          </w:p>
        </w:tc>
        <w:tc>
          <w:tcPr>
            <w:tcW w:w="993" w:type="dxa"/>
          </w:tcPr>
          <w:p w14:paraId="4FE50BCA" w14:textId="77777777" w:rsidR="00123544" w:rsidRDefault="00123544">
            <w:pPr>
              <w:spacing w:line="240" w:lineRule="auto"/>
              <w:ind w:left="851"/>
              <w:rPr>
                <w:sz w:val="18"/>
                <w:szCs w:val="18"/>
              </w:rPr>
            </w:pPr>
          </w:p>
        </w:tc>
        <w:tc>
          <w:tcPr>
            <w:tcW w:w="1166" w:type="dxa"/>
          </w:tcPr>
          <w:p w14:paraId="21021F20" w14:textId="77777777" w:rsidR="00123544" w:rsidRDefault="00123544">
            <w:pPr>
              <w:spacing w:line="240" w:lineRule="auto"/>
              <w:ind w:left="851"/>
              <w:rPr>
                <w:sz w:val="18"/>
                <w:szCs w:val="18"/>
              </w:rPr>
            </w:pPr>
          </w:p>
        </w:tc>
        <w:tc>
          <w:tcPr>
            <w:tcW w:w="1166" w:type="dxa"/>
            <w:shd w:val="clear" w:color="auto" w:fill="auto"/>
          </w:tcPr>
          <w:p w14:paraId="6970C0D3" w14:textId="77777777" w:rsidR="00123544" w:rsidRDefault="00123544">
            <w:pPr>
              <w:spacing w:line="240" w:lineRule="auto"/>
              <w:ind w:left="851"/>
              <w:rPr>
                <w:sz w:val="18"/>
                <w:szCs w:val="18"/>
              </w:rPr>
            </w:pPr>
          </w:p>
        </w:tc>
      </w:tr>
      <w:tr w:rsidR="00123544" w14:paraId="2AEEB70A" w14:textId="77777777">
        <w:tc>
          <w:tcPr>
            <w:tcW w:w="1276" w:type="dxa"/>
            <w:vMerge/>
            <w:shd w:val="clear" w:color="auto" w:fill="FFD965"/>
          </w:tcPr>
          <w:p w14:paraId="5F631D25"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786202A8" w14:textId="77777777" w:rsidR="00123544" w:rsidRDefault="003446AF">
            <w:pPr>
              <w:spacing w:line="240" w:lineRule="auto"/>
              <w:rPr>
                <w:b/>
                <w:sz w:val="18"/>
                <w:szCs w:val="18"/>
              </w:rPr>
            </w:pPr>
            <w:r>
              <w:rPr>
                <w:b/>
                <w:sz w:val="18"/>
                <w:szCs w:val="18"/>
              </w:rPr>
              <w:t xml:space="preserve">Immigration data </w:t>
            </w:r>
            <w:r>
              <w:rPr>
                <w:sz w:val="18"/>
                <w:szCs w:val="18"/>
              </w:rPr>
              <w:t>(</w:t>
            </w:r>
            <w:r>
              <w:rPr>
                <w:i/>
                <w:sz w:val="18"/>
                <w:szCs w:val="18"/>
              </w:rPr>
              <w:t>including passport number, residence, travel restrictions, work permit, visa, etc</w:t>
            </w:r>
            <w:r>
              <w:rPr>
                <w:sz w:val="18"/>
                <w:szCs w:val="18"/>
              </w:rPr>
              <w:t>.)</w:t>
            </w:r>
          </w:p>
        </w:tc>
        <w:tc>
          <w:tcPr>
            <w:tcW w:w="1276" w:type="dxa"/>
          </w:tcPr>
          <w:p w14:paraId="630CEEA6" w14:textId="77777777" w:rsidR="00123544" w:rsidRDefault="00123544">
            <w:pPr>
              <w:spacing w:line="240" w:lineRule="auto"/>
              <w:ind w:left="851"/>
              <w:rPr>
                <w:sz w:val="18"/>
                <w:szCs w:val="18"/>
              </w:rPr>
            </w:pPr>
          </w:p>
        </w:tc>
        <w:tc>
          <w:tcPr>
            <w:tcW w:w="1418" w:type="dxa"/>
            <w:shd w:val="clear" w:color="auto" w:fill="auto"/>
          </w:tcPr>
          <w:p w14:paraId="022C4DAB" w14:textId="77777777" w:rsidR="00123544" w:rsidRDefault="00123544">
            <w:pPr>
              <w:spacing w:line="240" w:lineRule="auto"/>
              <w:ind w:left="851"/>
              <w:rPr>
                <w:sz w:val="18"/>
                <w:szCs w:val="18"/>
              </w:rPr>
            </w:pPr>
          </w:p>
        </w:tc>
        <w:tc>
          <w:tcPr>
            <w:tcW w:w="1134" w:type="dxa"/>
            <w:shd w:val="clear" w:color="auto" w:fill="auto"/>
          </w:tcPr>
          <w:p w14:paraId="78AC5A28" w14:textId="77777777" w:rsidR="00123544" w:rsidRDefault="00123544">
            <w:pPr>
              <w:spacing w:line="240" w:lineRule="auto"/>
              <w:ind w:left="851"/>
              <w:rPr>
                <w:sz w:val="18"/>
                <w:szCs w:val="18"/>
              </w:rPr>
            </w:pPr>
          </w:p>
        </w:tc>
        <w:tc>
          <w:tcPr>
            <w:tcW w:w="1275" w:type="dxa"/>
            <w:shd w:val="clear" w:color="auto" w:fill="595959"/>
          </w:tcPr>
          <w:p w14:paraId="070BA3DA" w14:textId="77777777" w:rsidR="00123544" w:rsidRDefault="00123544">
            <w:pPr>
              <w:spacing w:line="240" w:lineRule="auto"/>
              <w:ind w:left="851"/>
              <w:rPr>
                <w:sz w:val="18"/>
                <w:szCs w:val="18"/>
              </w:rPr>
            </w:pPr>
          </w:p>
        </w:tc>
        <w:tc>
          <w:tcPr>
            <w:tcW w:w="993" w:type="dxa"/>
            <w:shd w:val="clear" w:color="auto" w:fill="595959"/>
          </w:tcPr>
          <w:p w14:paraId="64999B37" w14:textId="77777777" w:rsidR="00123544" w:rsidRDefault="00123544">
            <w:pPr>
              <w:spacing w:line="240" w:lineRule="auto"/>
              <w:ind w:left="851"/>
              <w:rPr>
                <w:sz w:val="18"/>
                <w:szCs w:val="18"/>
              </w:rPr>
            </w:pPr>
          </w:p>
        </w:tc>
        <w:tc>
          <w:tcPr>
            <w:tcW w:w="1166" w:type="dxa"/>
            <w:shd w:val="clear" w:color="auto" w:fill="595959"/>
          </w:tcPr>
          <w:p w14:paraId="73E46F95" w14:textId="77777777" w:rsidR="00123544" w:rsidRDefault="00123544">
            <w:pPr>
              <w:spacing w:line="240" w:lineRule="auto"/>
              <w:ind w:left="851"/>
              <w:rPr>
                <w:sz w:val="18"/>
                <w:szCs w:val="18"/>
              </w:rPr>
            </w:pPr>
          </w:p>
        </w:tc>
        <w:tc>
          <w:tcPr>
            <w:tcW w:w="1166" w:type="dxa"/>
          </w:tcPr>
          <w:p w14:paraId="1D99A8D5" w14:textId="77777777" w:rsidR="00123544" w:rsidRDefault="00123544">
            <w:pPr>
              <w:spacing w:line="240" w:lineRule="auto"/>
              <w:ind w:left="851"/>
              <w:rPr>
                <w:sz w:val="18"/>
                <w:szCs w:val="18"/>
              </w:rPr>
            </w:pPr>
          </w:p>
        </w:tc>
      </w:tr>
      <w:tr w:rsidR="00123544" w14:paraId="368F0531" w14:textId="77777777">
        <w:tc>
          <w:tcPr>
            <w:tcW w:w="1276" w:type="dxa"/>
            <w:vMerge/>
            <w:shd w:val="clear" w:color="auto" w:fill="FFD965"/>
          </w:tcPr>
          <w:p w14:paraId="22F0D54C"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0C339636" w14:textId="77777777" w:rsidR="00123544" w:rsidRDefault="003446AF">
            <w:pPr>
              <w:spacing w:line="240" w:lineRule="auto"/>
              <w:rPr>
                <w:b/>
                <w:sz w:val="18"/>
                <w:szCs w:val="18"/>
                <w:highlight w:val="yellow"/>
              </w:rPr>
            </w:pPr>
            <w:r>
              <w:rPr>
                <w:b/>
                <w:sz w:val="18"/>
                <w:szCs w:val="18"/>
              </w:rPr>
              <w:t>Travel information</w:t>
            </w:r>
          </w:p>
        </w:tc>
        <w:tc>
          <w:tcPr>
            <w:tcW w:w="1276" w:type="dxa"/>
          </w:tcPr>
          <w:p w14:paraId="321641AD" w14:textId="77777777" w:rsidR="00123544" w:rsidRDefault="00123544">
            <w:pPr>
              <w:spacing w:line="240" w:lineRule="auto"/>
              <w:ind w:left="851"/>
              <w:rPr>
                <w:sz w:val="18"/>
                <w:szCs w:val="18"/>
              </w:rPr>
            </w:pPr>
          </w:p>
        </w:tc>
        <w:tc>
          <w:tcPr>
            <w:tcW w:w="1418" w:type="dxa"/>
          </w:tcPr>
          <w:p w14:paraId="1AE25C32" w14:textId="77777777" w:rsidR="00123544" w:rsidRDefault="00123544">
            <w:pPr>
              <w:spacing w:line="240" w:lineRule="auto"/>
              <w:ind w:left="851"/>
              <w:rPr>
                <w:sz w:val="18"/>
                <w:szCs w:val="18"/>
              </w:rPr>
            </w:pPr>
          </w:p>
        </w:tc>
        <w:tc>
          <w:tcPr>
            <w:tcW w:w="1134" w:type="dxa"/>
            <w:shd w:val="clear" w:color="auto" w:fill="FFFFFF"/>
          </w:tcPr>
          <w:p w14:paraId="78F7B58A" w14:textId="77777777" w:rsidR="00123544" w:rsidRDefault="00123544">
            <w:pPr>
              <w:spacing w:line="240" w:lineRule="auto"/>
              <w:ind w:left="851"/>
              <w:rPr>
                <w:sz w:val="18"/>
                <w:szCs w:val="18"/>
              </w:rPr>
            </w:pPr>
          </w:p>
        </w:tc>
        <w:tc>
          <w:tcPr>
            <w:tcW w:w="1275" w:type="dxa"/>
            <w:shd w:val="clear" w:color="auto" w:fill="FFFFFF"/>
          </w:tcPr>
          <w:p w14:paraId="51FC64FF" w14:textId="77777777" w:rsidR="00123544" w:rsidRDefault="00123544">
            <w:pPr>
              <w:spacing w:line="240" w:lineRule="auto"/>
              <w:ind w:left="851"/>
              <w:rPr>
                <w:sz w:val="18"/>
                <w:szCs w:val="18"/>
              </w:rPr>
            </w:pPr>
          </w:p>
        </w:tc>
        <w:tc>
          <w:tcPr>
            <w:tcW w:w="993" w:type="dxa"/>
          </w:tcPr>
          <w:p w14:paraId="5ABB59D6" w14:textId="77777777" w:rsidR="00123544" w:rsidRDefault="00123544">
            <w:pPr>
              <w:spacing w:line="240" w:lineRule="auto"/>
              <w:ind w:left="851"/>
              <w:rPr>
                <w:sz w:val="18"/>
                <w:szCs w:val="18"/>
              </w:rPr>
            </w:pPr>
          </w:p>
        </w:tc>
        <w:tc>
          <w:tcPr>
            <w:tcW w:w="1166" w:type="dxa"/>
            <w:shd w:val="clear" w:color="auto" w:fill="595959"/>
          </w:tcPr>
          <w:p w14:paraId="6072405B" w14:textId="77777777" w:rsidR="00123544" w:rsidRDefault="00123544">
            <w:pPr>
              <w:spacing w:line="240" w:lineRule="auto"/>
              <w:ind w:left="851"/>
              <w:rPr>
                <w:sz w:val="18"/>
                <w:szCs w:val="18"/>
              </w:rPr>
            </w:pPr>
          </w:p>
        </w:tc>
        <w:tc>
          <w:tcPr>
            <w:tcW w:w="1166" w:type="dxa"/>
          </w:tcPr>
          <w:p w14:paraId="1A1BC631" w14:textId="77777777" w:rsidR="00123544" w:rsidRDefault="00123544">
            <w:pPr>
              <w:spacing w:line="240" w:lineRule="auto"/>
              <w:ind w:left="851"/>
              <w:rPr>
                <w:sz w:val="18"/>
                <w:szCs w:val="18"/>
              </w:rPr>
            </w:pPr>
          </w:p>
        </w:tc>
      </w:tr>
      <w:tr w:rsidR="00123544" w14:paraId="0FF235F0" w14:textId="77777777">
        <w:tc>
          <w:tcPr>
            <w:tcW w:w="1276" w:type="dxa"/>
            <w:vMerge/>
            <w:shd w:val="clear" w:color="auto" w:fill="FFD965"/>
          </w:tcPr>
          <w:p w14:paraId="27C6F5E7"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16D4753D" w14:textId="77777777" w:rsidR="00123544" w:rsidRDefault="003446AF">
            <w:pPr>
              <w:spacing w:line="240" w:lineRule="auto"/>
              <w:rPr>
                <w:b/>
                <w:sz w:val="18"/>
                <w:szCs w:val="18"/>
              </w:rPr>
            </w:pPr>
            <w:r>
              <w:rPr>
                <w:b/>
                <w:sz w:val="18"/>
                <w:szCs w:val="18"/>
              </w:rPr>
              <w:t xml:space="preserve">Vehicle identifier </w:t>
            </w:r>
            <w:r>
              <w:rPr>
                <w:sz w:val="18"/>
                <w:szCs w:val="18"/>
              </w:rPr>
              <w:t>(</w:t>
            </w:r>
            <w:r>
              <w:rPr>
                <w:i/>
                <w:sz w:val="18"/>
                <w:szCs w:val="18"/>
              </w:rPr>
              <w:t>driver’s license number, license plate</w:t>
            </w:r>
            <w:r>
              <w:rPr>
                <w:sz w:val="18"/>
                <w:szCs w:val="18"/>
              </w:rPr>
              <w:t>)</w:t>
            </w:r>
          </w:p>
        </w:tc>
        <w:tc>
          <w:tcPr>
            <w:tcW w:w="1276" w:type="dxa"/>
          </w:tcPr>
          <w:p w14:paraId="6FA26239" w14:textId="77777777" w:rsidR="00123544" w:rsidRDefault="00123544">
            <w:pPr>
              <w:spacing w:line="240" w:lineRule="auto"/>
              <w:ind w:left="851"/>
              <w:rPr>
                <w:sz w:val="18"/>
                <w:szCs w:val="18"/>
              </w:rPr>
            </w:pPr>
          </w:p>
        </w:tc>
        <w:tc>
          <w:tcPr>
            <w:tcW w:w="1418" w:type="dxa"/>
          </w:tcPr>
          <w:p w14:paraId="439F2655" w14:textId="77777777" w:rsidR="00123544" w:rsidRDefault="00123544">
            <w:pPr>
              <w:spacing w:line="240" w:lineRule="auto"/>
              <w:ind w:left="851"/>
              <w:rPr>
                <w:sz w:val="18"/>
                <w:szCs w:val="18"/>
              </w:rPr>
            </w:pPr>
          </w:p>
        </w:tc>
        <w:tc>
          <w:tcPr>
            <w:tcW w:w="1134" w:type="dxa"/>
            <w:shd w:val="clear" w:color="auto" w:fill="FFFFFF"/>
          </w:tcPr>
          <w:p w14:paraId="4B8E6DDC" w14:textId="77777777" w:rsidR="00123544" w:rsidRDefault="00123544">
            <w:pPr>
              <w:spacing w:line="240" w:lineRule="auto"/>
              <w:ind w:left="851"/>
              <w:rPr>
                <w:sz w:val="18"/>
                <w:szCs w:val="18"/>
              </w:rPr>
            </w:pPr>
          </w:p>
        </w:tc>
        <w:tc>
          <w:tcPr>
            <w:tcW w:w="1275" w:type="dxa"/>
            <w:shd w:val="clear" w:color="auto" w:fill="FFFFFF"/>
          </w:tcPr>
          <w:p w14:paraId="321968BD" w14:textId="77777777" w:rsidR="00123544" w:rsidRDefault="00123544">
            <w:pPr>
              <w:spacing w:line="240" w:lineRule="auto"/>
              <w:ind w:left="851"/>
              <w:rPr>
                <w:sz w:val="18"/>
                <w:szCs w:val="18"/>
              </w:rPr>
            </w:pPr>
          </w:p>
        </w:tc>
        <w:tc>
          <w:tcPr>
            <w:tcW w:w="993" w:type="dxa"/>
            <w:shd w:val="clear" w:color="auto" w:fill="FFFFFF"/>
          </w:tcPr>
          <w:p w14:paraId="13D3F002" w14:textId="77777777" w:rsidR="00123544" w:rsidRDefault="00123544">
            <w:pPr>
              <w:spacing w:line="240" w:lineRule="auto"/>
              <w:ind w:left="851"/>
              <w:rPr>
                <w:sz w:val="18"/>
                <w:szCs w:val="18"/>
              </w:rPr>
            </w:pPr>
          </w:p>
        </w:tc>
        <w:tc>
          <w:tcPr>
            <w:tcW w:w="1166" w:type="dxa"/>
            <w:shd w:val="clear" w:color="auto" w:fill="595959"/>
          </w:tcPr>
          <w:p w14:paraId="44AB2BEE" w14:textId="77777777" w:rsidR="00123544" w:rsidRDefault="00123544">
            <w:pPr>
              <w:spacing w:line="240" w:lineRule="auto"/>
              <w:ind w:left="851"/>
              <w:rPr>
                <w:sz w:val="18"/>
                <w:szCs w:val="18"/>
              </w:rPr>
            </w:pPr>
          </w:p>
        </w:tc>
        <w:tc>
          <w:tcPr>
            <w:tcW w:w="1166" w:type="dxa"/>
          </w:tcPr>
          <w:p w14:paraId="75C133EE" w14:textId="77777777" w:rsidR="00123544" w:rsidRDefault="00123544">
            <w:pPr>
              <w:spacing w:line="240" w:lineRule="auto"/>
              <w:ind w:left="851"/>
              <w:rPr>
                <w:sz w:val="18"/>
                <w:szCs w:val="18"/>
              </w:rPr>
            </w:pPr>
          </w:p>
        </w:tc>
      </w:tr>
      <w:tr w:rsidR="00123544" w14:paraId="097CD8EB" w14:textId="77777777">
        <w:tc>
          <w:tcPr>
            <w:tcW w:w="1276" w:type="dxa"/>
            <w:vMerge/>
            <w:shd w:val="clear" w:color="auto" w:fill="FFD965"/>
          </w:tcPr>
          <w:p w14:paraId="5A0BF10F"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172BA11F" w14:textId="77777777" w:rsidR="00123544" w:rsidRDefault="003446AF">
            <w:pPr>
              <w:spacing w:line="240" w:lineRule="auto"/>
              <w:rPr>
                <w:b/>
                <w:sz w:val="18"/>
                <w:szCs w:val="18"/>
              </w:rPr>
            </w:pPr>
            <w:r>
              <w:rPr>
                <w:b/>
                <w:sz w:val="18"/>
                <w:szCs w:val="18"/>
              </w:rPr>
              <w:t>Unique identifier</w:t>
            </w:r>
          </w:p>
        </w:tc>
        <w:tc>
          <w:tcPr>
            <w:tcW w:w="1276" w:type="dxa"/>
          </w:tcPr>
          <w:p w14:paraId="7FD0DF79" w14:textId="77777777" w:rsidR="00123544" w:rsidRDefault="00123544">
            <w:pPr>
              <w:spacing w:line="240" w:lineRule="auto"/>
              <w:ind w:left="851"/>
              <w:rPr>
                <w:sz w:val="18"/>
                <w:szCs w:val="18"/>
              </w:rPr>
            </w:pPr>
          </w:p>
        </w:tc>
        <w:tc>
          <w:tcPr>
            <w:tcW w:w="1418" w:type="dxa"/>
          </w:tcPr>
          <w:p w14:paraId="0B1A3486" w14:textId="77777777" w:rsidR="00123544" w:rsidRDefault="00123544">
            <w:pPr>
              <w:spacing w:line="240" w:lineRule="auto"/>
              <w:ind w:left="851"/>
              <w:rPr>
                <w:sz w:val="18"/>
                <w:szCs w:val="18"/>
              </w:rPr>
            </w:pPr>
          </w:p>
        </w:tc>
        <w:tc>
          <w:tcPr>
            <w:tcW w:w="1134" w:type="dxa"/>
          </w:tcPr>
          <w:p w14:paraId="075DAD0F" w14:textId="77777777" w:rsidR="00123544" w:rsidRDefault="00123544">
            <w:pPr>
              <w:spacing w:line="240" w:lineRule="auto"/>
              <w:ind w:left="851"/>
              <w:rPr>
                <w:sz w:val="18"/>
                <w:szCs w:val="18"/>
              </w:rPr>
            </w:pPr>
          </w:p>
        </w:tc>
        <w:tc>
          <w:tcPr>
            <w:tcW w:w="1275" w:type="dxa"/>
          </w:tcPr>
          <w:p w14:paraId="2FC4CAA7" w14:textId="77777777" w:rsidR="00123544" w:rsidRDefault="00123544">
            <w:pPr>
              <w:spacing w:line="240" w:lineRule="auto"/>
              <w:ind w:left="851"/>
              <w:rPr>
                <w:sz w:val="18"/>
                <w:szCs w:val="18"/>
              </w:rPr>
            </w:pPr>
          </w:p>
        </w:tc>
        <w:tc>
          <w:tcPr>
            <w:tcW w:w="993" w:type="dxa"/>
          </w:tcPr>
          <w:p w14:paraId="2B9F36F8" w14:textId="77777777" w:rsidR="00123544" w:rsidRDefault="00123544">
            <w:pPr>
              <w:spacing w:line="240" w:lineRule="auto"/>
              <w:ind w:left="851"/>
              <w:rPr>
                <w:sz w:val="18"/>
                <w:szCs w:val="18"/>
              </w:rPr>
            </w:pPr>
          </w:p>
        </w:tc>
        <w:tc>
          <w:tcPr>
            <w:tcW w:w="1166" w:type="dxa"/>
          </w:tcPr>
          <w:p w14:paraId="160C9AD1" w14:textId="77777777" w:rsidR="00123544" w:rsidRDefault="00123544">
            <w:pPr>
              <w:spacing w:line="240" w:lineRule="auto"/>
              <w:ind w:left="851"/>
              <w:rPr>
                <w:sz w:val="18"/>
                <w:szCs w:val="18"/>
              </w:rPr>
            </w:pPr>
          </w:p>
        </w:tc>
        <w:tc>
          <w:tcPr>
            <w:tcW w:w="1166" w:type="dxa"/>
          </w:tcPr>
          <w:p w14:paraId="7C9C0BC7" w14:textId="77777777" w:rsidR="00123544" w:rsidRDefault="00123544">
            <w:pPr>
              <w:spacing w:line="240" w:lineRule="auto"/>
              <w:ind w:left="851"/>
              <w:rPr>
                <w:sz w:val="18"/>
                <w:szCs w:val="18"/>
              </w:rPr>
            </w:pPr>
          </w:p>
        </w:tc>
      </w:tr>
      <w:tr w:rsidR="00123544" w14:paraId="1AE1581C" w14:textId="77777777">
        <w:tc>
          <w:tcPr>
            <w:tcW w:w="1276" w:type="dxa"/>
            <w:vMerge/>
            <w:shd w:val="clear" w:color="auto" w:fill="FFD965"/>
          </w:tcPr>
          <w:p w14:paraId="159A5A02"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5D7BBFC3" w14:textId="77777777" w:rsidR="00123544" w:rsidRDefault="003446AF">
            <w:pPr>
              <w:spacing w:line="240" w:lineRule="auto"/>
              <w:rPr>
                <w:b/>
                <w:sz w:val="18"/>
                <w:szCs w:val="18"/>
              </w:rPr>
            </w:pPr>
            <w:r>
              <w:rPr>
                <w:b/>
                <w:sz w:val="18"/>
                <w:szCs w:val="18"/>
              </w:rPr>
              <w:t>Images/pictures</w:t>
            </w:r>
          </w:p>
        </w:tc>
        <w:tc>
          <w:tcPr>
            <w:tcW w:w="1276" w:type="dxa"/>
          </w:tcPr>
          <w:p w14:paraId="6F788F27" w14:textId="77777777" w:rsidR="00123544" w:rsidRDefault="00123544">
            <w:pPr>
              <w:spacing w:line="240" w:lineRule="auto"/>
              <w:ind w:left="851"/>
              <w:rPr>
                <w:sz w:val="18"/>
                <w:szCs w:val="18"/>
              </w:rPr>
            </w:pPr>
          </w:p>
        </w:tc>
        <w:tc>
          <w:tcPr>
            <w:tcW w:w="1418" w:type="dxa"/>
          </w:tcPr>
          <w:p w14:paraId="7F18B9E9" w14:textId="77777777" w:rsidR="00123544" w:rsidRDefault="00123544">
            <w:pPr>
              <w:spacing w:line="240" w:lineRule="auto"/>
              <w:ind w:left="851"/>
              <w:rPr>
                <w:sz w:val="18"/>
                <w:szCs w:val="18"/>
              </w:rPr>
            </w:pPr>
          </w:p>
        </w:tc>
        <w:tc>
          <w:tcPr>
            <w:tcW w:w="1134" w:type="dxa"/>
            <w:shd w:val="clear" w:color="auto" w:fill="FFFFFF"/>
          </w:tcPr>
          <w:p w14:paraId="72A10B50" w14:textId="77777777" w:rsidR="00123544" w:rsidRDefault="00123544">
            <w:pPr>
              <w:spacing w:line="240" w:lineRule="auto"/>
              <w:ind w:left="851"/>
              <w:rPr>
                <w:sz w:val="18"/>
                <w:szCs w:val="18"/>
              </w:rPr>
            </w:pPr>
          </w:p>
        </w:tc>
        <w:tc>
          <w:tcPr>
            <w:tcW w:w="1275" w:type="dxa"/>
            <w:shd w:val="clear" w:color="auto" w:fill="FFFFFF"/>
          </w:tcPr>
          <w:p w14:paraId="273BFD04" w14:textId="77777777" w:rsidR="00123544" w:rsidRDefault="00123544">
            <w:pPr>
              <w:spacing w:line="240" w:lineRule="auto"/>
              <w:ind w:left="851"/>
              <w:rPr>
                <w:sz w:val="18"/>
                <w:szCs w:val="18"/>
              </w:rPr>
            </w:pPr>
          </w:p>
        </w:tc>
        <w:tc>
          <w:tcPr>
            <w:tcW w:w="993" w:type="dxa"/>
          </w:tcPr>
          <w:p w14:paraId="43664D28" w14:textId="77777777" w:rsidR="00123544" w:rsidRDefault="00123544">
            <w:pPr>
              <w:spacing w:line="240" w:lineRule="auto"/>
              <w:ind w:left="851"/>
              <w:rPr>
                <w:sz w:val="18"/>
                <w:szCs w:val="18"/>
              </w:rPr>
            </w:pPr>
          </w:p>
        </w:tc>
        <w:tc>
          <w:tcPr>
            <w:tcW w:w="1166" w:type="dxa"/>
          </w:tcPr>
          <w:p w14:paraId="46AAD50B" w14:textId="77777777" w:rsidR="00123544" w:rsidRDefault="00123544">
            <w:pPr>
              <w:spacing w:line="240" w:lineRule="auto"/>
              <w:ind w:left="851"/>
              <w:rPr>
                <w:sz w:val="18"/>
                <w:szCs w:val="18"/>
              </w:rPr>
            </w:pPr>
          </w:p>
        </w:tc>
        <w:tc>
          <w:tcPr>
            <w:tcW w:w="1166" w:type="dxa"/>
          </w:tcPr>
          <w:p w14:paraId="22BBD4D9" w14:textId="77777777" w:rsidR="00123544" w:rsidRDefault="00123544">
            <w:pPr>
              <w:spacing w:line="240" w:lineRule="auto"/>
              <w:ind w:left="851"/>
              <w:rPr>
                <w:sz w:val="18"/>
                <w:szCs w:val="18"/>
              </w:rPr>
            </w:pPr>
          </w:p>
        </w:tc>
      </w:tr>
      <w:tr w:rsidR="00123544" w14:paraId="34DC6B69" w14:textId="77777777">
        <w:tc>
          <w:tcPr>
            <w:tcW w:w="1276" w:type="dxa"/>
            <w:vMerge/>
            <w:shd w:val="clear" w:color="auto" w:fill="FFD965"/>
          </w:tcPr>
          <w:p w14:paraId="51FDE464"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142FAF57" w14:textId="77777777" w:rsidR="00123544" w:rsidRDefault="003446AF">
            <w:pPr>
              <w:spacing w:line="240" w:lineRule="auto"/>
              <w:rPr>
                <w:b/>
                <w:sz w:val="18"/>
                <w:szCs w:val="18"/>
              </w:rPr>
            </w:pPr>
            <w:r>
              <w:rPr>
                <w:b/>
                <w:sz w:val="18"/>
                <w:szCs w:val="18"/>
              </w:rPr>
              <w:t>CCTV/ image recordings</w:t>
            </w:r>
          </w:p>
        </w:tc>
        <w:tc>
          <w:tcPr>
            <w:tcW w:w="1276" w:type="dxa"/>
          </w:tcPr>
          <w:p w14:paraId="04665C60" w14:textId="77777777" w:rsidR="00123544" w:rsidRDefault="00123544">
            <w:pPr>
              <w:spacing w:line="240" w:lineRule="auto"/>
              <w:ind w:left="851"/>
              <w:rPr>
                <w:sz w:val="18"/>
                <w:szCs w:val="18"/>
              </w:rPr>
            </w:pPr>
          </w:p>
        </w:tc>
        <w:tc>
          <w:tcPr>
            <w:tcW w:w="1418" w:type="dxa"/>
          </w:tcPr>
          <w:p w14:paraId="65F27217" w14:textId="77777777" w:rsidR="00123544" w:rsidRDefault="00123544">
            <w:pPr>
              <w:spacing w:line="240" w:lineRule="auto"/>
              <w:ind w:left="851"/>
              <w:rPr>
                <w:sz w:val="18"/>
                <w:szCs w:val="18"/>
              </w:rPr>
            </w:pPr>
          </w:p>
        </w:tc>
        <w:tc>
          <w:tcPr>
            <w:tcW w:w="1134" w:type="dxa"/>
          </w:tcPr>
          <w:p w14:paraId="210FC46F" w14:textId="77777777" w:rsidR="00123544" w:rsidRDefault="00123544">
            <w:pPr>
              <w:spacing w:line="240" w:lineRule="auto"/>
              <w:ind w:left="851"/>
              <w:rPr>
                <w:sz w:val="18"/>
                <w:szCs w:val="18"/>
              </w:rPr>
            </w:pPr>
          </w:p>
        </w:tc>
        <w:tc>
          <w:tcPr>
            <w:tcW w:w="1275" w:type="dxa"/>
          </w:tcPr>
          <w:p w14:paraId="74EF9543" w14:textId="77777777" w:rsidR="00123544" w:rsidRDefault="00123544">
            <w:pPr>
              <w:spacing w:line="240" w:lineRule="auto"/>
              <w:ind w:left="851"/>
              <w:rPr>
                <w:sz w:val="18"/>
                <w:szCs w:val="18"/>
              </w:rPr>
            </w:pPr>
          </w:p>
        </w:tc>
        <w:tc>
          <w:tcPr>
            <w:tcW w:w="993" w:type="dxa"/>
          </w:tcPr>
          <w:p w14:paraId="263E1B5C" w14:textId="77777777" w:rsidR="00123544" w:rsidRDefault="00123544">
            <w:pPr>
              <w:spacing w:line="240" w:lineRule="auto"/>
              <w:ind w:left="851"/>
              <w:rPr>
                <w:sz w:val="18"/>
                <w:szCs w:val="18"/>
              </w:rPr>
            </w:pPr>
          </w:p>
        </w:tc>
        <w:tc>
          <w:tcPr>
            <w:tcW w:w="1166" w:type="dxa"/>
          </w:tcPr>
          <w:p w14:paraId="37AC612E" w14:textId="77777777" w:rsidR="00123544" w:rsidRDefault="00123544">
            <w:pPr>
              <w:spacing w:line="240" w:lineRule="auto"/>
              <w:ind w:left="851"/>
              <w:rPr>
                <w:sz w:val="18"/>
                <w:szCs w:val="18"/>
              </w:rPr>
            </w:pPr>
          </w:p>
        </w:tc>
        <w:tc>
          <w:tcPr>
            <w:tcW w:w="1166" w:type="dxa"/>
          </w:tcPr>
          <w:p w14:paraId="6B18E37F" w14:textId="77777777" w:rsidR="00123544" w:rsidRDefault="00123544">
            <w:pPr>
              <w:spacing w:line="240" w:lineRule="auto"/>
              <w:ind w:left="851"/>
              <w:rPr>
                <w:sz w:val="18"/>
                <w:szCs w:val="18"/>
              </w:rPr>
            </w:pPr>
          </w:p>
        </w:tc>
      </w:tr>
      <w:tr w:rsidR="00123544" w14:paraId="0D1C6B5E" w14:textId="77777777">
        <w:tc>
          <w:tcPr>
            <w:tcW w:w="1276" w:type="dxa"/>
            <w:vMerge/>
            <w:shd w:val="clear" w:color="auto" w:fill="FFD965"/>
          </w:tcPr>
          <w:p w14:paraId="071160C2"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40B99C23" w14:textId="77777777" w:rsidR="00123544" w:rsidRDefault="003446AF">
            <w:pPr>
              <w:spacing w:line="240" w:lineRule="auto"/>
              <w:rPr>
                <w:b/>
                <w:sz w:val="18"/>
                <w:szCs w:val="18"/>
              </w:rPr>
            </w:pPr>
            <w:r>
              <w:rPr>
                <w:b/>
                <w:sz w:val="18"/>
                <w:szCs w:val="18"/>
              </w:rPr>
              <w:t>Sound recordings</w:t>
            </w:r>
          </w:p>
        </w:tc>
        <w:tc>
          <w:tcPr>
            <w:tcW w:w="1276" w:type="dxa"/>
          </w:tcPr>
          <w:p w14:paraId="2BA7C441" w14:textId="77777777" w:rsidR="00123544" w:rsidRDefault="00123544">
            <w:pPr>
              <w:spacing w:line="240" w:lineRule="auto"/>
              <w:ind w:left="851"/>
              <w:rPr>
                <w:sz w:val="18"/>
                <w:szCs w:val="18"/>
              </w:rPr>
            </w:pPr>
          </w:p>
        </w:tc>
        <w:tc>
          <w:tcPr>
            <w:tcW w:w="1418" w:type="dxa"/>
          </w:tcPr>
          <w:p w14:paraId="5E20CDC6" w14:textId="77777777" w:rsidR="00123544" w:rsidRDefault="00123544">
            <w:pPr>
              <w:spacing w:line="240" w:lineRule="auto"/>
              <w:ind w:left="851"/>
              <w:rPr>
                <w:sz w:val="18"/>
                <w:szCs w:val="18"/>
              </w:rPr>
            </w:pPr>
          </w:p>
        </w:tc>
        <w:tc>
          <w:tcPr>
            <w:tcW w:w="1134" w:type="dxa"/>
          </w:tcPr>
          <w:p w14:paraId="2B830ECE" w14:textId="77777777" w:rsidR="00123544" w:rsidRDefault="00123544">
            <w:pPr>
              <w:spacing w:line="240" w:lineRule="auto"/>
              <w:ind w:left="851"/>
              <w:rPr>
                <w:sz w:val="18"/>
                <w:szCs w:val="18"/>
              </w:rPr>
            </w:pPr>
          </w:p>
        </w:tc>
        <w:tc>
          <w:tcPr>
            <w:tcW w:w="1275" w:type="dxa"/>
          </w:tcPr>
          <w:p w14:paraId="5DDBC190" w14:textId="77777777" w:rsidR="00123544" w:rsidRDefault="00123544">
            <w:pPr>
              <w:spacing w:line="240" w:lineRule="auto"/>
              <w:ind w:left="851"/>
              <w:rPr>
                <w:sz w:val="18"/>
                <w:szCs w:val="18"/>
              </w:rPr>
            </w:pPr>
          </w:p>
        </w:tc>
        <w:tc>
          <w:tcPr>
            <w:tcW w:w="993" w:type="dxa"/>
          </w:tcPr>
          <w:p w14:paraId="529D8B27" w14:textId="77777777" w:rsidR="00123544" w:rsidRDefault="00123544">
            <w:pPr>
              <w:spacing w:line="240" w:lineRule="auto"/>
              <w:ind w:left="851"/>
              <w:rPr>
                <w:sz w:val="18"/>
                <w:szCs w:val="18"/>
              </w:rPr>
            </w:pPr>
          </w:p>
        </w:tc>
        <w:tc>
          <w:tcPr>
            <w:tcW w:w="1166" w:type="dxa"/>
          </w:tcPr>
          <w:p w14:paraId="00F028D8" w14:textId="77777777" w:rsidR="00123544" w:rsidRDefault="00123544">
            <w:pPr>
              <w:spacing w:line="240" w:lineRule="auto"/>
              <w:ind w:left="851"/>
              <w:rPr>
                <w:sz w:val="18"/>
                <w:szCs w:val="18"/>
              </w:rPr>
            </w:pPr>
          </w:p>
        </w:tc>
        <w:tc>
          <w:tcPr>
            <w:tcW w:w="1166" w:type="dxa"/>
          </w:tcPr>
          <w:p w14:paraId="185B997F" w14:textId="77777777" w:rsidR="00123544" w:rsidRDefault="00123544">
            <w:pPr>
              <w:spacing w:line="240" w:lineRule="auto"/>
              <w:ind w:left="851"/>
              <w:rPr>
                <w:sz w:val="18"/>
                <w:szCs w:val="18"/>
              </w:rPr>
            </w:pPr>
          </w:p>
        </w:tc>
      </w:tr>
      <w:tr w:rsidR="00123544" w14:paraId="335D27BE" w14:textId="77777777">
        <w:tc>
          <w:tcPr>
            <w:tcW w:w="1276" w:type="dxa"/>
            <w:vMerge/>
            <w:shd w:val="clear" w:color="auto" w:fill="FFD965"/>
          </w:tcPr>
          <w:p w14:paraId="164FA60B"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08A1A843" w14:textId="77777777" w:rsidR="00123544" w:rsidRDefault="003446AF">
            <w:pPr>
              <w:spacing w:line="240" w:lineRule="auto"/>
              <w:rPr>
                <w:b/>
                <w:sz w:val="18"/>
                <w:szCs w:val="18"/>
              </w:rPr>
            </w:pPr>
            <w:r>
              <w:rPr>
                <w:b/>
                <w:sz w:val="18"/>
                <w:szCs w:val="18"/>
              </w:rPr>
              <w:t>Data relating to personal life</w:t>
            </w:r>
          </w:p>
        </w:tc>
        <w:tc>
          <w:tcPr>
            <w:tcW w:w="1276" w:type="dxa"/>
          </w:tcPr>
          <w:p w14:paraId="3CC0CD45" w14:textId="77777777" w:rsidR="00123544" w:rsidRDefault="00123544">
            <w:pPr>
              <w:spacing w:line="240" w:lineRule="auto"/>
              <w:ind w:left="851"/>
              <w:rPr>
                <w:sz w:val="18"/>
                <w:szCs w:val="18"/>
              </w:rPr>
            </w:pPr>
          </w:p>
        </w:tc>
        <w:tc>
          <w:tcPr>
            <w:tcW w:w="1418" w:type="dxa"/>
          </w:tcPr>
          <w:p w14:paraId="4B8FB7BB" w14:textId="77777777" w:rsidR="00123544" w:rsidRDefault="00123544">
            <w:pPr>
              <w:spacing w:line="240" w:lineRule="auto"/>
              <w:ind w:left="851"/>
              <w:rPr>
                <w:sz w:val="18"/>
                <w:szCs w:val="18"/>
              </w:rPr>
            </w:pPr>
          </w:p>
        </w:tc>
        <w:tc>
          <w:tcPr>
            <w:tcW w:w="1134" w:type="dxa"/>
            <w:shd w:val="clear" w:color="auto" w:fill="FFFFFF"/>
          </w:tcPr>
          <w:p w14:paraId="63885321" w14:textId="77777777" w:rsidR="00123544" w:rsidRDefault="00123544">
            <w:pPr>
              <w:spacing w:line="240" w:lineRule="auto"/>
              <w:ind w:left="851"/>
              <w:rPr>
                <w:sz w:val="18"/>
                <w:szCs w:val="18"/>
              </w:rPr>
            </w:pPr>
          </w:p>
        </w:tc>
        <w:tc>
          <w:tcPr>
            <w:tcW w:w="1275" w:type="dxa"/>
            <w:shd w:val="clear" w:color="auto" w:fill="FFFFFF"/>
          </w:tcPr>
          <w:p w14:paraId="7FE9FCCA" w14:textId="77777777" w:rsidR="00123544" w:rsidRDefault="00123544">
            <w:pPr>
              <w:spacing w:line="240" w:lineRule="auto"/>
              <w:ind w:left="851"/>
              <w:rPr>
                <w:sz w:val="18"/>
                <w:szCs w:val="18"/>
              </w:rPr>
            </w:pPr>
          </w:p>
        </w:tc>
        <w:tc>
          <w:tcPr>
            <w:tcW w:w="993" w:type="dxa"/>
          </w:tcPr>
          <w:p w14:paraId="4E93CF7D" w14:textId="77777777" w:rsidR="00123544" w:rsidRDefault="00123544">
            <w:pPr>
              <w:spacing w:line="240" w:lineRule="auto"/>
              <w:ind w:left="851"/>
              <w:rPr>
                <w:sz w:val="18"/>
                <w:szCs w:val="18"/>
              </w:rPr>
            </w:pPr>
          </w:p>
        </w:tc>
        <w:tc>
          <w:tcPr>
            <w:tcW w:w="1166" w:type="dxa"/>
          </w:tcPr>
          <w:p w14:paraId="178BBCDD" w14:textId="77777777" w:rsidR="00123544" w:rsidRDefault="00123544">
            <w:pPr>
              <w:spacing w:line="240" w:lineRule="auto"/>
              <w:ind w:left="851"/>
              <w:rPr>
                <w:sz w:val="18"/>
                <w:szCs w:val="18"/>
              </w:rPr>
            </w:pPr>
          </w:p>
        </w:tc>
        <w:tc>
          <w:tcPr>
            <w:tcW w:w="1166" w:type="dxa"/>
          </w:tcPr>
          <w:p w14:paraId="66D92494" w14:textId="77777777" w:rsidR="00123544" w:rsidRDefault="00123544">
            <w:pPr>
              <w:spacing w:line="240" w:lineRule="auto"/>
              <w:ind w:left="851"/>
              <w:rPr>
                <w:sz w:val="18"/>
                <w:szCs w:val="18"/>
              </w:rPr>
            </w:pPr>
          </w:p>
        </w:tc>
      </w:tr>
      <w:tr w:rsidR="00123544" w14:paraId="47CD1835" w14:textId="77777777">
        <w:tc>
          <w:tcPr>
            <w:tcW w:w="1276" w:type="dxa"/>
            <w:vMerge/>
            <w:shd w:val="clear" w:color="auto" w:fill="FFD965"/>
          </w:tcPr>
          <w:p w14:paraId="17CA8608"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4F84AADC" w14:textId="77777777" w:rsidR="00123544" w:rsidRDefault="003446AF">
            <w:pPr>
              <w:spacing w:line="240" w:lineRule="auto"/>
              <w:rPr>
                <w:b/>
                <w:sz w:val="18"/>
                <w:szCs w:val="18"/>
              </w:rPr>
            </w:pPr>
            <w:r>
              <w:rPr>
                <w:b/>
                <w:sz w:val="18"/>
                <w:szCs w:val="18"/>
              </w:rPr>
              <w:t xml:space="preserve">Data relating to professional life </w:t>
            </w:r>
            <w:r>
              <w:rPr>
                <w:sz w:val="18"/>
                <w:szCs w:val="18"/>
              </w:rPr>
              <w:t>(</w:t>
            </w:r>
            <w:r>
              <w:rPr>
                <w:i/>
                <w:sz w:val="18"/>
                <w:szCs w:val="18"/>
              </w:rPr>
              <w:t>cv, work experience, education, etc</w:t>
            </w:r>
            <w:r>
              <w:rPr>
                <w:sz w:val="18"/>
                <w:szCs w:val="18"/>
              </w:rPr>
              <w:t>.)</w:t>
            </w:r>
          </w:p>
        </w:tc>
        <w:tc>
          <w:tcPr>
            <w:tcW w:w="1276" w:type="dxa"/>
          </w:tcPr>
          <w:p w14:paraId="2F9B9E7A" w14:textId="77777777" w:rsidR="00123544" w:rsidRDefault="00123544">
            <w:pPr>
              <w:spacing w:line="240" w:lineRule="auto"/>
              <w:ind w:left="851"/>
              <w:rPr>
                <w:sz w:val="18"/>
                <w:szCs w:val="18"/>
              </w:rPr>
            </w:pPr>
          </w:p>
        </w:tc>
        <w:tc>
          <w:tcPr>
            <w:tcW w:w="1418" w:type="dxa"/>
          </w:tcPr>
          <w:p w14:paraId="001B7F06" w14:textId="77777777" w:rsidR="00123544" w:rsidRDefault="00123544">
            <w:pPr>
              <w:spacing w:line="240" w:lineRule="auto"/>
              <w:ind w:left="851"/>
              <w:rPr>
                <w:sz w:val="18"/>
                <w:szCs w:val="18"/>
              </w:rPr>
            </w:pPr>
          </w:p>
        </w:tc>
        <w:tc>
          <w:tcPr>
            <w:tcW w:w="1134" w:type="dxa"/>
          </w:tcPr>
          <w:p w14:paraId="39E4AE58" w14:textId="77777777" w:rsidR="00123544" w:rsidRDefault="00123544">
            <w:pPr>
              <w:spacing w:line="240" w:lineRule="auto"/>
              <w:ind w:left="851"/>
              <w:rPr>
                <w:sz w:val="18"/>
                <w:szCs w:val="18"/>
              </w:rPr>
            </w:pPr>
          </w:p>
        </w:tc>
        <w:tc>
          <w:tcPr>
            <w:tcW w:w="1275" w:type="dxa"/>
          </w:tcPr>
          <w:p w14:paraId="15014369" w14:textId="77777777" w:rsidR="00123544" w:rsidRDefault="00123544">
            <w:pPr>
              <w:spacing w:line="240" w:lineRule="auto"/>
              <w:ind w:left="851"/>
              <w:rPr>
                <w:sz w:val="18"/>
                <w:szCs w:val="18"/>
              </w:rPr>
            </w:pPr>
          </w:p>
        </w:tc>
        <w:tc>
          <w:tcPr>
            <w:tcW w:w="993" w:type="dxa"/>
          </w:tcPr>
          <w:p w14:paraId="6C83C20C" w14:textId="77777777" w:rsidR="00123544" w:rsidRDefault="00123544">
            <w:pPr>
              <w:spacing w:line="240" w:lineRule="auto"/>
              <w:ind w:left="851"/>
              <w:rPr>
                <w:sz w:val="18"/>
                <w:szCs w:val="18"/>
              </w:rPr>
            </w:pPr>
          </w:p>
        </w:tc>
        <w:tc>
          <w:tcPr>
            <w:tcW w:w="1166" w:type="dxa"/>
            <w:shd w:val="clear" w:color="auto" w:fill="595959"/>
          </w:tcPr>
          <w:p w14:paraId="15B83B53" w14:textId="77777777" w:rsidR="00123544" w:rsidRDefault="00123544">
            <w:pPr>
              <w:spacing w:line="240" w:lineRule="auto"/>
              <w:ind w:left="851"/>
              <w:rPr>
                <w:sz w:val="18"/>
                <w:szCs w:val="18"/>
              </w:rPr>
            </w:pPr>
          </w:p>
        </w:tc>
        <w:tc>
          <w:tcPr>
            <w:tcW w:w="1166" w:type="dxa"/>
          </w:tcPr>
          <w:p w14:paraId="57C8A775" w14:textId="77777777" w:rsidR="00123544" w:rsidRDefault="00123544">
            <w:pPr>
              <w:spacing w:line="240" w:lineRule="auto"/>
              <w:ind w:left="851"/>
              <w:rPr>
                <w:sz w:val="18"/>
                <w:szCs w:val="18"/>
              </w:rPr>
            </w:pPr>
          </w:p>
        </w:tc>
      </w:tr>
      <w:tr w:rsidR="00123544" w14:paraId="7BBDB5D1" w14:textId="77777777">
        <w:tc>
          <w:tcPr>
            <w:tcW w:w="1276" w:type="dxa"/>
            <w:vMerge/>
            <w:shd w:val="clear" w:color="auto" w:fill="FFD965"/>
          </w:tcPr>
          <w:p w14:paraId="222687E4"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3B37F91D" w14:textId="77777777" w:rsidR="00123544" w:rsidRDefault="003446AF">
            <w:pPr>
              <w:spacing w:line="240" w:lineRule="auto"/>
              <w:rPr>
                <w:b/>
                <w:sz w:val="18"/>
                <w:szCs w:val="18"/>
              </w:rPr>
            </w:pPr>
            <w:r>
              <w:rPr>
                <w:b/>
                <w:sz w:val="18"/>
                <w:szCs w:val="18"/>
              </w:rPr>
              <w:t>Data relating to economic situation</w:t>
            </w:r>
          </w:p>
        </w:tc>
        <w:tc>
          <w:tcPr>
            <w:tcW w:w="1276" w:type="dxa"/>
          </w:tcPr>
          <w:p w14:paraId="6D5CABB8" w14:textId="77777777" w:rsidR="00123544" w:rsidRDefault="00123544">
            <w:pPr>
              <w:spacing w:line="240" w:lineRule="auto"/>
              <w:ind w:left="851"/>
              <w:rPr>
                <w:sz w:val="18"/>
                <w:szCs w:val="18"/>
              </w:rPr>
            </w:pPr>
          </w:p>
        </w:tc>
        <w:tc>
          <w:tcPr>
            <w:tcW w:w="1418" w:type="dxa"/>
          </w:tcPr>
          <w:p w14:paraId="1734980C" w14:textId="77777777" w:rsidR="00123544" w:rsidRDefault="00123544">
            <w:pPr>
              <w:spacing w:line="240" w:lineRule="auto"/>
              <w:ind w:left="851"/>
              <w:rPr>
                <w:sz w:val="18"/>
                <w:szCs w:val="18"/>
              </w:rPr>
            </w:pPr>
          </w:p>
        </w:tc>
        <w:tc>
          <w:tcPr>
            <w:tcW w:w="1134" w:type="dxa"/>
            <w:shd w:val="clear" w:color="auto" w:fill="595959"/>
          </w:tcPr>
          <w:p w14:paraId="57B9D4E8" w14:textId="77777777" w:rsidR="00123544" w:rsidRDefault="00123544">
            <w:pPr>
              <w:spacing w:line="240" w:lineRule="auto"/>
              <w:ind w:left="851"/>
              <w:rPr>
                <w:sz w:val="18"/>
                <w:szCs w:val="18"/>
              </w:rPr>
            </w:pPr>
          </w:p>
        </w:tc>
        <w:tc>
          <w:tcPr>
            <w:tcW w:w="1275" w:type="dxa"/>
            <w:shd w:val="clear" w:color="auto" w:fill="595959"/>
          </w:tcPr>
          <w:p w14:paraId="0F29AC3D" w14:textId="77777777" w:rsidR="00123544" w:rsidRDefault="00123544">
            <w:pPr>
              <w:spacing w:line="240" w:lineRule="auto"/>
              <w:ind w:left="851"/>
              <w:rPr>
                <w:sz w:val="18"/>
                <w:szCs w:val="18"/>
              </w:rPr>
            </w:pPr>
          </w:p>
        </w:tc>
        <w:tc>
          <w:tcPr>
            <w:tcW w:w="993" w:type="dxa"/>
            <w:shd w:val="clear" w:color="auto" w:fill="595959"/>
          </w:tcPr>
          <w:p w14:paraId="4CC15F79" w14:textId="77777777" w:rsidR="00123544" w:rsidRDefault="00123544">
            <w:pPr>
              <w:spacing w:line="240" w:lineRule="auto"/>
              <w:ind w:left="851"/>
              <w:rPr>
                <w:sz w:val="18"/>
                <w:szCs w:val="18"/>
              </w:rPr>
            </w:pPr>
          </w:p>
        </w:tc>
        <w:tc>
          <w:tcPr>
            <w:tcW w:w="1166" w:type="dxa"/>
            <w:shd w:val="clear" w:color="auto" w:fill="595959"/>
          </w:tcPr>
          <w:p w14:paraId="31789174" w14:textId="77777777" w:rsidR="00123544" w:rsidRDefault="00123544">
            <w:pPr>
              <w:spacing w:line="240" w:lineRule="auto"/>
              <w:ind w:left="851"/>
              <w:rPr>
                <w:sz w:val="18"/>
                <w:szCs w:val="18"/>
              </w:rPr>
            </w:pPr>
          </w:p>
        </w:tc>
        <w:tc>
          <w:tcPr>
            <w:tcW w:w="1166" w:type="dxa"/>
          </w:tcPr>
          <w:p w14:paraId="7970E993" w14:textId="77777777" w:rsidR="00123544" w:rsidRDefault="00123544">
            <w:pPr>
              <w:spacing w:line="240" w:lineRule="auto"/>
              <w:ind w:left="851"/>
              <w:rPr>
                <w:sz w:val="18"/>
                <w:szCs w:val="18"/>
              </w:rPr>
            </w:pPr>
          </w:p>
        </w:tc>
      </w:tr>
      <w:tr w:rsidR="00123544" w14:paraId="5F56F7F7" w14:textId="77777777">
        <w:tc>
          <w:tcPr>
            <w:tcW w:w="1276" w:type="dxa"/>
            <w:vMerge/>
            <w:shd w:val="clear" w:color="auto" w:fill="FFD965"/>
          </w:tcPr>
          <w:p w14:paraId="37F51813"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50A96233" w14:textId="77777777" w:rsidR="00123544" w:rsidRDefault="003446AF">
            <w:pPr>
              <w:spacing w:line="240" w:lineRule="auto"/>
              <w:rPr>
                <w:b/>
                <w:sz w:val="18"/>
                <w:szCs w:val="18"/>
              </w:rPr>
            </w:pPr>
            <w:r>
              <w:rPr>
                <w:b/>
                <w:sz w:val="18"/>
                <w:szCs w:val="18"/>
              </w:rPr>
              <w:t xml:space="preserve">Financial data </w:t>
            </w:r>
            <w:r>
              <w:rPr>
                <w:sz w:val="18"/>
                <w:szCs w:val="18"/>
              </w:rPr>
              <w:t>(</w:t>
            </w:r>
            <w:r>
              <w:rPr>
                <w:i/>
                <w:sz w:val="18"/>
                <w:szCs w:val="18"/>
              </w:rPr>
              <w:t>bank account number, etc</w:t>
            </w:r>
            <w:r>
              <w:rPr>
                <w:sz w:val="18"/>
                <w:szCs w:val="18"/>
              </w:rPr>
              <w:t>.)</w:t>
            </w:r>
          </w:p>
        </w:tc>
        <w:tc>
          <w:tcPr>
            <w:tcW w:w="1276" w:type="dxa"/>
          </w:tcPr>
          <w:p w14:paraId="0D291B71" w14:textId="77777777" w:rsidR="00123544" w:rsidRDefault="00123544">
            <w:pPr>
              <w:spacing w:line="240" w:lineRule="auto"/>
              <w:ind w:left="851"/>
              <w:rPr>
                <w:sz w:val="18"/>
                <w:szCs w:val="18"/>
              </w:rPr>
            </w:pPr>
          </w:p>
        </w:tc>
        <w:tc>
          <w:tcPr>
            <w:tcW w:w="1418" w:type="dxa"/>
          </w:tcPr>
          <w:p w14:paraId="7D0E7A84" w14:textId="77777777" w:rsidR="00123544" w:rsidRDefault="00123544">
            <w:pPr>
              <w:spacing w:line="240" w:lineRule="auto"/>
              <w:ind w:left="851"/>
              <w:rPr>
                <w:sz w:val="18"/>
                <w:szCs w:val="18"/>
              </w:rPr>
            </w:pPr>
          </w:p>
        </w:tc>
        <w:tc>
          <w:tcPr>
            <w:tcW w:w="1134" w:type="dxa"/>
            <w:shd w:val="clear" w:color="auto" w:fill="FFFFFF"/>
          </w:tcPr>
          <w:p w14:paraId="2F7F0A32" w14:textId="77777777" w:rsidR="00123544" w:rsidRDefault="00123544">
            <w:pPr>
              <w:spacing w:line="240" w:lineRule="auto"/>
              <w:ind w:left="851"/>
              <w:rPr>
                <w:sz w:val="18"/>
                <w:szCs w:val="18"/>
              </w:rPr>
            </w:pPr>
          </w:p>
        </w:tc>
        <w:tc>
          <w:tcPr>
            <w:tcW w:w="1275" w:type="dxa"/>
            <w:shd w:val="clear" w:color="auto" w:fill="FFFFFF"/>
          </w:tcPr>
          <w:p w14:paraId="37B6FDC0" w14:textId="77777777" w:rsidR="00123544" w:rsidRDefault="00123544">
            <w:pPr>
              <w:spacing w:line="240" w:lineRule="auto"/>
              <w:ind w:left="851"/>
              <w:rPr>
                <w:sz w:val="18"/>
                <w:szCs w:val="18"/>
              </w:rPr>
            </w:pPr>
          </w:p>
        </w:tc>
        <w:tc>
          <w:tcPr>
            <w:tcW w:w="993" w:type="dxa"/>
          </w:tcPr>
          <w:p w14:paraId="02318393" w14:textId="77777777" w:rsidR="00123544" w:rsidRDefault="00123544">
            <w:pPr>
              <w:spacing w:line="240" w:lineRule="auto"/>
              <w:ind w:left="851"/>
              <w:rPr>
                <w:sz w:val="18"/>
                <w:szCs w:val="18"/>
              </w:rPr>
            </w:pPr>
          </w:p>
        </w:tc>
        <w:tc>
          <w:tcPr>
            <w:tcW w:w="1166" w:type="dxa"/>
            <w:shd w:val="clear" w:color="auto" w:fill="595959"/>
          </w:tcPr>
          <w:p w14:paraId="40914331" w14:textId="77777777" w:rsidR="00123544" w:rsidRDefault="00123544">
            <w:pPr>
              <w:spacing w:line="240" w:lineRule="auto"/>
              <w:ind w:left="851"/>
              <w:rPr>
                <w:sz w:val="18"/>
                <w:szCs w:val="18"/>
              </w:rPr>
            </w:pPr>
          </w:p>
        </w:tc>
        <w:tc>
          <w:tcPr>
            <w:tcW w:w="1166" w:type="dxa"/>
          </w:tcPr>
          <w:p w14:paraId="1FCB8FC3" w14:textId="77777777" w:rsidR="00123544" w:rsidRDefault="00123544">
            <w:pPr>
              <w:spacing w:line="240" w:lineRule="auto"/>
              <w:ind w:left="851"/>
              <w:rPr>
                <w:sz w:val="18"/>
                <w:szCs w:val="18"/>
              </w:rPr>
            </w:pPr>
          </w:p>
        </w:tc>
      </w:tr>
      <w:tr w:rsidR="00123544" w14:paraId="4D542927" w14:textId="77777777">
        <w:tc>
          <w:tcPr>
            <w:tcW w:w="1276" w:type="dxa"/>
            <w:vMerge/>
            <w:shd w:val="clear" w:color="auto" w:fill="FFD965"/>
          </w:tcPr>
          <w:p w14:paraId="2673AD8D"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3ED5C680" w14:textId="77777777" w:rsidR="00123544" w:rsidRDefault="003446AF">
            <w:pPr>
              <w:spacing w:line="240" w:lineRule="auto"/>
              <w:rPr>
                <w:b/>
                <w:sz w:val="18"/>
                <w:szCs w:val="18"/>
              </w:rPr>
            </w:pPr>
            <w:r>
              <w:rPr>
                <w:b/>
                <w:sz w:val="18"/>
                <w:szCs w:val="18"/>
              </w:rPr>
              <w:t>Expenses</w:t>
            </w:r>
          </w:p>
        </w:tc>
        <w:tc>
          <w:tcPr>
            <w:tcW w:w="1276" w:type="dxa"/>
          </w:tcPr>
          <w:p w14:paraId="2A2CF2E5" w14:textId="77777777" w:rsidR="00123544" w:rsidRDefault="00123544">
            <w:pPr>
              <w:spacing w:line="240" w:lineRule="auto"/>
              <w:ind w:left="851"/>
              <w:rPr>
                <w:sz w:val="18"/>
                <w:szCs w:val="18"/>
              </w:rPr>
            </w:pPr>
          </w:p>
        </w:tc>
        <w:tc>
          <w:tcPr>
            <w:tcW w:w="1418" w:type="dxa"/>
          </w:tcPr>
          <w:p w14:paraId="196EFF3B" w14:textId="77777777" w:rsidR="00123544" w:rsidRDefault="00123544">
            <w:pPr>
              <w:spacing w:line="240" w:lineRule="auto"/>
              <w:ind w:left="851"/>
              <w:rPr>
                <w:sz w:val="18"/>
                <w:szCs w:val="18"/>
              </w:rPr>
            </w:pPr>
          </w:p>
        </w:tc>
        <w:tc>
          <w:tcPr>
            <w:tcW w:w="1134" w:type="dxa"/>
            <w:shd w:val="clear" w:color="auto" w:fill="FFFFFF"/>
          </w:tcPr>
          <w:p w14:paraId="52422B36" w14:textId="77777777" w:rsidR="00123544" w:rsidRDefault="00123544">
            <w:pPr>
              <w:spacing w:line="240" w:lineRule="auto"/>
              <w:ind w:left="851"/>
              <w:rPr>
                <w:sz w:val="18"/>
                <w:szCs w:val="18"/>
              </w:rPr>
            </w:pPr>
          </w:p>
        </w:tc>
        <w:tc>
          <w:tcPr>
            <w:tcW w:w="1275" w:type="dxa"/>
            <w:shd w:val="clear" w:color="auto" w:fill="FFFFFF"/>
          </w:tcPr>
          <w:p w14:paraId="4F8099F9" w14:textId="77777777" w:rsidR="00123544" w:rsidRDefault="00123544">
            <w:pPr>
              <w:spacing w:line="240" w:lineRule="auto"/>
              <w:ind w:left="851"/>
              <w:rPr>
                <w:sz w:val="18"/>
                <w:szCs w:val="18"/>
              </w:rPr>
            </w:pPr>
          </w:p>
        </w:tc>
        <w:tc>
          <w:tcPr>
            <w:tcW w:w="993" w:type="dxa"/>
            <w:tcBorders>
              <w:bottom w:val="single" w:sz="4" w:space="0" w:color="000000"/>
            </w:tcBorders>
          </w:tcPr>
          <w:p w14:paraId="139FB9C1" w14:textId="77777777" w:rsidR="00123544" w:rsidRDefault="00123544">
            <w:pPr>
              <w:spacing w:line="240" w:lineRule="auto"/>
              <w:ind w:left="851"/>
              <w:rPr>
                <w:sz w:val="18"/>
                <w:szCs w:val="18"/>
              </w:rPr>
            </w:pPr>
          </w:p>
        </w:tc>
        <w:tc>
          <w:tcPr>
            <w:tcW w:w="1166" w:type="dxa"/>
            <w:tcBorders>
              <w:bottom w:val="single" w:sz="4" w:space="0" w:color="000000"/>
            </w:tcBorders>
            <w:shd w:val="clear" w:color="auto" w:fill="595959"/>
          </w:tcPr>
          <w:p w14:paraId="71A5E1D9" w14:textId="77777777" w:rsidR="00123544" w:rsidRDefault="00123544">
            <w:pPr>
              <w:spacing w:line="240" w:lineRule="auto"/>
              <w:ind w:left="851"/>
              <w:rPr>
                <w:sz w:val="18"/>
                <w:szCs w:val="18"/>
              </w:rPr>
            </w:pPr>
          </w:p>
        </w:tc>
        <w:tc>
          <w:tcPr>
            <w:tcW w:w="1166" w:type="dxa"/>
          </w:tcPr>
          <w:p w14:paraId="03D63FA4" w14:textId="77777777" w:rsidR="00123544" w:rsidRDefault="00123544">
            <w:pPr>
              <w:spacing w:line="240" w:lineRule="auto"/>
              <w:ind w:left="851"/>
              <w:rPr>
                <w:sz w:val="18"/>
                <w:szCs w:val="18"/>
              </w:rPr>
            </w:pPr>
          </w:p>
        </w:tc>
      </w:tr>
      <w:tr w:rsidR="00123544" w14:paraId="5A6CA4F0" w14:textId="77777777">
        <w:tc>
          <w:tcPr>
            <w:tcW w:w="1276" w:type="dxa"/>
            <w:vMerge/>
            <w:shd w:val="clear" w:color="auto" w:fill="FFD965"/>
          </w:tcPr>
          <w:p w14:paraId="30BBAE50"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2B1AF12E" w14:textId="77777777" w:rsidR="00123544" w:rsidRDefault="003446AF">
            <w:pPr>
              <w:spacing w:line="240" w:lineRule="auto"/>
              <w:rPr>
                <w:b/>
                <w:sz w:val="18"/>
                <w:szCs w:val="18"/>
              </w:rPr>
            </w:pPr>
            <w:r>
              <w:rPr>
                <w:b/>
                <w:sz w:val="18"/>
                <w:szCs w:val="18"/>
              </w:rPr>
              <w:t>Debts</w:t>
            </w:r>
          </w:p>
        </w:tc>
        <w:tc>
          <w:tcPr>
            <w:tcW w:w="1276" w:type="dxa"/>
          </w:tcPr>
          <w:p w14:paraId="43A33B71" w14:textId="77777777" w:rsidR="00123544" w:rsidRDefault="00123544">
            <w:pPr>
              <w:spacing w:line="240" w:lineRule="auto"/>
              <w:ind w:left="851"/>
              <w:rPr>
                <w:sz w:val="18"/>
                <w:szCs w:val="18"/>
              </w:rPr>
            </w:pPr>
          </w:p>
        </w:tc>
        <w:tc>
          <w:tcPr>
            <w:tcW w:w="1418" w:type="dxa"/>
          </w:tcPr>
          <w:p w14:paraId="682C2DB3" w14:textId="77777777" w:rsidR="00123544" w:rsidRDefault="00123544">
            <w:pPr>
              <w:spacing w:line="240" w:lineRule="auto"/>
              <w:ind w:left="851"/>
              <w:rPr>
                <w:sz w:val="18"/>
                <w:szCs w:val="18"/>
              </w:rPr>
            </w:pPr>
          </w:p>
        </w:tc>
        <w:tc>
          <w:tcPr>
            <w:tcW w:w="1134" w:type="dxa"/>
            <w:shd w:val="clear" w:color="auto" w:fill="FFFFFF"/>
          </w:tcPr>
          <w:p w14:paraId="01E20918" w14:textId="77777777" w:rsidR="00123544" w:rsidRDefault="00123544">
            <w:pPr>
              <w:spacing w:line="240" w:lineRule="auto"/>
              <w:ind w:left="851"/>
              <w:rPr>
                <w:sz w:val="18"/>
                <w:szCs w:val="18"/>
              </w:rPr>
            </w:pPr>
          </w:p>
        </w:tc>
        <w:tc>
          <w:tcPr>
            <w:tcW w:w="1275" w:type="dxa"/>
            <w:shd w:val="clear" w:color="auto" w:fill="FFFFFF"/>
          </w:tcPr>
          <w:p w14:paraId="578381C2" w14:textId="77777777" w:rsidR="00123544" w:rsidRDefault="00123544">
            <w:pPr>
              <w:spacing w:line="240" w:lineRule="auto"/>
              <w:ind w:left="851"/>
              <w:rPr>
                <w:sz w:val="18"/>
                <w:szCs w:val="18"/>
              </w:rPr>
            </w:pPr>
          </w:p>
        </w:tc>
        <w:tc>
          <w:tcPr>
            <w:tcW w:w="993" w:type="dxa"/>
            <w:shd w:val="clear" w:color="auto" w:fill="595959"/>
          </w:tcPr>
          <w:p w14:paraId="6B15D77A" w14:textId="77777777" w:rsidR="00123544" w:rsidRDefault="00123544">
            <w:pPr>
              <w:spacing w:line="240" w:lineRule="auto"/>
              <w:ind w:left="851"/>
              <w:rPr>
                <w:sz w:val="18"/>
                <w:szCs w:val="18"/>
              </w:rPr>
            </w:pPr>
          </w:p>
        </w:tc>
        <w:tc>
          <w:tcPr>
            <w:tcW w:w="1166" w:type="dxa"/>
            <w:shd w:val="clear" w:color="auto" w:fill="595959"/>
          </w:tcPr>
          <w:p w14:paraId="3FF858A9" w14:textId="77777777" w:rsidR="00123544" w:rsidRDefault="00123544">
            <w:pPr>
              <w:spacing w:line="240" w:lineRule="auto"/>
              <w:ind w:left="851"/>
              <w:rPr>
                <w:sz w:val="18"/>
                <w:szCs w:val="18"/>
              </w:rPr>
            </w:pPr>
          </w:p>
        </w:tc>
        <w:tc>
          <w:tcPr>
            <w:tcW w:w="1166" w:type="dxa"/>
          </w:tcPr>
          <w:p w14:paraId="356E101B" w14:textId="77777777" w:rsidR="00123544" w:rsidRDefault="00123544">
            <w:pPr>
              <w:spacing w:line="240" w:lineRule="auto"/>
              <w:ind w:left="851"/>
              <w:rPr>
                <w:sz w:val="18"/>
                <w:szCs w:val="18"/>
              </w:rPr>
            </w:pPr>
          </w:p>
        </w:tc>
      </w:tr>
      <w:tr w:rsidR="00123544" w14:paraId="73B3B399" w14:textId="77777777">
        <w:tc>
          <w:tcPr>
            <w:tcW w:w="1276" w:type="dxa"/>
            <w:vMerge/>
            <w:shd w:val="clear" w:color="auto" w:fill="FFD965"/>
          </w:tcPr>
          <w:p w14:paraId="15006FD2"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4CCE7C97" w14:textId="77777777" w:rsidR="00123544" w:rsidRDefault="003446AF">
            <w:pPr>
              <w:spacing w:line="240" w:lineRule="auto"/>
              <w:rPr>
                <w:b/>
                <w:sz w:val="18"/>
                <w:szCs w:val="18"/>
              </w:rPr>
            </w:pPr>
            <w:r>
              <w:rPr>
                <w:b/>
                <w:sz w:val="18"/>
                <w:szCs w:val="18"/>
              </w:rPr>
              <w:t xml:space="preserve">Employee financial information </w:t>
            </w:r>
            <w:r>
              <w:rPr>
                <w:sz w:val="18"/>
                <w:szCs w:val="18"/>
              </w:rPr>
              <w:t>(</w:t>
            </w:r>
            <w:r>
              <w:rPr>
                <w:i/>
                <w:sz w:val="18"/>
                <w:szCs w:val="18"/>
              </w:rPr>
              <w:t>payroll, benefits, group insurance, stock options, pension schemes, etc</w:t>
            </w:r>
            <w:r>
              <w:rPr>
                <w:sz w:val="18"/>
                <w:szCs w:val="18"/>
              </w:rPr>
              <w:t>.)</w:t>
            </w:r>
          </w:p>
        </w:tc>
        <w:tc>
          <w:tcPr>
            <w:tcW w:w="1276" w:type="dxa"/>
          </w:tcPr>
          <w:p w14:paraId="288E9AA1" w14:textId="77777777" w:rsidR="00123544" w:rsidRDefault="00123544">
            <w:pPr>
              <w:spacing w:line="240" w:lineRule="auto"/>
              <w:ind w:left="851"/>
              <w:rPr>
                <w:sz w:val="18"/>
                <w:szCs w:val="18"/>
              </w:rPr>
            </w:pPr>
          </w:p>
        </w:tc>
        <w:tc>
          <w:tcPr>
            <w:tcW w:w="1418" w:type="dxa"/>
          </w:tcPr>
          <w:p w14:paraId="01CEC9F0" w14:textId="77777777" w:rsidR="00123544" w:rsidRDefault="00123544">
            <w:pPr>
              <w:spacing w:line="240" w:lineRule="auto"/>
              <w:ind w:left="851"/>
              <w:rPr>
                <w:sz w:val="18"/>
                <w:szCs w:val="18"/>
              </w:rPr>
            </w:pPr>
          </w:p>
        </w:tc>
        <w:tc>
          <w:tcPr>
            <w:tcW w:w="1134" w:type="dxa"/>
            <w:shd w:val="clear" w:color="auto" w:fill="FFFFFF"/>
          </w:tcPr>
          <w:p w14:paraId="7525BF8C" w14:textId="77777777" w:rsidR="00123544" w:rsidRDefault="00123544">
            <w:pPr>
              <w:spacing w:line="240" w:lineRule="auto"/>
              <w:ind w:left="851"/>
              <w:rPr>
                <w:sz w:val="18"/>
                <w:szCs w:val="18"/>
              </w:rPr>
            </w:pPr>
          </w:p>
        </w:tc>
        <w:tc>
          <w:tcPr>
            <w:tcW w:w="1275" w:type="dxa"/>
            <w:shd w:val="clear" w:color="auto" w:fill="595959"/>
          </w:tcPr>
          <w:p w14:paraId="44324304" w14:textId="77777777" w:rsidR="00123544" w:rsidRDefault="00123544">
            <w:pPr>
              <w:spacing w:line="240" w:lineRule="auto"/>
              <w:ind w:left="851"/>
              <w:rPr>
                <w:sz w:val="18"/>
                <w:szCs w:val="18"/>
              </w:rPr>
            </w:pPr>
          </w:p>
        </w:tc>
        <w:tc>
          <w:tcPr>
            <w:tcW w:w="993" w:type="dxa"/>
            <w:shd w:val="clear" w:color="auto" w:fill="595959"/>
          </w:tcPr>
          <w:p w14:paraId="5741C319" w14:textId="77777777" w:rsidR="00123544" w:rsidRDefault="00123544">
            <w:pPr>
              <w:spacing w:line="240" w:lineRule="auto"/>
              <w:ind w:left="851"/>
              <w:rPr>
                <w:sz w:val="18"/>
                <w:szCs w:val="18"/>
              </w:rPr>
            </w:pPr>
          </w:p>
        </w:tc>
        <w:tc>
          <w:tcPr>
            <w:tcW w:w="1166" w:type="dxa"/>
            <w:shd w:val="clear" w:color="auto" w:fill="595959"/>
          </w:tcPr>
          <w:p w14:paraId="10E67D56" w14:textId="77777777" w:rsidR="00123544" w:rsidRDefault="00123544">
            <w:pPr>
              <w:spacing w:line="240" w:lineRule="auto"/>
              <w:ind w:left="851"/>
              <w:rPr>
                <w:sz w:val="18"/>
                <w:szCs w:val="18"/>
              </w:rPr>
            </w:pPr>
          </w:p>
        </w:tc>
        <w:tc>
          <w:tcPr>
            <w:tcW w:w="1166" w:type="dxa"/>
            <w:shd w:val="clear" w:color="auto" w:fill="FFFFFF"/>
          </w:tcPr>
          <w:p w14:paraId="75630B41" w14:textId="77777777" w:rsidR="00123544" w:rsidRDefault="00123544">
            <w:pPr>
              <w:spacing w:line="240" w:lineRule="auto"/>
              <w:ind w:left="851"/>
              <w:rPr>
                <w:sz w:val="18"/>
                <w:szCs w:val="18"/>
              </w:rPr>
            </w:pPr>
          </w:p>
        </w:tc>
      </w:tr>
      <w:tr w:rsidR="00123544" w14:paraId="335F419A" w14:textId="77777777">
        <w:tc>
          <w:tcPr>
            <w:tcW w:w="1276" w:type="dxa"/>
            <w:vMerge/>
            <w:shd w:val="clear" w:color="auto" w:fill="FFD965"/>
          </w:tcPr>
          <w:p w14:paraId="4FFDDF81"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5974397E" w14:textId="77777777" w:rsidR="00123544" w:rsidRDefault="003446AF">
            <w:pPr>
              <w:spacing w:line="240" w:lineRule="auto"/>
              <w:rPr>
                <w:b/>
                <w:sz w:val="18"/>
                <w:szCs w:val="18"/>
              </w:rPr>
            </w:pPr>
            <w:r>
              <w:rPr>
                <w:b/>
                <w:sz w:val="18"/>
                <w:szCs w:val="18"/>
              </w:rPr>
              <w:t xml:space="preserve">Connection or electronic communication data </w:t>
            </w:r>
            <w:r>
              <w:rPr>
                <w:sz w:val="18"/>
                <w:szCs w:val="18"/>
              </w:rPr>
              <w:t>(</w:t>
            </w:r>
            <w:r>
              <w:rPr>
                <w:i/>
                <w:sz w:val="18"/>
                <w:szCs w:val="18"/>
              </w:rPr>
              <w:t>IP address, IMEA, logs, connection identifiers, metadata etc</w:t>
            </w:r>
            <w:r>
              <w:rPr>
                <w:sz w:val="18"/>
                <w:szCs w:val="18"/>
              </w:rPr>
              <w:t>.)</w:t>
            </w:r>
          </w:p>
        </w:tc>
        <w:tc>
          <w:tcPr>
            <w:tcW w:w="1276" w:type="dxa"/>
          </w:tcPr>
          <w:p w14:paraId="5ACE8A9C" w14:textId="77777777" w:rsidR="00123544" w:rsidRDefault="00123544">
            <w:pPr>
              <w:spacing w:line="240" w:lineRule="auto"/>
              <w:ind w:left="851"/>
              <w:rPr>
                <w:sz w:val="18"/>
                <w:szCs w:val="18"/>
              </w:rPr>
            </w:pPr>
          </w:p>
        </w:tc>
        <w:tc>
          <w:tcPr>
            <w:tcW w:w="1418" w:type="dxa"/>
          </w:tcPr>
          <w:p w14:paraId="40A87BD5" w14:textId="77777777" w:rsidR="00123544" w:rsidRDefault="00123544">
            <w:pPr>
              <w:spacing w:line="240" w:lineRule="auto"/>
              <w:ind w:left="851"/>
              <w:rPr>
                <w:sz w:val="18"/>
                <w:szCs w:val="18"/>
              </w:rPr>
            </w:pPr>
          </w:p>
        </w:tc>
        <w:tc>
          <w:tcPr>
            <w:tcW w:w="1134" w:type="dxa"/>
          </w:tcPr>
          <w:p w14:paraId="1AA36935" w14:textId="77777777" w:rsidR="00123544" w:rsidRDefault="00123544">
            <w:pPr>
              <w:spacing w:line="240" w:lineRule="auto"/>
              <w:ind w:left="851"/>
              <w:rPr>
                <w:sz w:val="18"/>
                <w:szCs w:val="18"/>
              </w:rPr>
            </w:pPr>
          </w:p>
        </w:tc>
        <w:tc>
          <w:tcPr>
            <w:tcW w:w="1275" w:type="dxa"/>
          </w:tcPr>
          <w:p w14:paraId="0A07CD08" w14:textId="77777777" w:rsidR="00123544" w:rsidRDefault="00123544">
            <w:pPr>
              <w:spacing w:line="240" w:lineRule="auto"/>
              <w:ind w:left="851"/>
              <w:rPr>
                <w:sz w:val="18"/>
                <w:szCs w:val="18"/>
              </w:rPr>
            </w:pPr>
          </w:p>
        </w:tc>
        <w:tc>
          <w:tcPr>
            <w:tcW w:w="993" w:type="dxa"/>
          </w:tcPr>
          <w:p w14:paraId="685156EA" w14:textId="77777777" w:rsidR="00123544" w:rsidRDefault="00123544">
            <w:pPr>
              <w:spacing w:line="240" w:lineRule="auto"/>
              <w:ind w:left="851"/>
              <w:rPr>
                <w:sz w:val="18"/>
                <w:szCs w:val="18"/>
              </w:rPr>
            </w:pPr>
          </w:p>
        </w:tc>
        <w:tc>
          <w:tcPr>
            <w:tcW w:w="1166" w:type="dxa"/>
          </w:tcPr>
          <w:p w14:paraId="138032E4" w14:textId="77777777" w:rsidR="00123544" w:rsidRDefault="00123544">
            <w:pPr>
              <w:spacing w:line="240" w:lineRule="auto"/>
              <w:ind w:left="851"/>
              <w:rPr>
                <w:sz w:val="18"/>
                <w:szCs w:val="18"/>
              </w:rPr>
            </w:pPr>
          </w:p>
        </w:tc>
        <w:tc>
          <w:tcPr>
            <w:tcW w:w="1166" w:type="dxa"/>
          </w:tcPr>
          <w:p w14:paraId="382D0D2D" w14:textId="77777777" w:rsidR="00123544" w:rsidRDefault="00123544">
            <w:pPr>
              <w:spacing w:line="240" w:lineRule="auto"/>
              <w:ind w:left="851"/>
              <w:rPr>
                <w:sz w:val="18"/>
                <w:szCs w:val="18"/>
              </w:rPr>
            </w:pPr>
          </w:p>
        </w:tc>
      </w:tr>
      <w:tr w:rsidR="00123544" w14:paraId="16E02674" w14:textId="77777777">
        <w:tc>
          <w:tcPr>
            <w:tcW w:w="1276" w:type="dxa"/>
            <w:vMerge/>
            <w:shd w:val="clear" w:color="auto" w:fill="FFD965"/>
          </w:tcPr>
          <w:p w14:paraId="68648B02"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7435B24D" w14:textId="77777777" w:rsidR="00123544" w:rsidRDefault="003446AF">
            <w:pPr>
              <w:spacing w:line="240" w:lineRule="auto"/>
              <w:rPr>
                <w:b/>
                <w:sz w:val="18"/>
                <w:szCs w:val="18"/>
              </w:rPr>
            </w:pPr>
            <w:r>
              <w:rPr>
                <w:b/>
                <w:sz w:val="18"/>
                <w:szCs w:val="18"/>
              </w:rPr>
              <w:t>Localization data</w:t>
            </w:r>
          </w:p>
        </w:tc>
        <w:tc>
          <w:tcPr>
            <w:tcW w:w="1276" w:type="dxa"/>
          </w:tcPr>
          <w:p w14:paraId="4B06275D" w14:textId="77777777" w:rsidR="00123544" w:rsidRDefault="00123544">
            <w:pPr>
              <w:spacing w:line="240" w:lineRule="auto"/>
              <w:ind w:left="851"/>
              <w:rPr>
                <w:sz w:val="18"/>
                <w:szCs w:val="18"/>
              </w:rPr>
            </w:pPr>
          </w:p>
        </w:tc>
        <w:tc>
          <w:tcPr>
            <w:tcW w:w="1418" w:type="dxa"/>
          </w:tcPr>
          <w:p w14:paraId="4620EA22" w14:textId="77777777" w:rsidR="00123544" w:rsidRDefault="00123544">
            <w:pPr>
              <w:spacing w:line="240" w:lineRule="auto"/>
              <w:ind w:left="851"/>
              <w:rPr>
                <w:sz w:val="18"/>
                <w:szCs w:val="18"/>
              </w:rPr>
            </w:pPr>
          </w:p>
        </w:tc>
        <w:tc>
          <w:tcPr>
            <w:tcW w:w="1134" w:type="dxa"/>
            <w:shd w:val="clear" w:color="auto" w:fill="595959"/>
          </w:tcPr>
          <w:p w14:paraId="77C301E6" w14:textId="77777777" w:rsidR="00123544" w:rsidRDefault="00123544">
            <w:pPr>
              <w:spacing w:line="240" w:lineRule="auto"/>
              <w:ind w:left="851"/>
              <w:rPr>
                <w:sz w:val="18"/>
                <w:szCs w:val="18"/>
              </w:rPr>
            </w:pPr>
          </w:p>
        </w:tc>
        <w:tc>
          <w:tcPr>
            <w:tcW w:w="1275" w:type="dxa"/>
            <w:shd w:val="clear" w:color="auto" w:fill="595959"/>
          </w:tcPr>
          <w:p w14:paraId="0F2CD5CF" w14:textId="77777777" w:rsidR="00123544" w:rsidRDefault="00123544">
            <w:pPr>
              <w:spacing w:line="240" w:lineRule="auto"/>
              <w:ind w:left="851"/>
              <w:rPr>
                <w:sz w:val="18"/>
                <w:szCs w:val="18"/>
              </w:rPr>
            </w:pPr>
          </w:p>
        </w:tc>
        <w:tc>
          <w:tcPr>
            <w:tcW w:w="993" w:type="dxa"/>
            <w:shd w:val="clear" w:color="auto" w:fill="595959"/>
          </w:tcPr>
          <w:p w14:paraId="4613266A" w14:textId="77777777" w:rsidR="00123544" w:rsidRDefault="00123544">
            <w:pPr>
              <w:spacing w:line="240" w:lineRule="auto"/>
              <w:ind w:left="851"/>
              <w:rPr>
                <w:sz w:val="18"/>
                <w:szCs w:val="18"/>
              </w:rPr>
            </w:pPr>
          </w:p>
        </w:tc>
        <w:tc>
          <w:tcPr>
            <w:tcW w:w="1166" w:type="dxa"/>
            <w:shd w:val="clear" w:color="auto" w:fill="595959"/>
          </w:tcPr>
          <w:p w14:paraId="67B57D88" w14:textId="77777777" w:rsidR="00123544" w:rsidRDefault="00123544">
            <w:pPr>
              <w:spacing w:line="240" w:lineRule="auto"/>
              <w:ind w:left="851"/>
              <w:rPr>
                <w:sz w:val="18"/>
                <w:szCs w:val="18"/>
              </w:rPr>
            </w:pPr>
          </w:p>
        </w:tc>
        <w:tc>
          <w:tcPr>
            <w:tcW w:w="1166" w:type="dxa"/>
            <w:shd w:val="clear" w:color="auto" w:fill="FFFFFF"/>
          </w:tcPr>
          <w:p w14:paraId="389DC01F" w14:textId="77777777" w:rsidR="00123544" w:rsidRDefault="00123544">
            <w:pPr>
              <w:spacing w:line="240" w:lineRule="auto"/>
              <w:ind w:left="851"/>
              <w:rPr>
                <w:sz w:val="18"/>
                <w:szCs w:val="18"/>
              </w:rPr>
            </w:pPr>
          </w:p>
        </w:tc>
      </w:tr>
      <w:tr w:rsidR="00123544" w14:paraId="353BE15F" w14:textId="77777777">
        <w:tc>
          <w:tcPr>
            <w:tcW w:w="1276" w:type="dxa"/>
            <w:vMerge/>
            <w:shd w:val="clear" w:color="auto" w:fill="FFD965"/>
          </w:tcPr>
          <w:p w14:paraId="302FE4AB"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38643443" w14:textId="77777777" w:rsidR="00123544" w:rsidRDefault="003446AF">
            <w:pPr>
              <w:spacing w:line="240" w:lineRule="auto"/>
              <w:rPr>
                <w:b/>
                <w:sz w:val="18"/>
                <w:szCs w:val="18"/>
              </w:rPr>
            </w:pPr>
            <w:r>
              <w:rPr>
                <w:b/>
                <w:sz w:val="18"/>
                <w:szCs w:val="18"/>
              </w:rPr>
              <w:t xml:space="preserve">Internet data </w:t>
            </w:r>
            <w:r>
              <w:rPr>
                <w:sz w:val="18"/>
                <w:szCs w:val="18"/>
              </w:rPr>
              <w:t>(</w:t>
            </w:r>
            <w:r>
              <w:rPr>
                <w:i/>
                <w:sz w:val="18"/>
                <w:szCs w:val="18"/>
              </w:rPr>
              <w:t>cookies, trackers, navigation data, etc</w:t>
            </w:r>
            <w:r>
              <w:rPr>
                <w:sz w:val="18"/>
                <w:szCs w:val="18"/>
              </w:rPr>
              <w:t>.)</w:t>
            </w:r>
          </w:p>
        </w:tc>
        <w:tc>
          <w:tcPr>
            <w:tcW w:w="1276" w:type="dxa"/>
          </w:tcPr>
          <w:p w14:paraId="7735B465" w14:textId="77777777" w:rsidR="00123544" w:rsidRDefault="00123544">
            <w:pPr>
              <w:spacing w:line="240" w:lineRule="auto"/>
              <w:ind w:left="851"/>
              <w:rPr>
                <w:sz w:val="18"/>
                <w:szCs w:val="18"/>
              </w:rPr>
            </w:pPr>
          </w:p>
        </w:tc>
        <w:tc>
          <w:tcPr>
            <w:tcW w:w="1418" w:type="dxa"/>
          </w:tcPr>
          <w:p w14:paraId="62568086" w14:textId="77777777" w:rsidR="00123544" w:rsidRDefault="00123544">
            <w:pPr>
              <w:spacing w:line="240" w:lineRule="auto"/>
              <w:ind w:left="851"/>
              <w:rPr>
                <w:sz w:val="18"/>
                <w:szCs w:val="18"/>
              </w:rPr>
            </w:pPr>
          </w:p>
        </w:tc>
        <w:tc>
          <w:tcPr>
            <w:tcW w:w="1134" w:type="dxa"/>
          </w:tcPr>
          <w:p w14:paraId="2B8D7BDC" w14:textId="77777777" w:rsidR="00123544" w:rsidRDefault="00123544">
            <w:pPr>
              <w:spacing w:line="240" w:lineRule="auto"/>
              <w:ind w:left="851"/>
              <w:rPr>
                <w:sz w:val="18"/>
                <w:szCs w:val="18"/>
              </w:rPr>
            </w:pPr>
          </w:p>
        </w:tc>
        <w:tc>
          <w:tcPr>
            <w:tcW w:w="1275" w:type="dxa"/>
          </w:tcPr>
          <w:p w14:paraId="6DD55EF7" w14:textId="77777777" w:rsidR="00123544" w:rsidRDefault="00123544">
            <w:pPr>
              <w:spacing w:line="240" w:lineRule="auto"/>
              <w:ind w:left="851"/>
              <w:rPr>
                <w:sz w:val="18"/>
                <w:szCs w:val="18"/>
              </w:rPr>
            </w:pPr>
          </w:p>
        </w:tc>
        <w:tc>
          <w:tcPr>
            <w:tcW w:w="993" w:type="dxa"/>
          </w:tcPr>
          <w:p w14:paraId="2DA924D7" w14:textId="77777777" w:rsidR="00123544" w:rsidRDefault="00123544">
            <w:pPr>
              <w:spacing w:line="240" w:lineRule="auto"/>
              <w:ind w:left="851"/>
              <w:rPr>
                <w:sz w:val="18"/>
                <w:szCs w:val="18"/>
              </w:rPr>
            </w:pPr>
          </w:p>
        </w:tc>
        <w:tc>
          <w:tcPr>
            <w:tcW w:w="1166" w:type="dxa"/>
          </w:tcPr>
          <w:p w14:paraId="4CF7105D" w14:textId="77777777" w:rsidR="00123544" w:rsidRDefault="00123544">
            <w:pPr>
              <w:spacing w:line="240" w:lineRule="auto"/>
              <w:ind w:left="851"/>
              <w:rPr>
                <w:sz w:val="18"/>
                <w:szCs w:val="18"/>
              </w:rPr>
            </w:pPr>
          </w:p>
        </w:tc>
        <w:tc>
          <w:tcPr>
            <w:tcW w:w="1166" w:type="dxa"/>
          </w:tcPr>
          <w:p w14:paraId="3D3BABD5" w14:textId="77777777" w:rsidR="00123544" w:rsidRDefault="00123544">
            <w:pPr>
              <w:spacing w:line="240" w:lineRule="auto"/>
              <w:ind w:left="851"/>
              <w:rPr>
                <w:sz w:val="18"/>
                <w:szCs w:val="18"/>
              </w:rPr>
            </w:pPr>
          </w:p>
        </w:tc>
      </w:tr>
      <w:tr w:rsidR="00123544" w14:paraId="4375D792" w14:textId="77777777">
        <w:tc>
          <w:tcPr>
            <w:tcW w:w="1276" w:type="dxa"/>
            <w:vMerge/>
            <w:shd w:val="clear" w:color="auto" w:fill="FFD965"/>
          </w:tcPr>
          <w:p w14:paraId="5541CEEE"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58AC5CFF" w14:textId="77777777" w:rsidR="00123544" w:rsidRDefault="003446AF">
            <w:pPr>
              <w:spacing w:line="240" w:lineRule="auto"/>
              <w:rPr>
                <w:b/>
                <w:sz w:val="18"/>
                <w:szCs w:val="18"/>
              </w:rPr>
            </w:pPr>
            <w:r>
              <w:rPr>
                <w:b/>
                <w:sz w:val="18"/>
                <w:szCs w:val="18"/>
              </w:rPr>
              <w:t xml:space="preserve">IT security data </w:t>
            </w:r>
            <w:r>
              <w:rPr>
                <w:sz w:val="18"/>
                <w:szCs w:val="18"/>
              </w:rPr>
              <w:t>(</w:t>
            </w:r>
            <w:r>
              <w:rPr>
                <w:i/>
                <w:sz w:val="18"/>
                <w:szCs w:val="18"/>
              </w:rPr>
              <w:t>user profile, access controls, log-in, etc</w:t>
            </w:r>
            <w:r>
              <w:rPr>
                <w:sz w:val="18"/>
                <w:szCs w:val="18"/>
              </w:rPr>
              <w:t>.)</w:t>
            </w:r>
          </w:p>
        </w:tc>
        <w:tc>
          <w:tcPr>
            <w:tcW w:w="1276" w:type="dxa"/>
          </w:tcPr>
          <w:p w14:paraId="677888FD" w14:textId="77777777" w:rsidR="00123544" w:rsidRDefault="00123544">
            <w:pPr>
              <w:spacing w:line="240" w:lineRule="auto"/>
              <w:ind w:left="851"/>
              <w:rPr>
                <w:sz w:val="18"/>
                <w:szCs w:val="18"/>
              </w:rPr>
            </w:pPr>
          </w:p>
        </w:tc>
        <w:tc>
          <w:tcPr>
            <w:tcW w:w="1418" w:type="dxa"/>
          </w:tcPr>
          <w:p w14:paraId="162C3066" w14:textId="77777777" w:rsidR="00123544" w:rsidRDefault="00123544">
            <w:pPr>
              <w:spacing w:line="240" w:lineRule="auto"/>
              <w:ind w:left="851"/>
              <w:rPr>
                <w:sz w:val="18"/>
                <w:szCs w:val="18"/>
              </w:rPr>
            </w:pPr>
          </w:p>
        </w:tc>
        <w:tc>
          <w:tcPr>
            <w:tcW w:w="1134" w:type="dxa"/>
            <w:shd w:val="clear" w:color="auto" w:fill="FFFFFF"/>
          </w:tcPr>
          <w:p w14:paraId="38496E68" w14:textId="77777777" w:rsidR="00123544" w:rsidRDefault="00123544">
            <w:pPr>
              <w:spacing w:line="240" w:lineRule="auto"/>
              <w:ind w:left="851"/>
              <w:rPr>
                <w:sz w:val="18"/>
                <w:szCs w:val="18"/>
              </w:rPr>
            </w:pPr>
          </w:p>
        </w:tc>
        <w:tc>
          <w:tcPr>
            <w:tcW w:w="1275" w:type="dxa"/>
            <w:shd w:val="clear" w:color="auto" w:fill="FFFFFF"/>
          </w:tcPr>
          <w:p w14:paraId="741D4BD8" w14:textId="77777777" w:rsidR="00123544" w:rsidRDefault="00123544">
            <w:pPr>
              <w:spacing w:line="240" w:lineRule="auto"/>
              <w:ind w:left="851"/>
              <w:rPr>
                <w:sz w:val="18"/>
                <w:szCs w:val="18"/>
              </w:rPr>
            </w:pPr>
          </w:p>
        </w:tc>
        <w:tc>
          <w:tcPr>
            <w:tcW w:w="993" w:type="dxa"/>
          </w:tcPr>
          <w:p w14:paraId="22F382EC" w14:textId="77777777" w:rsidR="00123544" w:rsidRDefault="00123544">
            <w:pPr>
              <w:spacing w:line="240" w:lineRule="auto"/>
              <w:ind w:left="851"/>
              <w:rPr>
                <w:sz w:val="18"/>
                <w:szCs w:val="18"/>
              </w:rPr>
            </w:pPr>
          </w:p>
        </w:tc>
        <w:tc>
          <w:tcPr>
            <w:tcW w:w="1166" w:type="dxa"/>
            <w:shd w:val="clear" w:color="auto" w:fill="595959"/>
          </w:tcPr>
          <w:p w14:paraId="72F26F53" w14:textId="77777777" w:rsidR="00123544" w:rsidRDefault="00123544">
            <w:pPr>
              <w:spacing w:line="240" w:lineRule="auto"/>
              <w:ind w:left="851"/>
              <w:rPr>
                <w:sz w:val="18"/>
                <w:szCs w:val="18"/>
              </w:rPr>
            </w:pPr>
          </w:p>
        </w:tc>
        <w:tc>
          <w:tcPr>
            <w:tcW w:w="1166" w:type="dxa"/>
          </w:tcPr>
          <w:p w14:paraId="59A5A9F4" w14:textId="77777777" w:rsidR="00123544" w:rsidRDefault="00123544">
            <w:pPr>
              <w:spacing w:line="240" w:lineRule="auto"/>
              <w:ind w:left="851"/>
              <w:rPr>
                <w:sz w:val="18"/>
                <w:szCs w:val="18"/>
              </w:rPr>
            </w:pPr>
          </w:p>
        </w:tc>
      </w:tr>
      <w:tr w:rsidR="00123544" w14:paraId="48B6AEA2" w14:textId="77777777">
        <w:tc>
          <w:tcPr>
            <w:tcW w:w="1276" w:type="dxa"/>
            <w:vMerge/>
            <w:shd w:val="clear" w:color="auto" w:fill="FFD965"/>
          </w:tcPr>
          <w:p w14:paraId="1ADBE564"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00FBEFA5" w14:textId="77777777" w:rsidR="00123544" w:rsidRDefault="003446AF">
            <w:pPr>
              <w:spacing w:line="240" w:lineRule="auto"/>
              <w:rPr>
                <w:b/>
                <w:sz w:val="18"/>
                <w:szCs w:val="18"/>
              </w:rPr>
            </w:pPr>
            <w:r>
              <w:rPr>
                <w:b/>
                <w:sz w:val="18"/>
                <w:szCs w:val="18"/>
              </w:rPr>
              <w:t>Data revealing racial or ethnic origin</w:t>
            </w:r>
          </w:p>
        </w:tc>
        <w:tc>
          <w:tcPr>
            <w:tcW w:w="1276" w:type="dxa"/>
            <w:shd w:val="clear" w:color="auto" w:fill="FFFFFF"/>
          </w:tcPr>
          <w:p w14:paraId="5C2536E6" w14:textId="77777777" w:rsidR="00123544" w:rsidRDefault="00123544">
            <w:pPr>
              <w:spacing w:line="240" w:lineRule="auto"/>
              <w:ind w:left="851"/>
              <w:rPr>
                <w:sz w:val="18"/>
                <w:szCs w:val="18"/>
              </w:rPr>
            </w:pPr>
          </w:p>
        </w:tc>
        <w:tc>
          <w:tcPr>
            <w:tcW w:w="1418" w:type="dxa"/>
            <w:shd w:val="clear" w:color="auto" w:fill="FFFFFF"/>
          </w:tcPr>
          <w:p w14:paraId="1AB80AF9" w14:textId="77777777" w:rsidR="00123544" w:rsidRDefault="00123544">
            <w:pPr>
              <w:spacing w:line="240" w:lineRule="auto"/>
              <w:ind w:left="851"/>
              <w:rPr>
                <w:sz w:val="18"/>
                <w:szCs w:val="18"/>
              </w:rPr>
            </w:pPr>
          </w:p>
        </w:tc>
        <w:tc>
          <w:tcPr>
            <w:tcW w:w="1134" w:type="dxa"/>
            <w:shd w:val="clear" w:color="auto" w:fill="FFFFFF"/>
          </w:tcPr>
          <w:p w14:paraId="2189A33D" w14:textId="77777777" w:rsidR="00123544" w:rsidRDefault="00123544">
            <w:pPr>
              <w:spacing w:line="240" w:lineRule="auto"/>
              <w:ind w:left="851"/>
              <w:rPr>
                <w:sz w:val="18"/>
                <w:szCs w:val="18"/>
              </w:rPr>
            </w:pPr>
          </w:p>
        </w:tc>
        <w:tc>
          <w:tcPr>
            <w:tcW w:w="1275" w:type="dxa"/>
            <w:shd w:val="clear" w:color="auto" w:fill="FFFFFF"/>
          </w:tcPr>
          <w:p w14:paraId="38481827" w14:textId="77777777" w:rsidR="00123544" w:rsidRDefault="00123544">
            <w:pPr>
              <w:spacing w:line="240" w:lineRule="auto"/>
              <w:ind w:left="851"/>
              <w:rPr>
                <w:sz w:val="18"/>
                <w:szCs w:val="18"/>
              </w:rPr>
            </w:pPr>
          </w:p>
        </w:tc>
        <w:tc>
          <w:tcPr>
            <w:tcW w:w="993" w:type="dxa"/>
            <w:shd w:val="clear" w:color="auto" w:fill="FFFFFF"/>
          </w:tcPr>
          <w:p w14:paraId="40D36476" w14:textId="77777777" w:rsidR="00123544" w:rsidRDefault="00123544">
            <w:pPr>
              <w:spacing w:line="240" w:lineRule="auto"/>
              <w:ind w:left="851"/>
              <w:rPr>
                <w:sz w:val="18"/>
                <w:szCs w:val="18"/>
              </w:rPr>
            </w:pPr>
          </w:p>
        </w:tc>
        <w:tc>
          <w:tcPr>
            <w:tcW w:w="1166" w:type="dxa"/>
            <w:shd w:val="clear" w:color="auto" w:fill="FFFFFF"/>
          </w:tcPr>
          <w:p w14:paraId="08C1E9F9" w14:textId="77777777" w:rsidR="00123544" w:rsidRDefault="00123544">
            <w:pPr>
              <w:spacing w:line="240" w:lineRule="auto"/>
              <w:ind w:left="851"/>
              <w:rPr>
                <w:sz w:val="18"/>
                <w:szCs w:val="18"/>
              </w:rPr>
            </w:pPr>
          </w:p>
        </w:tc>
        <w:tc>
          <w:tcPr>
            <w:tcW w:w="1166" w:type="dxa"/>
            <w:shd w:val="clear" w:color="auto" w:fill="FFFFFF"/>
          </w:tcPr>
          <w:p w14:paraId="1239A68A" w14:textId="77777777" w:rsidR="00123544" w:rsidRDefault="00123544">
            <w:pPr>
              <w:spacing w:line="240" w:lineRule="auto"/>
              <w:ind w:left="851"/>
              <w:rPr>
                <w:sz w:val="18"/>
                <w:szCs w:val="18"/>
              </w:rPr>
            </w:pPr>
          </w:p>
        </w:tc>
      </w:tr>
      <w:tr w:rsidR="00123544" w14:paraId="656EC7E9" w14:textId="77777777">
        <w:tc>
          <w:tcPr>
            <w:tcW w:w="1276" w:type="dxa"/>
            <w:vMerge/>
            <w:shd w:val="clear" w:color="auto" w:fill="FFD965"/>
          </w:tcPr>
          <w:p w14:paraId="23566707"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44BB39C8" w14:textId="77777777" w:rsidR="00123544" w:rsidRDefault="003446AF">
            <w:pPr>
              <w:spacing w:line="240" w:lineRule="auto"/>
              <w:rPr>
                <w:b/>
                <w:sz w:val="18"/>
                <w:szCs w:val="18"/>
              </w:rPr>
            </w:pPr>
            <w:r>
              <w:rPr>
                <w:b/>
                <w:sz w:val="18"/>
                <w:szCs w:val="18"/>
              </w:rPr>
              <w:t>Political opinions</w:t>
            </w:r>
          </w:p>
        </w:tc>
        <w:tc>
          <w:tcPr>
            <w:tcW w:w="1276" w:type="dxa"/>
            <w:shd w:val="clear" w:color="auto" w:fill="595959"/>
          </w:tcPr>
          <w:p w14:paraId="5DA47702" w14:textId="77777777" w:rsidR="00123544" w:rsidRDefault="00123544">
            <w:pPr>
              <w:spacing w:line="240" w:lineRule="auto"/>
              <w:ind w:left="851"/>
              <w:rPr>
                <w:sz w:val="18"/>
                <w:szCs w:val="18"/>
              </w:rPr>
            </w:pPr>
          </w:p>
        </w:tc>
        <w:tc>
          <w:tcPr>
            <w:tcW w:w="1418" w:type="dxa"/>
            <w:shd w:val="clear" w:color="auto" w:fill="595959"/>
          </w:tcPr>
          <w:p w14:paraId="09768144" w14:textId="77777777" w:rsidR="00123544" w:rsidRDefault="00123544">
            <w:pPr>
              <w:spacing w:line="240" w:lineRule="auto"/>
              <w:ind w:left="851"/>
              <w:rPr>
                <w:sz w:val="18"/>
                <w:szCs w:val="18"/>
              </w:rPr>
            </w:pPr>
          </w:p>
        </w:tc>
        <w:tc>
          <w:tcPr>
            <w:tcW w:w="1134" w:type="dxa"/>
            <w:shd w:val="clear" w:color="auto" w:fill="595959"/>
          </w:tcPr>
          <w:p w14:paraId="2249B2A5" w14:textId="77777777" w:rsidR="00123544" w:rsidRDefault="00123544">
            <w:pPr>
              <w:spacing w:line="240" w:lineRule="auto"/>
              <w:ind w:left="851"/>
              <w:rPr>
                <w:sz w:val="18"/>
                <w:szCs w:val="18"/>
              </w:rPr>
            </w:pPr>
          </w:p>
        </w:tc>
        <w:tc>
          <w:tcPr>
            <w:tcW w:w="1275" w:type="dxa"/>
            <w:shd w:val="clear" w:color="auto" w:fill="595959"/>
          </w:tcPr>
          <w:p w14:paraId="00572C7A" w14:textId="77777777" w:rsidR="00123544" w:rsidRDefault="00123544">
            <w:pPr>
              <w:spacing w:line="240" w:lineRule="auto"/>
              <w:ind w:left="851"/>
              <w:rPr>
                <w:sz w:val="18"/>
                <w:szCs w:val="18"/>
              </w:rPr>
            </w:pPr>
          </w:p>
        </w:tc>
        <w:tc>
          <w:tcPr>
            <w:tcW w:w="993" w:type="dxa"/>
            <w:shd w:val="clear" w:color="auto" w:fill="595959"/>
          </w:tcPr>
          <w:p w14:paraId="2B51F134" w14:textId="77777777" w:rsidR="00123544" w:rsidRDefault="00123544">
            <w:pPr>
              <w:spacing w:line="240" w:lineRule="auto"/>
              <w:ind w:left="851"/>
              <w:rPr>
                <w:sz w:val="18"/>
                <w:szCs w:val="18"/>
              </w:rPr>
            </w:pPr>
          </w:p>
        </w:tc>
        <w:tc>
          <w:tcPr>
            <w:tcW w:w="1166" w:type="dxa"/>
            <w:shd w:val="clear" w:color="auto" w:fill="595959"/>
          </w:tcPr>
          <w:p w14:paraId="019F2A2B" w14:textId="77777777" w:rsidR="00123544" w:rsidRDefault="00123544">
            <w:pPr>
              <w:spacing w:line="240" w:lineRule="auto"/>
              <w:ind w:left="851"/>
              <w:rPr>
                <w:sz w:val="18"/>
                <w:szCs w:val="18"/>
              </w:rPr>
            </w:pPr>
          </w:p>
        </w:tc>
        <w:tc>
          <w:tcPr>
            <w:tcW w:w="1166" w:type="dxa"/>
            <w:shd w:val="clear" w:color="auto" w:fill="FFFFFF"/>
          </w:tcPr>
          <w:p w14:paraId="5221600E" w14:textId="77777777" w:rsidR="00123544" w:rsidRDefault="00123544">
            <w:pPr>
              <w:spacing w:line="240" w:lineRule="auto"/>
              <w:ind w:left="851"/>
              <w:rPr>
                <w:sz w:val="18"/>
                <w:szCs w:val="18"/>
              </w:rPr>
            </w:pPr>
          </w:p>
        </w:tc>
      </w:tr>
      <w:tr w:rsidR="00123544" w14:paraId="3CE7DDE1" w14:textId="77777777">
        <w:tc>
          <w:tcPr>
            <w:tcW w:w="1276" w:type="dxa"/>
            <w:vMerge/>
            <w:shd w:val="clear" w:color="auto" w:fill="FFD965"/>
          </w:tcPr>
          <w:p w14:paraId="65F81E3E"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7AAD203D" w14:textId="77777777" w:rsidR="00123544" w:rsidRDefault="003446AF">
            <w:pPr>
              <w:spacing w:line="240" w:lineRule="auto"/>
              <w:rPr>
                <w:b/>
                <w:sz w:val="18"/>
                <w:szCs w:val="18"/>
              </w:rPr>
            </w:pPr>
            <w:r>
              <w:rPr>
                <w:b/>
                <w:sz w:val="18"/>
                <w:szCs w:val="18"/>
              </w:rPr>
              <w:t>Religious or philosophical beliefs</w:t>
            </w:r>
          </w:p>
        </w:tc>
        <w:tc>
          <w:tcPr>
            <w:tcW w:w="1276" w:type="dxa"/>
            <w:shd w:val="clear" w:color="auto" w:fill="595959"/>
          </w:tcPr>
          <w:p w14:paraId="5EBABDB1" w14:textId="77777777" w:rsidR="00123544" w:rsidRDefault="00123544">
            <w:pPr>
              <w:spacing w:line="240" w:lineRule="auto"/>
              <w:ind w:left="851"/>
              <w:rPr>
                <w:sz w:val="18"/>
                <w:szCs w:val="18"/>
              </w:rPr>
            </w:pPr>
          </w:p>
        </w:tc>
        <w:tc>
          <w:tcPr>
            <w:tcW w:w="1418" w:type="dxa"/>
            <w:shd w:val="clear" w:color="auto" w:fill="595959"/>
          </w:tcPr>
          <w:p w14:paraId="3D0C20F8" w14:textId="77777777" w:rsidR="00123544" w:rsidRDefault="00123544">
            <w:pPr>
              <w:spacing w:line="240" w:lineRule="auto"/>
              <w:ind w:left="851"/>
              <w:rPr>
                <w:sz w:val="18"/>
                <w:szCs w:val="18"/>
              </w:rPr>
            </w:pPr>
          </w:p>
        </w:tc>
        <w:tc>
          <w:tcPr>
            <w:tcW w:w="1134" w:type="dxa"/>
            <w:shd w:val="clear" w:color="auto" w:fill="595959"/>
          </w:tcPr>
          <w:p w14:paraId="155992A1" w14:textId="77777777" w:rsidR="00123544" w:rsidRDefault="00123544">
            <w:pPr>
              <w:spacing w:line="240" w:lineRule="auto"/>
              <w:ind w:left="851"/>
              <w:rPr>
                <w:sz w:val="18"/>
                <w:szCs w:val="18"/>
              </w:rPr>
            </w:pPr>
          </w:p>
        </w:tc>
        <w:tc>
          <w:tcPr>
            <w:tcW w:w="1275" w:type="dxa"/>
            <w:shd w:val="clear" w:color="auto" w:fill="595959"/>
          </w:tcPr>
          <w:p w14:paraId="285AD75F" w14:textId="77777777" w:rsidR="00123544" w:rsidRDefault="00123544">
            <w:pPr>
              <w:spacing w:line="240" w:lineRule="auto"/>
              <w:ind w:left="851"/>
              <w:rPr>
                <w:sz w:val="18"/>
                <w:szCs w:val="18"/>
              </w:rPr>
            </w:pPr>
          </w:p>
        </w:tc>
        <w:tc>
          <w:tcPr>
            <w:tcW w:w="993" w:type="dxa"/>
            <w:shd w:val="clear" w:color="auto" w:fill="595959"/>
          </w:tcPr>
          <w:p w14:paraId="400529C9" w14:textId="77777777" w:rsidR="00123544" w:rsidRDefault="00123544">
            <w:pPr>
              <w:spacing w:line="240" w:lineRule="auto"/>
              <w:ind w:left="851"/>
              <w:rPr>
                <w:sz w:val="18"/>
                <w:szCs w:val="18"/>
              </w:rPr>
            </w:pPr>
          </w:p>
        </w:tc>
        <w:tc>
          <w:tcPr>
            <w:tcW w:w="1166" w:type="dxa"/>
            <w:shd w:val="clear" w:color="auto" w:fill="595959"/>
          </w:tcPr>
          <w:p w14:paraId="2120C86E" w14:textId="77777777" w:rsidR="00123544" w:rsidRDefault="00123544">
            <w:pPr>
              <w:spacing w:line="240" w:lineRule="auto"/>
              <w:ind w:left="851"/>
              <w:rPr>
                <w:sz w:val="18"/>
                <w:szCs w:val="18"/>
              </w:rPr>
            </w:pPr>
          </w:p>
        </w:tc>
        <w:tc>
          <w:tcPr>
            <w:tcW w:w="1166" w:type="dxa"/>
            <w:shd w:val="clear" w:color="auto" w:fill="FFFFFF"/>
          </w:tcPr>
          <w:p w14:paraId="01B5F796" w14:textId="77777777" w:rsidR="00123544" w:rsidRDefault="00123544">
            <w:pPr>
              <w:spacing w:line="240" w:lineRule="auto"/>
              <w:ind w:left="851"/>
              <w:rPr>
                <w:sz w:val="18"/>
                <w:szCs w:val="18"/>
              </w:rPr>
            </w:pPr>
          </w:p>
        </w:tc>
      </w:tr>
      <w:tr w:rsidR="00123544" w14:paraId="1B10F10B" w14:textId="77777777">
        <w:tc>
          <w:tcPr>
            <w:tcW w:w="1276" w:type="dxa"/>
            <w:vMerge/>
            <w:shd w:val="clear" w:color="auto" w:fill="FFD965"/>
          </w:tcPr>
          <w:p w14:paraId="2637D6E9"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473C6EC7" w14:textId="77777777" w:rsidR="00123544" w:rsidRDefault="003446AF">
            <w:pPr>
              <w:spacing w:line="240" w:lineRule="auto"/>
              <w:rPr>
                <w:b/>
                <w:sz w:val="18"/>
                <w:szCs w:val="18"/>
              </w:rPr>
            </w:pPr>
            <w:r>
              <w:rPr>
                <w:b/>
                <w:sz w:val="18"/>
                <w:szCs w:val="18"/>
              </w:rPr>
              <w:t>Trade union membership</w:t>
            </w:r>
          </w:p>
        </w:tc>
        <w:tc>
          <w:tcPr>
            <w:tcW w:w="1276" w:type="dxa"/>
          </w:tcPr>
          <w:p w14:paraId="7472A2BB" w14:textId="77777777" w:rsidR="00123544" w:rsidRDefault="00123544">
            <w:pPr>
              <w:spacing w:line="240" w:lineRule="auto"/>
              <w:ind w:left="851"/>
              <w:rPr>
                <w:sz w:val="18"/>
                <w:szCs w:val="18"/>
              </w:rPr>
            </w:pPr>
          </w:p>
        </w:tc>
        <w:tc>
          <w:tcPr>
            <w:tcW w:w="1418" w:type="dxa"/>
          </w:tcPr>
          <w:p w14:paraId="6CD9C2FD" w14:textId="77777777" w:rsidR="00123544" w:rsidRDefault="00123544">
            <w:pPr>
              <w:spacing w:line="240" w:lineRule="auto"/>
              <w:ind w:left="851"/>
              <w:rPr>
                <w:sz w:val="18"/>
                <w:szCs w:val="18"/>
              </w:rPr>
            </w:pPr>
          </w:p>
        </w:tc>
        <w:tc>
          <w:tcPr>
            <w:tcW w:w="1134" w:type="dxa"/>
            <w:shd w:val="clear" w:color="auto" w:fill="FFFFFF"/>
          </w:tcPr>
          <w:p w14:paraId="791A42B1" w14:textId="77777777" w:rsidR="00123544" w:rsidRDefault="00123544">
            <w:pPr>
              <w:spacing w:line="240" w:lineRule="auto"/>
              <w:ind w:left="851"/>
              <w:rPr>
                <w:sz w:val="18"/>
                <w:szCs w:val="18"/>
              </w:rPr>
            </w:pPr>
          </w:p>
        </w:tc>
        <w:tc>
          <w:tcPr>
            <w:tcW w:w="1275" w:type="dxa"/>
            <w:shd w:val="clear" w:color="auto" w:fill="595959"/>
          </w:tcPr>
          <w:p w14:paraId="7F7D77F5" w14:textId="77777777" w:rsidR="00123544" w:rsidRDefault="00123544">
            <w:pPr>
              <w:spacing w:line="240" w:lineRule="auto"/>
              <w:ind w:left="851"/>
              <w:rPr>
                <w:sz w:val="18"/>
                <w:szCs w:val="18"/>
              </w:rPr>
            </w:pPr>
          </w:p>
        </w:tc>
        <w:tc>
          <w:tcPr>
            <w:tcW w:w="993" w:type="dxa"/>
            <w:shd w:val="clear" w:color="auto" w:fill="595959"/>
          </w:tcPr>
          <w:p w14:paraId="0B6FF55B" w14:textId="77777777" w:rsidR="00123544" w:rsidRDefault="00123544">
            <w:pPr>
              <w:spacing w:line="240" w:lineRule="auto"/>
              <w:ind w:left="851"/>
              <w:rPr>
                <w:sz w:val="18"/>
                <w:szCs w:val="18"/>
              </w:rPr>
            </w:pPr>
          </w:p>
        </w:tc>
        <w:tc>
          <w:tcPr>
            <w:tcW w:w="1166" w:type="dxa"/>
            <w:shd w:val="clear" w:color="auto" w:fill="595959"/>
          </w:tcPr>
          <w:p w14:paraId="61246791" w14:textId="77777777" w:rsidR="00123544" w:rsidRDefault="00123544">
            <w:pPr>
              <w:spacing w:line="240" w:lineRule="auto"/>
              <w:ind w:left="851"/>
              <w:rPr>
                <w:sz w:val="18"/>
                <w:szCs w:val="18"/>
              </w:rPr>
            </w:pPr>
          </w:p>
        </w:tc>
        <w:tc>
          <w:tcPr>
            <w:tcW w:w="1166" w:type="dxa"/>
            <w:shd w:val="clear" w:color="auto" w:fill="FFFFFF"/>
          </w:tcPr>
          <w:p w14:paraId="4CA618C4" w14:textId="77777777" w:rsidR="00123544" w:rsidRDefault="00123544">
            <w:pPr>
              <w:spacing w:line="240" w:lineRule="auto"/>
              <w:ind w:left="851"/>
              <w:rPr>
                <w:sz w:val="18"/>
                <w:szCs w:val="18"/>
              </w:rPr>
            </w:pPr>
          </w:p>
        </w:tc>
      </w:tr>
      <w:tr w:rsidR="00123544" w14:paraId="51FB4645" w14:textId="77777777">
        <w:tc>
          <w:tcPr>
            <w:tcW w:w="1276" w:type="dxa"/>
            <w:vMerge/>
            <w:shd w:val="clear" w:color="auto" w:fill="FFD965"/>
          </w:tcPr>
          <w:p w14:paraId="73FC04AA"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264BED83" w14:textId="77777777" w:rsidR="00123544" w:rsidRDefault="003446AF">
            <w:pPr>
              <w:spacing w:line="240" w:lineRule="auto"/>
              <w:rPr>
                <w:b/>
                <w:sz w:val="18"/>
                <w:szCs w:val="18"/>
              </w:rPr>
            </w:pPr>
            <w:r>
              <w:rPr>
                <w:b/>
                <w:sz w:val="18"/>
                <w:szCs w:val="18"/>
              </w:rPr>
              <w:t>Genetic data</w:t>
            </w:r>
          </w:p>
        </w:tc>
        <w:tc>
          <w:tcPr>
            <w:tcW w:w="1276" w:type="dxa"/>
            <w:shd w:val="clear" w:color="auto" w:fill="595959"/>
          </w:tcPr>
          <w:p w14:paraId="49E388E4" w14:textId="77777777" w:rsidR="00123544" w:rsidRDefault="00123544">
            <w:pPr>
              <w:spacing w:line="240" w:lineRule="auto"/>
              <w:ind w:left="851"/>
              <w:rPr>
                <w:sz w:val="18"/>
                <w:szCs w:val="18"/>
              </w:rPr>
            </w:pPr>
          </w:p>
        </w:tc>
        <w:tc>
          <w:tcPr>
            <w:tcW w:w="1418" w:type="dxa"/>
            <w:shd w:val="clear" w:color="auto" w:fill="595959"/>
          </w:tcPr>
          <w:p w14:paraId="3907658D" w14:textId="77777777" w:rsidR="00123544" w:rsidRDefault="00123544">
            <w:pPr>
              <w:spacing w:line="240" w:lineRule="auto"/>
              <w:ind w:left="851"/>
              <w:rPr>
                <w:sz w:val="18"/>
                <w:szCs w:val="18"/>
              </w:rPr>
            </w:pPr>
          </w:p>
        </w:tc>
        <w:tc>
          <w:tcPr>
            <w:tcW w:w="1134" w:type="dxa"/>
            <w:shd w:val="clear" w:color="auto" w:fill="595959"/>
          </w:tcPr>
          <w:p w14:paraId="6BCF9A14" w14:textId="77777777" w:rsidR="00123544" w:rsidRDefault="00123544">
            <w:pPr>
              <w:spacing w:line="240" w:lineRule="auto"/>
              <w:ind w:left="851"/>
              <w:rPr>
                <w:sz w:val="18"/>
                <w:szCs w:val="18"/>
              </w:rPr>
            </w:pPr>
          </w:p>
        </w:tc>
        <w:tc>
          <w:tcPr>
            <w:tcW w:w="1275" w:type="dxa"/>
            <w:shd w:val="clear" w:color="auto" w:fill="595959"/>
          </w:tcPr>
          <w:p w14:paraId="1656D287" w14:textId="77777777" w:rsidR="00123544" w:rsidRDefault="00123544">
            <w:pPr>
              <w:spacing w:line="240" w:lineRule="auto"/>
              <w:ind w:left="851"/>
              <w:rPr>
                <w:sz w:val="18"/>
                <w:szCs w:val="18"/>
              </w:rPr>
            </w:pPr>
          </w:p>
        </w:tc>
        <w:tc>
          <w:tcPr>
            <w:tcW w:w="993" w:type="dxa"/>
          </w:tcPr>
          <w:p w14:paraId="1BD72FAE" w14:textId="77777777" w:rsidR="00123544" w:rsidRDefault="00123544">
            <w:pPr>
              <w:spacing w:line="240" w:lineRule="auto"/>
              <w:ind w:left="851"/>
              <w:rPr>
                <w:sz w:val="18"/>
                <w:szCs w:val="18"/>
              </w:rPr>
            </w:pPr>
          </w:p>
        </w:tc>
        <w:tc>
          <w:tcPr>
            <w:tcW w:w="1166" w:type="dxa"/>
            <w:shd w:val="clear" w:color="auto" w:fill="FFFFFF"/>
          </w:tcPr>
          <w:p w14:paraId="294CE740" w14:textId="77777777" w:rsidR="00123544" w:rsidRDefault="00123544">
            <w:pPr>
              <w:spacing w:line="240" w:lineRule="auto"/>
              <w:ind w:left="851"/>
              <w:rPr>
                <w:sz w:val="18"/>
                <w:szCs w:val="18"/>
              </w:rPr>
            </w:pPr>
          </w:p>
        </w:tc>
        <w:tc>
          <w:tcPr>
            <w:tcW w:w="1166" w:type="dxa"/>
            <w:shd w:val="clear" w:color="auto" w:fill="FFFFFF"/>
          </w:tcPr>
          <w:p w14:paraId="06504F35" w14:textId="77777777" w:rsidR="00123544" w:rsidRDefault="00123544">
            <w:pPr>
              <w:spacing w:line="240" w:lineRule="auto"/>
              <w:ind w:left="851"/>
              <w:rPr>
                <w:sz w:val="18"/>
                <w:szCs w:val="18"/>
              </w:rPr>
            </w:pPr>
          </w:p>
        </w:tc>
      </w:tr>
      <w:tr w:rsidR="00123544" w14:paraId="4F3559EE" w14:textId="77777777">
        <w:tc>
          <w:tcPr>
            <w:tcW w:w="1276" w:type="dxa"/>
            <w:vMerge/>
            <w:shd w:val="clear" w:color="auto" w:fill="FFD965"/>
          </w:tcPr>
          <w:p w14:paraId="2FC3B0BD"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01601D2D" w14:textId="77777777" w:rsidR="00123544" w:rsidRDefault="003446AF">
            <w:pPr>
              <w:spacing w:line="240" w:lineRule="auto"/>
              <w:rPr>
                <w:b/>
                <w:sz w:val="18"/>
                <w:szCs w:val="18"/>
              </w:rPr>
            </w:pPr>
            <w:r>
              <w:rPr>
                <w:b/>
                <w:sz w:val="18"/>
                <w:szCs w:val="18"/>
              </w:rPr>
              <w:t>Biometric data</w:t>
            </w:r>
          </w:p>
        </w:tc>
        <w:tc>
          <w:tcPr>
            <w:tcW w:w="1276" w:type="dxa"/>
          </w:tcPr>
          <w:p w14:paraId="5F4C0B02" w14:textId="77777777" w:rsidR="00123544" w:rsidRDefault="00123544">
            <w:pPr>
              <w:spacing w:line="240" w:lineRule="auto"/>
              <w:ind w:left="851"/>
              <w:rPr>
                <w:sz w:val="18"/>
                <w:szCs w:val="18"/>
              </w:rPr>
            </w:pPr>
          </w:p>
        </w:tc>
        <w:tc>
          <w:tcPr>
            <w:tcW w:w="1418" w:type="dxa"/>
          </w:tcPr>
          <w:p w14:paraId="034F2665" w14:textId="77777777" w:rsidR="00123544" w:rsidRDefault="00123544">
            <w:pPr>
              <w:spacing w:line="240" w:lineRule="auto"/>
              <w:ind w:left="851"/>
              <w:rPr>
                <w:sz w:val="18"/>
                <w:szCs w:val="18"/>
              </w:rPr>
            </w:pPr>
          </w:p>
        </w:tc>
        <w:tc>
          <w:tcPr>
            <w:tcW w:w="1134" w:type="dxa"/>
            <w:shd w:val="clear" w:color="auto" w:fill="FFFFFF"/>
          </w:tcPr>
          <w:p w14:paraId="0E80A764" w14:textId="77777777" w:rsidR="00123544" w:rsidRDefault="00123544">
            <w:pPr>
              <w:spacing w:line="240" w:lineRule="auto"/>
              <w:ind w:left="851"/>
              <w:rPr>
                <w:sz w:val="18"/>
                <w:szCs w:val="18"/>
              </w:rPr>
            </w:pPr>
          </w:p>
        </w:tc>
        <w:tc>
          <w:tcPr>
            <w:tcW w:w="1275" w:type="dxa"/>
            <w:shd w:val="clear" w:color="auto" w:fill="595959"/>
          </w:tcPr>
          <w:p w14:paraId="78A271BB" w14:textId="77777777" w:rsidR="00123544" w:rsidRDefault="00123544">
            <w:pPr>
              <w:spacing w:line="240" w:lineRule="auto"/>
              <w:ind w:left="851"/>
              <w:rPr>
                <w:sz w:val="18"/>
                <w:szCs w:val="18"/>
              </w:rPr>
            </w:pPr>
          </w:p>
        </w:tc>
        <w:tc>
          <w:tcPr>
            <w:tcW w:w="993" w:type="dxa"/>
          </w:tcPr>
          <w:p w14:paraId="0AF211F1" w14:textId="77777777" w:rsidR="00123544" w:rsidRDefault="00123544">
            <w:pPr>
              <w:spacing w:line="240" w:lineRule="auto"/>
              <w:ind w:left="851"/>
              <w:rPr>
                <w:sz w:val="18"/>
                <w:szCs w:val="18"/>
              </w:rPr>
            </w:pPr>
          </w:p>
        </w:tc>
        <w:tc>
          <w:tcPr>
            <w:tcW w:w="1166" w:type="dxa"/>
          </w:tcPr>
          <w:p w14:paraId="03A6F989" w14:textId="77777777" w:rsidR="00123544" w:rsidRDefault="00123544">
            <w:pPr>
              <w:spacing w:line="240" w:lineRule="auto"/>
              <w:ind w:left="851"/>
              <w:rPr>
                <w:sz w:val="18"/>
                <w:szCs w:val="18"/>
              </w:rPr>
            </w:pPr>
          </w:p>
        </w:tc>
        <w:tc>
          <w:tcPr>
            <w:tcW w:w="1166" w:type="dxa"/>
            <w:shd w:val="clear" w:color="auto" w:fill="FFFFFF"/>
          </w:tcPr>
          <w:p w14:paraId="37BFABFA" w14:textId="77777777" w:rsidR="00123544" w:rsidRDefault="00123544">
            <w:pPr>
              <w:spacing w:line="240" w:lineRule="auto"/>
              <w:ind w:left="851"/>
              <w:rPr>
                <w:sz w:val="18"/>
                <w:szCs w:val="18"/>
              </w:rPr>
            </w:pPr>
          </w:p>
        </w:tc>
      </w:tr>
      <w:tr w:rsidR="00123544" w14:paraId="45B8AE5F" w14:textId="77777777">
        <w:tc>
          <w:tcPr>
            <w:tcW w:w="1276" w:type="dxa"/>
            <w:vMerge/>
            <w:shd w:val="clear" w:color="auto" w:fill="FFD965"/>
          </w:tcPr>
          <w:p w14:paraId="4CC7DD92"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2A8C0946" w14:textId="77777777" w:rsidR="00123544" w:rsidRDefault="003446AF">
            <w:pPr>
              <w:spacing w:line="240" w:lineRule="auto"/>
              <w:rPr>
                <w:b/>
                <w:sz w:val="18"/>
                <w:szCs w:val="18"/>
              </w:rPr>
            </w:pPr>
            <w:r>
              <w:rPr>
                <w:b/>
                <w:sz w:val="18"/>
                <w:szCs w:val="18"/>
              </w:rPr>
              <w:t>Data concerning health</w:t>
            </w:r>
          </w:p>
        </w:tc>
        <w:tc>
          <w:tcPr>
            <w:tcW w:w="1276" w:type="dxa"/>
          </w:tcPr>
          <w:p w14:paraId="594C9719" w14:textId="77777777" w:rsidR="00123544" w:rsidRDefault="00123544">
            <w:pPr>
              <w:spacing w:line="240" w:lineRule="auto"/>
              <w:ind w:left="851"/>
              <w:rPr>
                <w:sz w:val="18"/>
                <w:szCs w:val="18"/>
              </w:rPr>
            </w:pPr>
          </w:p>
        </w:tc>
        <w:tc>
          <w:tcPr>
            <w:tcW w:w="1418" w:type="dxa"/>
          </w:tcPr>
          <w:p w14:paraId="6A4D7DA9" w14:textId="77777777" w:rsidR="00123544" w:rsidRDefault="00123544">
            <w:pPr>
              <w:spacing w:line="240" w:lineRule="auto"/>
              <w:ind w:left="851"/>
              <w:rPr>
                <w:sz w:val="18"/>
                <w:szCs w:val="18"/>
              </w:rPr>
            </w:pPr>
          </w:p>
        </w:tc>
        <w:tc>
          <w:tcPr>
            <w:tcW w:w="1134" w:type="dxa"/>
            <w:shd w:val="clear" w:color="auto" w:fill="FFFFFF"/>
          </w:tcPr>
          <w:p w14:paraId="39DAA598" w14:textId="77777777" w:rsidR="00123544" w:rsidRDefault="00123544">
            <w:pPr>
              <w:spacing w:line="240" w:lineRule="auto"/>
              <w:ind w:left="851"/>
              <w:rPr>
                <w:sz w:val="18"/>
                <w:szCs w:val="18"/>
              </w:rPr>
            </w:pPr>
          </w:p>
        </w:tc>
        <w:tc>
          <w:tcPr>
            <w:tcW w:w="1275" w:type="dxa"/>
            <w:shd w:val="clear" w:color="auto" w:fill="595959"/>
          </w:tcPr>
          <w:p w14:paraId="140F92F6" w14:textId="77777777" w:rsidR="00123544" w:rsidRDefault="00123544">
            <w:pPr>
              <w:spacing w:line="240" w:lineRule="auto"/>
              <w:ind w:left="851"/>
              <w:rPr>
                <w:sz w:val="18"/>
                <w:szCs w:val="18"/>
              </w:rPr>
            </w:pPr>
          </w:p>
        </w:tc>
        <w:tc>
          <w:tcPr>
            <w:tcW w:w="993" w:type="dxa"/>
          </w:tcPr>
          <w:p w14:paraId="34859992" w14:textId="77777777" w:rsidR="00123544" w:rsidRDefault="00123544">
            <w:pPr>
              <w:spacing w:line="240" w:lineRule="auto"/>
              <w:ind w:left="851"/>
              <w:rPr>
                <w:sz w:val="18"/>
                <w:szCs w:val="18"/>
              </w:rPr>
            </w:pPr>
          </w:p>
        </w:tc>
        <w:tc>
          <w:tcPr>
            <w:tcW w:w="1166" w:type="dxa"/>
          </w:tcPr>
          <w:p w14:paraId="04614458" w14:textId="77777777" w:rsidR="00123544" w:rsidRDefault="00123544">
            <w:pPr>
              <w:spacing w:line="240" w:lineRule="auto"/>
              <w:ind w:left="851"/>
              <w:rPr>
                <w:sz w:val="18"/>
                <w:szCs w:val="18"/>
              </w:rPr>
            </w:pPr>
          </w:p>
        </w:tc>
        <w:tc>
          <w:tcPr>
            <w:tcW w:w="1166" w:type="dxa"/>
            <w:shd w:val="clear" w:color="auto" w:fill="FFFFFF"/>
          </w:tcPr>
          <w:p w14:paraId="22879054" w14:textId="77777777" w:rsidR="00123544" w:rsidRDefault="00123544">
            <w:pPr>
              <w:spacing w:line="240" w:lineRule="auto"/>
              <w:ind w:left="851"/>
              <w:rPr>
                <w:sz w:val="18"/>
                <w:szCs w:val="18"/>
              </w:rPr>
            </w:pPr>
          </w:p>
        </w:tc>
      </w:tr>
      <w:tr w:rsidR="00123544" w14:paraId="56E7FF8E" w14:textId="77777777">
        <w:tc>
          <w:tcPr>
            <w:tcW w:w="1276" w:type="dxa"/>
            <w:vMerge/>
            <w:shd w:val="clear" w:color="auto" w:fill="FFD965"/>
          </w:tcPr>
          <w:p w14:paraId="590653C4"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62C87D90" w14:textId="77777777" w:rsidR="00123544" w:rsidRDefault="003446AF">
            <w:pPr>
              <w:spacing w:line="240" w:lineRule="auto"/>
              <w:rPr>
                <w:b/>
                <w:sz w:val="18"/>
                <w:szCs w:val="18"/>
              </w:rPr>
            </w:pPr>
            <w:r>
              <w:rPr>
                <w:b/>
                <w:sz w:val="18"/>
                <w:szCs w:val="18"/>
              </w:rPr>
              <w:t>Data concerning an individual’s sex life or sexual orientation</w:t>
            </w:r>
          </w:p>
        </w:tc>
        <w:tc>
          <w:tcPr>
            <w:tcW w:w="1276" w:type="dxa"/>
          </w:tcPr>
          <w:p w14:paraId="4085E4B7" w14:textId="77777777" w:rsidR="00123544" w:rsidRDefault="00123544">
            <w:pPr>
              <w:spacing w:line="240" w:lineRule="auto"/>
              <w:ind w:left="851"/>
              <w:rPr>
                <w:sz w:val="18"/>
                <w:szCs w:val="18"/>
              </w:rPr>
            </w:pPr>
          </w:p>
        </w:tc>
        <w:tc>
          <w:tcPr>
            <w:tcW w:w="1418" w:type="dxa"/>
          </w:tcPr>
          <w:p w14:paraId="6BA40D6E" w14:textId="77777777" w:rsidR="00123544" w:rsidRDefault="00123544">
            <w:pPr>
              <w:spacing w:line="240" w:lineRule="auto"/>
              <w:ind w:left="851"/>
              <w:rPr>
                <w:sz w:val="18"/>
                <w:szCs w:val="18"/>
              </w:rPr>
            </w:pPr>
          </w:p>
        </w:tc>
        <w:tc>
          <w:tcPr>
            <w:tcW w:w="1134" w:type="dxa"/>
            <w:shd w:val="clear" w:color="auto" w:fill="FFFFFF"/>
          </w:tcPr>
          <w:p w14:paraId="0FA423B5" w14:textId="77777777" w:rsidR="00123544" w:rsidRDefault="00123544">
            <w:pPr>
              <w:spacing w:line="240" w:lineRule="auto"/>
              <w:ind w:left="851"/>
              <w:rPr>
                <w:sz w:val="18"/>
                <w:szCs w:val="18"/>
              </w:rPr>
            </w:pPr>
          </w:p>
        </w:tc>
        <w:tc>
          <w:tcPr>
            <w:tcW w:w="1275" w:type="dxa"/>
            <w:shd w:val="clear" w:color="auto" w:fill="595959"/>
          </w:tcPr>
          <w:p w14:paraId="26FA9C10" w14:textId="77777777" w:rsidR="00123544" w:rsidRDefault="00123544">
            <w:pPr>
              <w:spacing w:line="240" w:lineRule="auto"/>
              <w:ind w:left="851"/>
              <w:rPr>
                <w:sz w:val="18"/>
                <w:szCs w:val="18"/>
              </w:rPr>
            </w:pPr>
          </w:p>
        </w:tc>
        <w:tc>
          <w:tcPr>
            <w:tcW w:w="993" w:type="dxa"/>
            <w:shd w:val="clear" w:color="auto" w:fill="595959"/>
          </w:tcPr>
          <w:p w14:paraId="7741EC53" w14:textId="77777777" w:rsidR="00123544" w:rsidRDefault="00123544">
            <w:pPr>
              <w:spacing w:line="240" w:lineRule="auto"/>
              <w:ind w:left="851"/>
              <w:rPr>
                <w:sz w:val="18"/>
                <w:szCs w:val="18"/>
              </w:rPr>
            </w:pPr>
          </w:p>
        </w:tc>
        <w:tc>
          <w:tcPr>
            <w:tcW w:w="1166" w:type="dxa"/>
            <w:shd w:val="clear" w:color="auto" w:fill="595959"/>
          </w:tcPr>
          <w:p w14:paraId="3714162D" w14:textId="77777777" w:rsidR="00123544" w:rsidRDefault="00123544">
            <w:pPr>
              <w:spacing w:line="240" w:lineRule="auto"/>
              <w:ind w:left="851"/>
              <w:rPr>
                <w:sz w:val="18"/>
                <w:szCs w:val="18"/>
              </w:rPr>
            </w:pPr>
          </w:p>
        </w:tc>
        <w:tc>
          <w:tcPr>
            <w:tcW w:w="1166" w:type="dxa"/>
            <w:shd w:val="clear" w:color="auto" w:fill="FFFFFF"/>
          </w:tcPr>
          <w:p w14:paraId="18A39717" w14:textId="77777777" w:rsidR="00123544" w:rsidRDefault="00123544">
            <w:pPr>
              <w:spacing w:line="240" w:lineRule="auto"/>
              <w:ind w:left="851"/>
              <w:rPr>
                <w:sz w:val="18"/>
                <w:szCs w:val="18"/>
              </w:rPr>
            </w:pPr>
          </w:p>
        </w:tc>
      </w:tr>
      <w:tr w:rsidR="00123544" w14:paraId="6845BF76" w14:textId="77777777">
        <w:tc>
          <w:tcPr>
            <w:tcW w:w="1276" w:type="dxa"/>
            <w:vMerge/>
            <w:shd w:val="clear" w:color="auto" w:fill="FFD965"/>
          </w:tcPr>
          <w:p w14:paraId="1D43DF40"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4FD86CF8" w14:textId="77777777" w:rsidR="00123544" w:rsidRDefault="003446AF">
            <w:pPr>
              <w:spacing w:line="240" w:lineRule="auto"/>
              <w:rPr>
                <w:b/>
                <w:sz w:val="18"/>
                <w:szCs w:val="18"/>
              </w:rPr>
            </w:pPr>
            <w:r>
              <w:rPr>
                <w:b/>
                <w:sz w:val="18"/>
                <w:szCs w:val="18"/>
              </w:rPr>
              <w:t>Data relating to criminal convictions and offences</w:t>
            </w:r>
          </w:p>
        </w:tc>
        <w:tc>
          <w:tcPr>
            <w:tcW w:w="1276" w:type="dxa"/>
            <w:shd w:val="clear" w:color="auto" w:fill="FFFFFF"/>
          </w:tcPr>
          <w:p w14:paraId="3CD95450" w14:textId="77777777" w:rsidR="00123544" w:rsidRDefault="00123544">
            <w:pPr>
              <w:spacing w:line="240" w:lineRule="auto"/>
              <w:ind w:left="851"/>
              <w:rPr>
                <w:sz w:val="18"/>
                <w:szCs w:val="18"/>
              </w:rPr>
            </w:pPr>
          </w:p>
        </w:tc>
        <w:tc>
          <w:tcPr>
            <w:tcW w:w="1418" w:type="dxa"/>
            <w:shd w:val="clear" w:color="auto" w:fill="FFFFFF"/>
          </w:tcPr>
          <w:p w14:paraId="78846251" w14:textId="77777777" w:rsidR="00123544" w:rsidRDefault="00123544">
            <w:pPr>
              <w:spacing w:line="240" w:lineRule="auto"/>
              <w:ind w:left="851"/>
              <w:rPr>
                <w:sz w:val="18"/>
                <w:szCs w:val="18"/>
              </w:rPr>
            </w:pPr>
          </w:p>
        </w:tc>
        <w:tc>
          <w:tcPr>
            <w:tcW w:w="1134" w:type="dxa"/>
            <w:shd w:val="clear" w:color="auto" w:fill="FFFFFF"/>
          </w:tcPr>
          <w:p w14:paraId="09BCB4CA" w14:textId="77777777" w:rsidR="00123544" w:rsidRDefault="00123544">
            <w:pPr>
              <w:spacing w:line="240" w:lineRule="auto"/>
              <w:ind w:left="851"/>
              <w:rPr>
                <w:sz w:val="18"/>
                <w:szCs w:val="18"/>
              </w:rPr>
            </w:pPr>
          </w:p>
        </w:tc>
        <w:tc>
          <w:tcPr>
            <w:tcW w:w="1275" w:type="dxa"/>
            <w:shd w:val="clear" w:color="auto" w:fill="FFFFFF"/>
          </w:tcPr>
          <w:p w14:paraId="27706A7F" w14:textId="77777777" w:rsidR="00123544" w:rsidRDefault="00123544">
            <w:pPr>
              <w:spacing w:line="240" w:lineRule="auto"/>
              <w:ind w:left="851"/>
              <w:rPr>
                <w:sz w:val="18"/>
                <w:szCs w:val="18"/>
              </w:rPr>
            </w:pPr>
          </w:p>
        </w:tc>
        <w:tc>
          <w:tcPr>
            <w:tcW w:w="993" w:type="dxa"/>
            <w:shd w:val="clear" w:color="auto" w:fill="595959"/>
          </w:tcPr>
          <w:p w14:paraId="1EB25E0F" w14:textId="77777777" w:rsidR="00123544" w:rsidRDefault="00123544">
            <w:pPr>
              <w:spacing w:line="240" w:lineRule="auto"/>
              <w:ind w:left="851"/>
              <w:rPr>
                <w:sz w:val="18"/>
                <w:szCs w:val="18"/>
              </w:rPr>
            </w:pPr>
          </w:p>
        </w:tc>
        <w:tc>
          <w:tcPr>
            <w:tcW w:w="1166" w:type="dxa"/>
            <w:shd w:val="clear" w:color="auto" w:fill="595959"/>
          </w:tcPr>
          <w:p w14:paraId="3BCF29B6" w14:textId="77777777" w:rsidR="00123544" w:rsidRDefault="00123544">
            <w:pPr>
              <w:spacing w:line="240" w:lineRule="auto"/>
              <w:ind w:left="851"/>
              <w:rPr>
                <w:sz w:val="18"/>
                <w:szCs w:val="18"/>
              </w:rPr>
            </w:pPr>
          </w:p>
        </w:tc>
        <w:tc>
          <w:tcPr>
            <w:tcW w:w="1166" w:type="dxa"/>
            <w:shd w:val="clear" w:color="auto" w:fill="FFFFFF"/>
          </w:tcPr>
          <w:p w14:paraId="157FF0CE" w14:textId="77777777" w:rsidR="00123544" w:rsidRDefault="00123544">
            <w:pPr>
              <w:spacing w:line="240" w:lineRule="auto"/>
              <w:ind w:left="851"/>
              <w:rPr>
                <w:sz w:val="18"/>
                <w:szCs w:val="18"/>
              </w:rPr>
            </w:pPr>
          </w:p>
        </w:tc>
      </w:tr>
      <w:tr w:rsidR="00123544" w14:paraId="1692B76B" w14:textId="77777777">
        <w:tc>
          <w:tcPr>
            <w:tcW w:w="1276" w:type="dxa"/>
            <w:vMerge/>
            <w:shd w:val="clear" w:color="auto" w:fill="FFD965"/>
          </w:tcPr>
          <w:p w14:paraId="56CF0DA6" w14:textId="77777777" w:rsidR="00123544" w:rsidRDefault="00123544">
            <w:pPr>
              <w:widowControl w:val="0"/>
              <w:pBdr>
                <w:top w:val="nil"/>
                <w:left w:val="nil"/>
                <w:bottom w:val="nil"/>
                <w:right w:val="nil"/>
                <w:between w:val="nil"/>
              </w:pBdr>
              <w:spacing w:after="0" w:line="276" w:lineRule="auto"/>
              <w:jc w:val="left"/>
              <w:rPr>
                <w:sz w:val="18"/>
                <w:szCs w:val="18"/>
              </w:rPr>
            </w:pPr>
          </w:p>
        </w:tc>
        <w:tc>
          <w:tcPr>
            <w:tcW w:w="3260" w:type="dxa"/>
            <w:shd w:val="clear" w:color="auto" w:fill="D9D9D9"/>
          </w:tcPr>
          <w:p w14:paraId="604B75D7" w14:textId="77777777" w:rsidR="00123544" w:rsidRDefault="003446AF">
            <w:pPr>
              <w:spacing w:line="240" w:lineRule="auto"/>
              <w:rPr>
                <w:b/>
                <w:sz w:val="18"/>
                <w:szCs w:val="18"/>
              </w:rPr>
            </w:pPr>
            <w:r>
              <w:rPr>
                <w:b/>
                <w:sz w:val="18"/>
                <w:szCs w:val="18"/>
              </w:rPr>
              <w:t xml:space="preserve">Other complete  </w:t>
            </w:r>
          </w:p>
        </w:tc>
        <w:tc>
          <w:tcPr>
            <w:tcW w:w="1276" w:type="dxa"/>
          </w:tcPr>
          <w:p w14:paraId="49F49F75" w14:textId="77777777" w:rsidR="00123544" w:rsidRDefault="00123544">
            <w:pPr>
              <w:spacing w:line="240" w:lineRule="auto"/>
              <w:ind w:left="851"/>
              <w:rPr>
                <w:sz w:val="18"/>
                <w:szCs w:val="18"/>
              </w:rPr>
            </w:pPr>
          </w:p>
        </w:tc>
        <w:tc>
          <w:tcPr>
            <w:tcW w:w="1418" w:type="dxa"/>
          </w:tcPr>
          <w:p w14:paraId="489629FD" w14:textId="77777777" w:rsidR="00123544" w:rsidRDefault="00123544">
            <w:pPr>
              <w:spacing w:line="240" w:lineRule="auto"/>
              <w:ind w:left="851"/>
              <w:rPr>
                <w:sz w:val="18"/>
                <w:szCs w:val="18"/>
              </w:rPr>
            </w:pPr>
          </w:p>
        </w:tc>
        <w:tc>
          <w:tcPr>
            <w:tcW w:w="1134" w:type="dxa"/>
          </w:tcPr>
          <w:p w14:paraId="43D5AA9F" w14:textId="77777777" w:rsidR="00123544" w:rsidRDefault="00123544">
            <w:pPr>
              <w:spacing w:line="240" w:lineRule="auto"/>
              <w:ind w:left="851"/>
              <w:rPr>
                <w:sz w:val="18"/>
                <w:szCs w:val="18"/>
              </w:rPr>
            </w:pPr>
          </w:p>
        </w:tc>
        <w:tc>
          <w:tcPr>
            <w:tcW w:w="1275" w:type="dxa"/>
          </w:tcPr>
          <w:p w14:paraId="76FF7C30" w14:textId="77777777" w:rsidR="00123544" w:rsidRDefault="00123544">
            <w:pPr>
              <w:spacing w:line="240" w:lineRule="auto"/>
              <w:ind w:left="851"/>
              <w:rPr>
                <w:sz w:val="18"/>
                <w:szCs w:val="18"/>
              </w:rPr>
            </w:pPr>
          </w:p>
        </w:tc>
        <w:tc>
          <w:tcPr>
            <w:tcW w:w="993" w:type="dxa"/>
          </w:tcPr>
          <w:p w14:paraId="424C22E4" w14:textId="77777777" w:rsidR="00123544" w:rsidRDefault="00123544">
            <w:pPr>
              <w:spacing w:line="240" w:lineRule="auto"/>
              <w:ind w:left="851"/>
              <w:rPr>
                <w:sz w:val="18"/>
                <w:szCs w:val="18"/>
              </w:rPr>
            </w:pPr>
          </w:p>
        </w:tc>
        <w:tc>
          <w:tcPr>
            <w:tcW w:w="1166" w:type="dxa"/>
          </w:tcPr>
          <w:p w14:paraId="7DE35C6A" w14:textId="77777777" w:rsidR="00123544" w:rsidRDefault="00123544">
            <w:pPr>
              <w:spacing w:line="240" w:lineRule="auto"/>
              <w:ind w:left="851"/>
              <w:rPr>
                <w:sz w:val="18"/>
                <w:szCs w:val="18"/>
              </w:rPr>
            </w:pPr>
          </w:p>
        </w:tc>
        <w:tc>
          <w:tcPr>
            <w:tcW w:w="1166" w:type="dxa"/>
          </w:tcPr>
          <w:p w14:paraId="165D5BAD" w14:textId="77777777" w:rsidR="00123544" w:rsidRDefault="00123544">
            <w:pPr>
              <w:spacing w:line="240" w:lineRule="auto"/>
              <w:ind w:left="851"/>
              <w:rPr>
                <w:sz w:val="18"/>
                <w:szCs w:val="18"/>
              </w:rPr>
            </w:pPr>
          </w:p>
        </w:tc>
      </w:tr>
    </w:tbl>
    <w:p w14:paraId="159346DC" w14:textId="77777777" w:rsidR="00123544" w:rsidRDefault="003446AF">
      <w:pPr>
        <w:spacing w:before="120" w:after="0" w:line="276" w:lineRule="auto"/>
        <w:ind w:left="851"/>
        <w:rPr>
          <w:i/>
          <w:color w:val="000000"/>
          <w:sz w:val="16"/>
          <w:szCs w:val="16"/>
        </w:rPr>
      </w:pPr>
      <w:r>
        <w:rPr>
          <w:i/>
          <w:color w:val="000000"/>
          <w:sz w:val="16"/>
          <w:szCs w:val="16"/>
        </w:rPr>
        <w:t>(*) “</w:t>
      </w:r>
      <w:r>
        <w:rPr>
          <w:b/>
          <w:i/>
          <w:color w:val="000000"/>
          <w:sz w:val="16"/>
          <w:szCs w:val="16"/>
        </w:rPr>
        <w:t>Independent contractors</w:t>
      </w:r>
      <w:r>
        <w:rPr>
          <w:i/>
          <w:color w:val="000000"/>
          <w:sz w:val="16"/>
          <w:szCs w:val="16"/>
        </w:rPr>
        <w:t>” means self-employed contractors that do not work for another/ larger corporation. Please note that a contractor with a ‘one-man’ legal entity will also be considered an independent contractor for these purposes.</w:t>
      </w:r>
    </w:p>
    <w:p w14:paraId="4E12283C" w14:textId="77777777" w:rsidR="00123544" w:rsidRDefault="003446AF">
      <w:pPr>
        <w:spacing w:after="0" w:line="276" w:lineRule="auto"/>
        <w:ind w:left="851"/>
        <w:rPr>
          <w:i/>
          <w:color w:val="000000"/>
          <w:sz w:val="16"/>
          <w:szCs w:val="16"/>
        </w:rPr>
      </w:pPr>
      <w:r>
        <w:rPr>
          <w:i/>
          <w:color w:val="000000"/>
          <w:sz w:val="16"/>
          <w:szCs w:val="16"/>
        </w:rPr>
        <w:t xml:space="preserve">(**) When Personal Data is processed regarding </w:t>
      </w:r>
      <w:r>
        <w:rPr>
          <w:b/>
          <w:i/>
          <w:color w:val="000000"/>
          <w:sz w:val="16"/>
          <w:szCs w:val="16"/>
        </w:rPr>
        <w:t>children who are also patients</w:t>
      </w:r>
      <w:r>
        <w:rPr>
          <w:i/>
          <w:color w:val="000000"/>
          <w:sz w:val="16"/>
          <w:szCs w:val="16"/>
        </w:rPr>
        <w:t>, please tick the box under “patients” as well as under “Children”.</w:t>
      </w:r>
    </w:p>
    <w:p w14:paraId="299E561F" w14:textId="77777777" w:rsidR="00123544" w:rsidRDefault="00123544">
      <w:pPr>
        <w:spacing w:before="120" w:after="0" w:line="240" w:lineRule="auto"/>
        <w:jc w:val="left"/>
        <w:rPr>
          <w:color w:val="000000"/>
        </w:rPr>
        <w:sectPr w:rsidR="00123544">
          <w:pgSz w:w="15840" w:h="12240" w:orient="landscape"/>
          <w:pgMar w:top="1080" w:right="1440" w:bottom="1080" w:left="1440" w:header="706" w:footer="706" w:gutter="0"/>
          <w:pgNumType w:start="1"/>
          <w:cols w:space="720"/>
        </w:sectPr>
      </w:pPr>
    </w:p>
    <w:p w14:paraId="3A5AB250" w14:textId="77777777" w:rsidR="00123544" w:rsidRDefault="00123544">
      <w:pPr>
        <w:widowControl w:val="0"/>
        <w:pBdr>
          <w:top w:val="nil"/>
          <w:left w:val="nil"/>
          <w:bottom w:val="nil"/>
          <w:right w:val="nil"/>
          <w:between w:val="nil"/>
        </w:pBdr>
        <w:spacing w:after="0" w:line="276" w:lineRule="auto"/>
        <w:jc w:val="left"/>
        <w:rPr>
          <w:color w:val="000000"/>
        </w:rPr>
      </w:pPr>
    </w:p>
    <w:tbl>
      <w:tblPr>
        <w:tblStyle w:val="a2"/>
        <w:tblW w:w="10026" w:type="dxa"/>
        <w:tblInd w:w="-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26"/>
      </w:tblGrid>
      <w:tr w:rsidR="00123544" w14:paraId="296CA83F" w14:textId="77777777">
        <w:trPr>
          <w:trHeight w:val="11036"/>
        </w:trPr>
        <w:tc>
          <w:tcPr>
            <w:tcW w:w="10026" w:type="dxa"/>
          </w:tcPr>
          <w:p w14:paraId="447772BD" w14:textId="77777777" w:rsidR="00123544" w:rsidRDefault="003446AF">
            <w:pPr>
              <w:spacing w:after="120" w:line="288" w:lineRule="auto"/>
              <w:jc w:val="center"/>
              <w:rPr>
                <w:b/>
                <w:color w:val="FF0000"/>
                <w:sz w:val="40"/>
                <w:szCs w:val="40"/>
                <w:highlight w:val="yellow"/>
              </w:rPr>
            </w:pPr>
            <w:bookmarkStart w:id="5" w:name="_x7bm6apyxqa" w:colFirst="0" w:colLast="0"/>
            <w:bookmarkEnd w:id="5"/>
            <w:r>
              <w:rPr>
                <w:b/>
                <w:color w:val="FF0000"/>
                <w:sz w:val="40"/>
                <w:szCs w:val="40"/>
                <w:highlight w:val="yellow"/>
              </w:rPr>
              <w:t>GUIDANCE NOTE:</w:t>
            </w:r>
          </w:p>
          <w:p w14:paraId="3579A809" w14:textId="77777777" w:rsidR="00123544" w:rsidRDefault="003446AF">
            <w:pPr>
              <w:spacing w:after="120" w:line="288" w:lineRule="auto"/>
              <w:jc w:val="center"/>
              <w:rPr>
                <w:b/>
                <w:color w:val="FF0000"/>
                <w:sz w:val="40"/>
                <w:szCs w:val="40"/>
                <w:highlight w:val="yellow"/>
              </w:rPr>
            </w:pPr>
            <w:r>
              <w:rPr>
                <w:b/>
                <w:color w:val="FF0000"/>
                <w:sz w:val="40"/>
                <w:szCs w:val="40"/>
                <w:highlight w:val="yellow"/>
              </w:rPr>
              <w:t>[OPTION 1 (out of 2): NO ex- EEA  OR a “safe” data transfer]</w:t>
            </w:r>
          </w:p>
          <w:p w14:paraId="17301FEA" w14:textId="77777777" w:rsidR="00123544" w:rsidRDefault="003446AF">
            <w:pPr>
              <w:spacing w:after="120" w:line="288" w:lineRule="auto"/>
              <w:jc w:val="center"/>
              <w:rPr>
                <w:b/>
                <w:color w:val="FF0000"/>
                <w:sz w:val="32"/>
                <w:szCs w:val="32"/>
                <w:highlight w:val="yellow"/>
              </w:rPr>
            </w:pPr>
            <w:r>
              <w:rPr>
                <w:b/>
                <w:color w:val="FF0000"/>
                <w:sz w:val="32"/>
                <w:szCs w:val="32"/>
                <w:highlight w:val="yellow"/>
              </w:rPr>
              <w:t xml:space="preserve">Please use to the following GDPR clauses WHEN: </w:t>
            </w:r>
          </w:p>
          <w:p w14:paraId="2C4501CA" w14:textId="77777777" w:rsidR="00123544" w:rsidRDefault="003446AF">
            <w:pPr>
              <w:numPr>
                <w:ilvl w:val="0"/>
                <w:numId w:val="8"/>
              </w:numPr>
              <w:pBdr>
                <w:top w:val="nil"/>
                <w:left w:val="nil"/>
                <w:bottom w:val="nil"/>
                <w:right w:val="nil"/>
                <w:between w:val="nil"/>
              </w:pBdr>
              <w:spacing w:after="120" w:line="288" w:lineRule="auto"/>
              <w:ind w:left="801"/>
              <w:rPr>
                <w:b/>
                <w:color w:val="FF0000"/>
                <w:sz w:val="32"/>
                <w:szCs w:val="32"/>
                <w:highlight w:val="yellow"/>
              </w:rPr>
            </w:pPr>
            <w:r>
              <w:rPr>
                <w:b/>
                <w:color w:val="FF0000"/>
                <w:sz w:val="32"/>
                <w:szCs w:val="32"/>
                <w:highlight w:val="yellow"/>
              </w:rPr>
              <w:t xml:space="preserve">there is NO transfer of personal data from the EEA to a country outside of the EEA; [OR] </w:t>
            </w:r>
          </w:p>
          <w:p w14:paraId="6E627B8C" w14:textId="77777777" w:rsidR="00123544" w:rsidRDefault="003446AF">
            <w:pPr>
              <w:numPr>
                <w:ilvl w:val="0"/>
                <w:numId w:val="8"/>
              </w:numPr>
              <w:pBdr>
                <w:top w:val="nil"/>
                <w:left w:val="nil"/>
                <w:bottom w:val="nil"/>
                <w:right w:val="nil"/>
                <w:between w:val="nil"/>
              </w:pBdr>
              <w:spacing w:after="120" w:line="288" w:lineRule="auto"/>
              <w:ind w:left="801"/>
              <w:rPr>
                <w:b/>
                <w:color w:val="FF0000"/>
                <w:sz w:val="32"/>
                <w:szCs w:val="32"/>
                <w:highlight w:val="yellow"/>
              </w:rPr>
            </w:pPr>
            <w:r>
              <w:rPr>
                <w:b/>
                <w:color w:val="FF0000"/>
                <w:sz w:val="32"/>
                <w:szCs w:val="32"/>
                <w:highlight w:val="yellow"/>
              </w:rPr>
              <w:t>when there is a transfer from the EEA to a country outside of the EEA that is considered “adequate”</w:t>
            </w:r>
          </w:p>
          <w:p w14:paraId="532A898B" w14:textId="77777777" w:rsidR="00123544" w:rsidRDefault="003446AF">
            <w:pPr>
              <w:pBdr>
                <w:top w:val="nil"/>
                <w:left w:val="nil"/>
                <w:bottom w:val="nil"/>
                <w:right w:val="nil"/>
                <w:between w:val="nil"/>
              </w:pBdr>
              <w:spacing w:after="120" w:line="288" w:lineRule="auto"/>
              <w:ind w:left="801"/>
              <w:rPr>
                <w:i/>
                <w:color w:val="FF0000"/>
                <w:sz w:val="22"/>
                <w:szCs w:val="22"/>
              </w:rPr>
            </w:pPr>
            <w:r>
              <w:rPr>
                <w:b/>
                <w:i/>
                <w:color w:val="FF0000"/>
                <w:sz w:val="22"/>
                <w:szCs w:val="22"/>
              </w:rPr>
              <w:t xml:space="preserve">EEA </w:t>
            </w:r>
            <w:r>
              <w:rPr>
                <w:i/>
                <w:color w:val="FF0000"/>
                <w:sz w:val="22"/>
                <w:szCs w:val="22"/>
              </w:rPr>
              <w:t>stands for EUROPEAN ECONOMIC AREA and includes the EU Member States, as well as Iceland, Norway and Lichtenstein.</w:t>
            </w:r>
          </w:p>
          <w:p w14:paraId="21EB71B0" w14:textId="77777777" w:rsidR="00123544" w:rsidRDefault="003446AF">
            <w:pPr>
              <w:pBdr>
                <w:top w:val="nil"/>
                <w:left w:val="nil"/>
                <w:bottom w:val="nil"/>
                <w:right w:val="nil"/>
                <w:between w:val="nil"/>
              </w:pBdr>
              <w:spacing w:after="120" w:line="288" w:lineRule="auto"/>
              <w:ind w:left="801"/>
              <w:rPr>
                <w:color w:val="FF0000"/>
                <w:sz w:val="22"/>
                <w:szCs w:val="22"/>
              </w:rPr>
            </w:pPr>
            <w:r>
              <w:rPr>
                <w:i/>
                <w:color w:val="FF0000"/>
                <w:sz w:val="22"/>
                <w:szCs w:val="22"/>
              </w:rPr>
              <w:t xml:space="preserve">For an up-to-date list of countries that are considered </w:t>
            </w:r>
            <w:r>
              <w:rPr>
                <w:b/>
                <w:i/>
                <w:color w:val="FF0000"/>
                <w:sz w:val="22"/>
                <w:szCs w:val="22"/>
              </w:rPr>
              <w:t>adequate</w:t>
            </w:r>
            <w:r>
              <w:rPr>
                <w:i/>
                <w:color w:val="FF0000"/>
                <w:sz w:val="22"/>
                <w:szCs w:val="22"/>
              </w:rPr>
              <w:t xml:space="preserve"> by the European Commission, please check https://ec.europa.eu/info/law/law-topic/data-protection/data-transfers-outside-eu/adequacy-protection-personal-data-non-eu-countries_en. All countries outside of the EEA and not included in the Commission’s list, will be considered ‘non-adequate’ from a data protection perspective. Please note that this list is not static and undergoes changes overtime, as the Commission can add new countries (e.g. Japan) or remove previously “adequate” countries or territories (e.g. the recent US Privacy Shield invalidation</w:t>
            </w:r>
            <w:r>
              <w:rPr>
                <w:color w:val="FF0000"/>
                <w:sz w:val="22"/>
                <w:szCs w:val="22"/>
              </w:rPr>
              <w:t>).</w:t>
            </w:r>
          </w:p>
          <w:p w14:paraId="60753EC2" w14:textId="77777777" w:rsidR="00123544" w:rsidRDefault="003446AF">
            <w:pPr>
              <w:pBdr>
                <w:top w:val="nil"/>
                <w:left w:val="nil"/>
                <w:bottom w:val="nil"/>
                <w:right w:val="nil"/>
                <w:between w:val="nil"/>
              </w:pBdr>
              <w:spacing w:after="120" w:line="288" w:lineRule="auto"/>
              <w:ind w:left="801"/>
              <w:rPr>
                <w:i/>
                <w:color w:val="FF0000"/>
                <w:sz w:val="22"/>
                <w:szCs w:val="22"/>
              </w:rPr>
            </w:pPr>
            <w:r>
              <w:rPr>
                <w:i/>
                <w:color w:val="FF0000"/>
                <w:sz w:val="22"/>
                <w:szCs w:val="22"/>
              </w:rPr>
              <w:t xml:space="preserve">Within this set of clauses, please: </w:t>
            </w:r>
          </w:p>
          <w:p w14:paraId="0CF57FCE" w14:textId="77777777" w:rsidR="00123544" w:rsidRDefault="003446AF">
            <w:pPr>
              <w:numPr>
                <w:ilvl w:val="1"/>
                <w:numId w:val="8"/>
              </w:numPr>
              <w:pBdr>
                <w:top w:val="nil"/>
                <w:left w:val="nil"/>
                <w:bottom w:val="nil"/>
                <w:right w:val="nil"/>
                <w:between w:val="nil"/>
              </w:pBdr>
              <w:spacing w:after="120" w:line="288" w:lineRule="auto"/>
              <w:ind w:left="1521"/>
              <w:rPr>
                <w:i/>
                <w:color w:val="FF0000"/>
                <w:sz w:val="22"/>
                <w:szCs w:val="22"/>
              </w:rPr>
            </w:pPr>
            <w:r>
              <w:rPr>
                <w:i/>
                <w:color w:val="FF0000"/>
                <w:sz w:val="22"/>
                <w:szCs w:val="22"/>
              </w:rPr>
              <w:t xml:space="preserve">further down select the relevant clauses based on the factual qualification under GDPR, i.e. C2P or joint controllers or C2C and delete the other sets that do not apply. E.g. if you are operating in a C2P set up, you will have to delete the joint controller and C2C clauses and only retain the C2P clauses; and </w:t>
            </w:r>
          </w:p>
          <w:p w14:paraId="4134C7D2" w14:textId="77777777" w:rsidR="00123544" w:rsidRDefault="003446AF">
            <w:pPr>
              <w:numPr>
                <w:ilvl w:val="1"/>
                <w:numId w:val="8"/>
              </w:numPr>
              <w:pBdr>
                <w:top w:val="nil"/>
                <w:left w:val="nil"/>
                <w:bottom w:val="nil"/>
                <w:right w:val="nil"/>
                <w:between w:val="nil"/>
              </w:pBdr>
              <w:spacing w:after="120" w:line="288" w:lineRule="auto"/>
              <w:ind w:left="1521"/>
              <w:rPr>
                <w:i/>
                <w:color w:val="FF0000"/>
                <w:sz w:val="22"/>
                <w:szCs w:val="22"/>
              </w:rPr>
            </w:pPr>
            <w:r>
              <w:rPr>
                <w:i/>
                <w:color w:val="FF0000"/>
                <w:sz w:val="22"/>
                <w:szCs w:val="22"/>
              </w:rPr>
              <w:t>delete the clauses under Option 2 relating to “inadequate” or “unsafe” data transfers.</w:t>
            </w:r>
          </w:p>
          <w:p w14:paraId="20E28FCB" w14:textId="77777777" w:rsidR="00123544" w:rsidRDefault="003446AF">
            <w:pPr>
              <w:pBdr>
                <w:top w:val="nil"/>
                <w:left w:val="nil"/>
                <w:bottom w:val="nil"/>
                <w:right w:val="nil"/>
                <w:between w:val="nil"/>
              </w:pBdr>
              <w:spacing w:after="120" w:line="288" w:lineRule="auto"/>
              <w:ind w:left="720"/>
              <w:rPr>
                <w:color w:val="FF0000"/>
                <w:sz w:val="22"/>
                <w:szCs w:val="22"/>
              </w:rPr>
            </w:pPr>
            <w:r>
              <w:rPr>
                <w:i/>
                <w:color w:val="FF0000"/>
                <w:sz w:val="22"/>
                <w:szCs w:val="22"/>
              </w:rPr>
              <w:t>ALTERNATIVELY, IF THERE IS A TRANSFER OF PERSONAL DATA FROM THE EEA TO A COUNTRY OUTSIDE OF THE EEA THAT IS NOT CONSIDERED ADEQUATE, please delete these clauses and scroll up to the next section titled OPTION 2 or an EX-EEA “inadequate or unsafe” data transfer.</w:t>
            </w:r>
            <w:r>
              <w:rPr>
                <w:color w:val="FF0000"/>
                <w:sz w:val="22"/>
                <w:szCs w:val="22"/>
              </w:rPr>
              <w:t>]</w:t>
            </w:r>
          </w:p>
          <w:p w14:paraId="2EB323AE" w14:textId="77777777" w:rsidR="00123544" w:rsidRDefault="003446AF">
            <w:pPr>
              <w:pBdr>
                <w:top w:val="nil"/>
                <w:left w:val="nil"/>
                <w:bottom w:val="nil"/>
                <w:right w:val="nil"/>
                <w:between w:val="nil"/>
              </w:pBdr>
              <w:spacing w:after="120" w:line="288" w:lineRule="auto"/>
              <w:ind w:left="720"/>
              <w:rPr>
                <w:b/>
                <w:i/>
                <w:color w:val="0070C0"/>
                <w:sz w:val="22"/>
                <w:szCs w:val="22"/>
              </w:rPr>
            </w:pPr>
            <w:r>
              <w:rPr>
                <w:b/>
                <w:i/>
                <w:color w:val="FF0000"/>
                <w:sz w:val="22"/>
                <w:szCs w:val="22"/>
                <w:highlight w:val="yellow"/>
              </w:rPr>
              <w:t>[!!!] PLEASE DELETE ALL GUIDANCE NOTES (INCLUDING THIS ONE) PRIOR TO SHARING THESE CLAUSES WITH SUPPLIERS OR OTHER THIRD PARTIES</w:t>
            </w:r>
          </w:p>
        </w:tc>
      </w:tr>
    </w:tbl>
    <w:p w14:paraId="487F5127" w14:textId="77777777" w:rsidR="00123544" w:rsidRDefault="00123544">
      <w:pPr>
        <w:spacing w:after="120" w:line="288" w:lineRule="auto"/>
        <w:jc w:val="center"/>
        <w:rPr>
          <w:b/>
          <w:color w:val="000000"/>
          <w:sz w:val="40"/>
          <w:szCs w:val="40"/>
          <w:highlight w:val="yellow"/>
        </w:rPr>
      </w:pPr>
    </w:p>
    <w:p w14:paraId="57591DF5" w14:textId="77777777" w:rsidR="00123544" w:rsidRDefault="003446AF">
      <w:pPr>
        <w:spacing w:after="120" w:line="288" w:lineRule="auto"/>
        <w:jc w:val="left"/>
        <w:rPr>
          <w:b/>
          <w:color w:val="000000"/>
        </w:rPr>
      </w:pPr>
      <w:r>
        <w:rPr>
          <w:b/>
          <w:i/>
          <w:color w:val="000000"/>
          <w:highlight w:val="yellow"/>
        </w:rPr>
        <w:t>OPTION 1: CONTROLLER TO PROCESSOR</w:t>
      </w:r>
    </w:p>
    <w:p w14:paraId="10DF2336" w14:textId="77777777" w:rsidR="00123544" w:rsidRDefault="003446AF">
      <w:pPr>
        <w:pStyle w:val="Heading1"/>
        <w:numPr>
          <w:ilvl w:val="0"/>
          <w:numId w:val="5"/>
        </w:numPr>
        <w:spacing w:line="288" w:lineRule="auto"/>
        <w:rPr>
          <w:highlight w:val="yellow"/>
        </w:rPr>
      </w:pPr>
      <w:r>
        <w:rPr>
          <w:highlight w:val="yellow"/>
        </w:rPr>
        <w:t>CONTROLLER TO PROCESSOR:</w:t>
      </w:r>
    </w:p>
    <w:p w14:paraId="5B5694F9" w14:textId="77777777" w:rsidR="00123544" w:rsidRDefault="003446AF">
      <w:pPr>
        <w:pStyle w:val="Heading2"/>
        <w:numPr>
          <w:ilvl w:val="1"/>
          <w:numId w:val="5"/>
        </w:numPr>
        <w:spacing w:line="288" w:lineRule="auto"/>
      </w:pPr>
      <w:bookmarkStart w:id="6" w:name="_rugx6qwumcf5" w:colFirst="0" w:colLast="0"/>
      <w:bookmarkEnd w:id="6"/>
      <w:r>
        <w:t>Supplier will:</w:t>
      </w:r>
    </w:p>
    <w:p w14:paraId="239E03CD" w14:textId="77777777" w:rsidR="00123544" w:rsidRDefault="003446AF">
      <w:pPr>
        <w:pStyle w:val="Heading3"/>
        <w:numPr>
          <w:ilvl w:val="2"/>
          <w:numId w:val="5"/>
        </w:numPr>
        <w:spacing w:line="288" w:lineRule="auto"/>
      </w:pPr>
      <w:r>
        <w:t xml:space="preserve">appoint a data protection officer if required under Data Protection Laws. Supplier will provide the name and contact details of its data protection officer to UCB at the following email address: </w:t>
      </w:r>
      <w:hyperlink r:id="rId18">
        <w:r>
          <w:rPr>
            <w:color w:val="0000FF"/>
            <w:u w:val="single"/>
          </w:rPr>
          <w:t>dataprivacy@ucb.com</w:t>
        </w:r>
      </w:hyperlink>
      <w:r>
        <w:t xml:space="preserve">; </w:t>
      </w:r>
    </w:p>
    <w:p w14:paraId="0004A62B" w14:textId="77777777" w:rsidR="00123544" w:rsidRDefault="003446AF">
      <w:pPr>
        <w:pStyle w:val="Heading3"/>
        <w:numPr>
          <w:ilvl w:val="2"/>
          <w:numId w:val="5"/>
        </w:numPr>
        <w:spacing w:line="288" w:lineRule="auto"/>
      </w:pPr>
      <w:r>
        <w:t xml:space="preserve">Process the categories of Personal Data relating to the categories of Data Subjects set out in the table above, for the duration and purpose of this Statement of Work and only for the purpose of rendering the Services to UCB as set out in this Statement of Work and upon documented instructions from UCB or its designee. Supplier will not Process such Personal Data for any other purpose or in any other manner except where such further Processing is required by applicable European Union or European Member State law to which Supplier is subject, in which case Supplier will inform UCB in writing (at </w:t>
      </w:r>
      <w:hyperlink r:id="rId19">
        <w:r>
          <w:rPr>
            <w:color w:val="0000FF"/>
            <w:u w:val="single"/>
          </w:rPr>
          <w:t>dataprivacy@ucb.com</w:t>
        </w:r>
      </w:hyperlink>
      <w:r>
        <w:t xml:space="preserve">) of that legal requirement before Processing, unless that law prohibits such information on important grounds of public interest; </w:t>
      </w:r>
    </w:p>
    <w:p w14:paraId="4D67792A" w14:textId="77777777" w:rsidR="00123544" w:rsidRDefault="003446AF">
      <w:pPr>
        <w:pStyle w:val="Heading3"/>
        <w:numPr>
          <w:ilvl w:val="2"/>
          <w:numId w:val="5"/>
        </w:numPr>
        <w:spacing w:line="288" w:lineRule="auto"/>
      </w:pPr>
      <w:bookmarkStart w:id="7" w:name="_t8rgw05qa1mp" w:colFirst="0" w:colLast="0"/>
      <w:bookmarkEnd w:id="7"/>
      <w:r>
        <w:t xml:space="preserve">where Supplier is of the opinion that a Processing instruction infringes EU Data Protection Laws, immediately inform UCB in writing at </w:t>
      </w:r>
      <w:hyperlink r:id="rId20">
        <w:r>
          <w:rPr>
            <w:color w:val="0000FF"/>
            <w:u w:val="single"/>
          </w:rPr>
          <w:t>dataprivacy@ucb.com</w:t>
        </w:r>
      </w:hyperlink>
      <w:r>
        <w:t>;</w:t>
      </w:r>
    </w:p>
    <w:p w14:paraId="15A02D48" w14:textId="77777777" w:rsidR="00123544" w:rsidRDefault="003446AF">
      <w:pPr>
        <w:pStyle w:val="Heading3"/>
        <w:numPr>
          <w:ilvl w:val="2"/>
          <w:numId w:val="5"/>
        </w:numPr>
        <w:spacing w:line="288" w:lineRule="auto"/>
      </w:pPr>
      <w:r>
        <w:t>respond promptly to all queries from UCB regarding the Processing of the Personal Data under this Statement of Work;</w:t>
      </w:r>
    </w:p>
    <w:p w14:paraId="3CF5EF82" w14:textId="77777777" w:rsidR="00123544" w:rsidRDefault="003446AF">
      <w:pPr>
        <w:pStyle w:val="Heading3"/>
        <w:numPr>
          <w:ilvl w:val="2"/>
          <w:numId w:val="5"/>
        </w:numPr>
        <w:spacing w:line="288" w:lineRule="auto"/>
      </w:pPr>
      <w:r>
        <w:t>ensure that its personnel, contractors, and other persons authorized to Process the Personal Data pursuant to this Statements of Work have committed themselves to an appropriate confidentiality obligation that continues to apply even after the Processing activities have ended. Supplier will train its personnel, contractors and other persons authorized to Process the Personal Data pursuant to this Statements of Work regarding the obligations set forth in this Schedule 2;</w:t>
      </w:r>
    </w:p>
    <w:p w14:paraId="41F22B96" w14:textId="77777777" w:rsidR="00123544" w:rsidRDefault="003446AF">
      <w:pPr>
        <w:pStyle w:val="Heading3"/>
        <w:numPr>
          <w:ilvl w:val="2"/>
          <w:numId w:val="5"/>
        </w:numPr>
        <w:spacing w:line="288" w:lineRule="auto"/>
      </w:pPr>
      <w:bookmarkStart w:id="8" w:name="_32fy2afhzw2q" w:colFirst="0" w:colLast="0"/>
      <w:bookmarkEnd w:id="8"/>
      <w:r>
        <w:t>to comply with applicable EU Data Protection Laws;</w:t>
      </w:r>
    </w:p>
    <w:p w14:paraId="027EFFC6" w14:textId="77777777" w:rsidR="00123544" w:rsidRDefault="003446AF">
      <w:pPr>
        <w:pStyle w:val="Heading3"/>
        <w:numPr>
          <w:ilvl w:val="2"/>
          <w:numId w:val="5"/>
        </w:numPr>
        <w:spacing w:line="288" w:lineRule="auto"/>
      </w:pPr>
      <w:bookmarkStart w:id="9" w:name="_lbuklh28hvau" w:colFirst="0" w:colLast="0"/>
      <w:bookmarkEnd w:id="9"/>
      <w:r>
        <w:t>not disclose or transfer Personal Data to any third party without the prior written permission of UCB, except where such disclosure or transfer is allowed under this Statement of Work or required by applicable European Union or European Member State law in which case Supplier will inform UCB in writing (at dataprivacy@ucb.com) before complying with any such request for disclosure unless prohibited by European or European Member State law, and Supplier shall comply with UCB’s instructions in relation to such disclosure or transfer;</w:t>
      </w:r>
    </w:p>
    <w:p w14:paraId="5D270015" w14:textId="77777777" w:rsidR="00123544" w:rsidRDefault="003446AF">
      <w:pPr>
        <w:pStyle w:val="Heading3"/>
        <w:numPr>
          <w:ilvl w:val="2"/>
          <w:numId w:val="5"/>
        </w:numPr>
        <w:spacing w:line="288" w:lineRule="auto"/>
      </w:pPr>
      <w:r>
        <w:t>assist UCB in ensuring compliance with its data transparency obligations vis-à-vis Data Subjects, in particular where Supplier is better placed to provide the relevant information. UCB is responsible for providing the relevant notices to Supplier;</w:t>
      </w:r>
    </w:p>
    <w:p w14:paraId="3C3B0577" w14:textId="77777777" w:rsidR="00123544" w:rsidRDefault="003446AF">
      <w:pPr>
        <w:pStyle w:val="Heading3"/>
        <w:numPr>
          <w:ilvl w:val="2"/>
          <w:numId w:val="5"/>
        </w:numPr>
        <w:spacing w:line="288" w:lineRule="auto"/>
      </w:pPr>
      <w:r>
        <w:t xml:space="preserve">taking into account the nature of the Processing, assist UCB by appropriate technical and Organisational measures, insofar as this is possible, for the fulfilment of UCB’s obligation to respond to requests for exercising the Data Subject’s rights set out in Chapter III of the GDPR. </w:t>
        <w:lastRenderedPageBreak/>
        <w:t xml:space="preserve">Supplier will promptly notify UCB at </w:t>
      </w:r>
      <w:hyperlink r:id="rId21">
        <w:r>
          <w:rPr>
            <w:color w:val="0000FF"/>
            <w:u w:val="single"/>
          </w:rPr>
          <w:t>dataprivacy@ucb.com</w:t>
        </w:r>
      </w:hyperlink>
      <w:r>
        <w:t xml:space="preserve"> of any communication received from a Data Subject and relating to that individual’s rights to access, modify or correct the Personal Data or to restrict, erase, oppose its Processing or to obtain data portability, and Supplier will comply with UCB’s instructions when handling the response to such communications;</w:t>
      </w:r>
    </w:p>
    <w:p w14:paraId="3F4D7CEC" w14:textId="77777777" w:rsidR="00123544" w:rsidRDefault="003446AF">
      <w:pPr>
        <w:pStyle w:val="Heading3"/>
        <w:numPr>
          <w:ilvl w:val="2"/>
          <w:numId w:val="5"/>
        </w:numPr>
        <w:spacing w:line="288" w:lineRule="auto"/>
      </w:pPr>
      <w:bookmarkStart w:id="10" w:name="_e5rniw6xe5hr" w:colFirst="0" w:colLast="0"/>
      <w:bookmarkEnd w:id="10"/>
      <w:r>
        <w:t>implement appropriate technical and organizational measures to ensure a level of security appropriate to the risk and to protect Personal Data against accidental or unlawful destruction or accidental loss or damage, alteration, unauthorized disclosure or access and against all other unauthorized or unlawful forms of Processing or as otherwise required by EU Data Protection Laws. Supplier will put safeguards and measures in place that are no less rigorous than (i) the standards set out in the ISO/IEC/27001 and ISO/IEC/27002 frameworks; (ii) any UCB information security policies, guidelines and standards as may be notified by UCB to the Supplier in writing from time-to-time and (iii) any other standards and measures that may be required under applicable EU Data Protection Laws;</w:t>
      </w:r>
    </w:p>
    <w:p w14:paraId="1ABE49A5" w14:textId="77777777" w:rsidR="00123544" w:rsidRDefault="003446AF">
      <w:pPr>
        <w:pStyle w:val="Heading3"/>
        <w:numPr>
          <w:ilvl w:val="2"/>
          <w:numId w:val="5"/>
        </w:numPr>
        <w:spacing w:line="288" w:lineRule="auto"/>
      </w:pPr>
      <w:r>
        <w:t xml:space="preserve">inform UCB’s data protection officer in writing at </w:t>
      </w:r>
      <w:hyperlink r:id="rId22">
        <w:r>
          <w:rPr>
            <w:color w:val="0000FF"/>
            <w:u w:val="single"/>
          </w:rPr>
          <w:t>dataprivacy@ucb.com</w:t>
        </w:r>
      </w:hyperlink>
      <w:r>
        <w:t xml:space="preserve"> without undue delay after becoming aware of a Personal Data Breach; and assist UCB in ensuring compliance with its obligations to notify, in accordance with applicable Data Protection Laws, a Personal Data Breach to competent Supervisory Authorities and the relevant Data Subjects, taking into account the nature of the Processing and the information available to the Supplier, including where Supplier has relevant information or is better placed to inform relevant authorities or individuals;</w:t>
      </w:r>
    </w:p>
    <w:p w14:paraId="111C059A" w14:textId="77777777" w:rsidR="00123544" w:rsidRDefault="003446AF">
      <w:pPr>
        <w:pStyle w:val="Heading3"/>
        <w:numPr>
          <w:ilvl w:val="2"/>
          <w:numId w:val="5"/>
        </w:numPr>
        <w:spacing w:line="288" w:lineRule="auto"/>
      </w:pPr>
      <w:r>
        <w:t xml:space="preserve">implement as quickly as possible and in any case without undue delay appropriate security and other mitigating measures, in agreement with UCB, to limit the (potential) adverse effects of a Personal Data Breach; </w:t>
      </w:r>
    </w:p>
    <w:p w14:paraId="7B0FA36F" w14:textId="77777777" w:rsidR="00123544" w:rsidRDefault="003446AF">
      <w:pPr>
        <w:pStyle w:val="Heading3"/>
        <w:numPr>
          <w:ilvl w:val="2"/>
          <w:numId w:val="5"/>
        </w:numPr>
        <w:spacing w:line="288" w:lineRule="auto"/>
      </w:pPr>
      <w:r>
        <w:t xml:space="preserve">assist UCB in performing privacy impact assessments; </w:t>
      </w:r>
    </w:p>
    <w:p w14:paraId="21FDC5E6" w14:textId="77777777" w:rsidR="00123544" w:rsidRDefault="003446AF">
      <w:pPr>
        <w:pStyle w:val="Heading3"/>
        <w:numPr>
          <w:ilvl w:val="2"/>
          <w:numId w:val="5"/>
        </w:numPr>
        <w:spacing w:line="288" w:lineRule="auto"/>
      </w:pPr>
      <w:r>
        <w:t xml:space="preserve">assist UCB in preparing and undertaking prior consultations with Supervisory Authorities, taking into account the nature of the Processing and the information available to Supplier, and cooperate, on request, with the Supervisory Authority in the performance of its tasks; </w:t>
      </w:r>
    </w:p>
    <w:p w14:paraId="1F9DC3AD" w14:textId="77777777" w:rsidR="00123544" w:rsidRDefault="003446AF">
      <w:pPr>
        <w:pStyle w:val="Heading3"/>
        <w:numPr>
          <w:ilvl w:val="2"/>
          <w:numId w:val="5"/>
        </w:numPr>
        <w:spacing w:line="288" w:lineRule="auto"/>
      </w:pPr>
      <w:bookmarkStart w:id="11" w:name="_4zbs5g96cik7" w:colFirst="0" w:colLast="0"/>
      <w:bookmarkEnd w:id="11"/>
      <w:r>
        <w:t>make available to UCB all information necessary to demonstrate compliance with the obligations set out in Article 28 GDPR and will allow for UCB or another auditor mandated by UCB to inspect and audit Supplier in order to verify that Supplier has complied with its obligations set forth in this Statement of Work, and under applicable EU Data Protection Laws. Supplier will contribute to the audits and provide UCB with all materials necessary for UCB to prepare such inspection or audit; maintain a record of all categories of Processing activities carried out on behalf of UCB in accordance with EU Data Protection Laws. Supplier shall make the record available to UCB and to the competent Supervisory Authorities on request;</w:t>
      </w:r>
    </w:p>
    <w:p w14:paraId="02688364" w14:textId="77777777" w:rsidR="00123544" w:rsidRDefault="003446AF">
      <w:pPr>
        <w:pStyle w:val="Heading3"/>
        <w:numPr>
          <w:ilvl w:val="2"/>
          <w:numId w:val="5"/>
        </w:numPr>
        <w:spacing w:line="288" w:lineRule="auto"/>
      </w:pPr>
      <w:bookmarkStart w:id="12" w:name="_9g2rdhnfzoey" w:colFirst="0" w:colLast="0"/>
      <w:bookmarkEnd w:id="12"/>
      <w:r>
        <w:t xml:space="preserve">not engage another Processor without the prior specific written consent of UCB. Subject to the remainder of this clause, where Supplier subcontracts its obligations under the Agreement it shall do so only by way of a written agreement with the sub-processor which imposes the same obligations on the sub-processor as are imposed on Supplier under this Amendment, in particular providing sufficient guarantees to implement appropriate technical and Organisational measures in such a manner that the Processing will meet the requirements under applicable EU Data Protection </w:t>
        <w:lastRenderedPageBreak/>
        <w:t>Laws. Where the other Processor fails to fulfil its data protection obligations, Supplier shall remain fully liable to UCB for the performance of the sub-processor’s obligations; AND</w:t>
      </w:r>
    </w:p>
    <w:p w14:paraId="7E854800" w14:textId="77777777" w:rsidR="00123544" w:rsidRDefault="003446AF">
      <w:pPr>
        <w:pStyle w:val="Heading3"/>
        <w:numPr>
          <w:ilvl w:val="2"/>
          <w:numId w:val="5"/>
        </w:numPr>
        <w:spacing w:line="288" w:lineRule="auto"/>
      </w:pPr>
      <w:r>
        <w:t>not charge any (additional) fees or costs for any assistance that falls upon Supplier as a Processor or that is a Supplier responsibility under EU Data Protection Laws.</w:t>
      </w:r>
    </w:p>
    <w:p w14:paraId="5A281C71" w14:textId="77777777" w:rsidR="00123544" w:rsidRDefault="003446AF">
      <w:pPr>
        <w:pStyle w:val="Heading2"/>
        <w:numPr>
          <w:ilvl w:val="1"/>
          <w:numId w:val="5"/>
        </w:numPr>
        <w:spacing w:line="288" w:lineRule="auto"/>
      </w:pPr>
      <w:bookmarkStart w:id="13" w:name="_vbfcd5ckhras" w:colFirst="0" w:colLast="0"/>
      <w:bookmarkEnd w:id="13"/>
      <w:r>
        <w:t xml:space="preserve">Supplier represents and warrants that nothing in any applicable EU Data Protection Laws (or in any other applicable laws or regulations) prevents it from fulfilling its obligations under this Amendment and undertakes and agrees that in the event of a change in any such laws that is likely to have a material adverse effect on Supplier’s compliance with this Amendment, Supplier shall notify UCB in writing at </w:t>
      </w:r>
      <w:hyperlink r:id="rId23">
        <w:r>
          <w:rPr>
            <w:color w:val="0000FF"/>
            <w:u w:val="single"/>
          </w:rPr>
          <w:t>dataprivacy@ucb.com</w:t>
        </w:r>
      </w:hyperlink>
      <w:r>
        <w:t xml:space="preserve"> within fifteen (15) days of Supplier becoming aware of such change.</w:t>
      </w:r>
    </w:p>
    <w:p w14:paraId="4FD7EFCB" w14:textId="77777777" w:rsidR="00123544" w:rsidRDefault="003446AF">
      <w:pPr>
        <w:pStyle w:val="Heading2"/>
        <w:numPr>
          <w:ilvl w:val="1"/>
          <w:numId w:val="5"/>
        </w:numPr>
        <w:spacing w:line="288" w:lineRule="auto"/>
      </w:pPr>
      <w:r>
        <w:t xml:space="preserve">In the event of the termination of the SOW in part or in whole, Supplier will promptly and in any case within fifteen (15) days following a request by UCB, send to UCB all Personal Data held by Supplier on behalf of UCB, together with all copies in any media of such data or delete the same if so requested by UCB, unless Supplier is required, by European Union or European Member State law to retain a copy of such data or a part thereof, in which case Supplier will inform UCB in writing at </w:t>
      </w:r>
      <w:hyperlink r:id="rId24">
        <w:r>
          <w:rPr>
            <w:color w:val="0000FF"/>
            <w:u w:val="single"/>
          </w:rPr>
          <w:t>dataprivacy@ucb.com</w:t>
        </w:r>
      </w:hyperlink>
      <w:r>
        <w:t>.</w:t>
      </w:r>
    </w:p>
    <w:p w14:paraId="2A17294C" w14:textId="77777777" w:rsidR="00123544" w:rsidRDefault="00123544">
      <w:pPr>
        <w:pStyle w:val="Heading2"/>
        <w:spacing w:line="288" w:lineRule="auto"/>
      </w:pPr>
    </w:p>
    <w:p w14:paraId="55980753" w14:textId="77777777" w:rsidR="00123544" w:rsidRDefault="003446AF">
      <w:pPr>
        <w:pStyle w:val="Heading1"/>
        <w:spacing w:line="288" w:lineRule="auto"/>
      </w:pPr>
      <w:r>
        <w:rPr>
          <w:i/>
          <w:highlight w:val="yellow"/>
        </w:rPr>
        <w:t>OPTION 2: joint controllers</w:t>
      </w:r>
      <w:r>
        <w:t xml:space="preserve">  </w:t>
      </w:r>
    </w:p>
    <w:p w14:paraId="445DD644" w14:textId="77777777" w:rsidR="00123544" w:rsidRDefault="003446AF">
      <w:pPr>
        <w:pStyle w:val="Heading1"/>
        <w:numPr>
          <w:ilvl w:val="0"/>
          <w:numId w:val="5"/>
        </w:numPr>
        <w:spacing w:line="288" w:lineRule="auto"/>
      </w:pPr>
      <w:r>
        <w:rPr>
          <w:highlight w:val="yellow"/>
        </w:rPr>
        <w:t>JOINT controllerS</w:t>
      </w:r>
    </w:p>
    <w:p w14:paraId="5EF1C3BF" w14:textId="77777777" w:rsidR="00123544" w:rsidRDefault="003446AF">
      <w:pPr>
        <w:numPr>
          <w:ilvl w:val="1"/>
          <w:numId w:val="5"/>
        </w:numPr>
        <w:spacing w:after="120" w:line="288" w:lineRule="auto"/>
      </w:pPr>
      <w:bookmarkStart w:id="14" w:name="_57ewmkfkvggo" w:colFirst="0" w:colLast="0"/>
      <w:bookmarkEnd w:id="14"/>
      <w:r>
        <w:rPr>
          <w:i/>
          <w:highlight w:val="yellow"/>
        </w:rPr>
        <w:t>[UCB/Supplier</w:t>
      </w:r>
      <w:r>
        <w:rPr>
          <w:i/>
        </w:rPr>
        <w:t xml:space="preserve">] </w:t>
      </w:r>
      <w:r>
        <w:rPr>
          <w:i/>
          <w:highlight w:val="lightGray"/>
        </w:rPr>
        <w:t>will share the abovementioned categories of Personal Data relating to the abovementioned categories of Data Subjects with</w:t>
      </w:r>
      <w:r>
        <w:rPr>
          <w:i/>
        </w:rPr>
        <w:t xml:space="preserve"> [</w:t>
      </w:r>
      <w:r>
        <w:rPr>
          <w:i/>
          <w:highlight w:val="yellow"/>
        </w:rPr>
        <w:t>UCB/Supplier</w:t>
      </w:r>
      <w:r>
        <w:rPr>
          <w:i/>
        </w:rPr>
        <w:t xml:space="preserve">] </w:t>
      </w:r>
      <w:r>
        <w:rPr>
          <w:i/>
          <w:highlight w:val="lightGray"/>
        </w:rPr>
        <w:t>within the framework of this SOW</w:t>
      </w:r>
      <w:r>
        <w:rPr>
          <w:i/>
        </w:rPr>
        <w:t>.</w:t>
      </w:r>
      <w:r>
        <w:t xml:space="preserve"> [</w:t>
      </w:r>
      <w:r>
        <w:rPr>
          <w:highlight w:val="yellow"/>
        </w:rPr>
        <w:t>OR</w:t>
      </w:r>
      <w:r>
        <w:t xml:space="preserve">] </w:t>
      </w:r>
      <w:r>
        <w:rPr>
          <w:i/>
          <w:highlight w:val="lightGray"/>
        </w:rPr>
        <w:t>The Parties will collect and Process the categories of Personal Data relating to the categories of Data Subjects set out in the table abov</w:t>
      </w:r>
      <w:r>
        <w:rPr>
          <w:highlight w:val="lightGray"/>
        </w:rPr>
        <w:t>e</w:t>
      </w:r>
      <w:r>
        <w:rPr>
          <w:b/>
          <w:i/>
          <w:color w:val="000000"/>
          <w:highlight w:val="yellow"/>
          <w:u w:val="single"/>
        </w:rPr>
        <w:t xml:space="preserve"> </w:t>
      </w:r>
      <w:r>
        <w:t xml:space="preserve">Both Parties acknowledge and agree that the Receiving Party (as defined below) will only be provided with and have access to the abovementioned Personal Data in a pseudonymized form, for the purposes set out in this SOW.  </w:t>
      </w:r>
      <w:r>
        <w:rPr>
          <w:highlight w:val="yellow"/>
        </w:rPr>
        <w:t>More specifically, the Receiving Party will only be provided with statistics derived from the underlying Personal Data</w:t>
      </w:r>
      <w:r>
        <w:t>. The Receiving Party will refrain from any action that would lead to the attribution of the pseudonymized data to an identified or identifiable natural person, unless required to do so by applicable European or European Union Member State law.</w:t>
      </w:r>
    </w:p>
    <w:p w14:paraId="7BEF5671" w14:textId="77777777" w:rsidR="00123544" w:rsidRDefault="003446AF">
      <w:pPr>
        <w:numPr>
          <w:ilvl w:val="1"/>
          <w:numId w:val="5"/>
        </w:numPr>
        <w:spacing w:after="120" w:line="288" w:lineRule="auto"/>
      </w:pPr>
      <w:bookmarkStart w:id="15" w:name="_naelurr6pj1s" w:colFirst="0" w:colLast="0"/>
      <w:bookmarkEnd w:id="15"/>
      <w:r>
        <w:t>Each Party will comply with its obligations as a Joint Controller in relation to its Processing of Personal Data under applicable EU Data Protection Laws and will refrain from undertaking or omitting actions that may trigger or jeopardize the liability of the other Party.</w:t>
      </w:r>
    </w:p>
    <w:p w14:paraId="27D42803" w14:textId="77777777" w:rsidR="00123544" w:rsidRDefault="003446AF">
      <w:pPr>
        <w:numPr>
          <w:ilvl w:val="1"/>
          <w:numId w:val="5"/>
        </w:numPr>
        <w:spacing w:after="120" w:line="288" w:lineRule="auto"/>
        <w:jc w:val="left"/>
      </w:pPr>
      <w:r>
        <w:t>The Parties will Process the Personal Data for the following joint purposes:</w:t>
      </w:r>
    </w:p>
    <w:p w14:paraId="110FB16B" w14:textId="77777777" w:rsidR="00123544" w:rsidRDefault="003446AF">
      <w:pPr>
        <w:numPr>
          <w:ilvl w:val="2"/>
          <w:numId w:val="5"/>
        </w:numPr>
        <w:spacing w:after="120" w:line="288" w:lineRule="auto"/>
        <w:jc w:val="left"/>
      </w:pPr>
      <w:r>
        <w:t xml:space="preserve"> </w:t>
      </w:r>
      <w:r>
        <w:rPr>
          <w:i/>
          <w:highlight w:val="yellow"/>
        </w:rPr>
        <w:t>complete the joint purposes for processing</w:t>
      </w:r>
      <w:r>
        <w:t xml:space="preserve">  ; </w:t>
      </w:r>
      <w:r>
        <w:rPr>
          <w:highlight w:val="yellow"/>
        </w:rPr>
        <w:t>and</w:t>
      </w:r>
    </w:p>
    <w:p w14:paraId="2215FD6F" w14:textId="77777777" w:rsidR="00123544" w:rsidRDefault="003446AF">
      <w:pPr>
        <w:numPr>
          <w:ilvl w:val="2"/>
          <w:numId w:val="5"/>
        </w:numPr>
        <w:spacing w:after="120" w:line="288" w:lineRule="auto"/>
        <w:jc w:val="left"/>
      </w:pPr>
      <w:r>
        <w:t xml:space="preserve">  </w:t>
      </w:r>
      <w:r>
        <w:rPr>
          <w:highlight w:val="yellow"/>
        </w:rPr>
        <w:t>…</w:t>
      </w:r>
      <w:r>
        <w:t xml:space="preserve">  </w:t>
      </w:r>
    </w:p>
    <w:p w14:paraId="40A86191" w14:textId="77777777" w:rsidR="00123544" w:rsidRDefault="003446AF">
      <w:pPr>
        <w:spacing w:after="120" w:line="288" w:lineRule="auto"/>
        <w:ind w:left="1080"/>
      </w:pPr>
      <w:r>
        <w:t>(together the “</w:t>
      </w:r>
      <w:r>
        <w:rPr>
          <w:b/>
        </w:rPr>
        <w:t>Joint Purposes</w:t>
      </w:r>
      <w:r>
        <w:t>”)</w:t>
      </w:r>
    </w:p>
    <w:p w14:paraId="16B3D424" w14:textId="77777777" w:rsidR="00123544" w:rsidRDefault="003446AF">
      <w:pPr>
        <w:numPr>
          <w:ilvl w:val="1"/>
          <w:numId w:val="5"/>
        </w:numPr>
        <w:spacing w:after="120" w:line="288" w:lineRule="auto"/>
      </w:pPr>
      <w:r>
        <w:t>The Party sharing Personal Data (</w:t>
      </w:r>
      <w:r>
        <w:rPr>
          <w:b/>
        </w:rPr>
        <w:t>Data Sender</w:t>
      </w:r>
      <w:r>
        <w:t>) with the other Party (</w:t>
      </w:r>
      <w:r>
        <w:rPr>
          <w:b/>
        </w:rPr>
        <w:t>Data Receiver</w:t>
      </w:r>
      <w:r>
        <w:t>) warrants and undertakes that:</w:t>
      </w:r>
    </w:p>
    <w:p w14:paraId="0BDE221A" w14:textId="77777777" w:rsidR="00123544" w:rsidRDefault="003446AF">
      <w:pPr>
        <w:numPr>
          <w:ilvl w:val="2"/>
          <w:numId w:val="5"/>
        </w:numPr>
        <w:spacing w:after="120" w:line="288" w:lineRule="auto"/>
      </w:pPr>
      <w:r>
        <w:lastRenderedPageBreak/>
        <w:t>The Personal Data have been collected, Processed and transferred by it in accordance with applicable EU Data Protection Laws;</w:t>
      </w:r>
    </w:p>
    <w:p w14:paraId="63CEFBB0" w14:textId="77777777" w:rsidR="00123544" w:rsidRDefault="003446AF">
      <w:pPr>
        <w:numPr>
          <w:ilvl w:val="2"/>
          <w:numId w:val="5"/>
        </w:numPr>
        <w:spacing w:after="120" w:line="288" w:lineRule="auto"/>
      </w:pPr>
      <w:r>
        <w:t>It will respond to and assist the Data Receiver – upon Data Receiver’s first request – (i) with enquiries from Supervisory Authorities concerning the Processing of the Personal Data as set out in the Agreement, including this Schedule and (ii) with requests from Data Subjects exercising their rights under EU Data Protection Laws. To the extent that the Supervisory Authority’s enquiry or Data Subject request relates to the part of Processing undertaken by Data Receiver, the latter shall promptly provide to the Data Sender upon the Data Sender’s request information available to the Data Receiver and needed for the fulfillment of Data Sender’s obligation to respond to such enquiry or request.</w:t>
      </w:r>
    </w:p>
    <w:p w14:paraId="169A6A47" w14:textId="77777777" w:rsidR="00123544" w:rsidRDefault="003446AF">
      <w:pPr>
        <w:numPr>
          <w:ilvl w:val="2"/>
          <w:numId w:val="5"/>
        </w:numPr>
        <w:spacing w:after="120" w:line="288" w:lineRule="auto"/>
      </w:pPr>
      <w:r>
        <w:t>Considering that Data Receiver has no direct relationship with the relevant Data Subjects whose Personal Data are provided by Data Sender to Data Receiver, Data Sender agrees to carry out Data Receiver’s obligations under applicable EU Data Protection Laws vis-à-vis such Data Subjects. For this purpose, Data Receiver delegates to Data Sender, who agrees to undertake, the following obligations of Data Receiver under applicable EU Data Protection Laws. Data Sender will:</w:t>
      </w:r>
    </w:p>
    <w:p w14:paraId="3CEBE961" w14:textId="77777777" w:rsidR="00123544" w:rsidRDefault="003446AF">
      <w:pPr>
        <w:numPr>
          <w:ilvl w:val="3"/>
          <w:numId w:val="5"/>
        </w:numPr>
        <w:spacing w:after="120" w:line="288" w:lineRule="auto"/>
      </w:pPr>
      <w:r>
        <w:t>ensure that all Personal Data collected, and Processed under this Schedule shall be accurate and up to date;</w:t>
      </w:r>
    </w:p>
    <w:p w14:paraId="416501EF" w14:textId="77777777" w:rsidR="00123544" w:rsidRDefault="003446AF">
      <w:pPr>
        <w:numPr>
          <w:ilvl w:val="3"/>
          <w:numId w:val="5"/>
        </w:numPr>
        <w:spacing w:after="120" w:line="288" w:lineRule="auto"/>
      </w:pPr>
      <w:r>
        <w:t>Inform Data Subjects in accordance with applicable EU Data Protection Laws on the joint Processing set out in this SOW, including this Schedule, and the fact that Personal Data relating to them may be disclosed to and Processed by Data Receiver as set out in this Schedule;</w:t>
      </w:r>
    </w:p>
    <w:p w14:paraId="5B08038A" w14:textId="77777777" w:rsidR="00123544" w:rsidRDefault="003446AF">
      <w:pPr>
        <w:numPr>
          <w:ilvl w:val="3"/>
          <w:numId w:val="5"/>
        </w:numPr>
        <w:spacing w:after="120" w:line="288" w:lineRule="auto"/>
      </w:pPr>
      <w:r>
        <w:t>Obtain consent from the Data Subjects if so, required under and in accordance with applicable EU Data Protection Laws for the joint Processing of Personal Data set out in this SOW, including this Schedule;</w:t>
      </w:r>
    </w:p>
    <w:p w14:paraId="5D7CBD8B" w14:textId="77777777" w:rsidR="00123544" w:rsidRDefault="003446AF">
      <w:pPr>
        <w:numPr>
          <w:ilvl w:val="3"/>
          <w:numId w:val="5"/>
        </w:numPr>
        <w:spacing w:after="120" w:line="288" w:lineRule="auto"/>
      </w:pPr>
      <w:bookmarkStart w:id="16" w:name="_lhjnjh69h7iz" w:colFirst="0" w:colLast="0"/>
      <w:bookmarkEnd w:id="16"/>
      <w:r>
        <w:t>Respond to queries from Data Subjects concerning the Processing of their Personal Data as set out in this SOW, including this Schedule, and handle any other Data Subject rights requests under Chapter III of the GDPR (including but not limited to access rights, right to rectification, right to erasure, right to restriction of processing, right to object, right to data portability, etc.) in accordance with the requirements set out in applicable Data Protection Laws. In this respect, Data Sender will develop and implement appropriate procedures for handling such requests and complaints from Data Subjects in a compliant and timely manner and for cooperating with Data Receiver in the event that Data Receiver receives such requests directly from Data Subjects. To the extent that a Data Subject request relates to the part of Processing undertaken by Data Receiver, the latter shall promptly provide to the Data Sender upon the Data Sender’s request information available to the Data Receiver and needed for the fulfillment of Data Sender’s obligation to respond to such request;</w:t>
      </w:r>
    </w:p>
    <w:p w14:paraId="1580535E" w14:textId="77777777" w:rsidR="00123544" w:rsidRDefault="003446AF">
      <w:pPr>
        <w:numPr>
          <w:ilvl w:val="3"/>
          <w:numId w:val="5"/>
        </w:numPr>
        <w:spacing w:after="120" w:line="288" w:lineRule="auto"/>
      </w:pPr>
      <w:r>
        <w:t>Be designated as point of contact for the Data Subjects and inform them on the contact details of the Data Sender’s Data Protection Officer where applicable;</w:t>
      </w:r>
    </w:p>
    <w:p w14:paraId="770AF6C4" w14:textId="77777777" w:rsidR="00123544" w:rsidRDefault="003446AF">
      <w:pPr>
        <w:numPr>
          <w:ilvl w:val="3"/>
          <w:numId w:val="5"/>
        </w:numPr>
        <w:spacing w:after="120" w:line="288" w:lineRule="auto"/>
      </w:pPr>
      <w:r>
        <w:lastRenderedPageBreak/>
        <w:t>Carry out any notifications required to be made under applicable EU Data Protection Laws to Data Subjects impacted by a Personal Data Breach. To the extent that the Personal Data Breach relates to the part of Processing undertaken by Data Receiver, the latter shall promptly provide to the Data Sender upon the Data Sender’s request information available to the Data Receiver and needed for the fulfillment of Data Sender’s obligation to notify such breach.</w:t>
      </w:r>
    </w:p>
    <w:p w14:paraId="7AA9B130" w14:textId="77777777" w:rsidR="00123544" w:rsidRDefault="003446AF">
      <w:pPr>
        <w:numPr>
          <w:ilvl w:val="1"/>
          <w:numId w:val="5"/>
        </w:numPr>
        <w:spacing w:after="120" w:line="288" w:lineRule="auto"/>
      </w:pPr>
      <w:r>
        <w:t>Both Parties warrant and undertake:</w:t>
      </w:r>
    </w:p>
    <w:p w14:paraId="5AFF8588" w14:textId="77777777" w:rsidR="00123544" w:rsidRDefault="003446AF">
      <w:pPr>
        <w:numPr>
          <w:ilvl w:val="2"/>
          <w:numId w:val="5"/>
        </w:numPr>
        <w:spacing w:after="120" w:line="288" w:lineRule="auto"/>
      </w:pPr>
      <w:r>
        <w:t>To implement appropriate technical and organizational measures to protect the Personal Data against accidental or unlawful destruction or accidental loss or damage, alteration, unauthorized disclosure or access and against all other unauthorized or unlawful forms of Processing, or as otherwise required by applicable EU Data Protection Laws;</w:t>
      </w:r>
    </w:p>
    <w:p w14:paraId="17B29F6E" w14:textId="77777777" w:rsidR="00123544" w:rsidRDefault="003446AF">
      <w:pPr>
        <w:numPr>
          <w:ilvl w:val="2"/>
          <w:numId w:val="5"/>
        </w:numPr>
        <w:spacing w:after="120" w:line="288" w:lineRule="auto"/>
      </w:pPr>
      <w:r>
        <w:t>That nothing in any applicable (European Data Protection) Laws prevents them from fulfilling their respective obligations under this Schedule and each Party will, in the event of a change in any such laws that is likely to have a material adverse effect on that Party’s compliance with this Schedule, notify the other Party within fifteen (15) days of becoming aware of such change in laws;</w:t>
      </w:r>
    </w:p>
    <w:p w14:paraId="3A9AFD74" w14:textId="77777777" w:rsidR="00123544" w:rsidRDefault="003446AF">
      <w:pPr>
        <w:numPr>
          <w:ilvl w:val="2"/>
          <w:numId w:val="5"/>
        </w:numPr>
        <w:spacing w:after="120" w:line="288" w:lineRule="auto"/>
      </w:pPr>
      <w:r>
        <w:t xml:space="preserve">To appoint a data protection officer if so required under applicable EU Data Protection Laws; Supplier will provide the name and contact details of its data protection officer to UCB at the following email address: </w:t>
      </w:r>
      <w:hyperlink r:id="rId25">
        <w:r>
          <w:rPr>
            <w:color w:val="0563C1"/>
            <w:u w:val="single"/>
          </w:rPr>
          <w:t>dataprivacy@ucb.com</w:t>
        </w:r>
      </w:hyperlink>
      <w:r>
        <w:rPr>
          <w:color w:val="474746"/>
        </w:rPr>
        <w:t xml:space="preserve">; </w:t>
      </w:r>
      <w:r>
        <w:t>UCB’s data protection officer is reachable at dataprivacy@ucb.com;</w:t>
      </w:r>
    </w:p>
    <w:p w14:paraId="66FA1159" w14:textId="77777777" w:rsidR="00123544" w:rsidRDefault="003446AF">
      <w:pPr>
        <w:numPr>
          <w:ilvl w:val="2"/>
          <w:numId w:val="5"/>
        </w:numPr>
        <w:spacing w:after="120" w:line="288" w:lineRule="auto"/>
      </w:pPr>
      <w:r>
        <w:t>They will assist one another with any onward transfers of the Personal Data to the extent needed to fulfil the joint purpose(s) set out under this Agreement and to ensure compliance with applicable EU Data Protection Laws (e.g. by informing the relevant Data Subjects, obtaining consent if and to the extent required, executing appropriate transfer safeguards etc.).</w:t>
      </w:r>
    </w:p>
    <w:p w14:paraId="227864BE" w14:textId="77777777" w:rsidR="00123544" w:rsidRDefault="003446AF">
      <w:pPr>
        <w:numPr>
          <w:ilvl w:val="1"/>
          <w:numId w:val="5"/>
        </w:numPr>
        <w:spacing w:after="120" w:line="288" w:lineRule="auto"/>
      </w:pPr>
      <w:r>
        <w:t>Data Receiver warrants and undertakes that:</w:t>
      </w:r>
    </w:p>
    <w:p w14:paraId="7FBD8597" w14:textId="77777777" w:rsidR="00123544" w:rsidRDefault="003446AF">
      <w:pPr>
        <w:numPr>
          <w:ilvl w:val="2"/>
          <w:numId w:val="5"/>
        </w:numPr>
        <w:spacing w:after="120" w:line="288" w:lineRule="auto"/>
      </w:pPr>
      <w:r>
        <w:t>It shall process the Personal data for the Joint Purposes only. Any responsibility for Processing or sharing such data beyond what is described and permitted in this Agreement, including this Schedule, shall be on the Party undertaking such further Processing (including obtaining additional consent if so required, informing Data Subjects as well as complying with any other obligation incumbent upon a Controller under applicable EU Data Protection Laws);</w:t>
      </w:r>
    </w:p>
    <w:p w14:paraId="24BAF761" w14:textId="77777777" w:rsidR="00123544" w:rsidRDefault="003446AF">
      <w:pPr>
        <w:numPr>
          <w:ilvl w:val="2"/>
          <w:numId w:val="5"/>
        </w:numPr>
        <w:spacing w:after="120" w:line="288" w:lineRule="auto"/>
      </w:pPr>
      <w:r>
        <w:t>It will not undertake onward transfers of the Personal data, unless required to achieve the Joint Purposes and provided it notifies Data Sender in writing about the transfer and the transfer is undertaken in accordance with applicable EU Data Protection Laws. For the avoidance of doubt, the Parties acknowledge and agree that onward transfers of the Personal data within UCB may take place under UCB’s Binding Corporate Rules;</w:t>
      </w:r>
    </w:p>
    <w:p w14:paraId="33B111F1" w14:textId="77777777" w:rsidR="00123544" w:rsidRDefault="003446AF">
      <w:pPr>
        <w:numPr>
          <w:ilvl w:val="2"/>
          <w:numId w:val="5"/>
        </w:numPr>
        <w:spacing w:after="120" w:line="288" w:lineRule="auto"/>
      </w:pPr>
      <w:r>
        <w:t>It will not retain the Personal data beyond what is needed to achieve the Joint Purposes.</w:t>
      </w:r>
    </w:p>
    <w:p w14:paraId="2B0A0BE4" w14:textId="77777777" w:rsidR="00123544" w:rsidRDefault="003446AF">
      <w:pPr>
        <w:numPr>
          <w:ilvl w:val="1"/>
          <w:numId w:val="5"/>
        </w:numPr>
        <w:spacing w:after="120" w:line="288" w:lineRule="auto"/>
      </w:pPr>
      <w:r>
        <w:t>Each Party shall be responsible for any legally required notifications - incumbent upon it - to the competent Supervisory Authority/ies as a result of a Personal Data Breach.</w:t>
      </w:r>
    </w:p>
    <w:p w14:paraId="3B76EC4A" w14:textId="77777777" w:rsidR="00123544" w:rsidRDefault="003446AF">
      <w:pPr>
        <w:numPr>
          <w:ilvl w:val="1"/>
          <w:numId w:val="5"/>
        </w:numPr>
        <w:spacing w:after="120" w:line="288" w:lineRule="auto"/>
      </w:pPr>
      <w:r>
        <w:t xml:space="preserve">In the event of a dispute or claim brought by a Data Subject or a Supervisory Authority concerning the joint Processing of Personal Data within the framework of this SOW, the Party receiving such claim will </w:t>
        <w:lastRenderedPageBreak/>
        <w:t>promptly inform the other Party in writing, and both Parties will cooperate with a view to settling such claim or dispute amicably in a timely fashion.</w:t>
      </w:r>
    </w:p>
    <w:p w14:paraId="5C53B124" w14:textId="77777777" w:rsidR="00123544" w:rsidRDefault="003446AF">
      <w:pPr>
        <w:numPr>
          <w:ilvl w:val="1"/>
          <w:numId w:val="5"/>
        </w:numPr>
        <w:spacing w:after="120" w:line="288" w:lineRule="auto"/>
      </w:pPr>
      <w:r>
        <w:t>Each Party shall perform its obligations under this Schedule 2 at its own cost.</w:t>
      </w:r>
    </w:p>
    <w:p w14:paraId="11BF9F40" w14:textId="77777777" w:rsidR="00123544" w:rsidRDefault="00123544">
      <w:pPr>
        <w:pStyle w:val="Heading2"/>
        <w:spacing w:line="288" w:lineRule="auto"/>
        <w:ind w:firstLine="0"/>
        <w:rPr>
          <w:i/>
        </w:rPr>
      </w:pPr>
    </w:p>
    <w:p w14:paraId="7F4D26AC" w14:textId="77777777" w:rsidR="00123544" w:rsidRDefault="00123544">
      <w:pPr>
        <w:spacing w:after="120" w:line="288" w:lineRule="auto"/>
        <w:ind w:left="1080"/>
        <w:jc w:val="left"/>
      </w:pPr>
    </w:p>
    <w:p w14:paraId="4DD19F2D" w14:textId="77777777" w:rsidR="00123544" w:rsidRDefault="003446AF">
      <w:pPr>
        <w:pStyle w:val="Heading1"/>
        <w:spacing w:line="288" w:lineRule="auto"/>
      </w:pPr>
      <w:r>
        <w:rPr>
          <w:i/>
          <w:highlight w:val="yellow"/>
        </w:rPr>
        <w:t>OPTION 3: CONTROLLER TO CONTROLLER</w:t>
      </w:r>
    </w:p>
    <w:p w14:paraId="7DD46393" w14:textId="77777777" w:rsidR="00123544" w:rsidRDefault="003446AF">
      <w:pPr>
        <w:pStyle w:val="Heading1"/>
        <w:numPr>
          <w:ilvl w:val="0"/>
          <w:numId w:val="5"/>
        </w:numPr>
        <w:spacing w:line="288" w:lineRule="auto"/>
      </w:pPr>
      <w:r>
        <w:rPr>
          <w:highlight w:val="yellow"/>
        </w:rPr>
        <w:t>Controller to controller</w:t>
      </w:r>
    </w:p>
    <w:p w14:paraId="57FD03A0" w14:textId="77777777" w:rsidR="00123544" w:rsidRDefault="003446AF">
      <w:pPr>
        <w:numPr>
          <w:ilvl w:val="1"/>
          <w:numId w:val="5"/>
        </w:numPr>
        <w:pBdr>
          <w:top w:val="nil"/>
          <w:left w:val="nil"/>
          <w:bottom w:val="nil"/>
          <w:right w:val="nil"/>
          <w:between w:val="nil"/>
        </w:pBdr>
        <w:spacing w:after="120" w:line="288" w:lineRule="auto"/>
        <w:rPr>
          <w:color w:val="000000"/>
        </w:rPr>
      </w:pPr>
      <w:r>
        <w:rPr>
          <w:color w:val="000000"/>
        </w:rPr>
        <w:t>Both Parties acknowledge and agree that:</w:t>
      </w:r>
    </w:p>
    <w:p w14:paraId="2080E951" w14:textId="77777777" w:rsidR="00123544" w:rsidRDefault="003446AF">
      <w:pPr>
        <w:numPr>
          <w:ilvl w:val="2"/>
          <w:numId w:val="5"/>
        </w:numPr>
        <w:pBdr>
          <w:top w:val="nil"/>
          <w:left w:val="nil"/>
          <w:bottom w:val="nil"/>
          <w:right w:val="nil"/>
          <w:between w:val="nil"/>
        </w:pBdr>
        <w:spacing w:after="120" w:line="288" w:lineRule="auto"/>
        <w:rPr>
          <w:color w:val="000000"/>
          <w:highlight w:val="lightGray"/>
        </w:rPr>
      </w:pPr>
      <w:r>
        <w:rPr>
          <w:color w:val="000000"/>
          <w:highlight w:val="lightGray"/>
        </w:rPr>
        <w:t xml:space="preserve">The above-mentioned categories of Personal Data relating to the above-mentioned categories of Data Subjects </w:t>
      </w:r>
      <w:r>
        <w:rPr>
          <w:color w:val="000000"/>
          <w:highlight w:val="yellow"/>
        </w:rPr>
        <w:t>will be collected by or are already in the possession of [UCB/ the Supplier]</w:t>
      </w:r>
      <w:r>
        <w:rPr>
          <w:color w:val="000000"/>
          <w:highlight w:val="lightGray"/>
        </w:rPr>
        <w:t xml:space="preserve">; </w:t>
      </w:r>
    </w:p>
    <w:p w14:paraId="0C839A40" w14:textId="77777777" w:rsidR="00123544" w:rsidRDefault="003446AF">
      <w:pPr>
        <w:numPr>
          <w:ilvl w:val="2"/>
          <w:numId w:val="5"/>
        </w:numPr>
        <w:pBdr>
          <w:top w:val="nil"/>
          <w:left w:val="nil"/>
          <w:bottom w:val="nil"/>
          <w:right w:val="nil"/>
          <w:between w:val="nil"/>
        </w:pBdr>
        <w:spacing w:after="120" w:line="288" w:lineRule="auto"/>
        <w:rPr>
          <w:color w:val="000000"/>
          <w:highlight w:val="lightGray"/>
        </w:rPr>
      </w:pPr>
      <w:r>
        <w:rPr>
          <w:color w:val="000000"/>
          <w:highlight w:val="lightGray"/>
        </w:rPr>
        <w:t xml:space="preserve"> </w:t>
      </w:r>
      <w:r>
        <w:rPr>
          <w:color w:val="000000"/>
        </w:rPr>
        <w:t>[OPTION 1</w:t>
      </w:r>
      <w:r>
        <w:rPr>
          <w:color w:val="000000"/>
          <w:highlight w:val="yellow"/>
        </w:rPr>
        <w:t>:] [</w:t>
      </w:r>
      <w:r>
        <w:rPr>
          <w:color w:val="000000"/>
          <w:highlight w:val="lightGray"/>
        </w:rPr>
        <w:t>UCB/ the Supplier] will only be provided with pseudonymized data and will not have access to the above-mentioned personal data, unless in an aggregated, de-identified form for the purposes set out in this Schedule 2. OR [OPTION 2:]   [UCB/ the Supplier] will transfer the abovementioned Personal Data to [the Supplier/ UCB] for the purposes set out in this Schedule 2.</w:t>
      </w:r>
    </w:p>
    <w:p w14:paraId="2FC14A37" w14:textId="77777777" w:rsidR="00123544" w:rsidRDefault="003446AF">
      <w:pPr>
        <w:numPr>
          <w:ilvl w:val="1"/>
          <w:numId w:val="5"/>
        </w:numPr>
        <w:pBdr>
          <w:top w:val="nil"/>
          <w:left w:val="nil"/>
          <w:bottom w:val="nil"/>
          <w:right w:val="nil"/>
          <w:between w:val="nil"/>
        </w:pBdr>
        <w:spacing w:after="120" w:line="288" w:lineRule="auto"/>
        <w:rPr>
          <w:color w:val="000000"/>
        </w:rPr>
      </w:pPr>
      <w:r>
        <w:rPr>
          <w:color w:val="000000"/>
        </w:rPr>
        <w:t>Considering this:</w:t>
      </w:r>
    </w:p>
    <w:p w14:paraId="2548E5F7" w14:textId="77777777" w:rsidR="00123544" w:rsidRDefault="003446AF">
      <w:pPr>
        <w:numPr>
          <w:ilvl w:val="2"/>
          <w:numId w:val="5"/>
        </w:numPr>
        <w:pBdr>
          <w:top w:val="nil"/>
          <w:left w:val="nil"/>
          <w:bottom w:val="nil"/>
          <w:right w:val="nil"/>
          <w:between w:val="nil"/>
        </w:pBdr>
        <w:spacing w:after="120" w:line="288" w:lineRule="auto"/>
        <w:rPr>
          <w:color w:val="000000"/>
        </w:rPr>
      </w:pPr>
      <w:r>
        <w:rPr>
          <w:color w:val="000000"/>
        </w:rPr>
        <w:t>Both Parties will comply with their respective obligations as a Controller under applicable EU Data Protection Laws in relation to their respective Processing of the Personal Data as set out in the Agreement, including this Schedule 2, and refrain from undertaking or omitting actions that may trigger or jeopardize the liability of the other Party under applicable EU Data Protection Laws.</w:t>
      </w:r>
    </w:p>
    <w:p w14:paraId="78AB013B" w14:textId="77777777" w:rsidR="00123544" w:rsidRDefault="003446AF">
      <w:pPr>
        <w:numPr>
          <w:ilvl w:val="2"/>
          <w:numId w:val="5"/>
        </w:numPr>
        <w:pBdr>
          <w:top w:val="nil"/>
          <w:left w:val="nil"/>
          <w:bottom w:val="nil"/>
          <w:right w:val="nil"/>
          <w:between w:val="nil"/>
        </w:pBdr>
        <w:spacing w:after="120" w:line="288" w:lineRule="auto"/>
        <w:rPr>
          <w:color w:val="000000"/>
        </w:rPr>
      </w:pPr>
      <w:r>
        <w:rPr>
          <w:color w:val="000000"/>
        </w:rPr>
        <w:t>The Party sharing the Personal Data (</w:t>
      </w:r>
      <w:r>
        <w:rPr>
          <w:b/>
          <w:color w:val="000000"/>
        </w:rPr>
        <w:t>Data Sender</w:t>
      </w:r>
      <w:r>
        <w:rPr>
          <w:color w:val="000000"/>
        </w:rPr>
        <w:t>) warrants and undertakes that:</w:t>
      </w:r>
    </w:p>
    <w:p w14:paraId="535B1FBB" w14:textId="77777777" w:rsidR="00123544" w:rsidRDefault="003446AF">
      <w:pPr>
        <w:numPr>
          <w:ilvl w:val="3"/>
          <w:numId w:val="5"/>
        </w:numPr>
        <w:pBdr>
          <w:top w:val="nil"/>
          <w:left w:val="nil"/>
          <w:bottom w:val="nil"/>
          <w:right w:val="nil"/>
          <w:between w:val="nil"/>
        </w:pBdr>
        <w:spacing w:after="120" w:line="288" w:lineRule="auto"/>
        <w:rPr>
          <w:color w:val="000000"/>
        </w:rPr>
      </w:pPr>
      <w:r>
        <w:rPr>
          <w:color w:val="000000"/>
        </w:rPr>
        <w:t>The Personal Data have been collected, processed and transferred by it in accordance with applicable EU Data Protection Laws;</w:t>
      </w:r>
    </w:p>
    <w:p w14:paraId="69DD26F7" w14:textId="77777777" w:rsidR="00123544" w:rsidRDefault="003446AF">
      <w:pPr>
        <w:numPr>
          <w:ilvl w:val="3"/>
          <w:numId w:val="5"/>
        </w:numPr>
        <w:pBdr>
          <w:top w:val="nil"/>
          <w:left w:val="nil"/>
          <w:bottom w:val="nil"/>
          <w:right w:val="nil"/>
          <w:between w:val="nil"/>
        </w:pBdr>
        <w:spacing w:after="120" w:line="288" w:lineRule="auto"/>
        <w:rPr>
          <w:color w:val="000000"/>
        </w:rPr>
      </w:pPr>
      <w:r>
        <w:rPr>
          <w:color w:val="000000"/>
        </w:rPr>
        <w:t>It will respond to and assist the Party receiving the Personal Data (</w:t>
      </w:r>
      <w:r>
        <w:rPr>
          <w:b/>
          <w:color w:val="000000"/>
        </w:rPr>
        <w:t>Data Receiver</w:t>
      </w:r>
      <w:r>
        <w:rPr>
          <w:color w:val="000000"/>
        </w:rPr>
        <w:t>) – upon  first request – with enquiries from the data protection authorities concerning the processing of the Personal Data as set out in this Schedule;</w:t>
      </w:r>
    </w:p>
    <w:p w14:paraId="642CD05B" w14:textId="77777777" w:rsidR="00123544" w:rsidRDefault="003446AF">
      <w:pPr>
        <w:numPr>
          <w:ilvl w:val="3"/>
          <w:numId w:val="5"/>
        </w:numPr>
        <w:pBdr>
          <w:top w:val="nil"/>
          <w:left w:val="nil"/>
          <w:bottom w:val="nil"/>
          <w:right w:val="nil"/>
          <w:between w:val="nil"/>
        </w:pBdr>
        <w:spacing w:after="120" w:line="288" w:lineRule="auto"/>
        <w:rPr>
          <w:color w:val="000000"/>
        </w:rPr>
      </w:pPr>
      <w:r>
        <w:rPr>
          <w:color w:val="000000"/>
        </w:rPr>
        <w:t>It will appoint a data protection officer if so, required under applicable Data Protection Laws; Supplier will provide the name and contact details of its data protection officer to UCB at the following email address: dataprivacy@ucb.com;</w:t>
      </w:r>
    </w:p>
    <w:p w14:paraId="26423237" w14:textId="77777777" w:rsidR="00123544" w:rsidRDefault="003446AF">
      <w:pPr>
        <w:numPr>
          <w:ilvl w:val="1"/>
          <w:numId w:val="5"/>
        </w:numPr>
        <w:pBdr>
          <w:top w:val="nil"/>
          <w:left w:val="nil"/>
          <w:bottom w:val="nil"/>
          <w:right w:val="nil"/>
          <w:between w:val="nil"/>
        </w:pBdr>
        <w:spacing w:after="120" w:line="288" w:lineRule="auto"/>
        <w:rPr>
          <w:i/>
          <w:color w:val="000000"/>
          <w:highlight w:val="lightGray"/>
        </w:rPr>
      </w:pPr>
      <w:r>
        <w:rPr>
          <w:i/>
          <w:color w:val="000000"/>
          <w:highlight w:val="lightGray"/>
        </w:rPr>
        <w:t>Considering that UCB does not have a direct relationship with the relevant Data Subjects whose Personal Data are provided by Supplier to UCB, Supplier agrees to carry out UCB’s obligations under applicable EU Data Protection Laws towards such Data Subjects. For this Purpose, UCB delegates to Supplier, who agrees to undertake, the following obligations of UCB under applicable EU Data Protection Laws.   Supplier will:</w:t>
      </w:r>
    </w:p>
    <w:p w14:paraId="548D24D2" w14:textId="77777777" w:rsidR="00123544" w:rsidRDefault="003446AF">
      <w:pPr>
        <w:numPr>
          <w:ilvl w:val="2"/>
          <w:numId w:val="5"/>
        </w:numPr>
        <w:pBdr>
          <w:top w:val="nil"/>
          <w:left w:val="nil"/>
          <w:bottom w:val="nil"/>
          <w:right w:val="nil"/>
          <w:between w:val="nil"/>
        </w:pBdr>
        <w:spacing w:after="120" w:line="288" w:lineRule="auto"/>
        <w:rPr>
          <w:i/>
          <w:color w:val="000000"/>
          <w:highlight w:val="lightGray"/>
        </w:rPr>
      </w:pPr>
      <w:r>
        <w:rPr>
          <w:i/>
          <w:color w:val="000000"/>
          <w:highlight w:val="lightGray"/>
        </w:rPr>
        <w:t>ensure that all Personal Data processed and transferred by it under this SOW shall be accurate and up to date;</w:t>
      </w:r>
    </w:p>
    <w:p w14:paraId="45CA7903" w14:textId="77777777" w:rsidR="00123544" w:rsidRDefault="003446AF">
      <w:pPr>
        <w:numPr>
          <w:ilvl w:val="2"/>
          <w:numId w:val="5"/>
        </w:numPr>
        <w:pBdr>
          <w:top w:val="nil"/>
          <w:left w:val="nil"/>
          <w:bottom w:val="nil"/>
          <w:right w:val="nil"/>
          <w:between w:val="nil"/>
        </w:pBdr>
        <w:spacing w:after="120" w:line="288" w:lineRule="auto"/>
        <w:rPr>
          <w:i/>
          <w:color w:val="000000"/>
          <w:highlight w:val="lightGray"/>
        </w:rPr>
      </w:pPr>
      <w:bookmarkStart w:id="17" w:name="_l1jy7j6f8pof" w:colFirst="0" w:colLast="0"/>
      <w:bookmarkEnd w:id="17"/>
      <w:r>
        <w:rPr>
          <w:i/>
          <w:color w:val="000000"/>
          <w:highlight w:val="lightGray"/>
        </w:rPr>
        <w:lastRenderedPageBreak/>
        <w:t>inform Data Subjects in accordance with applicable EU Data Protection Laws on all the information required under such laws, including the fact that Personal Data relating to them may be disclosed to and Processed by UCB as set out in this SOW;</w:t>
      </w:r>
    </w:p>
    <w:p w14:paraId="03913113" w14:textId="77777777" w:rsidR="00123544" w:rsidRDefault="003446AF">
      <w:pPr>
        <w:numPr>
          <w:ilvl w:val="2"/>
          <w:numId w:val="5"/>
        </w:numPr>
        <w:pBdr>
          <w:top w:val="nil"/>
          <w:left w:val="nil"/>
          <w:bottom w:val="nil"/>
          <w:right w:val="nil"/>
          <w:between w:val="nil"/>
        </w:pBdr>
        <w:spacing w:after="120" w:line="288" w:lineRule="auto"/>
        <w:rPr>
          <w:i/>
          <w:color w:val="000000"/>
          <w:highlight w:val="lightGray"/>
        </w:rPr>
      </w:pPr>
      <w:r>
        <w:rPr>
          <w:i/>
          <w:color w:val="000000"/>
          <w:highlight w:val="lightGray"/>
        </w:rPr>
        <w:t>obtain consent from the Data Subjects if so, required under and in accordance with applicable EU Data Protection Laws (including mandatory local data protection laws) for the Processing of their Personal Data as set out in this SOW, including this Schedule 2;</w:t>
      </w:r>
    </w:p>
    <w:p w14:paraId="7414563A" w14:textId="77777777" w:rsidR="00123544" w:rsidRDefault="003446AF">
      <w:pPr>
        <w:numPr>
          <w:ilvl w:val="2"/>
          <w:numId w:val="5"/>
        </w:numPr>
        <w:pBdr>
          <w:top w:val="nil"/>
          <w:left w:val="nil"/>
          <w:bottom w:val="nil"/>
          <w:right w:val="nil"/>
          <w:between w:val="nil"/>
        </w:pBdr>
        <w:spacing w:after="120" w:line="288" w:lineRule="auto"/>
        <w:rPr>
          <w:i/>
          <w:color w:val="000000"/>
          <w:highlight w:val="lightGray"/>
        </w:rPr>
      </w:pPr>
      <w:r>
        <w:rPr>
          <w:i/>
          <w:color w:val="000000"/>
          <w:highlight w:val="lightGray"/>
        </w:rPr>
        <w:t>respond to queries from Data Subjects concerning the processing of their Personal Data as set out in this SOW, including this Schedule and handle any other Data Subject rights requests under Chapter III of the GDPR (including but not  limited to access rights, right to rectification, right to erasure, right to restriction of Processing, right to Object, right to data portability, etc.) in accordance with the requirements set out in applicable EU Data Protection Laws. In this respect, Supplier will develop and implement appropriate procedures for handling such requests or complaints from Data Subjects in a compliant and timely manner and for cooperating with UCB in the event that UCB receives such requests directly from Data Subjects;</w:t>
      </w:r>
    </w:p>
    <w:p w14:paraId="4B3CF557" w14:textId="77777777" w:rsidR="00123544" w:rsidRDefault="003446AF">
      <w:pPr>
        <w:numPr>
          <w:ilvl w:val="2"/>
          <w:numId w:val="5"/>
        </w:numPr>
        <w:pBdr>
          <w:top w:val="nil"/>
          <w:left w:val="nil"/>
          <w:bottom w:val="nil"/>
          <w:right w:val="nil"/>
          <w:between w:val="nil"/>
        </w:pBdr>
        <w:spacing w:after="120" w:line="288" w:lineRule="auto"/>
        <w:rPr>
          <w:i/>
          <w:color w:val="000000"/>
          <w:highlight w:val="lightGray"/>
        </w:rPr>
      </w:pPr>
      <w:r>
        <w:rPr>
          <w:i/>
          <w:color w:val="000000"/>
          <w:highlight w:val="lightGray"/>
        </w:rPr>
        <w:t>be responsible for any legally required notifications to the affected Data Subjects as a result of a Personal Data Breach.</w:t>
      </w:r>
    </w:p>
    <w:p w14:paraId="7C9CF79F" w14:textId="77777777" w:rsidR="00123544" w:rsidRDefault="003446AF">
      <w:pPr>
        <w:numPr>
          <w:ilvl w:val="1"/>
          <w:numId w:val="5"/>
        </w:numPr>
        <w:pBdr>
          <w:top w:val="nil"/>
          <w:left w:val="nil"/>
          <w:bottom w:val="nil"/>
          <w:right w:val="nil"/>
          <w:between w:val="nil"/>
        </w:pBdr>
        <w:spacing w:after="120" w:line="288" w:lineRule="auto"/>
        <w:rPr>
          <w:color w:val="000000"/>
        </w:rPr>
      </w:pPr>
      <w:bookmarkStart w:id="18" w:name="_z63uifxbnufp" w:colFirst="0" w:colLast="0"/>
      <w:bookmarkEnd w:id="18"/>
      <w:r>
        <w:rPr>
          <w:color w:val="000000"/>
        </w:rPr>
        <w:t>The data receiver warrants and undertakes that:</w:t>
      </w:r>
    </w:p>
    <w:p w14:paraId="2CD499FB" w14:textId="77777777" w:rsidR="00123544" w:rsidRDefault="003446AF">
      <w:pPr>
        <w:numPr>
          <w:ilvl w:val="2"/>
          <w:numId w:val="5"/>
        </w:numPr>
        <w:pBdr>
          <w:top w:val="nil"/>
          <w:left w:val="nil"/>
          <w:bottom w:val="nil"/>
          <w:right w:val="nil"/>
          <w:between w:val="nil"/>
        </w:pBdr>
        <w:spacing w:after="120" w:line="288" w:lineRule="auto"/>
        <w:rPr>
          <w:color w:val="000000"/>
        </w:rPr>
      </w:pPr>
      <w:bookmarkStart w:id="19" w:name="_dby95g5twx1o" w:colFirst="0" w:colLast="0"/>
      <w:bookmarkEnd w:id="19"/>
      <w:r>
        <w:rPr>
          <w:color w:val="000000"/>
        </w:rPr>
        <w:t>It shall process the Personal data for the purposes of receiving the Services and for the purposes described here:  [</w:t>
      </w:r>
      <w:r>
        <w:rPr>
          <w:i/>
          <w:color w:val="000000"/>
          <w:highlight w:val="yellow"/>
        </w:rPr>
        <w:t>please complete the purposes for which the data receiver may process the (pseudonymized) data, other than for the purpose of receiving the Services under the SOW</w:t>
      </w:r>
      <w:r>
        <w:rPr>
          <w:color w:val="000000"/>
        </w:rPr>
        <w:t>.]</w:t>
      </w:r>
    </w:p>
    <w:p w14:paraId="7323F863" w14:textId="77777777" w:rsidR="00123544" w:rsidRDefault="003446AF">
      <w:pPr>
        <w:numPr>
          <w:ilvl w:val="2"/>
          <w:numId w:val="5"/>
        </w:numPr>
        <w:pBdr>
          <w:top w:val="nil"/>
          <w:left w:val="nil"/>
          <w:bottom w:val="nil"/>
          <w:right w:val="nil"/>
          <w:between w:val="nil"/>
        </w:pBdr>
        <w:spacing w:after="120" w:line="288" w:lineRule="auto"/>
        <w:rPr>
          <w:color w:val="000000"/>
        </w:rPr>
      </w:pPr>
      <w:r>
        <w:rPr>
          <w:color w:val="000000"/>
        </w:rPr>
        <w:t>It will not undertake onward transfers of the Personal data, unless it notifies the other Party about the transfer and the transfer is undertaken in accordance with applicable EU Data Protection Laws. For the avoidance of doubt, the Parties acknowledge and agree that onward transfers of the Personal data within UCB will take place under UCB’s Binding Corporate Rules;</w:t>
      </w:r>
    </w:p>
    <w:p w14:paraId="45FCF5BC" w14:textId="77777777" w:rsidR="00123544" w:rsidRDefault="003446AF">
      <w:pPr>
        <w:numPr>
          <w:ilvl w:val="2"/>
          <w:numId w:val="5"/>
        </w:numPr>
        <w:pBdr>
          <w:top w:val="nil"/>
          <w:left w:val="nil"/>
          <w:bottom w:val="nil"/>
          <w:right w:val="nil"/>
          <w:between w:val="nil"/>
        </w:pBdr>
        <w:spacing w:after="120" w:line="288" w:lineRule="auto"/>
        <w:rPr>
          <w:color w:val="000000"/>
        </w:rPr>
      </w:pPr>
      <w:r>
        <w:rPr>
          <w:color w:val="000000"/>
        </w:rPr>
        <w:t xml:space="preserve">It will not retain the Personal data beyond what is needed to achieve the purpose(s) set out in Section  </w:t>
      </w:r>
      <w:r>
        <w:rPr>
          <w:color w:val="000000"/>
          <w:highlight w:val="yellow"/>
        </w:rPr>
        <w:t>3.4a)</w:t>
      </w:r>
      <w:r>
        <w:rPr>
          <w:color w:val="000000"/>
        </w:rPr>
        <w:t xml:space="preserve">   of this Schedule.</w:t>
      </w:r>
    </w:p>
    <w:p w14:paraId="146C0C3C" w14:textId="77777777" w:rsidR="00123544" w:rsidRDefault="003446AF">
      <w:pPr>
        <w:pStyle w:val="Heading2"/>
        <w:numPr>
          <w:ilvl w:val="1"/>
          <w:numId w:val="5"/>
        </w:numPr>
        <w:spacing w:line="288" w:lineRule="auto"/>
      </w:pPr>
      <w:r>
        <w:t>Each Party will be responsible for any legally required notifications - incumbent upon it - to the competent Supervisory Authority/ies as a result of a Personal Data Breach and will perform its obligations under this Schedule 2 at its own cost.</w:t>
      </w:r>
    </w:p>
    <w:p w14:paraId="101E1299" w14:textId="77777777" w:rsidR="00123544" w:rsidRDefault="003446AF">
      <w:pPr>
        <w:numPr>
          <w:ilvl w:val="1"/>
          <w:numId w:val="5"/>
        </w:numPr>
        <w:pBdr>
          <w:top w:val="nil"/>
          <w:left w:val="nil"/>
          <w:bottom w:val="nil"/>
          <w:right w:val="nil"/>
          <w:between w:val="nil"/>
        </w:pBdr>
        <w:spacing w:after="120" w:line="288" w:lineRule="auto"/>
        <w:rPr>
          <w:color w:val="000000"/>
        </w:rPr>
      </w:pPr>
      <w:r>
        <w:rPr>
          <w:color w:val="000000"/>
        </w:rPr>
        <w:t>Both Parties warrant and undertake:</w:t>
      </w:r>
    </w:p>
    <w:p w14:paraId="6CBC1EEB" w14:textId="77777777" w:rsidR="00123544" w:rsidRDefault="003446AF">
      <w:pPr>
        <w:numPr>
          <w:ilvl w:val="2"/>
          <w:numId w:val="5"/>
        </w:numPr>
        <w:pBdr>
          <w:top w:val="nil"/>
          <w:left w:val="nil"/>
          <w:bottom w:val="nil"/>
          <w:right w:val="nil"/>
          <w:between w:val="nil"/>
        </w:pBdr>
        <w:spacing w:after="120" w:line="288" w:lineRule="auto"/>
        <w:rPr>
          <w:color w:val="000000"/>
        </w:rPr>
      </w:pPr>
      <w:r>
        <w:rPr>
          <w:color w:val="000000"/>
        </w:rPr>
        <w:t>to implement appropriate technical and organizational measures to protect the Personal Data against accidental or unlawful destruction or accidental loss or damage, alteration, unauthorized disclosure or access and against all other unauthorized or unlawful forms of Processing, or as otherwise required by applicable EU Data Protection Laws;</w:t>
      </w:r>
    </w:p>
    <w:p w14:paraId="07FB0513" w14:textId="77777777" w:rsidR="00123544" w:rsidRDefault="003446AF">
      <w:pPr>
        <w:numPr>
          <w:ilvl w:val="2"/>
          <w:numId w:val="5"/>
        </w:numPr>
        <w:pBdr>
          <w:top w:val="nil"/>
          <w:left w:val="nil"/>
          <w:bottom w:val="nil"/>
          <w:right w:val="nil"/>
          <w:between w:val="nil"/>
        </w:pBdr>
        <w:spacing w:after="120" w:line="288" w:lineRule="auto"/>
        <w:rPr>
          <w:color w:val="000000"/>
        </w:rPr>
      </w:pPr>
      <w:r>
        <w:rPr>
          <w:color w:val="000000"/>
        </w:rPr>
        <w:t>that nothing in any applicable (European Data Protection) Laws prevents them from fulfilling their respective obligations under this Schedule and each Party will, in the event of a change in any such laws that is likely to have a material adverse effect on that Party’s compliance with this Schedule, notify the other Party thereof within fifteen (15) days of becoming aware of such change in laws.</w:t>
      </w:r>
    </w:p>
    <w:p w14:paraId="43FE6C5D" w14:textId="77777777" w:rsidR="00123544" w:rsidRDefault="003446AF">
      <w:pPr>
        <w:numPr>
          <w:ilvl w:val="1"/>
          <w:numId w:val="5"/>
        </w:numPr>
        <w:pBdr>
          <w:top w:val="nil"/>
          <w:left w:val="nil"/>
          <w:bottom w:val="nil"/>
          <w:right w:val="nil"/>
          <w:between w:val="nil"/>
        </w:pBdr>
        <w:spacing w:after="120" w:line="288" w:lineRule="auto"/>
        <w:rPr>
          <w:color w:val="000000"/>
        </w:rPr>
      </w:pPr>
      <w:r>
        <w:rPr>
          <w:color w:val="000000"/>
        </w:rPr>
        <w:lastRenderedPageBreak/>
        <w:t>In the event of a dispute or claim brought by a Data Subject or a Supervisory Authority concerning the Processing of Personal Data as set out in the SOW, the Party receiving such claim will promptly inform the other Party in writing about any such claim or dispute, and both Parties will cooperate with a view to settling such claim or dispute amicably in a timely fashion.</w:t>
      </w:r>
    </w:p>
    <w:p w14:paraId="12900A0C" w14:textId="77777777" w:rsidR="00123544" w:rsidRDefault="00123544">
      <w:pPr>
        <w:spacing w:after="120" w:line="288" w:lineRule="auto"/>
        <w:jc w:val="left"/>
      </w:pPr>
    </w:p>
    <w:p w14:paraId="3ADE352B" w14:textId="77777777" w:rsidR="00123544" w:rsidRDefault="00123544">
      <w:pPr>
        <w:spacing w:after="120" w:line="288" w:lineRule="auto"/>
        <w:jc w:val="left"/>
      </w:pPr>
    </w:p>
    <w:p w14:paraId="79AA7F0B" w14:textId="77777777" w:rsidR="00123544" w:rsidRDefault="00123544">
      <w:pPr>
        <w:spacing w:after="120" w:line="288" w:lineRule="auto"/>
        <w:jc w:val="left"/>
      </w:pPr>
    </w:p>
    <w:p w14:paraId="1CD8D3B1" w14:textId="77777777" w:rsidR="00123544" w:rsidRDefault="00123544">
      <w:pPr>
        <w:spacing w:after="120" w:line="288" w:lineRule="auto"/>
        <w:jc w:val="left"/>
      </w:pPr>
    </w:p>
    <w:p w14:paraId="453DE92B" w14:textId="77777777" w:rsidR="00123544" w:rsidRDefault="00123544">
      <w:pPr>
        <w:spacing w:after="120" w:line="288" w:lineRule="auto"/>
        <w:jc w:val="left"/>
      </w:pPr>
    </w:p>
    <w:p w14:paraId="7326F57A" w14:textId="77777777" w:rsidR="00123544" w:rsidRDefault="00123544">
      <w:pPr>
        <w:spacing w:after="120" w:line="288" w:lineRule="auto"/>
        <w:jc w:val="left"/>
      </w:pPr>
    </w:p>
    <w:p w14:paraId="38A447E0" w14:textId="77777777" w:rsidR="00123544" w:rsidRDefault="00123544">
      <w:pPr>
        <w:spacing w:after="120" w:line="288" w:lineRule="auto"/>
        <w:jc w:val="left"/>
      </w:pPr>
    </w:p>
    <w:p w14:paraId="11662E46" w14:textId="77777777" w:rsidR="00123544" w:rsidRDefault="00123544">
      <w:pPr>
        <w:spacing w:after="120" w:line="288" w:lineRule="auto"/>
        <w:jc w:val="left"/>
      </w:pPr>
    </w:p>
    <w:p w14:paraId="1809FB5D" w14:textId="77777777" w:rsidR="00123544" w:rsidRDefault="00123544">
      <w:pPr>
        <w:spacing w:after="120" w:line="288" w:lineRule="auto"/>
        <w:jc w:val="left"/>
      </w:pPr>
    </w:p>
    <w:p w14:paraId="51FCE0A5" w14:textId="77777777" w:rsidR="00123544" w:rsidRDefault="00123544">
      <w:pPr>
        <w:spacing w:after="120" w:line="288" w:lineRule="auto"/>
        <w:jc w:val="left"/>
      </w:pPr>
    </w:p>
    <w:p w14:paraId="6D430D2E" w14:textId="77777777" w:rsidR="00123544" w:rsidRDefault="00123544">
      <w:pPr>
        <w:spacing w:after="120" w:line="288" w:lineRule="auto"/>
        <w:jc w:val="left"/>
      </w:pPr>
    </w:p>
    <w:p w14:paraId="405D857D" w14:textId="77777777" w:rsidR="00123544" w:rsidRDefault="00123544">
      <w:pPr>
        <w:spacing w:after="120" w:line="288" w:lineRule="auto"/>
        <w:jc w:val="left"/>
      </w:pPr>
    </w:p>
    <w:p w14:paraId="5ED6D5EA" w14:textId="77777777" w:rsidR="00123544" w:rsidRDefault="00123544">
      <w:pPr>
        <w:spacing w:after="120" w:line="288" w:lineRule="auto"/>
        <w:jc w:val="left"/>
      </w:pPr>
    </w:p>
    <w:p w14:paraId="72D9531D" w14:textId="77777777" w:rsidR="00123544" w:rsidRDefault="00123544">
      <w:pPr>
        <w:spacing w:after="120" w:line="288" w:lineRule="auto"/>
        <w:jc w:val="left"/>
      </w:pPr>
    </w:p>
    <w:p w14:paraId="165668F6" w14:textId="77777777" w:rsidR="00123544" w:rsidRDefault="00123544">
      <w:pPr>
        <w:spacing w:after="120" w:line="288" w:lineRule="auto"/>
        <w:jc w:val="left"/>
      </w:pPr>
    </w:p>
    <w:p w14:paraId="0C056EBA" w14:textId="77777777" w:rsidR="00123544" w:rsidRDefault="00123544">
      <w:pPr>
        <w:spacing w:after="120" w:line="288" w:lineRule="auto"/>
        <w:jc w:val="left"/>
      </w:pPr>
    </w:p>
    <w:p w14:paraId="47758261" w14:textId="77777777" w:rsidR="00123544" w:rsidRDefault="00123544">
      <w:pPr>
        <w:spacing w:after="120" w:line="288" w:lineRule="auto"/>
        <w:jc w:val="left"/>
      </w:pPr>
    </w:p>
    <w:p w14:paraId="02178E8C" w14:textId="77777777" w:rsidR="00123544" w:rsidRDefault="00123544">
      <w:pPr>
        <w:spacing w:after="120" w:line="288" w:lineRule="auto"/>
        <w:jc w:val="left"/>
      </w:pPr>
    </w:p>
    <w:tbl>
      <w:tblPr>
        <w:tblStyle w:val="a3"/>
        <w:tblW w:w="10961" w:type="dxa"/>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61"/>
      </w:tblGrid>
      <w:tr w:rsidR="00123544" w14:paraId="7C446064" w14:textId="77777777">
        <w:trPr>
          <w:trHeight w:val="8354"/>
        </w:trPr>
        <w:tc>
          <w:tcPr>
            <w:tcW w:w="10961" w:type="dxa"/>
          </w:tcPr>
          <w:p w14:paraId="5CC43306" w14:textId="77777777" w:rsidR="00123544" w:rsidRDefault="003446AF">
            <w:pPr>
              <w:spacing w:after="120" w:line="288" w:lineRule="auto"/>
              <w:jc w:val="center"/>
              <w:rPr>
                <w:b/>
                <w:color w:val="FF0000"/>
                <w:sz w:val="40"/>
                <w:szCs w:val="40"/>
                <w:highlight w:val="yellow"/>
              </w:rPr>
            </w:pPr>
            <w:r>
              <w:rPr>
                <w:b/>
                <w:color w:val="FF0000"/>
                <w:sz w:val="40"/>
                <w:szCs w:val="40"/>
                <w:highlight w:val="yellow"/>
              </w:rPr>
              <w:lastRenderedPageBreak/>
              <w:t>GUIDANCE NOTE:</w:t>
            </w:r>
          </w:p>
          <w:p w14:paraId="6DE666CA" w14:textId="77777777" w:rsidR="00123544" w:rsidRDefault="003446AF">
            <w:pPr>
              <w:spacing w:after="120" w:line="288" w:lineRule="auto"/>
              <w:jc w:val="center"/>
              <w:rPr>
                <w:b/>
                <w:color w:val="FF0000"/>
                <w:sz w:val="40"/>
                <w:szCs w:val="40"/>
                <w:highlight w:val="yellow"/>
              </w:rPr>
            </w:pPr>
            <w:r>
              <w:rPr>
                <w:b/>
                <w:color w:val="FF0000"/>
                <w:sz w:val="40"/>
                <w:szCs w:val="40"/>
                <w:highlight w:val="yellow"/>
              </w:rPr>
              <w:t>[OPTION 2 (out of 2): an ex- EEA  “inadequate or unsafe” data transfer]</w:t>
            </w:r>
          </w:p>
          <w:p w14:paraId="3B023CA8" w14:textId="77777777" w:rsidR="00123544" w:rsidRDefault="003446AF">
            <w:pPr>
              <w:spacing w:after="120" w:line="288" w:lineRule="auto"/>
              <w:ind w:left="156"/>
              <w:rPr>
                <w:b/>
                <w:color w:val="FF0000"/>
                <w:sz w:val="32"/>
                <w:szCs w:val="32"/>
                <w:highlight w:val="yellow"/>
              </w:rPr>
            </w:pPr>
            <w:r>
              <w:rPr>
                <w:b/>
                <w:color w:val="FF0000"/>
                <w:sz w:val="32"/>
                <w:szCs w:val="32"/>
                <w:highlight w:val="yellow"/>
              </w:rPr>
              <w:t xml:space="preserve">Please use to the following GDPR clauses WHEN there is a transfer of personal data from the EEA to a country outside of the EEA that is considered “inadequate” or “unsafe” </w:t>
            </w:r>
          </w:p>
          <w:p w14:paraId="5FDDDAD0" w14:textId="77777777" w:rsidR="00123544" w:rsidRDefault="003446AF">
            <w:pPr>
              <w:pBdr>
                <w:top w:val="nil"/>
                <w:left w:val="nil"/>
                <w:bottom w:val="nil"/>
                <w:right w:val="nil"/>
                <w:between w:val="nil"/>
              </w:pBdr>
              <w:spacing w:after="120" w:line="288" w:lineRule="auto"/>
              <w:ind w:left="156"/>
              <w:rPr>
                <w:i/>
                <w:color w:val="FF0000"/>
                <w:sz w:val="22"/>
                <w:szCs w:val="22"/>
              </w:rPr>
            </w:pPr>
            <w:r>
              <w:rPr>
                <w:b/>
                <w:i/>
                <w:color w:val="FF0000"/>
                <w:sz w:val="22"/>
                <w:szCs w:val="22"/>
              </w:rPr>
              <w:t xml:space="preserve">EEA </w:t>
            </w:r>
            <w:r>
              <w:rPr>
                <w:i/>
                <w:color w:val="FF0000"/>
                <w:sz w:val="22"/>
                <w:szCs w:val="22"/>
              </w:rPr>
              <w:t>stands for EUROPEAN ECONOMIC AREA and includes the EU Member States, as well as Iceland, Norway and Lichtenstein.</w:t>
            </w:r>
          </w:p>
          <w:p w14:paraId="5D2038F9" w14:textId="77777777" w:rsidR="00123544" w:rsidRDefault="003446AF">
            <w:pPr>
              <w:pBdr>
                <w:top w:val="nil"/>
                <w:left w:val="nil"/>
                <w:bottom w:val="nil"/>
                <w:right w:val="nil"/>
                <w:between w:val="nil"/>
              </w:pBdr>
              <w:spacing w:after="120" w:line="288" w:lineRule="auto"/>
              <w:ind w:left="156"/>
              <w:rPr>
                <w:color w:val="FF0000"/>
                <w:sz w:val="22"/>
                <w:szCs w:val="22"/>
              </w:rPr>
            </w:pPr>
            <w:r>
              <w:rPr>
                <w:i/>
                <w:color w:val="FF0000"/>
                <w:sz w:val="22"/>
                <w:szCs w:val="22"/>
              </w:rPr>
              <w:t xml:space="preserve">For an up-to-date list of countries that are considered </w:t>
            </w:r>
            <w:r>
              <w:rPr>
                <w:b/>
                <w:i/>
                <w:color w:val="FF0000"/>
                <w:sz w:val="22"/>
                <w:szCs w:val="22"/>
              </w:rPr>
              <w:t>adequate</w:t>
            </w:r>
            <w:r>
              <w:rPr>
                <w:i/>
                <w:color w:val="FF0000"/>
                <w:sz w:val="22"/>
                <w:szCs w:val="22"/>
              </w:rPr>
              <w:t xml:space="preserve"> by the European Commission, please check https://ec.europa.eu/info/law/law-topic/data-protection/data-transfers-outside-eu/adequacy-protection-personal-data-non-eu-countries_en. </w:t>
            </w:r>
            <w:r>
              <w:rPr>
                <w:b/>
                <w:i/>
                <w:color w:val="FF0000"/>
                <w:sz w:val="22"/>
                <w:szCs w:val="22"/>
                <w:u w:val="single"/>
              </w:rPr>
              <w:t>All countries outside of the EEA and not included in the Commission’s list, will be considered ‘non-adequate’ from a data protection perspective</w:t>
            </w:r>
            <w:r>
              <w:rPr>
                <w:i/>
                <w:color w:val="FF0000"/>
                <w:sz w:val="22"/>
                <w:szCs w:val="22"/>
              </w:rPr>
              <w:t>. Please note that this list is not static and undergoes changes overtime, as the Commission can add new countries (e.g. Japan) or remove previously “adequate” countries or territories (e.g. the recent US Privacy Shield invalidation</w:t>
            </w:r>
            <w:r>
              <w:rPr>
                <w:color w:val="FF0000"/>
                <w:sz w:val="22"/>
                <w:szCs w:val="22"/>
              </w:rPr>
              <w:t>).</w:t>
            </w:r>
          </w:p>
          <w:p w14:paraId="38369960" w14:textId="77777777" w:rsidR="00123544" w:rsidRDefault="003446AF">
            <w:pPr>
              <w:pBdr>
                <w:top w:val="nil"/>
                <w:left w:val="nil"/>
                <w:bottom w:val="nil"/>
                <w:right w:val="nil"/>
                <w:between w:val="nil"/>
              </w:pBdr>
              <w:spacing w:after="120" w:line="288" w:lineRule="auto"/>
              <w:ind w:left="156"/>
              <w:rPr>
                <w:i/>
                <w:color w:val="FF0000"/>
                <w:sz w:val="22"/>
                <w:szCs w:val="22"/>
              </w:rPr>
            </w:pPr>
            <w:r>
              <w:rPr>
                <w:i/>
                <w:color w:val="FF0000"/>
                <w:sz w:val="22"/>
                <w:szCs w:val="22"/>
              </w:rPr>
              <w:t xml:space="preserve">Within this set of clauses, please: </w:t>
            </w:r>
          </w:p>
          <w:p w14:paraId="21A6C773" w14:textId="77777777" w:rsidR="00123544" w:rsidRDefault="003446AF">
            <w:pPr>
              <w:numPr>
                <w:ilvl w:val="0"/>
                <w:numId w:val="10"/>
              </w:numPr>
              <w:pBdr>
                <w:top w:val="nil"/>
                <w:left w:val="nil"/>
                <w:bottom w:val="nil"/>
                <w:right w:val="nil"/>
                <w:between w:val="nil"/>
              </w:pBdr>
              <w:spacing w:after="120" w:line="288" w:lineRule="auto"/>
              <w:ind w:left="876"/>
              <w:rPr>
                <w:i/>
                <w:color w:val="FF0000"/>
                <w:sz w:val="22"/>
                <w:szCs w:val="22"/>
              </w:rPr>
            </w:pPr>
            <w:r>
              <w:rPr>
                <w:i/>
                <w:color w:val="FF0000"/>
                <w:sz w:val="22"/>
                <w:szCs w:val="22"/>
              </w:rPr>
              <w:t xml:space="preserve">further down select the relevant clauses based on the factual qualification under GDPR, i.e. C2P or joint controllers or C2C and delete the other sets that do not apply. E.g. if you are operating in a C2P set up, you will have to delete the joint controller and C2C clauses and only retain the C2P clauses; and </w:t>
            </w:r>
          </w:p>
          <w:p w14:paraId="163E5CDF" w14:textId="77777777" w:rsidR="00123544" w:rsidRDefault="003446AF">
            <w:pPr>
              <w:numPr>
                <w:ilvl w:val="0"/>
                <w:numId w:val="10"/>
              </w:numPr>
              <w:pBdr>
                <w:top w:val="nil"/>
                <w:left w:val="nil"/>
                <w:bottom w:val="nil"/>
                <w:right w:val="nil"/>
                <w:between w:val="nil"/>
              </w:pBdr>
              <w:spacing w:after="120" w:line="288" w:lineRule="auto"/>
              <w:ind w:left="876"/>
              <w:rPr>
                <w:i/>
                <w:color w:val="FF0000"/>
                <w:sz w:val="22"/>
                <w:szCs w:val="22"/>
              </w:rPr>
            </w:pPr>
            <w:r>
              <w:rPr>
                <w:i/>
                <w:color w:val="FF0000"/>
                <w:sz w:val="22"/>
                <w:szCs w:val="22"/>
              </w:rPr>
              <w:t>delete the clauses above under Option 1 relating to no transfer or a safe data transfer.</w:t>
            </w:r>
          </w:p>
          <w:p w14:paraId="717DA589" w14:textId="77777777" w:rsidR="00123544" w:rsidRDefault="003446AF">
            <w:pPr>
              <w:spacing w:after="120" w:line="288" w:lineRule="auto"/>
              <w:rPr>
                <w:b/>
                <w:color w:val="0070C0"/>
                <w:sz w:val="40"/>
                <w:szCs w:val="40"/>
                <w:highlight w:val="yellow"/>
              </w:rPr>
            </w:pPr>
            <w:r>
              <w:rPr>
                <w:b/>
                <w:i/>
                <w:color w:val="FF0000"/>
                <w:sz w:val="22"/>
                <w:szCs w:val="22"/>
                <w:highlight w:val="yellow"/>
              </w:rPr>
              <w:t>[!!!] PLEASE DELETE ALL GUIDANCE NOTES (INCLUDING THIS ONE) PRIOR TO SHARING THESE CLAUSES WITH SUPPLIERS OR OTHER THIRD PARTIES</w:t>
            </w:r>
            <w:r>
              <w:rPr>
                <w:color w:val="FF0000"/>
                <w:sz w:val="22"/>
                <w:szCs w:val="22"/>
              </w:rPr>
              <w:t>]</w:t>
            </w:r>
          </w:p>
        </w:tc>
      </w:tr>
    </w:tbl>
    <w:p w14:paraId="6632E49F" w14:textId="77777777" w:rsidR="00123544" w:rsidRDefault="00123544">
      <w:pPr>
        <w:spacing w:after="120" w:line="288" w:lineRule="auto"/>
        <w:jc w:val="center"/>
        <w:rPr>
          <w:b/>
          <w:color w:val="000000"/>
          <w:sz w:val="40"/>
          <w:szCs w:val="40"/>
          <w:highlight w:val="yellow"/>
        </w:rPr>
      </w:pPr>
    </w:p>
    <w:p w14:paraId="49799130" w14:textId="77777777" w:rsidR="00123544" w:rsidRDefault="00123544">
      <w:pPr>
        <w:spacing w:after="120" w:line="288" w:lineRule="auto"/>
        <w:jc w:val="center"/>
        <w:rPr>
          <w:b/>
          <w:color w:val="000000"/>
          <w:sz w:val="40"/>
          <w:szCs w:val="40"/>
          <w:highlight w:val="yellow"/>
        </w:rPr>
      </w:pPr>
    </w:p>
    <w:p w14:paraId="57C3A7B7" w14:textId="77777777" w:rsidR="00123544" w:rsidRDefault="00123544">
      <w:pPr>
        <w:spacing w:after="120" w:line="288" w:lineRule="auto"/>
        <w:jc w:val="center"/>
        <w:rPr>
          <w:b/>
          <w:color w:val="000000"/>
          <w:sz w:val="40"/>
          <w:szCs w:val="40"/>
          <w:highlight w:val="yellow"/>
        </w:rPr>
      </w:pPr>
    </w:p>
    <w:p w14:paraId="08060A0D" w14:textId="77777777" w:rsidR="00123544" w:rsidRDefault="00123544">
      <w:pPr>
        <w:spacing w:after="120" w:line="288" w:lineRule="auto"/>
        <w:jc w:val="center"/>
        <w:rPr>
          <w:b/>
          <w:color w:val="000000"/>
          <w:sz w:val="40"/>
          <w:szCs w:val="40"/>
          <w:highlight w:val="yellow"/>
        </w:rPr>
      </w:pPr>
    </w:p>
    <w:p w14:paraId="6ABC3DC8" w14:textId="77777777" w:rsidR="00123544" w:rsidRDefault="00123544">
      <w:pPr>
        <w:spacing w:after="120" w:line="288" w:lineRule="auto"/>
        <w:jc w:val="center"/>
        <w:rPr>
          <w:b/>
          <w:color w:val="000000"/>
          <w:sz w:val="40"/>
          <w:szCs w:val="40"/>
          <w:highlight w:val="yellow"/>
        </w:rPr>
      </w:pPr>
    </w:p>
    <w:p w14:paraId="529B102D"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jc w:val="center"/>
        <w:rPr>
          <w:rFonts w:ascii="Calibri" w:eastAsia="Calibri" w:hAnsi="Calibri" w:cs="Calibri"/>
          <w:b/>
          <w:color w:val="FF0000"/>
          <w:sz w:val="32"/>
          <w:szCs w:val="32"/>
          <w:highlight w:val="yellow"/>
          <w:u w:val="single"/>
        </w:rPr>
      </w:pPr>
      <w:r>
        <w:rPr>
          <w:rFonts w:ascii="Calibri" w:eastAsia="Calibri" w:hAnsi="Calibri" w:cs="Calibri"/>
          <w:b/>
          <w:color w:val="FF0000"/>
          <w:sz w:val="32"/>
          <w:szCs w:val="32"/>
          <w:highlight w:val="yellow"/>
          <w:u w:val="single"/>
        </w:rPr>
        <w:lastRenderedPageBreak/>
        <w:t>CONTROLLER TO PROCESSOR CLAUSES</w:t>
      </w:r>
    </w:p>
    <w:p w14:paraId="21C8651E"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jc w:val="center"/>
        <w:rPr>
          <w:rFonts w:ascii="Calibri" w:eastAsia="Calibri" w:hAnsi="Calibri" w:cs="Calibri"/>
          <w:b/>
          <w:color w:val="FF0000"/>
          <w:sz w:val="32"/>
          <w:szCs w:val="32"/>
          <w:highlight w:val="yellow"/>
          <w:u w:val="single"/>
        </w:rPr>
      </w:pPr>
      <w:r>
        <w:rPr>
          <w:rFonts w:ascii="Calibri" w:eastAsia="Calibri" w:hAnsi="Calibri" w:cs="Calibri"/>
          <w:b/>
          <w:color w:val="FF0000"/>
          <w:sz w:val="32"/>
          <w:szCs w:val="32"/>
          <w:highlight w:val="yellow"/>
          <w:u w:val="single"/>
        </w:rPr>
        <w:t xml:space="preserve">for </w:t>
      </w:r>
    </w:p>
    <w:p w14:paraId="1FDBF06A"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jc w:val="center"/>
        <w:rPr>
          <w:rFonts w:ascii="Calibri" w:eastAsia="Calibri" w:hAnsi="Calibri" w:cs="Calibri"/>
          <w:b/>
          <w:color w:val="FF0000"/>
          <w:sz w:val="32"/>
          <w:szCs w:val="32"/>
          <w:highlight w:val="yellow"/>
          <w:u w:val="single"/>
        </w:rPr>
      </w:pPr>
      <w:r>
        <w:rPr>
          <w:rFonts w:ascii="Calibri" w:eastAsia="Calibri" w:hAnsi="Calibri" w:cs="Calibri"/>
          <w:b/>
          <w:color w:val="FF0000"/>
          <w:sz w:val="32"/>
          <w:szCs w:val="32"/>
          <w:highlight w:val="yellow"/>
          <w:u w:val="single"/>
        </w:rPr>
        <w:t>INTERNATIONAL DATA TRANSFERS</w:t>
      </w:r>
    </w:p>
    <w:p w14:paraId="53A2D50B"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highlight w:val="yellow"/>
        </w:rPr>
      </w:pPr>
      <w:r>
        <w:rPr>
          <w:rFonts w:ascii="Calibri" w:eastAsia="Calibri" w:hAnsi="Calibri" w:cs="Calibri"/>
          <w:b/>
          <w:color w:val="FF0000"/>
          <w:sz w:val="22"/>
          <w:szCs w:val="22"/>
          <w:highlight w:val="yellow"/>
        </w:rPr>
        <w:t xml:space="preserve">[!!!] </w:t>
      </w:r>
      <w:r>
        <w:rPr>
          <w:rFonts w:ascii="Calibri" w:eastAsia="Calibri" w:hAnsi="Calibri" w:cs="Calibri"/>
          <w:b/>
          <w:color w:val="FF0000"/>
          <w:sz w:val="22"/>
          <w:szCs w:val="22"/>
          <w:highlight w:val="yellow"/>
          <w:u w:val="single"/>
        </w:rPr>
        <w:t>USE THESE CLAUSES IN ANY CONTRACT WHERE:</w:t>
      </w:r>
      <w:r>
        <w:rPr>
          <w:rFonts w:ascii="Calibri" w:eastAsia="Calibri" w:hAnsi="Calibri" w:cs="Calibri"/>
          <w:b/>
          <w:color w:val="FF0000"/>
          <w:sz w:val="22"/>
          <w:szCs w:val="22"/>
          <w:highlight w:val="yellow"/>
        </w:rPr>
        <w:t xml:space="preserve"> </w:t>
      </w:r>
    </w:p>
    <w:p w14:paraId="28D3EC3A"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p>
    <w:p w14:paraId="651A2FC1"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44"/>
          <w:szCs w:val="44"/>
        </w:rPr>
      </w:pPr>
      <w:r>
        <w:rPr>
          <w:rFonts w:ascii="Calibri" w:eastAsia="Calibri" w:hAnsi="Calibri" w:cs="Calibri"/>
          <w:b/>
          <w:color w:val="FF0000"/>
          <w:sz w:val="22"/>
          <w:szCs w:val="22"/>
        </w:rPr>
        <w:t xml:space="preserve">                        </w:t>
      </w:r>
      <w:r>
        <w:rPr>
          <w:rFonts w:ascii="Calibri" w:eastAsia="Calibri" w:hAnsi="Calibri" w:cs="Calibri"/>
          <w:b/>
          <w:color w:val="0070C0"/>
          <w:sz w:val="44"/>
          <w:szCs w:val="44"/>
        </w:rPr>
        <w:t xml:space="preserve"> EEA                                                           EX - EEA</w:t>
      </w:r>
      <w:r>
        <w:rPr>
          <w:noProof/>
        </w:rPr>
        <mc:AlternateContent>
          <mc:Choice Requires="wps">
            <w:drawing>
              <wp:anchor distT="0" distB="0" distL="114300" distR="114300" simplePos="0" relativeHeight="251658240" behindDoc="0" locked="0" layoutInCell="1" hidden="0" allowOverlap="1" wp14:anchorId="38C6AFEF" wp14:editId="395828D5">
                <wp:simplePos x="0" y="0"/>
                <wp:positionH relativeFrom="column">
                  <wp:posOffset>4381500</wp:posOffset>
                </wp:positionH>
                <wp:positionV relativeFrom="paragraph">
                  <wp:posOffset>465455</wp:posOffset>
                </wp:positionV>
                <wp:extent cx="2019300" cy="0"/>
                <wp:effectExtent l="0" t="3175" r="0" b="3175"/>
                <wp:wrapNone/>
                <wp:docPr id="16" name="Straight Connector 16"/>
                <wp:cNvGraphicFramePr/>
                <a:graphic xmlns:a="http://schemas.openxmlformats.org/drawingml/2006/main">
                  <a:graphicData uri="http://schemas.microsoft.com/office/word/2010/wordprocessingShape">
                    <wps:wsp>
                      <wps:cNvCnPr/>
                      <wps:spPr>
                        <a:xfrm>
                          <a:off x="0" y="0"/>
                          <a:ext cx="2019300" cy="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4381500</wp:posOffset>
                </wp:positionH>
                <wp:positionV relativeFrom="paragraph">
                  <wp:posOffset>465455</wp:posOffset>
                </wp:positionV>
                <wp:extent cx="2019300" cy="6350"/>
                <wp:effectExtent b="0" l="0" r="0" t="0"/>
                <wp:wrapNone/>
                <wp:docPr id="16"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2019300" cy="6350"/>
                        </a:xfrm>
                        <a:prstGeom prst="rect"/>
                        <a:ln/>
                      </pic:spPr>
                    </pic:pic>
                  </a:graphicData>
                </a:graphic>
              </wp:anchor>
            </w:drawing>
          </mc:Fallback>
        </mc:AlternateContent>
        <mc:AlternateContent>
          <mc:Choice Requires="wps">
            <w:drawing>
              <wp:anchor distT="0" distB="0" distL="114300" distR="114300" simplePos="0" relativeHeight="251659264" behindDoc="0" locked="0" layoutInCell="1" hidden="0" allowOverlap="1" wp14:anchorId="06235863" wp14:editId="15027BC0">
                <wp:simplePos x="0" y="0"/>
                <wp:positionH relativeFrom="column">
                  <wp:posOffset>4381500</wp:posOffset>
                </wp:positionH>
                <wp:positionV relativeFrom="paragraph">
                  <wp:posOffset>465455</wp:posOffset>
                </wp:positionV>
                <wp:extent cx="0" cy="1695450"/>
                <wp:effectExtent l="0" t="0" r="38100" b="19050"/>
                <wp:wrapNone/>
                <wp:docPr id="69" name="Straight Connector 69"/>
                <wp:cNvGraphicFramePr/>
                <a:graphic xmlns:a="http://schemas.openxmlformats.org/drawingml/2006/main">
                  <a:graphicData uri="http://schemas.microsoft.com/office/word/2010/wordprocessingShape">
                    <wps:wsp>
                      <wps:cNvCnPr/>
                      <wps:spPr>
                        <a:xfrm>
                          <a:off x="0" y="0"/>
                          <a:ext cx="0" cy="169545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4381500</wp:posOffset>
                </wp:positionH>
                <wp:positionV relativeFrom="paragraph">
                  <wp:posOffset>465455</wp:posOffset>
                </wp:positionV>
                <wp:extent cx="38100" cy="1714500"/>
                <wp:effectExtent b="0" l="0" r="0" t="0"/>
                <wp:wrapNone/>
                <wp:docPr id="69" name="image74.png"/>
                <a:graphic>
                  <a:graphicData uri="http://schemas.openxmlformats.org/drawingml/2006/picture">
                    <pic:pic>
                      <pic:nvPicPr>
                        <pic:cNvPr id="0" name="image74.png"/>
                        <pic:cNvPicPr preferRelativeResize="0"/>
                      </pic:nvPicPr>
                      <pic:blipFill>
                        <a:blip r:embed="rId33"/>
                        <a:srcRect b="0" l="0" r="0" t="0"/>
                        <a:stretch>
                          <a:fillRect/>
                        </a:stretch>
                      </pic:blipFill>
                      <pic:spPr>
                        <a:xfrm>
                          <a:off x="0" y="0"/>
                          <a:ext cx="38100" cy="1714500"/>
                        </a:xfrm>
                        <a:prstGeom prst="rect"/>
                        <a:ln/>
                      </pic:spPr>
                    </pic:pic>
                  </a:graphicData>
                </a:graphic>
              </wp:anchor>
            </w:drawing>
          </mc:Fallback>
        </mc:AlternateContent>
        <mc:AlternateContent>
          <mc:Choice Requires="wps">
            <w:drawing>
              <wp:anchor distT="0" distB="0" distL="114300" distR="114300" simplePos="0" relativeHeight="251660288" behindDoc="0" locked="0" layoutInCell="1" hidden="0" allowOverlap="1" wp14:anchorId="1B52278E" wp14:editId="39C42BE8">
                <wp:simplePos x="0" y="0"/>
                <wp:positionH relativeFrom="column">
                  <wp:posOffset>6400800</wp:posOffset>
                </wp:positionH>
                <wp:positionV relativeFrom="paragraph">
                  <wp:posOffset>465456</wp:posOffset>
                </wp:positionV>
                <wp:extent cx="0" cy="1695450"/>
                <wp:effectExtent l="0" t="0" r="38100" b="19050"/>
                <wp:wrapNone/>
                <wp:docPr id="11" name="Straight Connector 11"/>
                <wp:cNvGraphicFramePr/>
                <a:graphic xmlns:a="http://schemas.openxmlformats.org/drawingml/2006/main">
                  <a:graphicData uri="http://schemas.microsoft.com/office/word/2010/wordprocessingShape">
                    <wps:wsp>
                      <wps:cNvCnPr/>
                      <wps:spPr>
                        <a:xfrm>
                          <a:off x="0" y="0"/>
                          <a:ext cx="0" cy="169545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6400800</wp:posOffset>
                </wp:positionH>
                <wp:positionV relativeFrom="paragraph">
                  <wp:posOffset>465456</wp:posOffset>
                </wp:positionV>
                <wp:extent cx="38100" cy="1714500"/>
                <wp:effectExtent b="0" l="0" r="0" t="0"/>
                <wp:wrapNone/>
                <wp:docPr id="11"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38100" cy="1714500"/>
                        </a:xfrm>
                        <a:prstGeom prst="rect"/>
                        <a:ln/>
                      </pic:spPr>
                    </pic:pic>
                  </a:graphicData>
                </a:graphic>
              </wp:anchor>
            </w:drawing>
          </mc:Fallback>
        </mc:AlternateContent>
        <mc:AlternateContent>
          <mc:Choice Requires="wps">
            <w:drawing>
              <wp:anchor distT="0" distB="0" distL="114300" distR="114300" simplePos="0" relativeHeight="251661312" behindDoc="0" locked="0" layoutInCell="1" hidden="0" allowOverlap="1" wp14:anchorId="35D53B66" wp14:editId="505482E8">
                <wp:simplePos x="0" y="0"/>
                <wp:positionH relativeFrom="column">
                  <wp:posOffset>5791200</wp:posOffset>
                </wp:positionH>
                <wp:positionV relativeFrom="paragraph">
                  <wp:posOffset>432434</wp:posOffset>
                </wp:positionV>
                <wp:extent cx="1828800" cy="570230"/>
                <wp:effectExtent l="0" t="0" r="11430" b="20320"/>
                <wp:wrapNone/>
                <wp:docPr id="65" name="Text Box 65"/>
                <wp:cNvGraphicFramePr/>
                <a:graphic xmlns:a="http://schemas.openxmlformats.org/drawingml/2006/main">
                  <a:graphicData uri="http://schemas.microsoft.com/office/word/2010/wordprocessingShape">
                    <wps:wsp>
                      <wps:cNvSpPr txBox="1"/>
                      <wps:spPr>
                        <a:xfrm>
                          <a:off x="0" y="0"/>
                          <a:ext cx="1828800" cy="570230"/>
                        </a:xfrm>
                        <a:prstGeom prst="rect">
                          <a:avLst/>
                        </a:prstGeom>
                        <a:solidFill>
                          <a:sysClr val="window" lastClr="FFFFFF"/>
                        </a:solidFill>
                        <a:ln>
                          <a:solidFill>
                            <a:sysClr val="window" lastClr="FFFFFF"/>
                          </a:solidFill>
                        </a:ln>
                      </wps:spPr>
                      <wps:txbx>
                        <w:txbxContent>
                          <w:p w14:paraId="27F48727" w14:textId="77777777" w:rsidR="003446AF" w:rsidRPr="00517DE9" w:rsidRDefault="003446AF" w:rsidP="00F802B3">
                            <w:pPr>
                              <w:pBdr>
                                <w:top w:val="single" w:sz="4" w:space="1" w:color="auto"/>
                                <w:left w:val="single" w:sz="4" w:space="4" w:color="auto"/>
                                <w:bottom w:val="single" w:sz="4" w:space="31" w:color="auto"/>
                                <w:right w:val="single" w:sz="4" w:space="14" w:color="auto"/>
                              </w:pBdr>
                              <w:jc w:val="cente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5D53B66" id="_x0000_t202" coordsize="21600,21600" o:spt="202" path="m,l,21600r21600,l21600,xe">
                <v:stroke joinstyle="miter"/>
                <v:path gradientshapeok="t" o:connecttype="rect"/>
              </v:shapetype>
              <v:shape id="Text Box 65" o:spid="_x0000_s1026" type="#_x0000_t202" style="position:absolute;left:0;text-align:left;margin-left:456pt;margin-top:34.05pt;width:2in;height:44.9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WWnRLQIAAJMEAAAOAAAAZHJzL2Uyb0RvYy54bWysVE1vGjEQvVfqf7B8LwuUNBSxRJSIqlKU RCJVzsbrhZW8Hss27NJf32ezfDTtqQoHM+MZv5l5M7PTu7bWbK+cr8jkfNDrc6aMpKIym5z/fFl+ GnPmgzCF0GRUzg/K87vZxw/Txk7UkLakC+UYQIyfNDbn2xDsJMu83Kpa+B5ZZWAsydUiQHWbrHCi AXqts2G//yVryBXWkVTe4/b+aOSzhF+WSoansvQqMJ1z5BbS6dK5jmc2m4rJxgm7rWSXhviPLGpR GQQ9Q92LINjOVX9B1ZV05KkMPUl1RmVZSZVqQDWD/ptqVlthVaoF5Hh7psm/H6x83K/ss2Oh/UYt GhgJaayfeFzGetrS1fEfmTLYQeHhTJtqA5Px0Xg4HvdhkrDd3PaHnxOv2eW1dT58V1SzKOTcoS2J LbF/8AER4XpyicE86apYVlon5eAX2rG9QAfR+IIazrTwAZc5X6ZfTBoQfzzT5n2QgBuhsgspUQrt uu2YWlNxAIGOjrPlrVxWqPIBKT4Lh2ECMViQ8ISj1NTknDqJsy25X/+6j/7oMaycNRjOnBtsD+r+ YdD7r4PRKM5yUkY3t0Mo7tqyvraYXb0gcDfAIlqZxOgf9EksHdWv2KJ5jAmTMBKRcx5O4iIcFwZb KNV8npwwvVaEB7OyMkJHrmMHX9pX4WzX5oABeaTTEIvJm24ffeNLQ/NdoLJKoxDpPXLasY7JT+3t tjSu1rWevC7fktlvAAAA//8DAFBLAwQUAAYACAAAACEA63tHL98AAAALAQAADwAAAGRycy9kb3du cmV2LnhtbEyPzU7DMBCE70i8g7VI3KiTSKRpiFMhJEAgUUHhAbaxSSLsdYjdJn17tqdy25/RzDfV enZWHMwYek8K0kUCwlDjdU+tgq/Px5sCRIhIGq0no+BoAqzry4sKS+0n+jCHbWwFm1AoUUEX41BK GZrOOAwLPxji37cfHUZex1bqESc2d1ZmSZJLhz1xQoeDeehM87PdOwVv9OKOG29fnzdPRYF+OWW/ +btS11fz/R2IaOZ4FsMJn9GhZqad35MOwipYpRl3iQryIgVxEnAeX3Y83S5XIOtK/u9Q/wEAAP// AwBQSwECLQAUAAYACAAAACEAtoM4kv4AAADhAQAAEwAAAAAAAAAAAAAAAAAAAAAAW0NvbnRlbnRf VHlwZXNdLnhtbFBLAQItABQABgAIAAAAIQA4/SH/1gAAAJQBAAALAAAAAAAAAAAAAAAAAC8BAABf cmVscy8ucmVsc1BLAQItABQABgAIAAAAIQDSWWnRLQIAAJMEAAAOAAAAAAAAAAAAAAAAAC4CAABk cnMvZTJvRG9jLnhtbFBLAQItABQABgAIAAAAIQDre0cv3wAAAAsBAAAPAAAAAAAAAAAAAAAAAIcE AABkcnMvZG93bnJldi54bWxQSwUGAAAAAAQABADzAAAAkwUAAAAA " fillcolor="window" strokecolor="window">
                <v:textbox>
                  <w:txbxContent>
                    <w:p w14:paraId="27F48727" w14:textId="77777777" w:rsidR="003446AF" w:rsidRPr="00517DE9" w:rsidRDefault="003446AF" w:rsidP="00F802B3">
                      <w:pPr>
                        <w:pBdr>
                          <w:top w:val="single" w:sz="4" w:space="1" w:color="auto"/>
                          <w:left w:val="single" w:sz="4" w:space="4" w:color="auto"/>
                          <w:bottom w:val="single" w:sz="4" w:space="31" w:color="auto"/>
                          <w:right w:val="single" w:sz="4" w:space="14" w:color="auto"/>
                        </w:pBdr>
                        <w:jc w:val="cente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w:t>
                      </w:r>
                    </w:p>
                  </w:txbxContent>
                </v:textbox>
              </v:shape>
            </w:pict>
          </mc:Fallback>
        </mc:AlternateContent>
      </w:r>
    </w:p>
    <w:p w14:paraId="38A6F247"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r>
        <w:rPr>
          <w:noProof/>
        </w:rPr>
        <mc:AlternateContent>
          <mc:Choice Requires="wps">
            <w:drawing>
              <wp:anchor distT="0" distB="0" distL="114300" distR="114300" simplePos="0" relativeHeight="251662336" behindDoc="0" locked="0" layoutInCell="1" hidden="0" allowOverlap="1" wp14:anchorId="552EE9BA" wp14:editId="03C9708C">
                <wp:simplePos x="0" y="0"/>
                <wp:positionH relativeFrom="column">
                  <wp:posOffset>380999</wp:posOffset>
                </wp:positionH>
                <wp:positionV relativeFrom="paragraph">
                  <wp:posOffset>55880</wp:posOffset>
                </wp:positionV>
                <wp:extent cx="1400175" cy="0"/>
                <wp:effectExtent l="0" t="3175" r="0" b="3175"/>
                <wp:wrapNone/>
                <wp:docPr id="12" name="Straight Connector 12"/>
                <wp:cNvGraphicFramePr/>
                <a:graphic xmlns:a="http://schemas.openxmlformats.org/drawingml/2006/main">
                  <a:graphicData uri="http://schemas.microsoft.com/office/word/2010/wordprocessingShape">
                    <wps:wsp>
                      <wps:cNvCnPr/>
                      <wps:spPr>
                        <a:xfrm>
                          <a:off x="0" y="0"/>
                          <a:ext cx="1400175" cy="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380999</wp:posOffset>
                </wp:positionH>
                <wp:positionV relativeFrom="paragraph">
                  <wp:posOffset>55880</wp:posOffset>
                </wp:positionV>
                <wp:extent cx="1400175" cy="6350"/>
                <wp:effectExtent b="0" l="0" r="0" t="0"/>
                <wp:wrapNone/>
                <wp:docPr id="12"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1400175" cy="6350"/>
                        </a:xfrm>
                        <a:prstGeom prst="rect"/>
                        <a:ln/>
                      </pic:spPr>
                    </pic:pic>
                  </a:graphicData>
                </a:graphic>
              </wp:anchor>
            </w:drawing>
          </mc:Fallback>
        </mc:AlternateContent>
        <mc:AlternateContent>
          <mc:Choice Requires="wps">
            <w:drawing>
              <wp:anchor distT="0" distB="0" distL="114300" distR="114300" simplePos="0" relativeHeight="251663360" behindDoc="0" locked="0" layoutInCell="1" hidden="0" allowOverlap="1" wp14:anchorId="61EF5485" wp14:editId="358A4BDB">
                <wp:simplePos x="0" y="0"/>
                <wp:positionH relativeFrom="column">
                  <wp:posOffset>1781175</wp:posOffset>
                </wp:positionH>
                <wp:positionV relativeFrom="paragraph">
                  <wp:posOffset>55880</wp:posOffset>
                </wp:positionV>
                <wp:extent cx="0" cy="1428750"/>
                <wp:effectExtent l="0" t="0" r="38100" b="19050"/>
                <wp:wrapNone/>
                <wp:docPr id="49" name="Straight Connector 49"/>
                <wp:cNvGraphicFramePr/>
                <a:graphic xmlns:a="http://schemas.openxmlformats.org/drawingml/2006/main">
                  <a:graphicData uri="http://schemas.microsoft.com/office/word/2010/wordprocessingShape">
                    <wps:wsp>
                      <wps:cNvCnPr/>
                      <wps:spPr>
                        <a:xfrm>
                          <a:off x="0" y="0"/>
                          <a:ext cx="0" cy="142875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1781175</wp:posOffset>
                </wp:positionH>
                <wp:positionV relativeFrom="paragraph">
                  <wp:posOffset>55880</wp:posOffset>
                </wp:positionV>
                <wp:extent cx="38100" cy="1447800"/>
                <wp:effectExtent b="0" l="0" r="0" t="0"/>
                <wp:wrapNone/>
                <wp:docPr id="49" name="image53.png"/>
                <a:graphic>
                  <a:graphicData uri="http://schemas.openxmlformats.org/drawingml/2006/picture">
                    <pic:pic>
                      <pic:nvPicPr>
                        <pic:cNvPr id="0" name="image53.png"/>
                        <pic:cNvPicPr preferRelativeResize="0"/>
                      </pic:nvPicPr>
                      <pic:blipFill>
                        <a:blip r:embed="rId36"/>
                        <a:srcRect b="0" l="0" r="0" t="0"/>
                        <a:stretch>
                          <a:fillRect/>
                        </a:stretch>
                      </pic:blipFill>
                      <pic:spPr>
                        <a:xfrm>
                          <a:off x="0" y="0"/>
                          <a:ext cx="38100" cy="1447800"/>
                        </a:xfrm>
                        <a:prstGeom prst="rect"/>
                        <a:ln/>
                      </pic:spPr>
                    </pic:pic>
                  </a:graphicData>
                </a:graphic>
              </wp:anchor>
            </w:drawing>
          </mc:Fallback>
        </mc:AlternateContent>
        <mc:AlternateContent>
          <mc:Choice Requires="wps">
            <w:drawing>
              <wp:anchor distT="0" distB="0" distL="114300" distR="114300" simplePos="0" relativeHeight="251664384" behindDoc="0" locked="0" layoutInCell="1" hidden="0" allowOverlap="1" wp14:anchorId="158CECB9" wp14:editId="5A6238B7">
                <wp:simplePos x="0" y="0"/>
                <wp:positionH relativeFrom="column">
                  <wp:posOffset>381000</wp:posOffset>
                </wp:positionH>
                <wp:positionV relativeFrom="paragraph">
                  <wp:posOffset>55880</wp:posOffset>
                </wp:positionV>
                <wp:extent cx="0" cy="1428750"/>
                <wp:effectExtent l="0" t="0" r="38100" b="19050"/>
                <wp:wrapNone/>
                <wp:docPr id="5" name="Straight Connector 5"/>
                <wp:cNvGraphicFramePr/>
                <a:graphic xmlns:a="http://schemas.openxmlformats.org/drawingml/2006/main">
                  <a:graphicData uri="http://schemas.microsoft.com/office/word/2010/wordprocessingShape">
                    <wps:wsp>
                      <wps:cNvCnPr/>
                      <wps:spPr>
                        <a:xfrm>
                          <a:off x="0" y="0"/>
                          <a:ext cx="0" cy="142875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381000</wp:posOffset>
                </wp:positionH>
                <wp:positionV relativeFrom="paragraph">
                  <wp:posOffset>55880</wp:posOffset>
                </wp:positionV>
                <wp:extent cx="38100" cy="1447800"/>
                <wp:effectExtent b="0" l="0" r="0" t="0"/>
                <wp:wrapNone/>
                <wp:docPr id="5"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38100" cy="1447800"/>
                        </a:xfrm>
                        <a:prstGeom prst="rect"/>
                        <a:ln/>
                      </pic:spPr>
                    </pic:pic>
                  </a:graphicData>
                </a:graphic>
              </wp:anchor>
            </w:drawing>
          </mc:Fallback>
        </mc:AlternateContent>
        <mc:AlternateContent>
          <mc:Choice Requires="wps">
            <w:drawing>
              <wp:anchor distT="0" distB="0" distL="114300" distR="114300" simplePos="0" relativeHeight="251665408" behindDoc="0" locked="0" layoutInCell="1" hidden="0" allowOverlap="1" wp14:anchorId="0526B793" wp14:editId="395D35E1">
                <wp:simplePos x="0" y="0"/>
                <wp:positionH relativeFrom="column">
                  <wp:posOffset>1200150</wp:posOffset>
                </wp:positionH>
                <wp:positionV relativeFrom="paragraph">
                  <wp:posOffset>100330</wp:posOffset>
                </wp:positionV>
                <wp:extent cx="1828800" cy="570230"/>
                <wp:effectExtent l="0" t="0" r="11430" b="20320"/>
                <wp:wrapNone/>
                <wp:docPr id="4" name="Text Box 4"/>
                <wp:cNvGraphicFramePr/>
                <a:graphic xmlns:a="http://schemas.openxmlformats.org/drawingml/2006/main">
                  <a:graphicData uri="http://schemas.microsoft.com/office/word/2010/wordprocessingShape">
                    <wps:wsp>
                      <wps:cNvSpPr txBox="1"/>
                      <wps:spPr>
                        <a:xfrm>
                          <a:off x="0" y="0"/>
                          <a:ext cx="1828800" cy="570230"/>
                        </a:xfrm>
                        <a:prstGeom prst="rect">
                          <a:avLst/>
                        </a:prstGeom>
                        <a:solidFill>
                          <a:sysClr val="window" lastClr="FFFFFF"/>
                        </a:solidFill>
                        <a:ln>
                          <a:solidFill>
                            <a:sysClr val="window" lastClr="FFFFFF"/>
                          </a:solidFill>
                        </a:ln>
                      </wps:spPr>
                      <wps:txbx>
                        <w:txbxContent>
                          <w:p w14:paraId="55C1D4D9" w14:textId="77777777" w:rsidR="003446AF" w:rsidRPr="00517DE9" w:rsidRDefault="003446AF" w:rsidP="00F802B3">
                            <w:pPr>
                              <w:pBdr>
                                <w:top w:val="single" w:sz="4" w:space="1" w:color="auto"/>
                                <w:left w:val="single" w:sz="4" w:space="4" w:color="auto"/>
                                <w:bottom w:val="single" w:sz="4" w:space="31" w:color="auto"/>
                                <w:right w:val="single" w:sz="4" w:space="14" w:color="auto"/>
                              </w:pBdr>
                              <w:jc w:val="cente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26B793" id="Text Box 4" o:spid="_x0000_s1027" type="#_x0000_t202" style="position:absolute;left:0;text-align:left;margin-left:94.5pt;margin-top:7.9pt;width:2in;height:44.9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reL7LgIAAJoEAAAOAAAAZHJzL2Uyb0RvYy54bWysVE1v2zAMvQ/YfxB0X+xk6ZoZcYosRYYB RVsgHXpWZCkWIImCpMTOfv0o5XPdTkNzUEiReiQfSU/veqPJTvigwNZ0OCgpEZZDo+ympj9flp8m lITIbMM0WFHTvQj0bvbxw7RzlRhBC7oRniCIDVXnatrG6KqiCLwVhoUBOGHRKMEbFlH1m6LxrEN0 o4tRWX4pOvCN88BFCHh7fzDSWcaXUvD4JGUQkeiaYm4xnz6f63QWsymrNp65VvFjGuw/sjBMWQx6 hrpnkZGtV39BGcU9BJBxwMEUIKXiIteA1QzLN9WsWuZErgXJCe5MU3g/WP64W7lnT2L/DXpsYCKk c6EKeJnq6aU36R8zJWhHCvdn2kQfCU+PJqPJpEQTR9vNbTn6nHktLq+dD/G7AEOSUFOPbclssd1D iBgRXU8uKVgArZql0jor+7DQnuwYdhAb30BHiWYh4mVNl/mXkkaIP55p+z5IiJugigspSYr9uieq uSJsDc0eefRwGLHg+FJhsQ+Y6TPzOFPID+5JfMJDauhqCkeJkhb8r3/dJ39sNVop6XBGa2pxibD8 HxZH4OtwPE4jnZXxze0IFX9tWV9b7NYsACkc4j46nsXkH/VJlB7MKy7TPMVEE7McI9c0nsRFPOwN LiMX83l2wiF2LD7YleMJOlGeGvnSvzLvjt2OOCePcJplVr1p+sE3vbQw30aQKk9EYvnA6ZF8XIDc 5eOypg271rPX5ZMy+w0AAP//AwBQSwMEFAAGAAgAAAAhANnE3v/dAAAACgEAAA8AAABkcnMvZG93 bnJldi54bWxMT8tOwzAQvCPxD9YicaMOFU1CiFMhJEAgUUHhA7bxkkTE6xC7Tfr3LCe47Tw0O1Ou Z9erA42h82zgcpGAIq697bgx8PF+f5GDChHZYu+ZDBwpwLo6PSmxsH7iNzpsY6MkhEOBBtoYh0Lr ULfkMCz8QCzapx8dRoFjo+2Ik4S7Xi+TJNUOO5YPLQ5011L9td07Ay/85I4b3z8/bh7yHH02Lb/T V2POz+bbG1CR5vhnht/6Uh0q6bTze7ZB9YLza9kS5VjJBDFcZZkQOyGSVQq6KvX/CdUPAAAA//8D AFBLAQItABQABgAIAAAAIQC2gziS/gAAAOEBAAATAAAAAAAAAAAAAAAAAAAAAABbQ29udGVudF9U eXBlc10ueG1sUEsBAi0AFAAGAAgAAAAhADj9If/WAAAAlAEAAAsAAAAAAAAAAAAAAAAALwEAAF9y ZWxzLy5yZWxzUEsBAi0AFAAGAAgAAAAhACut4vsuAgAAmgQAAA4AAAAAAAAAAAAAAAAALgIAAGRy cy9lMm9Eb2MueG1sUEsBAi0AFAAGAAgAAAAhANnE3v/dAAAACgEAAA8AAAAAAAAAAAAAAAAAiAQA AGRycy9kb3ducmV2LnhtbFBLBQYAAAAABAAEAPMAAACSBQAAAAA= " fillcolor="window" strokecolor="window">
                <v:textbox>
                  <w:txbxContent>
                    <w:p w14:paraId="55C1D4D9" w14:textId="77777777" w:rsidR="003446AF" w:rsidRPr="00517DE9" w:rsidRDefault="003446AF" w:rsidP="00F802B3">
                      <w:pPr>
                        <w:pBdr>
                          <w:top w:val="single" w:sz="4" w:space="1" w:color="auto"/>
                          <w:left w:val="single" w:sz="4" w:space="4" w:color="auto"/>
                          <w:bottom w:val="single" w:sz="4" w:space="31" w:color="auto"/>
                          <w:right w:val="single" w:sz="4" w:space="14" w:color="auto"/>
                        </w:pBdr>
                        <w:jc w:val="cente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p>
                  </w:txbxContent>
                </v:textbox>
              </v:shape>
            </w:pict>
          </mc:Fallback>
        </mc:AlternateContent>
      </w:r>
    </w:p>
    <w:p w14:paraId="77A96E99"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r>
        <w:rPr>
          <w:rFonts w:ascii="Calibri" w:eastAsia="Calibri" w:hAnsi="Calibri" w:cs="Calibri"/>
          <w:b/>
          <w:color w:val="0070C0"/>
          <w:sz w:val="22"/>
          <w:szCs w:val="22"/>
        </w:rPr>
        <w:t xml:space="preserve">                       </w:t>
      </w:r>
      <w:r>
        <w:rPr>
          <w:noProof/>
        </w:rPr>
        <mc:AlternateContent>
          <mc:Choice Requires="wps">
            <w:drawing>
              <wp:anchor distT="45720" distB="45720" distL="114300" distR="114300" simplePos="0" relativeHeight="251666432" behindDoc="0" locked="0" layoutInCell="1" hidden="0" allowOverlap="1" wp14:anchorId="47E8CA69" wp14:editId="48A9F789">
                <wp:simplePos x="0" y="0"/>
                <wp:positionH relativeFrom="column">
                  <wp:posOffset>533400</wp:posOffset>
                </wp:positionH>
                <wp:positionV relativeFrom="paragraph">
                  <wp:posOffset>265429</wp:posOffset>
                </wp:positionV>
                <wp:extent cx="666750" cy="1404620"/>
                <wp:effectExtent l="0" t="0" r="19050" b="20320"/>
                <wp:wrapSquare wrapText="bothSides" distT="45720" distB="45720" distL="114300" distR="114300"/>
                <wp:docPr id="6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1404620"/>
                        </a:xfrm>
                        <a:prstGeom prst="rect">
                          <a:avLst/>
                        </a:prstGeom>
                        <a:solidFill>
                          <a:srgbClr val="FFFFFF"/>
                        </a:solidFill>
                        <a:ln w="9525">
                          <a:solidFill>
                            <a:srgbClr val="000000"/>
                          </a:solidFill>
                          <a:miter lim="800000"/>
                          <a:headEnd/>
                          <a:tailEnd/>
                        </a:ln>
                      </wps:spPr>
                      <wps:txbx>
                        <w:txbxContent>
                          <w:p w14:paraId="5234E78D" w14:textId="77777777" w:rsidR="003446AF" w:rsidRPr="00021AC3" w:rsidRDefault="003446AF" w:rsidP="00F802B3">
                            <w:pPr>
                              <w:rPr>
                                <w:lang w:val="en-US"/>
                              </w:rPr>
                            </w:pPr>
                            <w:r>
                              <w:rPr>
                                <w:b/>
                                <w:bCs/>
                              </w:rPr>
                              <w:t>EEA</w:t>
                            </w:r>
                            <w:r>
                              <w:t xml:space="preserve"> UCB entity</w:t>
                            </w:r>
                          </w:p>
                        </w:txbxContent>
                      </wps:txbx>
                      <wps:bodyPr rot="0" vert="horz" wrap="square" lIns="91440" tIns="45720" rIns="91440" bIns="45720" anchor="t" anchorCtr="0">
                        <a:spAutoFit/>
                      </wps:bodyPr>
                    </wps:wsp>
                  </a:graphicData>
                </a:graphic>
              </wp:anchor>
            </w:drawing>
          </mc:Choice>
          <mc:Fallback>
            <w:pict>
              <v:shape w14:anchorId="47E8CA69" id="Text Box 60" o:spid="_x0000_s1028" type="#_x0000_t202" style="position:absolute;left:0;text-align:left;margin-left:42pt;margin-top:20.9pt;width:52.5pt;height:110.6pt;z-index:25166643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im+NFQIAACYEAAAOAAAAZHJzL2Uyb0RvYy54bWysk99v2yAQx98n7X9AvC92oiRtrThVly7T pO6H1O0PwBjHaJhjB4md/fU7cJpG3fYyjQfEcfDl7nPH6nboDDso9BpsyaeTnDNlJdTa7kr+7ev2 zTVnPghbCwNWlfyoPL9dv3616l2hZtCCqRUyErG+6F3J2xBckWVetqoTfgJOWXI2gJ0IZOIuq1H0 pN6ZbJbny6wHrB2CVN7T7v3o5Ouk3zRKhs9N41VgpuQUW0gzprmKc7ZeiWKHwrVansIQ/xBFJ7Sl R89S9yIItkf9m1SnJYKHJkwkdBk0jZYq5UDZTPMX2Ty2wqmUC8Hx7ozJ/z9Z+enw6L4gC8NbGKiA KQnvHkB+98zCphV2p+4QoW+VqOnhaUSW9c4Xp6sRtS98FKn6j1BTkcU+QBIaGuwiFcqTkToV4HiG robAJG0ul8urBXkkuabzfL6cpapkoni67dCH9wo6FhclRypqUheHBx9iNKJ4OhIf82B0vdXGJAN3 1cYgOwhqgG0aKYEXx4xlfclvFrPFCOCvEnkaf5LodKBONror+fX5kCgitne2Tn0WhDbjmkI29sQx ohshhqEamK5LPosPRKwV1EcCizA2Ln00WrSAPznrqWlL7n/sBSrOzAdLxbmZzuexy5MxX1wRSoaX nurSI6wkqZIHzsblJqSfkbi5OyriVie+z5GcQqZmTNhPHyd2+6WdTj1/7/UvAAAA//8DAFBLAwQU AAYACAAAACEAB7kDN98AAAAJAQAADwAAAGRycy9kb3ducmV2LnhtbEyPwU7DMAyG70i8Q2Qkbizd 2KZSmk6IaWe2gYS4pYnXVmuc0mRdx9PjneBo/9bv78tXo2vFgH1oPCmYThIQSMbbhioFH++bhxRE iJqsbj2hggsGWBW3N7nOrD/TDod9rASXUMi0gjrGLpMymBqdDhPfIXF28L3Tkce+krbXZy53rZwl yVI63RB/qHWHrzWa4/7kFIT19rszh215rO3l5209LMzn5kup+7vx5RlExDH+HcMVn9GhYKbSn8gG 0SpI56wSFcynbHDN0ydelApmy8cEZJHL/wbFLwAAAP//AwBQSwECLQAUAAYACAAAACEAtoM4kv4A AADhAQAAEwAAAAAAAAAAAAAAAAAAAAAAW0NvbnRlbnRfVHlwZXNdLnhtbFBLAQItABQABgAIAAAA IQA4/SH/1gAAAJQBAAALAAAAAAAAAAAAAAAAAC8BAABfcmVscy8ucmVsc1BLAQItABQABgAIAAAA IQBgim+NFQIAACYEAAAOAAAAAAAAAAAAAAAAAC4CAABkcnMvZTJvRG9jLnhtbFBLAQItABQABgAI AAAAIQAHuQM33wAAAAkBAAAPAAAAAAAAAAAAAAAAAG8EAABkcnMvZG93bnJldi54bWxQSwUGAAAA AAQABADzAAAAewUAAAAA ">
                <v:textbox style="mso-fit-shape-to-text:t">
                  <w:txbxContent>
                    <w:p w14:paraId="5234E78D" w14:textId="77777777" w:rsidR="003446AF" w:rsidRPr="00021AC3" w:rsidRDefault="003446AF" w:rsidP="00F802B3">
                      <w:pPr>
                        <w:rPr>
                          <w:lang w:val="en-US"/>
                        </w:rPr>
                      </w:pPr>
                      <w:r>
                        <w:rPr>
                          <w:b/>
                          <w:bCs/>
                        </w:rPr>
                        <w:t>EEA</w:t>
                      </w:r>
                      <w:r>
                        <w:t xml:space="preserve"> UCB entity</w:t>
                      </w:r>
                    </w:p>
                  </w:txbxContent>
                </v:textbox>
                <w10:wrap type="square"/>
              </v:shape>
            </w:pict>
          </mc:Fallback>
        </mc:AlternateContent>
        <mc:AlternateContent>
          <mc:Choice Requires="wps">
            <w:drawing>
              <wp:anchor distT="45720" distB="45720" distL="114300" distR="114300" simplePos="0" relativeHeight="251667456" behindDoc="0" locked="0" layoutInCell="1" hidden="0" allowOverlap="1" wp14:anchorId="3B8A10FF" wp14:editId="3ABAD264">
                <wp:simplePos x="0" y="0"/>
                <wp:positionH relativeFrom="column">
                  <wp:posOffset>4714240</wp:posOffset>
                </wp:positionH>
                <wp:positionV relativeFrom="paragraph">
                  <wp:posOffset>74930</wp:posOffset>
                </wp:positionV>
                <wp:extent cx="1076325" cy="1404620"/>
                <wp:effectExtent l="0" t="0" r="28575" b="14605"/>
                <wp:wrapSquare wrapText="bothSides" distT="45720" distB="45720" distL="114300" distR="114300"/>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solidFill>
                            <a:srgbClr val="000000"/>
                          </a:solidFill>
                          <a:miter lim="800000"/>
                          <a:headEnd/>
                          <a:tailEnd/>
                        </a:ln>
                      </wps:spPr>
                      <wps:txbx>
                        <w:txbxContent>
                          <w:p w14:paraId="75C63995" w14:textId="77777777" w:rsidR="003446AF" w:rsidRPr="00021AC3" w:rsidRDefault="003446AF" w:rsidP="00F802B3">
                            <w:pPr>
                              <w:rPr>
                                <w:lang w:val="en-US"/>
                              </w:rPr>
                            </w:pPr>
                            <w:r>
                              <w:rPr>
                                <w:lang w:val="en-US"/>
                              </w:rPr>
                              <w:t>Supplier in ex- EEA non-adequate country</w:t>
                            </w:r>
                          </w:p>
                        </w:txbxContent>
                      </wps:txbx>
                      <wps:bodyPr rot="0" vert="horz" wrap="square" lIns="91440" tIns="45720" rIns="91440" bIns="45720" anchor="t" anchorCtr="0">
                        <a:spAutoFit/>
                      </wps:bodyPr>
                    </wps:wsp>
                  </a:graphicData>
                </a:graphic>
              </wp:anchor>
            </w:drawing>
          </mc:Choice>
          <mc:Fallback>
            <w:pict>
              <v:shape w14:anchorId="3B8A10FF" id="Text Box 33" o:spid="_x0000_s1029" type="#_x0000_t202" style="position:absolute;left:0;text-align:left;margin-left:371.2pt;margin-top:5.9pt;width:84.75pt;height:110.6pt;z-index:25166745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f6U9FAIAACcEAAAOAAAAZHJzL2Uyb0RvYy54bWysU9tu2zAMfR+wfxD0vthJk7Q14hRdugwD ugvQ7gNoWY6FyaImKbGzrx+lpGnQDX0Y5gdBNKlD8vBwcTN0mu2k8wpNycejnDNpBNbKbEr+/XH9 7oozH8DUoNHIku+l5zfLt28WvS3kBFvUtXSMQIwvelvyNgRbZJkXrezAj9BKQ84GXQeBTLfJagc9 oXc6m+T5POvR1dahkN7T37uDky8TftNIEb42jZeB6ZJTbSGdLp1VPLPlAoqNA9sqcSwD/qGKDpSh pCeoOwjAtk79AdUp4dBjE0YCuwybRgmZeqBuxvmLbh5asDL1QuR4e6LJ/z9Y8WX3YL85Fob3ONAA UxPe3qP44ZnBVQtmI2+dw76VUFPicaQs660vjk8j1b7wEaTqP2NNQ4ZtwAQ0NK6LrFCfjNBpAPsT 6XIITMSU+eX8YjLjTJBvPM2n80kaSwbF03PrfPgosWPxUnJHU03wsLv3IZYDxVNIzOZRq3qttE6G 21Qr7dgOSAHr9KUOXoRpw/qSX8+okNch8vT9DaJTgaSsVVfyq1MQFJG3D6ZOQgug9OFOJWtzJDJy d2AxDNXAVF3yi5gg8lphvSdmHR6US5tGlxbdL856Um3J/c8tOMmZ/mRoOtfj6TTKPBnT2SVRydy5 pzr3gBEEVfLA2eG6Cmk1EgP2lqa4Vonf50qOJZMaE+3HzYlyP7dT1PN+L38DAAD//wMAUEsDBBQA BgAIAAAAIQAEQ7+X4AAAAAoBAAAPAAAAZHJzL2Rvd25yZXYueG1sTI/LTsMwEEX3SPyDNUjsqJO0 PBriVIiqa0pBQuyceBpHjcchdtOUr2dYwXJ0j+6cW6wm14kRh9B6UpDOEhBItTctNQre3zY3DyBC 1GR05wkVnDHAqry8KHRu/IlecdzFRnAJhVwrsDH2uZShtuh0mPkeibO9H5yOfA6NNIM+cbnrZJYk d9LplviD1T0+W6wPu6NTENbbr77eb6uDNefvl/V4W39sPpW6vpqeHkFEnOIfDL/6rA4lO1X+SCaI TsH9IlswykHKExhYpukSRKUgm88TkGUh/08ofwAAAP//AwBQSwECLQAUAAYACAAAACEAtoM4kv4A AADhAQAAEwAAAAAAAAAAAAAAAAAAAAAAW0NvbnRlbnRfVHlwZXNdLnhtbFBLAQItABQABgAIAAAA IQA4/SH/1gAAAJQBAAALAAAAAAAAAAAAAAAAAC8BAABfcmVscy8ucmVsc1BLAQItABQABgAIAAAA IQAxf6U9FAIAACcEAAAOAAAAAAAAAAAAAAAAAC4CAABkcnMvZTJvRG9jLnhtbFBLAQItABQABgAI AAAAIQAEQ7+X4AAAAAoBAAAPAAAAAAAAAAAAAAAAAG4EAABkcnMvZG93bnJldi54bWxQSwUGAAAA AAQABADzAAAAewUAAAAA ">
                <v:textbox style="mso-fit-shape-to-text:t">
                  <w:txbxContent>
                    <w:p w14:paraId="75C63995" w14:textId="77777777" w:rsidR="003446AF" w:rsidRPr="00021AC3" w:rsidRDefault="003446AF" w:rsidP="00F802B3">
                      <w:pPr>
                        <w:rPr>
                          <w:lang w:val="en-US"/>
                        </w:rPr>
                      </w:pPr>
                      <w:r>
                        <w:rPr>
                          <w:lang w:val="en-US"/>
                        </w:rPr>
                        <w:t>Supplier in ex- EEA non-adequate country</w:t>
                      </w:r>
                    </w:p>
                  </w:txbxContent>
                </v:textbox>
                <w10:wrap type="square"/>
              </v:shape>
            </w:pict>
          </mc:Fallback>
        </mc:AlternateContent>
        <mc:AlternateContent>
          <mc:Choice Requires="wps">
            <w:drawing>
              <wp:anchor distT="45720" distB="45720" distL="114300" distR="114300" simplePos="0" relativeHeight="251668480" behindDoc="0" locked="0" layoutInCell="1" hidden="0" allowOverlap="1" wp14:anchorId="2C26124F" wp14:editId="4B991B38">
                <wp:simplePos x="0" y="0"/>
                <wp:positionH relativeFrom="column">
                  <wp:posOffset>2543175</wp:posOffset>
                </wp:positionH>
                <wp:positionV relativeFrom="paragraph">
                  <wp:posOffset>265429</wp:posOffset>
                </wp:positionV>
                <wp:extent cx="723900" cy="1404620"/>
                <wp:effectExtent l="0" t="0" r="19050" b="20320"/>
                <wp:wrapSquare wrapText="bothSides" distT="45720" distB="45720" distL="114300" distR="114300"/>
                <wp:docPr id="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404620"/>
                        </a:xfrm>
                        <a:prstGeom prst="rect">
                          <a:avLst/>
                        </a:prstGeom>
                        <a:solidFill>
                          <a:srgbClr val="FFFFFF"/>
                        </a:solidFill>
                        <a:ln w="9525">
                          <a:solidFill>
                            <a:srgbClr val="000000"/>
                          </a:solidFill>
                          <a:miter lim="800000"/>
                          <a:headEnd/>
                          <a:tailEnd/>
                        </a:ln>
                      </wps:spPr>
                      <wps:txbx>
                        <w:txbxContent>
                          <w:p w14:paraId="0DBA0CA5" w14:textId="77777777" w:rsidR="003446AF" w:rsidRPr="004E5352" w:rsidRDefault="003446AF" w:rsidP="00F802B3">
                            <w:pPr>
                              <w:rPr>
                                <w:sz w:val="18"/>
                                <w:szCs w:val="18"/>
                                <w:lang w:val="en-US"/>
                              </w:rPr>
                            </w:pPr>
                            <w:r>
                              <w:rPr>
                                <w:b/>
                                <w:bCs/>
                                <w:sz w:val="18"/>
                                <w:szCs w:val="18"/>
                              </w:rPr>
                              <w:t>Personal data</w:t>
                            </w:r>
                          </w:p>
                        </w:txbxContent>
                      </wps:txbx>
                      <wps:bodyPr rot="0" vert="horz" wrap="square" lIns="91440" tIns="45720" rIns="91440" bIns="45720" anchor="t" anchorCtr="0">
                        <a:spAutoFit/>
                      </wps:bodyPr>
                    </wps:wsp>
                  </a:graphicData>
                </a:graphic>
              </wp:anchor>
            </w:drawing>
          </mc:Choice>
          <mc:Fallback>
            <w:pict>
              <v:shape w14:anchorId="2C26124F" id="Text Box 61" o:spid="_x0000_s1030" type="#_x0000_t202" style="position:absolute;left:0;text-align:left;margin-left:200.25pt;margin-top:20.9pt;width:57pt;height:110.6pt;z-index:25166848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Zs9CFQIAACYEAAAOAAAAZHJzL2Uyb0RvYy54bWysk99v2yAQx98n7X9AvC92MqdtrDhVly7T pO6H1O0POGMco2GOAYnd/fU9SJpG3fYyjQfEcfDl7nPH8nrsNdtL5xWaik8nOWfSCGyU2Vb8+7fN myvOfADTgEYjK/4gPb9evX61HGwpZ9ihbqRjJGJ8OdiKdyHYMsu86GQPfoJWGnK26HoIZLpt1jgY SL3X2SzPL7IBXWMdCuk97d4enHyV9NtWivClbb0MTFecYgtpdmmu45ytllBuHdhOiWMY8A9R9KAM PXqSuoUAbOfUb1K9Eg49tmEisM+wbZWQKQfKZpq/yOa+AytTLgTH2xMm//9kxef9vf3qWBjf4UgF TEl4e4fih2cG1x2YrbxxDodOQkMPTyOybLC+PF6NqH3po0g9fMKGigy7gElobF0fqVCejNSpAA8n 6HIMTNDm5eztIiePINe0yIuLWapKBuXTbet8+CCxZ3FRcUdFTeqwv/MhRgPl05H4mEetmo3SOhlu W6+1Y3ugBtikkRJ4cUwbNlR8MZ/NDwD+KpGn8SeJXgXqZK36il+dDkEZsb03TeqzAEof1hSyNkeO Ed0BYhjrkamm4kV8IGKtsXkgsA4PjUsfjRYdul+cDdS0Ffc/d+AkZ/qjoeIspkURuzwZxfySUDJ3 7qnPPWAESVU8cHZYrkP6GYmbvaEiblTi+xzJMWRqxoT9+HFit5/b6dTz9149AgAA//8DAFBLAwQU AAYACAAAACEAE6Szot8AAAAKAQAADwAAAGRycy9kb3ducmV2LnhtbEyPwU7DMBBE70j8g7VI3Kid 0lQoxKkQVc+UglT15tjbOGpsh9hNU76e5QS33Z3R7JtyNbmOjTjENngJ2UwAQ6+DaX0j4fNj8/AE LCbljeqCRwlXjLCqbm9KVZhw8e847lLDKMTHQkmwKfUF51FbdCrOQo+etGMYnEq0Dg03g7pQuOv4 XIgld6r19MGqHl8t6tPu7CTE9far18dtfbLm+v22HnO93xykvL+bXp6BJZzSnxl+8QkdKmKqw9mb yDoJCyFystKQUQUy5NmCDrWE+fJRAK9K/r9C9QMAAP//AwBQSwECLQAUAAYACAAAACEAtoM4kv4A AADhAQAAEwAAAAAAAAAAAAAAAAAAAAAAW0NvbnRlbnRfVHlwZXNdLnhtbFBLAQItABQABgAIAAAA IQA4/SH/1gAAAJQBAAALAAAAAAAAAAAAAAAAAC8BAABfcmVscy8ucmVsc1BLAQItABQABgAIAAAA IQDrZs9CFQIAACYEAAAOAAAAAAAAAAAAAAAAAC4CAABkcnMvZTJvRG9jLnhtbFBLAQItABQABgAI AAAAIQATpLOi3wAAAAoBAAAPAAAAAAAAAAAAAAAAAG8EAABkcnMvZG93bnJldi54bWxQSwUGAAAA AAQABADzAAAAewUAAAAA ">
                <v:textbox style="mso-fit-shape-to-text:t">
                  <w:txbxContent>
                    <w:p w14:paraId="0DBA0CA5" w14:textId="77777777" w:rsidR="003446AF" w:rsidRPr="004E5352" w:rsidRDefault="003446AF" w:rsidP="00F802B3">
                      <w:pPr>
                        <w:rPr>
                          <w:sz w:val="18"/>
                          <w:szCs w:val="18"/>
                          <w:lang w:val="en-US"/>
                        </w:rPr>
                      </w:pPr>
                      <w:r>
                        <w:rPr>
                          <w:b/>
                          <w:bCs/>
                          <w:sz w:val="18"/>
                          <w:szCs w:val="18"/>
                        </w:rPr>
                        <w:t>Personal data</w:t>
                      </w:r>
                    </w:p>
                  </w:txbxContent>
                </v:textbox>
                <w10:wrap type="square"/>
              </v:shape>
            </w:pict>
          </mc:Fallback>
        </mc:AlternateContent>
      </w:r>
    </w:p>
    <w:p w14:paraId="3A04D77F"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r>
        <w:rPr>
          <w:noProof/>
        </w:rPr>
        <mc:AlternateContent>
          <mc:Choice Requires="wps">
            <w:drawing>
              <wp:anchor distT="0" distB="0" distL="114300" distR="114300" simplePos="0" relativeHeight="251669504" behindDoc="0" locked="0" layoutInCell="1" hidden="0" allowOverlap="1" wp14:anchorId="4BB607DD" wp14:editId="21587EEE">
                <wp:simplePos x="0" y="0"/>
                <wp:positionH relativeFrom="column">
                  <wp:posOffset>1285875</wp:posOffset>
                </wp:positionH>
                <wp:positionV relativeFrom="paragraph">
                  <wp:posOffset>227329</wp:posOffset>
                </wp:positionV>
                <wp:extent cx="3352800" cy="0"/>
                <wp:effectExtent l="0" t="76200" r="19050" b="95250"/>
                <wp:wrapNone/>
                <wp:docPr id="36" name="Straight Arrow Connector 36"/>
                <wp:cNvGraphicFramePr/>
                <a:graphic xmlns:a="http://schemas.openxmlformats.org/drawingml/2006/main">
                  <a:graphicData uri="http://schemas.microsoft.com/office/word/2010/wordprocessingShape">
                    <wps:wsp>
                      <wps:cNvCnPr/>
                      <wps:spPr>
                        <a:xfrm>
                          <a:off x="0" y="0"/>
                          <a:ext cx="3352800" cy="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1285875</wp:posOffset>
                </wp:positionH>
                <wp:positionV relativeFrom="paragraph">
                  <wp:posOffset>227329</wp:posOffset>
                </wp:positionV>
                <wp:extent cx="3371850" cy="171450"/>
                <wp:effectExtent b="0" l="0" r="0" t="0"/>
                <wp:wrapNone/>
                <wp:docPr id="36" name="image40.png"/>
                <a:graphic>
                  <a:graphicData uri="http://schemas.openxmlformats.org/drawingml/2006/picture">
                    <pic:pic>
                      <pic:nvPicPr>
                        <pic:cNvPr id="0" name="image40.png"/>
                        <pic:cNvPicPr preferRelativeResize="0"/>
                      </pic:nvPicPr>
                      <pic:blipFill>
                        <a:blip r:embed="rId41"/>
                        <a:srcRect b="0" l="0" r="0" t="0"/>
                        <a:stretch>
                          <a:fillRect/>
                        </a:stretch>
                      </pic:blipFill>
                      <pic:spPr>
                        <a:xfrm>
                          <a:off x="0" y="0"/>
                          <a:ext cx="3371850" cy="171450"/>
                        </a:xfrm>
                        <a:prstGeom prst="rect"/>
                        <a:ln/>
                      </pic:spPr>
                    </pic:pic>
                  </a:graphicData>
                </a:graphic>
              </wp:anchor>
            </w:drawing>
          </mc:Fallback>
        </mc:AlternateContent>
      </w:r>
    </w:p>
    <w:p w14:paraId="66CBFCF9"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p>
    <w:p w14:paraId="3AB4D47E"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p>
    <w:p w14:paraId="4648BF2A"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r>
        <w:rPr>
          <w:noProof/>
        </w:rPr>
        <mc:AlternateContent>
          <mc:Choice Requires="wps">
            <w:drawing>
              <wp:anchor distT="0" distB="0" distL="114300" distR="114300" simplePos="0" relativeHeight="251670528" behindDoc="0" locked="0" layoutInCell="1" hidden="0" allowOverlap="1" wp14:anchorId="5B0A3B8A" wp14:editId="329AF71F">
                <wp:simplePos x="0" y="0"/>
                <wp:positionH relativeFrom="column">
                  <wp:posOffset>380999</wp:posOffset>
                </wp:positionH>
                <wp:positionV relativeFrom="paragraph">
                  <wp:posOffset>56515</wp:posOffset>
                </wp:positionV>
                <wp:extent cx="1400175" cy="0"/>
                <wp:effectExtent l="0" t="3175" r="0" b="3175"/>
                <wp:wrapNone/>
                <wp:docPr id="15" name="Straight Connector 15"/>
                <wp:cNvGraphicFramePr/>
                <a:graphic xmlns:a="http://schemas.openxmlformats.org/drawingml/2006/main">
                  <a:graphicData uri="http://schemas.microsoft.com/office/word/2010/wordprocessingShape">
                    <wps:wsp>
                      <wps:cNvCnPr/>
                      <wps:spPr>
                        <a:xfrm>
                          <a:off x="0" y="0"/>
                          <a:ext cx="1400175" cy="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380999</wp:posOffset>
                </wp:positionH>
                <wp:positionV relativeFrom="paragraph">
                  <wp:posOffset>56515</wp:posOffset>
                </wp:positionV>
                <wp:extent cx="1400175" cy="6350"/>
                <wp:effectExtent b="0" l="0" r="0" t="0"/>
                <wp:wrapNone/>
                <wp:docPr id="15"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1400175" cy="6350"/>
                        </a:xfrm>
                        <a:prstGeom prst="rect"/>
                        <a:ln/>
                      </pic:spPr>
                    </pic:pic>
                  </a:graphicData>
                </a:graphic>
              </wp:anchor>
            </w:drawing>
          </mc:Fallback>
        </mc:AlternateContent>
        <mc:AlternateContent>
          <mc:Choice Requires="wps">
            <w:drawing>
              <wp:anchor distT="0" distB="0" distL="114300" distR="114300" simplePos="0" relativeHeight="251671552" behindDoc="0" locked="0" layoutInCell="1" hidden="0" allowOverlap="1" wp14:anchorId="7E073FDE" wp14:editId="772A1F28">
                <wp:simplePos x="0" y="0"/>
                <wp:positionH relativeFrom="column">
                  <wp:posOffset>4381500</wp:posOffset>
                </wp:positionH>
                <wp:positionV relativeFrom="paragraph">
                  <wp:posOffset>262890</wp:posOffset>
                </wp:positionV>
                <wp:extent cx="2019300" cy="0"/>
                <wp:effectExtent l="0" t="0" r="19050" b="28575"/>
                <wp:wrapNone/>
                <wp:docPr id="31" name="Straight Connector 31"/>
                <wp:cNvGraphicFramePr/>
                <a:graphic xmlns:a="http://schemas.openxmlformats.org/drawingml/2006/main">
                  <a:graphicData uri="http://schemas.microsoft.com/office/word/2010/wordprocessingShape">
                    <wps:wsp>
                      <wps:cNvCnPr/>
                      <wps:spPr>
                        <a:xfrm>
                          <a:off x="0" y="0"/>
                          <a:ext cx="2019300" cy="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4381500</wp:posOffset>
                </wp:positionH>
                <wp:positionV relativeFrom="paragraph">
                  <wp:posOffset>262890</wp:posOffset>
                </wp:positionV>
                <wp:extent cx="2038350" cy="28575"/>
                <wp:effectExtent b="0" l="0" r="0" t="0"/>
                <wp:wrapNone/>
                <wp:docPr id="31"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2038350" cy="28575"/>
                        </a:xfrm>
                        <a:prstGeom prst="rect"/>
                        <a:ln/>
                      </pic:spPr>
                    </pic:pic>
                  </a:graphicData>
                </a:graphic>
              </wp:anchor>
            </w:drawing>
          </mc:Fallback>
        </mc:AlternateContent>
      </w:r>
    </w:p>
    <w:p w14:paraId="6FDA7C7B"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p>
    <w:p w14:paraId="2BE66CCD"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0070C0"/>
          <w:sz w:val="22"/>
          <w:szCs w:val="22"/>
        </w:rPr>
      </w:pPr>
      <w:r>
        <w:rPr>
          <w:rFonts w:ascii="Calibri" w:eastAsia="Calibri" w:hAnsi="Calibri" w:cs="Calibri"/>
          <w:b/>
          <w:color w:val="0070C0"/>
          <w:sz w:val="22"/>
          <w:szCs w:val="22"/>
        </w:rPr>
        <w:t>a UCB EEA</w:t>
      </w:r>
      <w:r>
        <w:rPr>
          <w:rFonts w:ascii="Calibri" w:eastAsia="Calibri" w:hAnsi="Calibri" w:cs="Calibri"/>
          <w:b/>
          <w:color w:val="0070C0"/>
          <w:sz w:val="22"/>
          <w:szCs w:val="22"/>
          <w:vertAlign w:val="superscript"/>
        </w:rPr>
        <w:footnoteReference w:id="1"/>
      </w:r>
      <w:r>
        <w:rPr>
          <w:rFonts w:ascii="Calibri" w:eastAsia="Calibri" w:hAnsi="Calibri" w:cs="Calibri"/>
          <w:b/>
          <w:color w:val="0070C0"/>
          <w:sz w:val="22"/>
          <w:szCs w:val="22"/>
        </w:rPr>
        <w:t xml:space="preserve">  entity – acting as the </w:t>
      </w:r>
      <w:r>
        <w:rPr>
          <w:rFonts w:ascii="Calibri" w:eastAsia="Calibri" w:hAnsi="Calibri" w:cs="Calibri"/>
          <w:b/>
          <w:color w:val="0070C0"/>
          <w:sz w:val="22"/>
          <w:szCs w:val="22"/>
          <w:u w:val="single"/>
        </w:rPr>
        <w:t>controller</w:t>
      </w:r>
      <w:r>
        <w:rPr>
          <w:rFonts w:ascii="Calibri" w:eastAsia="Calibri" w:hAnsi="Calibri" w:cs="Calibri"/>
          <w:b/>
          <w:color w:val="0070C0"/>
          <w:sz w:val="22"/>
          <w:szCs w:val="22"/>
        </w:rPr>
        <w:t xml:space="preserve"> – transfers personal data to a supplier – acting as UCB’s </w:t>
      </w:r>
      <w:r>
        <w:rPr>
          <w:rFonts w:ascii="Calibri" w:eastAsia="Calibri" w:hAnsi="Calibri" w:cs="Calibri"/>
          <w:b/>
          <w:color w:val="0070C0"/>
          <w:sz w:val="22"/>
          <w:szCs w:val="22"/>
          <w:u w:val="single"/>
        </w:rPr>
        <w:t>processor</w:t>
      </w:r>
      <w:r>
        <w:rPr>
          <w:rFonts w:ascii="Calibri" w:eastAsia="Calibri" w:hAnsi="Calibri" w:cs="Calibri"/>
          <w:b/>
          <w:color w:val="0070C0"/>
          <w:sz w:val="22"/>
          <w:szCs w:val="22"/>
        </w:rPr>
        <w:t xml:space="preserve"> –  in a country outside of the EEA that is deemed “non-adequate</w:t>
      </w:r>
      <w:r>
        <w:rPr>
          <w:rFonts w:ascii="Calibri" w:eastAsia="Calibri" w:hAnsi="Calibri" w:cs="Calibri"/>
          <w:b/>
          <w:color w:val="0070C0"/>
          <w:sz w:val="22"/>
          <w:szCs w:val="22"/>
          <w:vertAlign w:val="superscript"/>
        </w:rPr>
        <w:footnoteReference w:id="2"/>
      </w:r>
      <w:r>
        <w:rPr>
          <w:rFonts w:ascii="Calibri" w:eastAsia="Calibri" w:hAnsi="Calibri" w:cs="Calibri"/>
          <w:b/>
          <w:color w:val="0070C0"/>
          <w:sz w:val="22"/>
          <w:szCs w:val="22"/>
        </w:rPr>
        <w:t>” by the European Commission (e.g. US, India, …)</w:t>
      </w:r>
    </w:p>
    <w:p w14:paraId="41E8C086"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r>
        <w:rPr>
          <w:rFonts w:ascii="Calibri" w:eastAsia="Calibri" w:hAnsi="Calibri" w:cs="Calibri"/>
          <w:b/>
          <w:color w:val="FF0000"/>
          <w:sz w:val="22"/>
          <w:szCs w:val="22"/>
          <w:highlight w:val="yellow"/>
        </w:rPr>
        <w:t>[!!!] PLEASE DELETE ALL GUIDANCE NOTES (INCLUDING THIS ONE) PRIOR TO SHARING THESE CLAUSES WITH SUPPLIERS OR OTHER THIRD PARTIES</w:t>
      </w:r>
      <w:r>
        <w:rPr>
          <w:rFonts w:ascii="Calibri" w:eastAsia="Calibri" w:hAnsi="Calibri" w:cs="Calibri"/>
          <w:b/>
          <w:color w:val="FF0000"/>
          <w:sz w:val="22"/>
          <w:szCs w:val="22"/>
        </w:rPr>
        <w:t xml:space="preserve"> </w:t>
      </w:r>
    </w:p>
    <w:p w14:paraId="192EBC88" w14:textId="77777777" w:rsidR="00123544" w:rsidRDefault="00123544">
      <w:pPr>
        <w:spacing w:after="120" w:line="288" w:lineRule="auto"/>
        <w:jc w:val="left"/>
      </w:pPr>
    </w:p>
    <w:p w14:paraId="31037DCE" w14:textId="77777777" w:rsidR="00123544" w:rsidRDefault="003446AF">
      <w:pPr>
        <w:keepNext/>
        <w:numPr>
          <w:ilvl w:val="0"/>
          <w:numId w:val="5"/>
        </w:numPr>
        <w:tabs>
          <w:tab w:val="left" w:pos="1418"/>
          <w:tab w:val="left" w:pos="2127"/>
        </w:tabs>
        <w:spacing w:after="120" w:line="288" w:lineRule="auto"/>
        <w:rPr>
          <w:smallCaps/>
        </w:rPr>
      </w:pPr>
      <w:r>
        <w:rPr>
          <w:b/>
          <w:smallCaps/>
        </w:rPr>
        <w:t>CONTROLLER TO PROCESSOR:</w:t>
      </w:r>
    </w:p>
    <w:p w14:paraId="6DFE1DDA" w14:textId="77777777" w:rsidR="00123544" w:rsidRDefault="003446AF">
      <w:pPr>
        <w:numPr>
          <w:ilvl w:val="1"/>
          <w:numId w:val="5"/>
        </w:numPr>
        <w:spacing w:after="120" w:line="288" w:lineRule="auto"/>
      </w:pPr>
      <w:bookmarkStart w:id="20" w:name="_rta2yjcoexco" w:colFirst="0" w:colLast="0"/>
      <w:bookmarkEnd w:id="20"/>
      <w:r>
        <w:t xml:space="preserve">Supplier will Process on behalf of and upon documented instructions of UCB the categories of Personal Data relating to the categories of Data Subjects set out in the table above, for the duration and purpose of this SOW.  </w:t>
      </w:r>
    </w:p>
    <w:p w14:paraId="48CC221D" w14:textId="77777777" w:rsidR="00123544" w:rsidRDefault="003446AF">
      <w:pPr>
        <w:numPr>
          <w:ilvl w:val="1"/>
          <w:numId w:val="5"/>
        </w:numPr>
        <w:spacing w:after="120" w:line="288" w:lineRule="auto"/>
      </w:pPr>
      <w:r>
        <w:t>More specifically, Supplier will:</w:t>
      </w:r>
    </w:p>
    <w:p w14:paraId="5A459E5B" w14:textId="77777777" w:rsidR="00123544" w:rsidRDefault="003446AF">
      <w:pPr>
        <w:numPr>
          <w:ilvl w:val="2"/>
          <w:numId w:val="5"/>
        </w:numPr>
        <w:spacing w:after="120" w:line="288" w:lineRule="auto"/>
      </w:pPr>
      <w:r>
        <w:lastRenderedPageBreak/>
        <w:t>comply with Collective Data Protection Laws, including but not limited with regard to data transfers;</w:t>
      </w:r>
    </w:p>
    <w:p w14:paraId="3BD8F182" w14:textId="77777777" w:rsidR="00123544" w:rsidRDefault="003446AF">
      <w:pPr>
        <w:numPr>
          <w:ilvl w:val="2"/>
          <w:numId w:val="5"/>
        </w:numPr>
        <w:spacing w:after="120" w:line="288" w:lineRule="auto"/>
      </w:pPr>
      <w:r>
        <w:t>execute the Standard Contractual Clauses (controller to processor) in Part C of this SOW and comply with the requirements contained therein;</w:t>
      </w:r>
    </w:p>
    <w:p w14:paraId="0CB5EA03" w14:textId="77777777" w:rsidR="00123544" w:rsidRDefault="003446AF">
      <w:pPr>
        <w:numPr>
          <w:ilvl w:val="1"/>
          <w:numId w:val="5"/>
        </w:numPr>
        <w:spacing w:after="120" w:line="288" w:lineRule="auto"/>
      </w:pPr>
      <w:r>
        <w:t>In addition to the obligations set out in the Standard Contractual Clauses, Supplier will:</w:t>
      </w:r>
    </w:p>
    <w:p w14:paraId="39DF2A24" w14:textId="77777777" w:rsidR="00123544" w:rsidRDefault="003446AF">
      <w:pPr>
        <w:numPr>
          <w:ilvl w:val="2"/>
          <w:numId w:val="5"/>
        </w:numPr>
        <w:spacing w:after="120" w:line="288" w:lineRule="auto"/>
      </w:pPr>
      <w:r>
        <w:t xml:space="preserve">appoint a data protection officer (or equivalent) if so, required under Collective Data Protection Laws. Supplier will provide the name and contact details of its data protection officer to UCB at the following email address: </w:t>
      </w:r>
      <w:hyperlink r:id="rId43">
        <w:r>
          <w:rPr>
            <w:color w:val="0000FF"/>
            <w:u w:val="single"/>
          </w:rPr>
          <w:t>dataprivacy@ucb.com</w:t>
        </w:r>
      </w:hyperlink>
      <w:r>
        <w:t xml:space="preserve">; </w:t>
      </w:r>
    </w:p>
    <w:p w14:paraId="416071A2" w14:textId="77777777" w:rsidR="00123544" w:rsidRDefault="003446AF">
      <w:pPr>
        <w:numPr>
          <w:ilvl w:val="2"/>
          <w:numId w:val="5"/>
        </w:numPr>
        <w:spacing w:after="120" w:line="288" w:lineRule="auto"/>
      </w:pPr>
      <w:r>
        <w:t>train its personnel, contractors and other persons authorized to Process the Personal Data pursuant to this SOW regarding the obligations set forth in this Clause [</w:t>
      </w:r>
      <w:r>
        <w:rPr>
          <w:highlight w:val="yellow"/>
        </w:rPr>
        <w:t>X</w:t>
      </w:r>
      <w:r>
        <w:t>];</w:t>
      </w:r>
    </w:p>
    <w:p w14:paraId="2BF4236D" w14:textId="77777777" w:rsidR="00123544" w:rsidRDefault="003446AF">
      <w:pPr>
        <w:numPr>
          <w:ilvl w:val="2"/>
          <w:numId w:val="5"/>
        </w:numPr>
        <w:spacing w:after="120" w:line="288" w:lineRule="auto"/>
      </w:pPr>
      <w:r>
        <w:t>assist UCB in ensuring compliance with its data transparency obligations vis-à-vis Data Subjects, where Supplier is better placed to provide this information. UCB is responsible for providing the relevant notices to Supplier;</w:t>
      </w:r>
    </w:p>
    <w:p w14:paraId="4FFFE2B1" w14:textId="77777777" w:rsidR="00123544" w:rsidRDefault="003446AF">
      <w:pPr>
        <w:numPr>
          <w:ilvl w:val="2"/>
          <w:numId w:val="5"/>
        </w:numPr>
        <w:spacing w:after="120" w:line="288" w:lineRule="auto"/>
      </w:pPr>
      <w:r>
        <w:t>implement appropriate technical and organizational measures to ensure a level of security appropriate to the risk and to protect Personal Data against accidental or unlawful destruction or accidental loss or damage, alteration, unauthorized disclosure or access and against all other unauthorized or unlawful forms of Processing or as otherwise required by EU Data Protection Laws. Supplier will put safeguards and measures in place that are no less rigorous than (i) the standards set out in the ISO/IEC/27001 and ISO/IEC/27002 frameworks; (ii) any UCB information security policies, guidelines and standards as may be notified by UCB to the Supplier in writing from time-to-time and (iii) any other standards and measures that may be required under applicable EU Data Protection Laws</w:t>
      </w:r>
    </w:p>
    <w:p w14:paraId="26A86ED4" w14:textId="77777777" w:rsidR="00123544" w:rsidRDefault="003446AF">
      <w:pPr>
        <w:numPr>
          <w:ilvl w:val="2"/>
          <w:numId w:val="5"/>
        </w:numPr>
        <w:spacing w:after="120" w:line="288" w:lineRule="auto"/>
      </w:pPr>
      <w:r>
        <w:t>assist UCB in (i) performing privacy impact assessments and (ii) preparing and undertaking prior consultations with Supervisory Authorities, taking into account the nature of the Processing and the information available to Supplier.</w:t>
      </w:r>
    </w:p>
    <w:p w14:paraId="26B07C48" w14:textId="77777777" w:rsidR="00123544" w:rsidRDefault="003446AF">
      <w:pPr>
        <w:numPr>
          <w:ilvl w:val="1"/>
          <w:numId w:val="5"/>
        </w:numPr>
        <w:spacing w:after="120" w:line="288" w:lineRule="auto"/>
      </w:pPr>
      <w:r>
        <w:t>All notifications to be made by Supplier to UCB under the Standard Contractual Clauses or this Clause [</w:t>
      </w:r>
      <w:r>
        <w:rPr>
          <w:highlight w:val="yellow"/>
        </w:rPr>
        <w:t>X</w:t>
      </w:r>
      <w:r>
        <w:t>] shall be sent in writing to the following email address: dataprivacy@ucb.com.</w:t>
      </w:r>
    </w:p>
    <w:p w14:paraId="5B9C91A6" w14:textId="77777777" w:rsidR="00123544" w:rsidRDefault="003446AF">
      <w:pPr>
        <w:numPr>
          <w:ilvl w:val="1"/>
          <w:numId w:val="5"/>
        </w:numPr>
        <w:spacing w:after="120" w:line="288" w:lineRule="auto"/>
      </w:pPr>
      <w:r>
        <w:t>Supplier will not charge any (additional) fees or costs for any assistance that falls upon Supplier as a Processor or that is a Supplier responsibility under Collective Data Protection Laws.</w:t>
      </w:r>
    </w:p>
    <w:p w14:paraId="208C6FB0" w14:textId="77777777" w:rsidR="00123544" w:rsidRDefault="00123544">
      <w:pPr>
        <w:spacing w:after="120" w:line="288" w:lineRule="auto"/>
        <w:jc w:val="left"/>
      </w:pPr>
    </w:p>
    <w:p w14:paraId="46A5795F" w14:textId="77777777" w:rsidR="00123544" w:rsidRDefault="00123544">
      <w:pPr>
        <w:spacing w:after="120" w:line="288" w:lineRule="auto"/>
        <w:jc w:val="left"/>
      </w:pPr>
    </w:p>
    <w:p w14:paraId="552E0176" w14:textId="77777777" w:rsidR="00123544" w:rsidRDefault="00123544">
      <w:pPr>
        <w:spacing w:after="120" w:line="288" w:lineRule="auto"/>
        <w:jc w:val="left"/>
      </w:pPr>
    </w:p>
    <w:p w14:paraId="60FADE70" w14:textId="77777777" w:rsidR="00123544" w:rsidRDefault="00123544">
      <w:pPr>
        <w:spacing w:after="120" w:line="288" w:lineRule="auto"/>
        <w:jc w:val="left"/>
      </w:pPr>
    </w:p>
    <w:p w14:paraId="13344EF9" w14:textId="77777777" w:rsidR="00123544" w:rsidRDefault="00123544">
      <w:pPr>
        <w:spacing w:after="120" w:line="288" w:lineRule="auto"/>
        <w:jc w:val="left"/>
      </w:pPr>
    </w:p>
    <w:p w14:paraId="58C66997" w14:textId="77777777" w:rsidR="00123544" w:rsidRDefault="00123544">
      <w:pPr>
        <w:spacing w:after="120" w:line="288" w:lineRule="auto"/>
        <w:jc w:val="left"/>
      </w:pPr>
    </w:p>
    <w:p w14:paraId="4ECDBC77" w14:textId="77777777" w:rsidR="00123544" w:rsidRDefault="00123544">
      <w:pPr>
        <w:spacing w:after="120" w:line="288" w:lineRule="auto"/>
        <w:jc w:val="left"/>
      </w:pPr>
    </w:p>
    <w:p w14:paraId="45C40FAD"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jc w:val="center"/>
        <w:rPr>
          <w:rFonts w:ascii="Calibri" w:eastAsia="Calibri" w:hAnsi="Calibri" w:cs="Calibri"/>
          <w:b/>
          <w:color w:val="FF0000"/>
          <w:sz w:val="32"/>
          <w:szCs w:val="32"/>
          <w:highlight w:val="yellow"/>
          <w:u w:val="single"/>
        </w:rPr>
      </w:pPr>
      <w:r>
        <w:rPr>
          <w:rFonts w:ascii="Calibri" w:eastAsia="Calibri" w:hAnsi="Calibri" w:cs="Calibri"/>
          <w:b/>
          <w:color w:val="FF0000"/>
          <w:sz w:val="32"/>
          <w:szCs w:val="32"/>
          <w:highlight w:val="yellow"/>
          <w:u w:val="single"/>
        </w:rPr>
        <w:lastRenderedPageBreak/>
        <w:t>JOINT CONTROLLER CLAUSES</w:t>
      </w:r>
    </w:p>
    <w:p w14:paraId="0D9A2FA6"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jc w:val="center"/>
        <w:rPr>
          <w:rFonts w:ascii="Calibri" w:eastAsia="Calibri" w:hAnsi="Calibri" w:cs="Calibri"/>
          <w:b/>
          <w:color w:val="FF0000"/>
          <w:sz w:val="32"/>
          <w:szCs w:val="32"/>
          <w:highlight w:val="yellow"/>
          <w:u w:val="single"/>
        </w:rPr>
      </w:pPr>
      <w:r>
        <w:rPr>
          <w:rFonts w:ascii="Calibri" w:eastAsia="Calibri" w:hAnsi="Calibri" w:cs="Calibri"/>
          <w:b/>
          <w:color w:val="FF0000"/>
          <w:sz w:val="32"/>
          <w:szCs w:val="32"/>
          <w:highlight w:val="yellow"/>
          <w:u w:val="single"/>
        </w:rPr>
        <w:t>for</w:t>
      </w:r>
    </w:p>
    <w:p w14:paraId="6F22B7F0"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jc w:val="center"/>
        <w:rPr>
          <w:rFonts w:ascii="Calibri" w:eastAsia="Calibri" w:hAnsi="Calibri" w:cs="Calibri"/>
          <w:b/>
          <w:color w:val="FF0000"/>
          <w:sz w:val="32"/>
          <w:szCs w:val="32"/>
          <w:u w:val="single"/>
        </w:rPr>
      </w:pPr>
      <w:r>
        <w:rPr>
          <w:rFonts w:ascii="Calibri" w:eastAsia="Calibri" w:hAnsi="Calibri" w:cs="Calibri"/>
          <w:b/>
          <w:color w:val="FF0000"/>
          <w:sz w:val="32"/>
          <w:szCs w:val="32"/>
          <w:highlight w:val="yellow"/>
          <w:u w:val="single"/>
        </w:rPr>
        <w:t>ex EEA</w:t>
      </w:r>
      <w:r>
        <w:rPr>
          <w:rFonts w:ascii="Calibri" w:eastAsia="Calibri" w:hAnsi="Calibri" w:cs="Calibri"/>
          <w:b/>
          <w:color w:val="FF0000"/>
          <w:sz w:val="32"/>
          <w:szCs w:val="32"/>
          <w:highlight w:val="yellow"/>
          <w:u w:val="single"/>
          <w:vertAlign w:val="superscript"/>
        </w:rPr>
        <w:footnoteReference w:id="3"/>
      </w:r>
      <w:r>
        <w:rPr>
          <w:rFonts w:ascii="Calibri" w:eastAsia="Calibri" w:hAnsi="Calibri" w:cs="Calibri"/>
          <w:b/>
          <w:color w:val="FF0000"/>
          <w:sz w:val="32"/>
          <w:szCs w:val="32"/>
          <w:highlight w:val="yellow"/>
          <w:u w:val="single"/>
        </w:rPr>
        <w:t xml:space="preserve"> DATA TRANSFERS</w:t>
      </w:r>
    </w:p>
    <w:p w14:paraId="21F75AB7"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r>
        <w:rPr>
          <w:rFonts w:ascii="Calibri" w:eastAsia="Calibri" w:hAnsi="Calibri" w:cs="Calibri"/>
          <w:b/>
          <w:color w:val="FF0000"/>
          <w:sz w:val="22"/>
          <w:szCs w:val="22"/>
          <w:highlight w:val="yellow"/>
        </w:rPr>
        <w:t xml:space="preserve">[!!!] </w:t>
      </w:r>
      <w:r>
        <w:rPr>
          <w:rFonts w:ascii="Calibri" w:eastAsia="Calibri" w:hAnsi="Calibri" w:cs="Calibri"/>
          <w:b/>
          <w:color w:val="FF0000"/>
          <w:sz w:val="22"/>
          <w:szCs w:val="22"/>
          <w:highlight w:val="yellow"/>
          <w:u w:val="single"/>
        </w:rPr>
        <w:t>USE THESE CLAUSES IN ANY CONTRACT WHERE:</w:t>
      </w:r>
      <w:r>
        <w:rPr>
          <w:rFonts w:ascii="Calibri" w:eastAsia="Calibri" w:hAnsi="Calibri" w:cs="Calibri"/>
          <w:b/>
          <w:color w:val="FF0000"/>
          <w:sz w:val="22"/>
          <w:szCs w:val="22"/>
        </w:rPr>
        <w:t xml:space="preserve"> </w:t>
      </w:r>
    </w:p>
    <w:p w14:paraId="295FE0F2"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p>
    <w:p w14:paraId="5E455BCF"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p>
    <w:p w14:paraId="25E0015F"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p>
    <w:p w14:paraId="1DA165F1"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44"/>
          <w:szCs w:val="44"/>
        </w:rPr>
      </w:pPr>
      <w:bookmarkStart w:id="21" w:name="_989rooo7sr8m" w:colFirst="0" w:colLast="0"/>
      <w:bookmarkEnd w:id="21"/>
      <w:r>
        <w:rPr>
          <w:rFonts w:ascii="Calibri" w:eastAsia="Calibri" w:hAnsi="Calibri" w:cs="Calibri"/>
          <w:b/>
          <w:color w:val="FF0000"/>
          <w:sz w:val="22"/>
          <w:szCs w:val="22"/>
        </w:rPr>
        <w:t xml:space="preserve">                        </w:t>
      </w:r>
      <w:r>
        <w:rPr>
          <w:rFonts w:ascii="Calibri" w:eastAsia="Calibri" w:hAnsi="Calibri" w:cs="Calibri"/>
          <w:b/>
          <w:color w:val="0070C0"/>
          <w:sz w:val="44"/>
          <w:szCs w:val="44"/>
        </w:rPr>
        <w:t xml:space="preserve"> EEA                                                           EX - EEA</w:t>
      </w:r>
      <w:r>
        <w:rPr>
          <w:noProof/>
        </w:rPr>
        <mc:AlternateContent>
          <mc:Choice Requires="wps">
            <w:drawing>
              <wp:anchor distT="0" distB="0" distL="114300" distR="114300" simplePos="0" relativeHeight="251672576" behindDoc="0" locked="0" layoutInCell="1" hidden="0" allowOverlap="1" wp14:anchorId="25FA36F2" wp14:editId="0B1AADAC">
                <wp:simplePos x="0" y="0"/>
                <wp:positionH relativeFrom="column">
                  <wp:posOffset>4381500</wp:posOffset>
                </wp:positionH>
                <wp:positionV relativeFrom="paragraph">
                  <wp:posOffset>465455</wp:posOffset>
                </wp:positionV>
                <wp:extent cx="2019300" cy="0"/>
                <wp:effectExtent l="0" t="3175" r="0" b="3175"/>
                <wp:wrapNone/>
                <wp:docPr id="62" name="Straight Connector 62"/>
                <wp:cNvGraphicFramePr/>
                <a:graphic xmlns:a="http://schemas.openxmlformats.org/drawingml/2006/main">
                  <a:graphicData uri="http://schemas.microsoft.com/office/word/2010/wordprocessingShape">
                    <wps:wsp>
                      <wps:cNvCnPr/>
                      <wps:spPr>
                        <a:xfrm>
                          <a:off x="0" y="0"/>
                          <a:ext cx="2019300" cy="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4381500</wp:posOffset>
                </wp:positionH>
                <wp:positionV relativeFrom="paragraph">
                  <wp:posOffset>465455</wp:posOffset>
                </wp:positionV>
                <wp:extent cx="2019300" cy="6350"/>
                <wp:effectExtent b="0" l="0" r="0" t="0"/>
                <wp:wrapNone/>
                <wp:docPr id="62" name="image67.png"/>
                <a:graphic>
                  <a:graphicData uri="http://schemas.openxmlformats.org/drawingml/2006/picture">
                    <pic:pic>
                      <pic:nvPicPr>
                        <pic:cNvPr id="0" name="image67.png"/>
                        <pic:cNvPicPr preferRelativeResize="0"/>
                      </pic:nvPicPr>
                      <pic:blipFill>
                        <a:blip r:embed="rId32"/>
                        <a:srcRect b="0" l="0" r="0" t="0"/>
                        <a:stretch>
                          <a:fillRect/>
                        </a:stretch>
                      </pic:blipFill>
                      <pic:spPr>
                        <a:xfrm>
                          <a:off x="0" y="0"/>
                          <a:ext cx="2019300" cy="6350"/>
                        </a:xfrm>
                        <a:prstGeom prst="rect"/>
                        <a:ln/>
                      </pic:spPr>
                    </pic:pic>
                  </a:graphicData>
                </a:graphic>
              </wp:anchor>
            </w:drawing>
          </mc:Fallback>
        </mc:AlternateContent>
        <mc:AlternateContent>
          <mc:Choice Requires="wps">
            <w:drawing>
              <wp:anchor distT="0" distB="0" distL="114300" distR="114300" simplePos="0" relativeHeight="251673600" behindDoc="0" locked="0" layoutInCell="1" hidden="0" allowOverlap="1" wp14:anchorId="1985451A" wp14:editId="28B8B0F7">
                <wp:simplePos x="0" y="0"/>
                <wp:positionH relativeFrom="column">
                  <wp:posOffset>4381500</wp:posOffset>
                </wp:positionH>
                <wp:positionV relativeFrom="paragraph">
                  <wp:posOffset>465455</wp:posOffset>
                </wp:positionV>
                <wp:extent cx="0" cy="1695450"/>
                <wp:effectExtent l="0" t="0" r="38100" b="19050"/>
                <wp:wrapNone/>
                <wp:docPr id="10" name="Straight Connector 10"/>
                <wp:cNvGraphicFramePr/>
                <a:graphic xmlns:a="http://schemas.openxmlformats.org/drawingml/2006/main">
                  <a:graphicData uri="http://schemas.microsoft.com/office/word/2010/wordprocessingShape">
                    <wps:wsp>
                      <wps:cNvCnPr/>
                      <wps:spPr>
                        <a:xfrm>
                          <a:off x="0" y="0"/>
                          <a:ext cx="0" cy="169545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4381500</wp:posOffset>
                </wp:positionH>
                <wp:positionV relativeFrom="paragraph">
                  <wp:posOffset>465455</wp:posOffset>
                </wp:positionV>
                <wp:extent cx="38100" cy="1714500"/>
                <wp:effectExtent b="0" l="0" r="0" t="0"/>
                <wp:wrapNone/>
                <wp:docPr id="10"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38100" cy="1714500"/>
                        </a:xfrm>
                        <a:prstGeom prst="rect"/>
                        <a:ln/>
                      </pic:spPr>
                    </pic:pic>
                  </a:graphicData>
                </a:graphic>
              </wp:anchor>
            </w:drawing>
          </mc:Fallback>
        </mc:AlternateContent>
        <mc:AlternateContent>
          <mc:Choice Requires="wps">
            <w:drawing>
              <wp:anchor distT="0" distB="0" distL="114300" distR="114300" simplePos="0" relativeHeight="251674624" behindDoc="0" locked="0" layoutInCell="1" hidden="0" allowOverlap="1" wp14:anchorId="5069C840" wp14:editId="053414E6">
                <wp:simplePos x="0" y="0"/>
                <wp:positionH relativeFrom="column">
                  <wp:posOffset>6400800</wp:posOffset>
                </wp:positionH>
                <wp:positionV relativeFrom="paragraph">
                  <wp:posOffset>465456</wp:posOffset>
                </wp:positionV>
                <wp:extent cx="0" cy="1695450"/>
                <wp:effectExtent l="0" t="0" r="38100" b="19050"/>
                <wp:wrapNone/>
                <wp:docPr id="2" name="Straight Connector 2"/>
                <wp:cNvGraphicFramePr/>
                <a:graphic xmlns:a="http://schemas.openxmlformats.org/drawingml/2006/main">
                  <a:graphicData uri="http://schemas.microsoft.com/office/word/2010/wordprocessingShape">
                    <wps:wsp>
                      <wps:cNvCnPr/>
                      <wps:spPr>
                        <a:xfrm>
                          <a:off x="0" y="0"/>
                          <a:ext cx="0" cy="169545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6400800</wp:posOffset>
                </wp:positionH>
                <wp:positionV relativeFrom="paragraph">
                  <wp:posOffset>465456</wp:posOffset>
                </wp:positionV>
                <wp:extent cx="38100" cy="1714500"/>
                <wp:effectExtent b="0" l="0" r="0" t="0"/>
                <wp:wrapNone/>
                <wp:docPr id="2"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38100" cy="1714500"/>
                        </a:xfrm>
                        <a:prstGeom prst="rect"/>
                        <a:ln/>
                      </pic:spPr>
                    </pic:pic>
                  </a:graphicData>
                </a:graphic>
              </wp:anchor>
            </w:drawing>
          </mc:Fallback>
        </mc:AlternateContent>
        <mc:AlternateContent>
          <mc:Choice Requires="wps">
            <w:drawing>
              <wp:anchor distT="0" distB="0" distL="114300" distR="114300" simplePos="0" relativeHeight="251675648" behindDoc="0" locked="0" layoutInCell="1" hidden="0" allowOverlap="1" wp14:anchorId="3A126045" wp14:editId="6E04110E">
                <wp:simplePos x="0" y="0"/>
                <wp:positionH relativeFrom="column">
                  <wp:posOffset>5791200</wp:posOffset>
                </wp:positionH>
                <wp:positionV relativeFrom="paragraph">
                  <wp:posOffset>465455</wp:posOffset>
                </wp:positionV>
                <wp:extent cx="1828800" cy="570230"/>
                <wp:effectExtent l="0" t="0" r="11430" b="20320"/>
                <wp:wrapNone/>
                <wp:docPr id="20" name="Text Box 20"/>
                <wp:cNvGraphicFramePr/>
                <a:graphic xmlns:a="http://schemas.openxmlformats.org/drawingml/2006/main">
                  <a:graphicData uri="http://schemas.microsoft.com/office/word/2010/wordprocessingShape">
                    <wps:wsp>
                      <wps:cNvSpPr txBox="1"/>
                      <wps:spPr>
                        <a:xfrm>
                          <a:off x="0" y="0"/>
                          <a:ext cx="1828800" cy="570230"/>
                        </a:xfrm>
                        <a:prstGeom prst="rect">
                          <a:avLst/>
                        </a:prstGeom>
                        <a:solidFill>
                          <a:sysClr val="window" lastClr="FFFFFF"/>
                        </a:solidFill>
                        <a:ln>
                          <a:solidFill>
                            <a:sysClr val="window" lastClr="FFFFFF"/>
                          </a:solidFill>
                        </a:ln>
                      </wps:spPr>
                      <wps:txbx>
                        <w:txbxContent>
                          <w:p w14:paraId="1DF2271A" w14:textId="77777777" w:rsidR="003446AF" w:rsidRPr="00517DE9" w:rsidRDefault="003446AF" w:rsidP="002C0081">
                            <w:pPr>
                              <w:pBdr>
                                <w:top w:val="single" w:sz="4" w:space="0" w:color="auto"/>
                                <w:left w:val="single" w:sz="4" w:space="4" w:color="auto"/>
                                <w:bottom w:val="single" w:sz="4" w:space="31" w:color="auto"/>
                                <w:right w:val="single" w:sz="4" w:space="14" w:color="auto"/>
                              </w:pBdr>
                              <w:jc w:val="cente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126045" id="Text Box 20" o:spid="_x0000_s1031" type="#_x0000_t202" style="position:absolute;left:0;text-align:left;margin-left:456pt;margin-top:36.65pt;width:2in;height:44.9pt;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M+/lMAIAAJoEAAAOAAAAZHJzL2Uyb0RvYy54bWysVE1v2zAMvQ/YfxB0X+xk6ZoFcYosRYYB RVsgHXpWZDkxIIuCpMTOfv2elM91Ow3NQSFF6pF8JD256xrNdsr5mkzB+72cM2UklbVZF/zny+LT iDMfhCmFJqMKvlee300/fpi0dqwGtCFdKscAYvy4tQXfhGDHWeblRjXC98gqA2NFrhEBqltnpRMt 0BudDfL8S9aSK60jqbzH7f3ByKcJv6qUDE9V5VVguuDILaTTpXMVz2w6EeO1E3ZTy2Ma4j+yaERt EPQMdS+CYFtX/wXV1NKRpyr0JDUZVVUtVaoB1fTzN9UsN8KqVAvI8fZMk38/WPm4W9pnx0L3jTo0 MBLSWj/2uIz1dJVr4j8yZbCDwv2ZNtUFJuOj0WA0ymGSsN3c5oPPidfs8to6H74ralgUCu7QlsSW 2D34gIhwPbnEYJ50XS5qrZOy93Pt2E6gg2h8SS1nWviAy4Iv0i8mDYg/nmnzPkjAjVDZhZQohW7V sbpEuSfCVlTuwaOjw4h5Kxc1in1Aps/CYabAD/YkPOGoNLUFp6PE2Ybcr3/dR3+0GlbOWsxowQ2W COX/MBiBr/3hMI50UoY3twMo7tqyuraYbTMnUNjHPlqZxOgf9EmsHDWvWKZZjAmTMBKRCx5O4jwc 9gbLKNVslpwwxFaEB7O0MkJHymMjX7pX4eyx2wFz8kinWRbjN00/+MaXhmbbQFWdJiKyfOD0SD4W IHX5uKxxw6715HX5pEx/AwAA//8DAFBLAwQUAAYACAAAACEAZitxtt8AAAALAQAADwAAAGRycy9k b3ducmV2LnhtbEyPzU7DMBCE70i8g7VI3KjzI6UhxKkQEiCQqKDtA7jJkkTY6xC7Tfr2bE/ltj+j mW/K1WyNOOLoe0cK4kUEAql2TU+tgt32+S4H4YOmRhtHqOCEHlbV9VWpi8ZN9IXHTWgFm5AvtIIu hKGQ0tcdWu0XbkDi37cbrQ68jq1sRj2xuTUyiaJMWt0TJ3R6wKcO65/NwSr4oDd7Wjvz/rp+yXPt llPym30qdXszPz6ACDiHixjO+IwOFTPt3YEaL4yC+zjhLkHBMk1BnAWcx5c9T1kag6xK+b9D9QcA AP//AwBQSwECLQAUAAYACAAAACEAtoM4kv4AAADhAQAAEwAAAAAAAAAAAAAAAAAAAAAAW0NvbnRl bnRfVHlwZXNdLnhtbFBLAQItABQABgAIAAAAIQA4/SH/1gAAAJQBAAALAAAAAAAAAAAAAAAAAC8B AABfcmVscy8ucmVsc1BLAQItABQABgAIAAAAIQAYM+/lMAIAAJoEAAAOAAAAAAAAAAAAAAAAAC4C AABkcnMvZTJvRG9jLnhtbFBLAQItABQABgAIAAAAIQBmK3G23wAAAAsBAAAPAAAAAAAAAAAAAAAA AIoEAABkcnMvZG93bnJldi54bWxQSwUGAAAAAAQABADzAAAAlgUAAAAA " fillcolor="window" strokecolor="window">
                <v:textbox>
                  <w:txbxContent>
                    <w:p w14:paraId="1DF2271A" w14:textId="77777777" w:rsidR="003446AF" w:rsidRPr="00517DE9" w:rsidRDefault="003446AF" w:rsidP="002C0081">
                      <w:pPr>
                        <w:pBdr>
                          <w:top w:val="single" w:sz="4" w:space="0" w:color="auto"/>
                          <w:left w:val="single" w:sz="4" w:space="4" w:color="auto"/>
                          <w:bottom w:val="single" w:sz="4" w:space="31" w:color="auto"/>
                          <w:right w:val="single" w:sz="4" w:space="14" w:color="auto"/>
                        </w:pBdr>
                        <w:jc w:val="cente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p>
                  </w:txbxContent>
                </v:textbox>
              </v:shape>
            </w:pict>
          </mc:Fallback>
        </mc:AlternateContent>
      </w:r>
    </w:p>
    <w:p w14:paraId="53D08C84"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r>
        <w:rPr>
          <w:noProof/>
        </w:rPr>
        <mc:AlternateContent>
          <mc:Choice Requires="wps">
            <w:drawing>
              <wp:anchor distT="0" distB="0" distL="114300" distR="114300" simplePos="0" relativeHeight="251676672" behindDoc="0" locked="0" layoutInCell="1" hidden="0" allowOverlap="1" wp14:anchorId="2D0F25B2" wp14:editId="3925EED0">
                <wp:simplePos x="0" y="0"/>
                <wp:positionH relativeFrom="column">
                  <wp:posOffset>380999</wp:posOffset>
                </wp:positionH>
                <wp:positionV relativeFrom="paragraph">
                  <wp:posOffset>55880</wp:posOffset>
                </wp:positionV>
                <wp:extent cx="1400175" cy="0"/>
                <wp:effectExtent l="0" t="3175" r="0" b="3175"/>
                <wp:wrapNone/>
                <wp:docPr id="42" name="Straight Connector 42"/>
                <wp:cNvGraphicFramePr/>
                <a:graphic xmlns:a="http://schemas.openxmlformats.org/drawingml/2006/main">
                  <a:graphicData uri="http://schemas.microsoft.com/office/word/2010/wordprocessingShape">
                    <wps:wsp>
                      <wps:cNvCnPr/>
                      <wps:spPr>
                        <a:xfrm>
                          <a:off x="0" y="0"/>
                          <a:ext cx="1400175" cy="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380999</wp:posOffset>
                </wp:positionH>
                <wp:positionV relativeFrom="paragraph">
                  <wp:posOffset>55880</wp:posOffset>
                </wp:positionV>
                <wp:extent cx="1400175" cy="6350"/>
                <wp:effectExtent b="0" l="0" r="0" t="0"/>
                <wp:wrapNone/>
                <wp:docPr id="42" name="image46.png"/>
                <a:graphic>
                  <a:graphicData uri="http://schemas.openxmlformats.org/drawingml/2006/picture">
                    <pic:pic>
                      <pic:nvPicPr>
                        <pic:cNvPr id="0" name="image46.png"/>
                        <pic:cNvPicPr preferRelativeResize="0"/>
                      </pic:nvPicPr>
                      <pic:blipFill>
                        <a:blip r:embed="rId35"/>
                        <a:srcRect b="0" l="0" r="0" t="0"/>
                        <a:stretch>
                          <a:fillRect/>
                        </a:stretch>
                      </pic:blipFill>
                      <pic:spPr>
                        <a:xfrm>
                          <a:off x="0" y="0"/>
                          <a:ext cx="1400175" cy="6350"/>
                        </a:xfrm>
                        <a:prstGeom prst="rect"/>
                        <a:ln/>
                      </pic:spPr>
                    </pic:pic>
                  </a:graphicData>
                </a:graphic>
              </wp:anchor>
            </w:drawing>
          </mc:Fallback>
        </mc:AlternateContent>
        <mc:AlternateContent>
          <mc:Choice Requires="wps">
            <w:drawing>
              <wp:anchor distT="0" distB="0" distL="114300" distR="114300" simplePos="0" relativeHeight="251677696" behindDoc="0" locked="0" layoutInCell="1" hidden="0" allowOverlap="1" wp14:anchorId="7F477089" wp14:editId="72B522D7">
                <wp:simplePos x="0" y="0"/>
                <wp:positionH relativeFrom="column">
                  <wp:posOffset>1781175</wp:posOffset>
                </wp:positionH>
                <wp:positionV relativeFrom="paragraph">
                  <wp:posOffset>55880</wp:posOffset>
                </wp:positionV>
                <wp:extent cx="0" cy="1428750"/>
                <wp:effectExtent l="0" t="0" r="38100" b="19050"/>
                <wp:wrapNone/>
                <wp:docPr id="56" name="Straight Connector 56"/>
                <wp:cNvGraphicFramePr/>
                <a:graphic xmlns:a="http://schemas.openxmlformats.org/drawingml/2006/main">
                  <a:graphicData uri="http://schemas.microsoft.com/office/word/2010/wordprocessingShape">
                    <wps:wsp>
                      <wps:cNvCnPr/>
                      <wps:spPr>
                        <a:xfrm>
                          <a:off x="0" y="0"/>
                          <a:ext cx="0" cy="142875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1781175</wp:posOffset>
                </wp:positionH>
                <wp:positionV relativeFrom="paragraph">
                  <wp:posOffset>55880</wp:posOffset>
                </wp:positionV>
                <wp:extent cx="38100" cy="1447800"/>
                <wp:effectExtent b="0" l="0" r="0" t="0"/>
                <wp:wrapNone/>
                <wp:docPr id="56" name="image60.png"/>
                <a:graphic>
                  <a:graphicData uri="http://schemas.openxmlformats.org/drawingml/2006/picture">
                    <pic:pic>
                      <pic:nvPicPr>
                        <pic:cNvPr id="0" name="image60.png"/>
                        <pic:cNvPicPr preferRelativeResize="0"/>
                      </pic:nvPicPr>
                      <pic:blipFill>
                        <a:blip r:embed="rId36"/>
                        <a:srcRect b="0" l="0" r="0" t="0"/>
                        <a:stretch>
                          <a:fillRect/>
                        </a:stretch>
                      </pic:blipFill>
                      <pic:spPr>
                        <a:xfrm>
                          <a:off x="0" y="0"/>
                          <a:ext cx="38100" cy="1447800"/>
                        </a:xfrm>
                        <a:prstGeom prst="rect"/>
                        <a:ln/>
                      </pic:spPr>
                    </pic:pic>
                  </a:graphicData>
                </a:graphic>
              </wp:anchor>
            </w:drawing>
          </mc:Fallback>
        </mc:AlternateContent>
        <mc:AlternateContent>
          <mc:Choice Requires="wps">
            <w:drawing>
              <wp:anchor distT="0" distB="0" distL="114300" distR="114300" simplePos="0" relativeHeight="251678720" behindDoc="0" locked="0" layoutInCell="1" hidden="0" allowOverlap="1" wp14:anchorId="2A0681AD" wp14:editId="56A98F28">
                <wp:simplePos x="0" y="0"/>
                <wp:positionH relativeFrom="column">
                  <wp:posOffset>381000</wp:posOffset>
                </wp:positionH>
                <wp:positionV relativeFrom="paragraph">
                  <wp:posOffset>55880</wp:posOffset>
                </wp:positionV>
                <wp:extent cx="0" cy="1428750"/>
                <wp:effectExtent l="0" t="0" r="38100" b="19050"/>
                <wp:wrapNone/>
                <wp:docPr id="39" name="Straight Connector 39"/>
                <wp:cNvGraphicFramePr/>
                <a:graphic xmlns:a="http://schemas.openxmlformats.org/drawingml/2006/main">
                  <a:graphicData uri="http://schemas.microsoft.com/office/word/2010/wordprocessingShape">
                    <wps:wsp>
                      <wps:cNvCnPr/>
                      <wps:spPr>
                        <a:xfrm>
                          <a:off x="0" y="0"/>
                          <a:ext cx="0" cy="142875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381000</wp:posOffset>
                </wp:positionH>
                <wp:positionV relativeFrom="paragraph">
                  <wp:posOffset>55880</wp:posOffset>
                </wp:positionV>
                <wp:extent cx="38100" cy="1447800"/>
                <wp:effectExtent b="0" l="0" r="0" t="0"/>
                <wp:wrapNone/>
                <wp:docPr id="39" name="image43.png"/>
                <a:graphic>
                  <a:graphicData uri="http://schemas.openxmlformats.org/drawingml/2006/picture">
                    <pic:pic>
                      <pic:nvPicPr>
                        <pic:cNvPr id="0" name="image43.png"/>
                        <pic:cNvPicPr preferRelativeResize="0"/>
                      </pic:nvPicPr>
                      <pic:blipFill>
                        <a:blip r:embed="rId36"/>
                        <a:srcRect b="0" l="0" r="0" t="0"/>
                        <a:stretch>
                          <a:fillRect/>
                        </a:stretch>
                      </pic:blipFill>
                      <pic:spPr>
                        <a:xfrm>
                          <a:off x="0" y="0"/>
                          <a:ext cx="38100" cy="1447800"/>
                        </a:xfrm>
                        <a:prstGeom prst="rect"/>
                        <a:ln/>
                      </pic:spPr>
                    </pic:pic>
                  </a:graphicData>
                </a:graphic>
              </wp:anchor>
            </w:drawing>
          </mc:Fallback>
        </mc:AlternateContent>
        <mc:AlternateContent>
          <mc:Choice Requires="wps">
            <w:drawing>
              <wp:anchor distT="0" distB="0" distL="114300" distR="114300" simplePos="0" relativeHeight="251679744" behindDoc="0" locked="0" layoutInCell="1" hidden="0" allowOverlap="1" wp14:anchorId="41E5CC0B" wp14:editId="27D1AC05">
                <wp:simplePos x="0" y="0"/>
                <wp:positionH relativeFrom="column">
                  <wp:posOffset>1200150</wp:posOffset>
                </wp:positionH>
                <wp:positionV relativeFrom="paragraph">
                  <wp:posOffset>100330</wp:posOffset>
                </wp:positionV>
                <wp:extent cx="1828800" cy="570230"/>
                <wp:effectExtent l="0" t="0" r="11430" b="20320"/>
                <wp:wrapNone/>
                <wp:docPr id="7" name="Text Box 7"/>
                <wp:cNvGraphicFramePr/>
                <a:graphic xmlns:a="http://schemas.openxmlformats.org/drawingml/2006/main">
                  <a:graphicData uri="http://schemas.microsoft.com/office/word/2010/wordprocessingShape">
                    <wps:wsp>
                      <wps:cNvSpPr txBox="1"/>
                      <wps:spPr>
                        <a:xfrm>
                          <a:off x="0" y="0"/>
                          <a:ext cx="1828800" cy="570230"/>
                        </a:xfrm>
                        <a:prstGeom prst="rect">
                          <a:avLst/>
                        </a:prstGeom>
                        <a:solidFill>
                          <a:sysClr val="window" lastClr="FFFFFF"/>
                        </a:solidFill>
                        <a:ln>
                          <a:solidFill>
                            <a:sysClr val="window" lastClr="FFFFFF"/>
                          </a:solidFill>
                        </a:ln>
                      </wps:spPr>
                      <wps:txbx>
                        <w:txbxContent>
                          <w:p w14:paraId="4DA3F903" w14:textId="77777777" w:rsidR="003446AF" w:rsidRPr="00517DE9" w:rsidRDefault="003446AF" w:rsidP="002C0081">
                            <w:pPr>
                              <w:pBdr>
                                <w:top w:val="single" w:sz="4" w:space="1" w:color="auto"/>
                                <w:left w:val="single" w:sz="4" w:space="4" w:color="auto"/>
                                <w:bottom w:val="single" w:sz="4" w:space="31" w:color="auto"/>
                                <w:right w:val="single" w:sz="4" w:space="14" w:color="auto"/>
                              </w:pBdr>
                              <w:jc w:val="cente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E5CC0B" id="Text Box 7" o:spid="_x0000_s1032" type="#_x0000_t202" style="position:absolute;left:0;text-align:left;margin-left:94.5pt;margin-top:7.9pt;width:2in;height:44.9pt;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2rabMQIAAJoEAAAOAAAAZHJzL2Uyb0RvYy54bWysVE1v2zAMvQ/YfxB0X+xkaZsZcYosRYYB QVsgHXpWZCkWIIuCpMTOfv0oOV/tdhqag0KK1CP5SHp63zWa7IXzCkxJh4OcEmE4VMpsS/rrZfll QokPzFRMgxElPQhP72efP01bW4gR1KAr4QiCGF+0tqR1CLbIMs9r0TA/ACsMGiW4hgVU3TarHGsR vdHZKM9vsxZcZR1w4T3ePvRGOkv4UgoenqT0IhBdUswtpNOlcxPPbDZlxdYxWyt+TIP9RxYNUwaD nqEeWGBk59RfUI3iDjzIMODQZCCl4iLVgNUM83fVrGtmRaoFyfH2TJP/OFj+uF/bZ0dC9x06bGAk pLW+8HgZ6+mka+I/ZkrQjhQezrSJLhAeH01Gk0mOJo62m7t89DXxml1eW+fDDwENiUJJHbYlscX2 Kx8wIrqeXGIwD1pVS6V1Ug5+oR3ZM+wgNr6ClhLNfMDLki7TLyaNEG+eafMxSIgbobILKVEK3aYj qirp7YmwDVQH5NFBP2Le8qXCYleY6TNzOFPID+5JeMJDamhLCkeJkhrc73/dR39sNVopaXFGS2pw ibD8nwZH4NtwPI4jnZTxzd0IFXdt2VxbzK5ZAFI4xH20PInRP+iTKB00r7hM8xgTTcxwjFzScBIX od8bXEYu5vPkhENsWViZteUROlIeG/nSvTJnj90OOCePcJplVrxreu8bXxqY7wJIlSYistxzeiQf FyB1+bisccOu9eR1+aTM/gAAAP//AwBQSwMEFAAGAAgAAAAhANnE3v/dAAAACgEAAA8AAABkcnMv ZG93bnJldi54bWxMT8tOwzAQvCPxD9YicaMOFU1CiFMhJEAgUUHhA7bxkkTE6xC7Tfr3LCe47Tw0 O1OuZ9erA42h82zgcpGAIq697bgx8PF+f5GDChHZYu+ZDBwpwLo6PSmxsH7iNzpsY6MkhEOBBtoY h0LrULfkMCz8QCzapx8dRoFjo+2Ik4S7Xi+TJNUOO5YPLQ5011L9td07Ay/85I4b3z8/bh7yHH02 Lb/TV2POz+bbG1CR5vhnht/6Uh0q6bTze7ZB9YLza9kS5VjJBDFcZZkQOyGSVQq6KvX/CdUPAAAA //8DAFBLAQItABQABgAIAAAAIQC2gziS/gAAAOEBAAATAAAAAAAAAAAAAAAAAAAAAABbQ29udGVu dF9UeXBlc10ueG1sUEsBAi0AFAAGAAgAAAAhADj9If/WAAAAlAEAAAsAAAAAAAAAAAAAAAAALwEA AF9yZWxzLy5yZWxzUEsBAi0AFAAGAAgAAAAhAB3atpsxAgAAmgQAAA4AAAAAAAAAAAAAAAAALgIA AGRycy9lMm9Eb2MueG1sUEsBAi0AFAAGAAgAAAAhANnE3v/dAAAACgEAAA8AAAAAAAAAAAAAAAAA iwQAAGRycy9kb3ducmV2LnhtbFBLBQYAAAAABAAEAPMAAACVBQAAAAA= " fillcolor="window" strokecolor="window">
                <v:textbox>
                  <w:txbxContent>
                    <w:p w14:paraId="4DA3F903" w14:textId="77777777" w:rsidR="003446AF" w:rsidRPr="00517DE9" w:rsidRDefault="003446AF" w:rsidP="002C0081">
                      <w:pPr>
                        <w:pBdr>
                          <w:top w:val="single" w:sz="4" w:space="1" w:color="auto"/>
                          <w:left w:val="single" w:sz="4" w:space="4" w:color="auto"/>
                          <w:bottom w:val="single" w:sz="4" w:space="31" w:color="auto"/>
                          <w:right w:val="single" w:sz="4" w:space="14" w:color="auto"/>
                        </w:pBdr>
                        <w:jc w:val="cente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p>
                  </w:txbxContent>
                </v:textbox>
              </v:shape>
            </w:pict>
          </mc:Fallback>
        </mc:AlternateContent>
      </w:r>
    </w:p>
    <w:p w14:paraId="02AB861D"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r>
        <w:rPr>
          <w:rFonts w:ascii="Calibri" w:eastAsia="Calibri" w:hAnsi="Calibri" w:cs="Calibri"/>
          <w:b/>
          <w:color w:val="0070C0"/>
          <w:sz w:val="22"/>
          <w:szCs w:val="22"/>
        </w:rPr>
        <w:t xml:space="preserve">                       </w:t>
      </w:r>
      <w:r>
        <w:rPr>
          <w:noProof/>
        </w:rPr>
        <mc:AlternateContent>
          <mc:Choice Requires="wps">
            <w:drawing>
              <wp:anchor distT="45720" distB="45720" distL="114300" distR="114300" simplePos="0" relativeHeight="251680768" behindDoc="0" locked="0" layoutInCell="1" hidden="0" allowOverlap="1" wp14:anchorId="31C1167B" wp14:editId="57883E48">
                <wp:simplePos x="0" y="0"/>
                <wp:positionH relativeFrom="column">
                  <wp:posOffset>533400</wp:posOffset>
                </wp:positionH>
                <wp:positionV relativeFrom="paragraph">
                  <wp:posOffset>265429</wp:posOffset>
                </wp:positionV>
                <wp:extent cx="666750" cy="1404620"/>
                <wp:effectExtent l="0" t="0" r="19050" b="20320"/>
                <wp:wrapSquare wrapText="bothSides" distT="45720" distB="45720" distL="114300" distR="114300"/>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1404620"/>
                        </a:xfrm>
                        <a:prstGeom prst="rect">
                          <a:avLst/>
                        </a:prstGeom>
                        <a:solidFill>
                          <a:srgbClr val="FFFFFF"/>
                        </a:solidFill>
                        <a:ln w="9525">
                          <a:solidFill>
                            <a:srgbClr val="000000"/>
                          </a:solidFill>
                          <a:miter lim="800000"/>
                          <a:headEnd/>
                          <a:tailEnd/>
                        </a:ln>
                      </wps:spPr>
                      <wps:txbx>
                        <w:txbxContent>
                          <w:p w14:paraId="35844641" w14:textId="77777777" w:rsidR="003446AF" w:rsidRPr="00B6249E" w:rsidRDefault="003446AF" w:rsidP="002C0081">
                            <w:r>
                              <w:rPr>
                                <w:b/>
                                <w:bCs/>
                              </w:rPr>
                              <w:t>EEA</w:t>
                            </w:r>
                            <w:r>
                              <w:t xml:space="preserve"> UCB entity</w:t>
                            </w:r>
                          </w:p>
                        </w:txbxContent>
                      </wps:txbx>
                      <wps:bodyPr rot="0" vert="horz" wrap="square" lIns="91440" tIns="45720" rIns="91440" bIns="45720" anchor="t" anchorCtr="0">
                        <a:spAutoFit/>
                      </wps:bodyPr>
                    </wps:wsp>
                  </a:graphicData>
                </a:graphic>
              </wp:anchor>
            </w:drawing>
          </mc:Choice>
          <mc:Fallback>
            <w:pict>
              <v:shape w14:anchorId="31C1167B" id="Text Box 17" o:spid="_x0000_s1033" type="#_x0000_t202" style="position:absolute;left:0;text-align:left;margin-left:42pt;margin-top:20.9pt;width:52.5pt;height:110.6pt;z-index:25168076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7lkUFQIAACYEAAAOAAAAZHJzL2Uyb0RvYy54bWysk9uO2yAQhu8r9R0Q942dKIdda53VNttU lbYHadsHGGMco2KGAomdPn0HnM1G2/amKheIYeBn5pvh5nboNDtI5xWakk8nOWfSCKyV2ZX829ft myvOfABTg0YjS36Unt+uX7+66W0hZ9iirqVjJGJ80duStyHYIsu8aGUHfoJWGnI26DoIZLpdVjvo Sb3T2SzPl1mPrrYOhfSedu9HJ18n/aaRInxuGi8D0yWn2EKaXZqrOGfrGyh2DmyrxCkM+IcoOlCG Hj1L3UMAtnfqN6lOCYcemzAR2GXYNErIlANlM81fZPPYgpUpF4Lj7RmT/3+y4tPh0X5xLAxvcaAC piS8fUDx3TODmxbMTt45h30roaaHpxFZ1ltfnK5G1L7wUaTqP2JNRYZ9wCQ0NK6LVChPRupUgOMZ uhwCE7S5XC5XC/IIck3n+Xw5S1XJoHi6bZ0P7yV2LC5K7qioSR0ODz7EaKB4OhIf86hVvVVaJ8Pt qo127ADUANs0UgIvjmnD+pJfL2aLEcBfJfI0/iTRqUCdrFVX8qvzISgitnemTn0WQOlxTSFrc+IY 0Y0Qw1ANTNUlX8UHItYK6yOBdTg2Ln00WrTofnLWU9OW3P/Yg5Oc6Q+GinM9nc9jlydjvlgRSuYu PdWlB4wgqZIHzsblJqSfkbjZOyriViW+z5GcQqZmTNhPHyd2+6WdTj1/7/UvAAAA//8DAFBLAwQU AAYACAAAACEAB7kDN98AAAAJAQAADwAAAGRycy9kb3ducmV2LnhtbEyPwU7DMAyG70i8Q2Qkbizd 2KZSmk6IaWe2gYS4pYnXVmuc0mRdx9PjneBo/9bv78tXo2vFgH1oPCmYThIQSMbbhioFH++bhxRE iJqsbj2hggsGWBW3N7nOrD/TDod9rASXUMi0gjrGLpMymBqdDhPfIXF28L3Tkce+krbXZy53rZwl yVI63RB/qHWHrzWa4/7kFIT19rszh215rO3l5209LMzn5kup+7vx5RlExDH+HcMVn9GhYKbSn8gG 0SpI56wSFcynbHDN0ydelApmy8cEZJHL/wbFLwAAAP//AwBQSwECLQAUAAYACAAAACEAtoM4kv4A AADhAQAAEwAAAAAAAAAAAAAAAAAAAAAAW0NvbnRlbnRfVHlwZXNdLnhtbFBLAQItABQABgAIAAAA IQA4/SH/1gAAAJQBAAALAAAAAAAAAAAAAAAAAC8BAABfcmVscy8ucmVsc1BLAQItABQABgAIAAAA IQB47lkUFQIAACYEAAAOAAAAAAAAAAAAAAAAAC4CAABkcnMvZTJvRG9jLnhtbFBLAQItABQABgAI AAAAIQAHuQM33wAAAAkBAAAPAAAAAAAAAAAAAAAAAG8EAABkcnMvZG93bnJldi54bWxQSwUGAAAA AAQABADzAAAAewUAAAAA ">
                <v:textbox style="mso-fit-shape-to-text:t">
                  <w:txbxContent>
                    <w:p w14:paraId="35844641" w14:textId="77777777" w:rsidR="003446AF" w:rsidRPr="00B6249E" w:rsidRDefault="003446AF" w:rsidP="002C0081">
                      <w:r>
                        <w:rPr>
                          <w:b/>
                          <w:bCs/>
                        </w:rPr>
                        <w:t>EEA</w:t>
                      </w:r>
                      <w:r>
                        <w:t xml:space="preserve"> UCB entity</w:t>
                      </w:r>
                    </w:p>
                  </w:txbxContent>
                </v:textbox>
                <w10:wrap type="square"/>
              </v:shape>
            </w:pict>
          </mc:Fallback>
        </mc:AlternateContent>
        <mc:AlternateContent>
          <mc:Choice Requires="wps">
            <w:drawing>
              <wp:anchor distT="45720" distB="45720" distL="114300" distR="114300" simplePos="0" relativeHeight="251681792" behindDoc="0" locked="0" layoutInCell="1" hidden="0" allowOverlap="1" wp14:anchorId="20CA2294" wp14:editId="059D5A1E">
                <wp:simplePos x="0" y="0"/>
                <wp:positionH relativeFrom="column">
                  <wp:posOffset>4714240</wp:posOffset>
                </wp:positionH>
                <wp:positionV relativeFrom="paragraph">
                  <wp:posOffset>74930</wp:posOffset>
                </wp:positionV>
                <wp:extent cx="1076325" cy="1404620"/>
                <wp:effectExtent l="0" t="0" r="28575" b="14605"/>
                <wp:wrapSquare wrapText="bothSides" distT="45720" distB="45720" distL="114300" distR="114300"/>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solidFill>
                            <a:srgbClr val="000000"/>
                          </a:solidFill>
                          <a:miter lim="800000"/>
                          <a:headEnd/>
                          <a:tailEnd/>
                        </a:ln>
                      </wps:spPr>
                      <wps:txbx>
                        <w:txbxContent>
                          <w:p w14:paraId="2F46B2DB" w14:textId="77777777" w:rsidR="003446AF" w:rsidRPr="00021AC3" w:rsidRDefault="003446AF" w:rsidP="002C0081">
                            <w:pPr>
                              <w:rPr>
                                <w:lang w:val="en-US"/>
                              </w:rPr>
                            </w:pPr>
                            <w:r>
                              <w:rPr>
                                <w:lang w:val="en-US"/>
                              </w:rPr>
                              <w:t>Supplier/ third party in ex- EEA non-adequate country</w:t>
                            </w:r>
                          </w:p>
                        </w:txbxContent>
                      </wps:txbx>
                      <wps:bodyPr rot="0" vert="horz" wrap="square" lIns="91440" tIns="45720" rIns="91440" bIns="45720" anchor="t" anchorCtr="0">
                        <a:spAutoFit/>
                      </wps:bodyPr>
                    </wps:wsp>
                  </a:graphicData>
                </a:graphic>
              </wp:anchor>
            </w:drawing>
          </mc:Choice>
          <mc:Fallback>
            <w:pict>
              <v:shape w14:anchorId="20CA2294" id="Text Box 58" o:spid="_x0000_s1034" type="#_x0000_t202" style="position:absolute;left:0;text-align:left;margin-left:371.2pt;margin-top:5.9pt;width:84.75pt;height:110.6pt;z-index:25168179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BtYiEwIAACcEAAAOAAAAZHJzL2Uyb0RvYy54bWysU9tu2zAMfR+wfxD0vtjJkrQ14hRdugwD ugvQ7gNkWY6FyaJGKbGzry+lpGnQDnsY5gdBNKlD8vBwcT10hu0Ueg225ONRzpmyEmptNyX/8bB+ d8mZD8LWwoBVJd8rz6+Xb98seleoCbRgaoWMQKwvelfyNgRXZJmXreqEH4FTlpwNYCcCmbjJahQ9 oXcmm+T5POsBa4cglff09/bg5MuE3zRKhm9N41VgpuRUW0gnprOKZ7ZciGKDwrVaHssQ/1BFJ7Sl pCeoWxEE26J+BdVpieChCSMJXQZNo6VKPVA34/xFN/etcCr1QuR4d6LJ/z9Y+XV3774jC8MHGGiA qQnv7kD+9MzCqhV2o24QoW+VqCnxOFKW9c4Xx6eRal/4CFL1X6CmIYttgAQ0NNhFVqhPRug0gP2J dDUEJmPK/GL+fjLjTJJvPM2n80kaSyaKp+cOffikoGPxUnKkqSZ4sbvzIZYjiqeQmM2D0fVaG5MM 3FQrg2wnSAHr9KUOXoQZy/qSX82okL9D5On7E0SnA0nZ6K7kl6cgUUTePto6CS0IbQ53KtnYI5GR uwOLYagGpmsCiAkirxXUe2IW4aBc2jS6tIC/OetJtSX3v7YCFWfms6XpXI2n0yjzZExnF0Qlw3NP de4RVhJUyQNnh+sqpNVIDLgbmuJaJ36fKzmWTGpMtB83J8r93E5Rz/u9fAQAAP//AwBQSwMEFAAG AAgAAAAhAARDv5fgAAAACgEAAA8AAABkcnMvZG93bnJldi54bWxMj8tOwzAQRfdI/IM1SOyok7Q8 GuJUiKprSkFC7Jx4GkeNxyF205SvZ1jBcnSP7pxbrCbXiRGH0HpSkM4SEEi1Ny01Ct7fNjcPIELU ZHTnCRWcMcCqvLwodG78iV5x3MVGcAmFXCuwMfa5lKG26HSY+R6Js70fnI58Do00gz5xuetkliR3 0umW+IPVPT5brA+7o1MQ1tuvvt5vq4M15++X9Xhbf2w+lbq+mp4eQUSc4h8Mv/qsDiU7Vf5IJohO wf0iWzDKQcoTGFim6RJEpSCbzxOQZSH/Tyh/AAAA//8DAFBLAQItABQABgAIAAAAIQC2gziS/gAA AOEBAAATAAAAAAAAAAAAAAAAAAAAAABbQ29udGVudF9UeXBlc10ueG1sUEsBAi0AFAAGAAgAAAAh ADj9If/WAAAAlAEAAAsAAAAAAAAAAAAAAAAALwEAAF9yZWxzLy5yZWxzUEsBAi0AFAAGAAgAAAAh AJIG1iITAgAAJwQAAA4AAAAAAAAAAAAAAAAALgIAAGRycy9lMm9Eb2MueG1sUEsBAi0AFAAGAAgA AAAhAARDv5fgAAAACgEAAA8AAAAAAAAAAAAAAAAAbQQAAGRycy9kb3ducmV2LnhtbFBLBQYAAAAA BAAEAPMAAAB6BQAAAAA= ">
                <v:textbox style="mso-fit-shape-to-text:t">
                  <w:txbxContent>
                    <w:p w14:paraId="2F46B2DB" w14:textId="77777777" w:rsidR="003446AF" w:rsidRPr="00021AC3" w:rsidRDefault="003446AF" w:rsidP="002C0081">
                      <w:pPr>
                        <w:rPr>
                          <w:lang w:val="en-US"/>
                        </w:rPr>
                      </w:pPr>
                      <w:r>
                        <w:rPr>
                          <w:lang w:val="en-US"/>
                        </w:rPr>
                        <w:t>Supplier/ third party in ex- EEA non-adequate country</w:t>
                      </w:r>
                    </w:p>
                  </w:txbxContent>
                </v:textbox>
                <w10:wrap type="square"/>
              </v:shape>
            </w:pict>
          </mc:Fallback>
        </mc:AlternateContent>
        <mc:AlternateContent>
          <mc:Choice Requires="wps">
            <w:drawing>
              <wp:anchor distT="45720" distB="45720" distL="114300" distR="114300" simplePos="0" relativeHeight="251682816" behindDoc="0" locked="0" layoutInCell="1" hidden="0" allowOverlap="1" wp14:anchorId="0096D5EB" wp14:editId="35994182">
                <wp:simplePos x="0" y="0"/>
                <wp:positionH relativeFrom="column">
                  <wp:posOffset>2543175</wp:posOffset>
                </wp:positionH>
                <wp:positionV relativeFrom="paragraph">
                  <wp:posOffset>265429</wp:posOffset>
                </wp:positionV>
                <wp:extent cx="723900" cy="1404620"/>
                <wp:effectExtent l="0" t="0" r="19050" b="20320"/>
                <wp:wrapSquare wrapText="bothSides" distT="45720" distB="45720" distL="114300" distR="114300"/>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404620"/>
                        </a:xfrm>
                        <a:prstGeom prst="rect">
                          <a:avLst/>
                        </a:prstGeom>
                        <a:solidFill>
                          <a:srgbClr val="FFFFFF"/>
                        </a:solidFill>
                        <a:ln w="9525">
                          <a:solidFill>
                            <a:srgbClr val="000000"/>
                          </a:solidFill>
                          <a:miter lim="800000"/>
                          <a:headEnd/>
                          <a:tailEnd/>
                        </a:ln>
                      </wps:spPr>
                      <wps:txbx>
                        <w:txbxContent>
                          <w:p w14:paraId="5B946EAE" w14:textId="77777777" w:rsidR="003446AF" w:rsidRPr="000E3A3C" w:rsidRDefault="003446AF" w:rsidP="002C0081">
                            <w:pPr>
                              <w:rPr>
                                <w:sz w:val="18"/>
                                <w:szCs w:val="18"/>
                                <w:lang w:val="en-US"/>
                              </w:rPr>
                            </w:pPr>
                            <w:r>
                              <w:rPr>
                                <w:b/>
                                <w:bCs/>
                                <w:sz w:val="18"/>
                                <w:szCs w:val="18"/>
                              </w:rPr>
                              <w:t>Personal data</w:t>
                            </w:r>
                          </w:p>
                        </w:txbxContent>
                      </wps:txbx>
                      <wps:bodyPr rot="0" vert="horz" wrap="square" lIns="91440" tIns="45720" rIns="91440" bIns="45720" anchor="t" anchorCtr="0">
                        <a:spAutoFit/>
                      </wps:bodyPr>
                    </wps:wsp>
                  </a:graphicData>
                </a:graphic>
              </wp:anchor>
            </w:drawing>
          </mc:Choice>
          <mc:Fallback>
            <w:pict>
              <v:shape w14:anchorId="0096D5EB" id="Text Box 34" o:spid="_x0000_s1035" type="#_x0000_t202" style="position:absolute;left:0;text-align:left;margin-left:200.25pt;margin-top:20.9pt;width:57pt;height:110.6pt;z-index:25168281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pUgFFQIAACYEAAAOAAAAZHJzL2Uyb0RvYy54bWysk99v2yAQx98n7X9AvC92sqRtrDhVly7T pO6H1O0POGMco2GOAYnd/fU9cJpG3fYyjQfEcfDl7nPH6nroNDtI5xWakk8nOWfSCKyV2ZX8+7ft myvOfABTg0YjS/4gPb9ev3616m0hZ9iirqVjJGJ80duStyHYIsu8aGUHfoJWGnI26DoIZLpdVjvo Sb3T2SzPL7IeXW0dCuk97d6OTr5O+k0jRfjSNF4GpktOsYU0uzRXcc7WKyh2DmyrxDEM+IcoOlCG Hj1J3UIAtnfqN6lOCYcemzAR2GXYNErIlANlM81fZHPfgpUpF4Lj7QmT/3+y4vPh3n51LAzvcKAC piS8vUPxwzODmxbMTt44h30roaaHpxFZ1ltfHK9G1L7wUaTqP2FNRYZ9wCQ0NK6LVChPRupUgIcT dDkEJmjzcvZ2mZNHkGs6z+cXs1SVDIqn29b58EFix+Ki5I6KmtThcOdDjAaKpyPxMY9a1VuldTLc rtpoxw5ADbBNIyXw4pg2rC/5cjFbjAD+KpGn8SeJTgXqZK26kl+dDkERsb03deqzAEqPawpZmyPH iG6EGIZqYKqmQOIDEWuF9QOBdTg2Ln00WrTofnHWU9OW3P/cg5Oc6Y+GirOczuexy5MxX1wSSubO PdW5B4wgqZIHzsblJqSfkbjZGyriViW+z5EcQ6ZmTNiPHyd2+7mdTj1/7/UjAAAA//8DAFBLAwQU AAYACAAAACEAE6Szot8AAAAKAQAADwAAAGRycy9kb3ducmV2LnhtbEyPwU7DMBBE70j8g7VI3Kid 0lQoxKkQVc+UglT15tjbOGpsh9hNU76e5QS33Z3R7JtyNbmOjTjENngJ2UwAQ6+DaX0j4fNj8/AE LCbljeqCRwlXjLCqbm9KVZhw8e847lLDKMTHQkmwKfUF51FbdCrOQo+etGMYnEq0Dg03g7pQuOv4 XIgld6r19MGqHl8t6tPu7CTE9far18dtfbLm+v22HnO93xykvL+bXp6BJZzSnxl+8QkdKmKqw9mb yDoJCyFystKQUQUy5NmCDrWE+fJRAK9K/r9C9QMAAP//AwBQSwECLQAUAAYACAAAACEAtoM4kv4A AADhAQAAEwAAAAAAAAAAAAAAAAAAAAAAW0NvbnRlbnRfVHlwZXNdLnhtbFBLAQItABQABgAIAAAA IQA4/SH/1gAAAJQBAAALAAAAAAAAAAAAAAAAAC8BAABfcmVscy8ucmVsc1BLAQItABQABgAIAAAA IQBnpUgFFQIAACYEAAAOAAAAAAAAAAAAAAAAAC4CAABkcnMvZTJvRG9jLnhtbFBLAQItABQABgAI AAAAIQATpLOi3wAAAAoBAAAPAAAAAAAAAAAAAAAAAG8EAABkcnMvZG93bnJldi54bWxQSwUGAAAA AAQABADzAAAAewUAAAAA ">
                <v:textbox style="mso-fit-shape-to-text:t">
                  <w:txbxContent>
                    <w:p w14:paraId="5B946EAE" w14:textId="77777777" w:rsidR="003446AF" w:rsidRPr="000E3A3C" w:rsidRDefault="003446AF" w:rsidP="002C0081">
                      <w:pPr>
                        <w:rPr>
                          <w:sz w:val="18"/>
                          <w:szCs w:val="18"/>
                          <w:lang w:val="en-US"/>
                        </w:rPr>
                      </w:pPr>
                      <w:r>
                        <w:rPr>
                          <w:b/>
                          <w:bCs/>
                          <w:sz w:val="18"/>
                          <w:szCs w:val="18"/>
                        </w:rPr>
                        <w:t>Personal data</w:t>
                      </w:r>
                    </w:p>
                  </w:txbxContent>
                </v:textbox>
                <w10:wrap type="square"/>
              </v:shape>
            </w:pict>
          </mc:Fallback>
        </mc:AlternateContent>
      </w:r>
    </w:p>
    <w:p w14:paraId="0944B811"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r>
        <w:rPr>
          <w:noProof/>
        </w:rPr>
        <mc:AlternateContent>
          <mc:Choice Requires="wps">
            <w:drawing>
              <wp:anchor distT="0" distB="0" distL="114300" distR="114300" simplePos="0" relativeHeight="251683840" behindDoc="0" locked="0" layoutInCell="1" hidden="0" allowOverlap="1" wp14:anchorId="5372E75A" wp14:editId="7A2245CD">
                <wp:simplePos x="0" y="0"/>
                <wp:positionH relativeFrom="column">
                  <wp:posOffset>1285875</wp:posOffset>
                </wp:positionH>
                <wp:positionV relativeFrom="paragraph">
                  <wp:posOffset>227329</wp:posOffset>
                </wp:positionV>
                <wp:extent cx="3352800" cy="0"/>
                <wp:effectExtent l="0" t="76200" r="19050" b="95250"/>
                <wp:wrapNone/>
                <wp:docPr id="47" name="Straight Arrow Connector 47"/>
                <wp:cNvGraphicFramePr/>
                <a:graphic xmlns:a="http://schemas.openxmlformats.org/drawingml/2006/main">
                  <a:graphicData uri="http://schemas.microsoft.com/office/word/2010/wordprocessingShape">
                    <wps:wsp>
                      <wps:cNvCnPr/>
                      <wps:spPr>
                        <a:xfrm>
                          <a:off x="0" y="0"/>
                          <a:ext cx="3352800" cy="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1285875</wp:posOffset>
                </wp:positionH>
                <wp:positionV relativeFrom="paragraph">
                  <wp:posOffset>227329</wp:posOffset>
                </wp:positionV>
                <wp:extent cx="3371850" cy="171450"/>
                <wp:effectExtent b="0" l="0" r="0" t="0"/>
                <wp:wrapNone/>
                <wp:docPr id="47" name="image51.png"/>
                <a:graphic>
                  <a:graphicData uri="http://schemas.openxmlformats.org/drawingml/2006/picture">
                    <pic:pic>
                      <pic:nvPicPr>
                        <pic:cNvPr id="0" name="image51.png"/>
                        <pic:cNvPicPr preferRelativeResize="0"/>
                      </pic:nvPicPr>
                      <pic:blipFill>
                        <a:blip r:embed="rId41"/>
                        <a:srcRect b="0" l="0" r="0" t="0"/>
                        <a:stretch>
                          <a:fillRect/>
                        </a:stretch>
                      </pic:blipFill>
                      <pic:spPr>
                        <a:xfrm>
                          <a:off x="0" y="0"/>
                          <a:ext cx="3371850" cy="171450"/>
                        </a:xfrm>
                        <a:prstGeom prst="rect"/>
                        <a:ln/>
                      </pic:spPr>
                    </pic:pic>
                  </a:graphicData>
                </a:graphic>
              </wp:anchor>
            </w:drawing>
          </mc:Fallback>
        </mc:AlternateContent>
      </w:r>
    </w:p>
    <w:p w14:paraId="2C561A21"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p>
    <w:p w14:paraId="7E352610"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p>
    <w:p w14:paraId="58022CB5"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r>
        <w:rPr>
          <w:noProof/>
        </w:rPr>
        <mc:AlternateContent>
          <mc:Choice Requires="wps">
            <w:drawing>
              <wp:anchor distT="0" distB="0" distL="114300" distR="114300" simplePos="0" relativeHeight="251684864" behindDoc="0" locked="0" layoutInCell="1" hidden="0" allowOverlap="1" wp14:anchorId="0FDCCF13" wp14:editId="2500BA49">
                <wp:simplePos x="0" y="0"/>
                <wp:positionH relativeFrom="column">
                  <wp:posOffset>380999</wp:posOffset>
                </wp:positionH>
                <wp:positionV relativeFrom="paragraph">
                  <wp:posOffset>56515</wp:posOffset>
                </wp:positionV>
                <wp:extent cx="1400175" cy="0"/>
                <wp:effectExtent l="0" t="3175" r="0" b="3175"/>
                <wp:wrapNone/>
                <wp:docPr id="40" name="Straight Connector 40"/>
                <wp:cNvGraphicFramePr/>
                <a:graphic xmlns:a="http://schemas.openxmlformats.org/drawingml/2006/main">
                  <a:graphicData uri="http://schemas.microsoft.com/office/word/2010/wordprocessingShape">
                    <wps:wsp>
                      <wps:cNvCnPr/>
                      <wps:spPr>
                        <a:xfrm>
                          <a:off x="0" y="0"/>
                          <a:ext cx="1400175" cy="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380999</wp:posOffset>
                </wp:positionH>
                <wp:positionV relativeFrom="paragraph">
                  <wp:posOffset>56515</wp:posOffset>
                </wp:positionV>
                <wp:extent cx="1400175" cy="6350"/>
                <wp:effectExtent b="0" l="0" r="0" t="0"/>
                <wp:wrapNone/>
                <wp:docPr id="40" name="image44.png"/>
                <a:graphic>
                  <a:graphicData uri="http://schemas.openxmlformats.org/drawingml/2006/picture">
                    <pic:pic>
                      <pic:nvPicPr>
                        <pic:cNvPr id="0" name="image44.png"/>
                        <pic:cNvPicPr preferRelativeResize="0"/>
                      </pic:nvPicPr>
                      <pic:blipFill>
                        <a:blip r:embed="rId35"/>
                        <a:srcRect b="0" l="0" r="0" t="0"/>
                        <a:stretch>
                          <a:fillRect/>
                        </a:stretch>
                      </pic:blipFill>
                      <pic:spPr>
                        <a:xfrm>
                          <a:off x="0" y="0"/>
                          <a:ext cx="1400175" cy="6350"/>
                        </a:xfrm>
                        <a:prstGeom prst="rect"/>
                        <a:ln/>
                      </pic:spPr>
                    </pic:pic>
                  </a:graphicData>
                </a:graphic>
              </wp:anchor>
            </w:drawing>
          </mc:Fallback>
        </mc:AlternateContent>
        <mc:AlternateContent>
          <mc:Choice Requires="wps">
            <w:drawing>
              <wp:anchor distT="0" distB="0" distL="114300" distR="114300" simplePos="0" relativeHeight="251685888" behindDoc="0" locked="0" layoutInCell="1" hidden="0" allowOverlap="1" wp14:anchorId="27F746B5" wp14:editId="54604C78">
                <wp:simplePos x="0" y="0"/>
                <wp:positionH relativeFrom="column">
                  <wp:posOffset>4381500</wp:posOffset>
                </wp:positionH>
                <wp:positionV relativeFrom="paragraph">
                  <wp:posOffset>262890</wp:posOffset>
                </wp:positionV>
                <wp:extent cx="2019300" cy="0"/>
                <wp:effectExtent l="0" t="0" r="19050" b="28575"/>
                <wp:wrapNone/>
                <wp:docPr id="3" name="Straight Connector 3"/>
                <wp:cNvGraphicFramePr/>
                <a:graphic xmlns:a="http://schemas.openxmlformats.org/drawingml/2006/main">
                  <a:graphicData uri="http://schemas.microsoft.com/office/word/2010/wordprocessingShape">
                    <wps:wsp>
                      <wps:cNvCnPr/>
                      <wps:spPr>
                        <a:xfrm>
                          <a:off x="0" y="0"/>
                          <a:ext cx="2019300" cy="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4381500</wp:posOffset>
                </wp:positionH>
                <wp:positionV relativeFrom="paragraph">
                  <wp:posOffset>262890</wp:posOffset>
                </wp:positionV>
                <wp:extent cx="2038350" cy="28575"/>
                <wp:effectExtent b="0" l="0" r="0" t="0"/>
                <wp:wrapNone/>
                <wp:docPr id="3"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2038350" cy="28575"/>
                        </a:xfrm>
                        <a:prstGeom prst="rect"/>
                        <a:ln/>
                      </pic:spPr>
                    </pic:pic>
                  </a:graphicData>
                </a:graphic>
              </wp:anchor>
            </w:drawing>
          </mc:Fallback>
        </mc:AlternateContent>
      </w:r>
    </w:p>
    <w:p w14:paraId="667A0BC5"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0070C0"/>
          <w:sz w:val="22"/>
          <w:szCs w:val="22"/>
        </w:rPr>
      </w:pPr>
    </w:p>
    <w:p w14:paraId="7322739B"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0070C0"/>
          <w:sz w:val="22"/>
          <w:szCs w:val="22"/>
        </w:rPr>
      </w:pPr>
      <w:r>
        <w:rPr>
          <w:rFonts w:ascii="Calibri" w:eastAsia="Calibri" w:hAnsi="Calibri" w:cs="Calibri"/>
          <w:b/>
          <w:color w:val="0070C0"/>
          <w:sz w:val="22"/>
          <w:szCs w:val="22"/>
        </w:rPr>
        <w:t xml:space="preserve">a UCB EEA entity – acting as the </w:t>
      </w:r>
      <w:r>
        <w:rPr>
          <w:rFonts w:ascii="Calibri" w:eastAsia="Calibri" w:hAnsi="Calibri" w:cs="Calibri"/>
          <w:b/>
          <w:color w:val="0070C0"/>
          <w:sz w:val="22"/>
          <w:szCs w:val="22"/>
          <w:u w:val="single"/>
        </w:rPr>
        <w:t>controller</w:t>
      </w:r>
      <w:r>
        <w:rPr>
          <w:rFonts w:ascii="Calibri" w:eastAsia="Calibri" w:hAnsi="Calibri" w:cs="Calibri"/>
          <w:b/>
          <w:color w:val="0070C0"/>
          <w:sz w:val="22"/>
          <w:szCs w:val="22"/>
        </w:rPr>
        <w:t xml:space="preserve"> – transfers personal data to a supplier/third party – also acting as a joint controller –  in a country outside of the EEA  that is deemed “non-adequate</w:t>
      </w:r>
      <w:r>
        <w:rPr>
          <w:rFonts w:ascii="Calibri" w:eastAsia="Calibri" w:hAnsi="Calibri" w:cs="Calibri"/>
          <w:b/>
          <w:color w:val="0070C0"/>
          <w:sz w:val="22"/>
          <w:szCs w:val="22"/>
          <w:vertAlign w:val="superscript"/>
        </w:rPr>
        <w:footnoteReference w:id="4"/>
      </w:r>
      <w:r>
        <w:rPr>
          <w:rFonts w:ascii="Calibri" w:eastAsia="Calibri" w:hAnsi="Calibri" w:cs="Calibri"/>
          <w:b/>
          <w:color w:val="0070C0"/>
          <w:sz w:val="22"/>
          <w:szCs w:val="22"/>
        </w:rPr>
        <w:t>” by the European Commission (e.g. US, India, …)</w:t>
      </w:r>
    </w:p>
    <w:p w14:paraId="0BBA08DB"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0070C0"/>
          <w:sz w:val="22"/>
          <w:szCs w:val="22"/>
        </w:rPr>
      </w:pPr>
    </w:p>
    <w:p w14:paraId="7AF283A9"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0070C0"/>
          <w:sz w:val="22"/>
          <w:szCs w:val="22"/>
        </w:rPr>
      </w:pPr>
    </w:p>
    <w:p w14:paraId="44B1DCE3"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0070C0"/>
          <w:sz w:val="22"/>
          <w:szCs w:val="22"/>
        </w:rPr>
      </w:pPr>
    </w:p>
    <w:p w14:paraId="7673B8EB"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0070C0"/>
          <w:sz w:val="22"/>
          <w:szCs w:val="22"/>
        </w:rPr>
      </w:pPr>
    </w:p>
    <w:p w14:paraId="508A0203"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44"/>
          <w:szCs w:val="44"/>
        </w:rPr>
      </w:pPr>
      <w:r>
        <w:rPr>
          <w:rFonts w:ascii="Calibri" w:eastAsia="Calibri" w:hAnsi="Calibri" w:cs="Calibri"/>
          <w:b/>
          <w:color w:val="FF0000"/>
          <w:sz w:val="22"/>
          <w:szCs w:val="22"/>
        </w:rPr>
        <w:lastRenderedPageBreak/>
        <w:t xml:space="preserve">                        </w:t>
      </w:r>
      <w:r>
        <w:rPr>
          <w:rFonts w:ascii="Calibri" w:eastAsia="Calibri" w:hAnsi="Calibri" w:cs="Calibri"/>
          <w:b/>
          <w:color w:val="0070C0"/>
          <w:sz w:val="44"/>
          <w:szCs w:val="44"/>
        </w:rPr>
        <w:t xml:space="preserve"> EEA                                                           EX - EEA</w:t>
      </w:r>
      <w:r>
        <w:rPr>
          <w:noProof/>
        </w:rPr>
        <mc:AlternateContent>
          <mc:Choice Requires="wps">
            <w:drawing>
              <wp:anchor distT="0" distB="0" distL="114300" distR="114300" simplePos="0" relativeHeight="251686912" behindDoc="0" locked="0" layoutInCell="1" hidden="0" allowOverlap="1" wp14:anchorId="0D6272B6" wp14:editId="14D75ECD">
                <wp:simplePos x="0" y="0"/>
                <wp:positionH relativeFrom="column">
                  <wp:posOffset>4381500</wp:posOffset>
                </wp:positionH>
                <wp:positionV relativeFrom="paragraph">
                  <wp:posOffset>465455</wp:posOffset>
                </wp:positionV>
                <wp:extent cx="2019300" cy="0"/>
                <wp:effectExtent l="0" t="3175" r="0" b="3175"/>
                <wp:wrapNone/>
                <wp:docPr id="37" name="Straight Connector 37"/>
                <wp:cNvGraphicFramePr/>
                <a:graphic xmlns:a="http://schemas.openxmlformats.org/drawingml/2006/main">
                  <a:graphicData uri="http://schemas.microsoft.com/office/word/2010/wordprocessingShape">
                    <wps:wsp>
                      <wps:cNvCnPr/>
                      <wps:spPr>
                        <a:xfrm>
                          <a:off x="0" y="0"/>
                          <a:ext cx="2019300" cy="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4381500</wp:posOffset>
                </wp:positionH>
                <wp:positionV relativeFrom="paragraph">
                  <wp:posOffset>465455</wp:posOffset>
                </wp:positionV>
                <wp:extent cx="2019300" cy="6350"/>
                <wp:effectExtent b="0" l="0" r="0" t="0"/>
                <wp:wrapNone/>
                <wp:docPr id="37"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2019300" cy="6350"/>
                        </a:xfrm>
                        <a:prstGeom prst="rect"/>
                        <a:ln/>
                      </pic:spPr>
                    </pic:pic>
                  </a:graphicData>
                </a:graphic>
              </wp:anchor>
            </w:drawing>
          </mc:Fallback>
        </mc:AlternateContent>
        <mc:AlternateContent>
          <mc:Choice Requires="wps">
            <w:drawing>
              <wp:anchor distT="0" distB="0" distL="114300" distR="114300" simplePos="0" relativeHeight="251687936" behindDoc="0" locked="0" layoutInCell="1" hidden="0" allowOverlap="1" wp14:anchorId="255C982B" wp14:editId="6C467E36">
                <wp:simplePos x="0" y="0"/>
                <wp:positionH relativeFrom="column">
                  <wp:posOffset>4381500</wp:posOffset>
                </wp:positionH>
                <wp:positionV relativeFrom="paragraph">
                  <wp:posOffset>465455</wp:posOffset>
                </wp:positionV>
                <wp:extent cx="0" cy="1695450"/>
                <wp:effectExtent l="0" t="0" r="38100" b="19050"/>
                <wp:wrapNone/>
                <wp:docPr id="54" name="Straight Connector 54"/>
                <wp:cNvGraphicFramePr/>
                <a:graphic xmlns:a="http://schemas.openxmlformats.org/drawingml/2006/main">
                  <a:graphicData uri="http://schemas.microsoft.com/office/word/2010/wordprocessingShape">
                    <wps:wsp>
                      <wps:cNvCnPr/>
                      <wps:spPr>
                        <a:xfrm>
                          <a:off x="0" y="0"/>
                          <a:ext cx="0" cy="169545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4381500</wp:posOffset>
                </wp:positionH>
                <wp:positionV relativeFrom="paragraph">
                  <wp:posOffset>465455</wp:posOffset>
                </wp:positionV>
                <wp:extent cx="38100" cy="1714500"/>
                <wp:effectExtent b="0" l="0" r="0" t="0"/>
                <wp:wrapNone/>
                <wp:docPr id="54" name="image58.png"/>
                <a:graphic>
                  <a:graphicData uri="http://schemas.openxmlformats.org/drawingml/2006/picture">
                    <pic:pic>
                      <pic:nvPicPr>
                        <pic:cNvPr id="0" name="image58.png"/>
                        <pic:cNvPicPr preferRelativeResize="0"/>
                      </pic:nvPicPr>
                      <pic:blipFill>
                        <a:blip r:embed="rId33"/>
                        <a:srcRect b="0" l="0" r="0" t="0"/>
                        <a:stretch>
                          <a:fillRect/>
                        </a:stretch>
                      </pic:blipFill>
                      <pic:spPr>
                        <a:xfrm>
                          <a:off x="0" y="0"/>
                          <a:ext cx="38100" cy="1714500"/>
                        </a:xfrm>
                        <a:prstGeom prst="rect"/>
                        <a:ln/>
                      </pic:spPr>
                    </pic:pic>
                  </a:graphicData>
                </a:graphic>
              </wp:anchor>
            </w:drawing>
          </mc:Fallback>
        </mc:AlternateContent>
        <mc:AlternateContent>
          <mc:Choice Requires="wps">
            <w:drawing>
              <wp:anchor distT="0" distB="0" distL="114300" distR="114300" simplePos="0" relativeHeight="251688960" behindDoc="0" locked="0" layoutInCell="1" hidden="0" allowOverlap="1" wp14:anchorId="6764E097" wp14:editId="2408EE2E">
                <wp:simplePos x="0" y="0"/>
                <wp:positionH relativeFrom="column">
                  <wp:posOffset>6400800</wp:posOffset>
                </wp:positionH>
                <wp:positionV relativeFrom="paragraph">
                  <wp:posOffset>465456</wp:posOffset>
                </wp:positionV>
                <wp:extent cx="0" cy="1695450"/>
                <wp:effectExtent l="0" t="0" r="38100" b="19050"/>
                <wp:wrapNone/>
                <wp:docPr id="14" name="Straight Connector 14"/>
                <wp:cNvGraphicFramePr/>
                <a:graphic xmlns:a="http://schemas.openxmlformats.org/drawingml/2006/main">
                  <a:graphicData uri="http://schemas.microsoft.com/office/word/2010/wordprocessingShape">
                    <wps:wsp>
                      <wps:cNvCnPr/>
                      <wps:spPr>
                        <a:xfrm>
                          <a:off x="0" y="0"/>
                          <a:ext cx="0" cy="169545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6400800</wp:posOffset>
                </wp:positionH>
                <wp:positionV relativeFrom="paragraph">
                  <wp:posOffset>465456</wp:posOffset>
                </wp:positionV>
                <wp:extent cx="38100" cy="1714500"/>
                <wp:effectExtent b="0" l="0" r="0" t="0"/>
                <wp:wrapNone/>
                <wp:docPr id="14"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38100" cy="1714500"/>
                        </a:xfrm>
                        <a:prstGeom prst="rect"/>
                        <a:ln/>
                      </pic:spPr>
                    </pic:pic>
                  </a:graphicData>
                </a:graphic>
              </wp:anchor>
            </w:drawing>
          </mc:Fallback>
        </mc:AlternateContent>
        <mc:AlternateContent>
          <mc:Choice Requires="wps">
            <w:drawing>
              <wp:anchor distT="0" distB="0" distL="114300" distR="114300" simplePos="0" relativeHeight="251689984" behindDoc="0" locked="0" layoutInCell="1" hidden="0" allowOverlap="1" wp14:anchorId="05A60EB7" wp14:editId="4E8F3834">
                <wp:simplePos x="0" y="0"/>
                <wp:positionH relativeFrom="column">
                  <wp:posOffset>5791200</wp:posOffset>
                </wp:positionH>
                <wp:positionV relativeFrom="paragraph">
                  <wp:posOffset>465455</wp:posOffset>
                </wp:positionV>
                <wp:extent cx="1828800" cy="570230"/>
                <wp:effectExtent l="0" t="0" r="11430" b="20320"/>
                <wp:wrapNone/>
                <wp:docPr id="59" name="Text Box 59"/>
                <wp:cNvGraphicFramePr/>
                <a:graphic xmlns:a="http://schemas.openxmlformats.org/drawingml/2006/main">
                  <a:graphicData uri="http://schemas.microsoft.com/office/word/2010/wordprocessingShape">
                    <wps:wsp>
                      <wps:cNvSpPr txBox="1"/>
                      <wps:spPr>
                        <a:xfrm>
                          <a:off x="0" y="0"/>
                          <a:ext cx="1828800" cy="570230"/>
                        </a:xfrm>
                        <a:prstGeom prst="rect">
                          <a:avLst/>
                        </a:prstGeom>
                        <a:solidFill>
                          <a:sysClr val="window" lastClr="FFFFFF"/>
                        </a:solidFill>
                        <a:ln>
                          <a:solidFill>
                            <a:sysClr val="window" lastClr="FFFFFF"/>
                          </a:solidFill>
                        </a:ln>
                      </wps:spPr>
                      <wps:txbx>
                        <w:txbxContent>
                          <w:p w14:paraId="4FED26B4" w14:textId="77777777" w:rsidR="003446AF" w:rsidRPr="00517DE9" w:rsidRDefault="003446AF" w:rsidP="002C0081">
                            <w:pPr>
                              <w:pBdr>
                                <w:top w:val="single" w:sz="4" w:space="0" w:color="auto"/>
                                <w:left w:val="single" w:sz="4" w:space="4" w:color="auto"/>
                                <w:bottom w:val="single" w:sz="4" w:space="31" w:color="auto"/>
                                <w:right w:val="single" w:sz="4" w:space="14" w:color="auto"/>
                              </w:pBdr>
                              <w:jc w:val="cente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A60EB7" id="Text Box 59" o:spid="_x0000_s1036" type="#_x0000_t202" style="position:absolute;left:0;text-align:left;margin-left:456pt;margin-top:36.65pt;width:2in;height:44.9pt;z-index:2516899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Mp1uMAIAAJsEAAAOAAAAZHJzL2Uyb0RvYy54bWysVE1v2zAMvQ/YfxB0X+xk6ZoFcYosRYYB RVsgHXpWZDkxIIuCpMTOfv2elM91Ow3NQSFF6pF8JD256xrNdsr5mkzB+72cM2UklbVZF/zny+LT iDMfhCmFJqMKvlee300/fpi0dqwGtCFdKscAYvy4tQXfhGDHWeblRjXC98gqA2NFrhEBqltnpRMt 0BudDfL8S9aSK60jqbzH7f3ByKcJv6qUDE9V5VVguuDILaTTpXMVz2w6EeO1E3ZTy2Ma4j+yaERt EPQMdS+CYFtX/wXV1NKRpyr0JDUZVVUtVaoB1fTzN9UsN8KqVAvI8fZMk38/WPm4W9pnx0L3jTo0 MBLSWj/2uIz1dJVr4j8yZbCDwv2ZNtUFJuOj0WA0ymGSsN3c5oPPidfs8to6H74ralgUCu7QlsSW 2D34gIhwPbnEYJ50XS5qrZOy93Pt2E6gg2h8SS1nWviAy4Iv0i8mDYg/nmnzPkjAjVDZhZQohW7V sbpE7anUeLWicg8iHR1mzFu5qFHtA1J9Fg5DBYKwKOEJR6WpLTgdJc425H796z76o9ewctZiSAtu sEWo/4fBDHztD4dxppMyvLkdQHHXltW1xWybOYHDPhbSyiRG/6BPYuWoecU2zWJMmISRiFzwcBLn 4bA42EapZrPkhCm2IjyYpZUROnIeO/nSvQpnj+0OGJRHOg2zGL/p+sE3vjQ02waq6jQSF06P7GMD UpuP2xpX7FpPXpdvyvQ3AAAA//8DAFBLAwQUAAYACAAAACEAZitxtt8AAAALAQAADwAAAGRycy9k b3ducmV2LnhtbEyPzU7DMBCE70i8g7VI3KjzI6UhxKkQEiCQqKDtA7jJkkTY6xC7Tfr2bE/ltj+j mW/K1WyNOOLoe0cK4kUEAql2TU+tgt32+S4H4YOmRhtHqOCEHlbV9VWpi8ZN9IXHTWgFm5AvtIIu hKGQ0tcdWu0XbkDi37cbrQ68jq1sRj2xuTUyiaJMWt0TJ3R6wKcO65/NwSr4oDd7Wjvz/rp+yXPt llPym30qdXszPz6ACDiHixjO+IwOFTPt3YEaL4yC+zjhLkHBMk1BnAWcx5c9T1kag6xK+b9D9QcA AP//AwBQSwECLQAUAAYACAAAACEAtoM4kv4AAADhAQAAEwAAAAAAAAAAAAAAAAAAAAAAW0NvbnRl bnRfVHlwZXNdLnhtbFBLAQItABQABgAIAAAAIQA4/SH/1gAAAJQBAAALAAAAAAAAAAAAAAAAAC8B AABfcmVscy8ucmVsc1BLAQItABQABgAIAAAAIQC0Mp1uMAIAAJsEAAAOAAAAAAAAAAAAAAAAAC4C AABkcnMvZTJvRG9jLnhtbFBLAQItABQABgAIAAAAIQBmK3G23wAAAAsBAAAPAAAAAAAAAAAAAAAA AIoEAABkcnMvZG93bnJldi54bWxQSwUGAAAAAAQABADzAAAAlgUAAAAA " fillcolor="window" strokecolor="window">
                <v:textbox>
                  <w:txbxContent>
                    <w:p w14:paraId="4FED26B4" w14:textId="77777777" w:rsidR="003446AF" w:rsidRPr="00517DE9" w:rsidRDefault="003446AF" w:rsidP="002C0081">
                      <w:pPr>
                        <w:pBdr>
                          <w:top w:val="single" w:sz="4" w:space="0" w:color="auto"/>
                          <w:left w:val="single" w:sz="4" w:space="4" w:color="auto"/>
                          <w:bottom w:val="single" w:sz="4" w:space="31" w:color="auto"/>
                          <w:right w:val="single" w:sz="4" w:space="14" w:color="auto"/>
                        </w:pBdr>
                        <w:jc w:val="cente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p>
                  </w:txbxContent>
                </v:textbox>
              </v:shape>
            </w:pict>
          </mc:Fallback>
        </mc:AlternateContent>
      </w:r>
    </w:p>
    <w:p w14:paraId="597C037B"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r>
        <w:rPr>
          <w:noProof/>
        </w:rPr>
        <mc:AlternateContent>
          <mc:Choice Requires="wps">
            <w:drawing>
              <wp:anchor distT="0" distB="0" distL="114300" distR="114300" simplePos="0" relativeHeight="251691008" behindDoc="0" locked="0" layoutInCell="1" hidden="0" allowOverlap="1" wp14:anchorId="676C05CB" wp14:editId="362733F5">
                <wp:simplePos x="0" y="0"/>
                <wp:positionH relativeFrom="column">
                  <wp:posOffset>380999</wp:posOffset>
                </wp:positionH>
                <wp:positionV relativeFrom="paragraph">
                  <wp:posOffset>55880</wp:posOffset>
                </wp:positionV>
                <wp:extent cx="1400175" cy="0"/>
                <wp:effectExtent l="0" t="3175" r="0" b="3175"/>
                <wp:wrapNone/>
                <wp:docPr id="18" name="Straight Connector 18"/>
                <wp:cNvGraphicFramePr/>
                <a:graphic xmlns:a="http://schemas.openxmlformats.org/drawingml/2006/main">
                  <a:graphicData uri="http://schemas.microsoft.com/office/word/2010/wordprocessingShape">
                    <wps:wsp>
                      <wps:cNvCnPr/>
                      <wps:spPr>
                        <a:xfrm>
                          <a:off x="0" y="0"/>
                          <a:ext cx="1400175" cy="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380999</wp:posOffset>
                </wp:positionH>
                <wp:positionV relativeFrom="paragraph">
                  <wp:posOffset>55880</wp:posOffset>
                </wp:positionV>
                <wp:extent cx="1400175" cy="6350"/>
                <wp:effectExtent b="0" l="0" r="0" t="0"/>
                <wp:wrapNone/>
                <wp:docPr id="18"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1400175" cy="6350"/>
                        </a:xfrm>
                        <a:prstGeom prst="rect"/>
                        <a:ln/>
                      </pic:spPr>
                    </pic:pic>
                  </a:graphicData>
                </a:graphic>
              </wp:anchor>
            </w:drawing>
          </mc:Fallback>
        </mc:AlternateContent>
        <mc:AlternateContent>
          <mc:Choice Requires="wps">
            <w:drawing>
              <wp:anchor distT="0" distB="0" distL="114300" distR="114300" simplePos="0" relativeHeight="251692032" behindDoc="0" locked="0" layoutInCell="1" hidden="0" allowOverlap="1" wp14:anchorId="19011779" wp14:editId="59EE2BC9">
                <wp:simplePos x="0" y="0"/>
                <wp:positionH relativeFrom="column">
                  <wp:posOffset>1781175</wp:posOffset>
                </wp:positionH>
                <wp:positionV relativeFrom="paragraph">
                  <wp:posOffset>55880</wp:posOffset>
                </wp:positionV>
                <wp:extent cx="0" cy="1428750"/>
                <wp:effectExtent l="0" t="0" r="38100" b="19050"/>
                <wp:wrapNone/>
                <wp:docPr id="24" name="Straight Connector 24"/>
                <wp:cNvGraphicFramePr/>
                <a:graphic xmlns:a="http://schemas.openxmlformats.org/drawingml/2006/main">
                  <a:graphicData uri="http://schemas.microsoft.com/office/word/2010/wordprocessingShape">
                    <wps:wsp>
                      <wps:cNvCnPr/>
                      <wps:spPr>
                        <a:xfrm>
                          <a:off x="0" y="0"/>
                          <a:ext cx="0" cy="142875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1781175</wp:posOffset>
                </wp:positionH>
                <wp:positionV relativeFrom="paragraph">
                  <wp:posOffset>55880</wp:posOffset>
                </wp:positionV>
                <wp:extent cx="38100" cy="1447800"/>
                <wp:effectExtent b="0" l="0" r="0" t="0"/>
                <wp:wrapNone/>
                <wp:docPr id="24"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38100" cy="1447800"/>
                        </a:xfrm>
                        <a:prstGeom prst="rect"/>
                        <a:ln/>
                      </pic:spPr>
                    </pic:pic>
                  </a:graphicData>
                </a:graphic>
              </wp:anchor>
            </w:drawing>
          </mc:Fallback>
        </mc:AlternateContent>
        <mc:AlternateContent>
          <mc:Choice Requires="wps">
            <w:drawing>
              <wp:anchor distT="0" distB="0" distL="114300" distR="114300" simplePos="0" relativeHeight="251693056" behindDoc="0" locked="0" layoutInCell="1" hidden="0" allowOverlap="1" wp14:anchorId="2112AC04" wp14:editId="645DE1CE">
                <wp:simplePos x="0" y="0"/>
                <wp:positionH relativeFrom="column">
                  <wp:posOffset>381000</wp:posOffset>
                </wp:positionH>
                <wp:positionV relativeFrom="paragraph">
                  <wp:posOffset>55880</wp:posOffset>
                </wp:positionV>
                <wp:extent cx="0" cy="1428750"/>
                <wp:effectExtent l="0" t="0" r="38100" b="19050"/>
                <wp:wrapNone/>
                <wp:docPr id="63" name="Straight Connector 63"/>
                <wp:cNvGraphicFramePr/>
                <a:graphic xmlns:a="http://schemas.openxmlformats.org/drawingml/2006/main">
                  <a:graphicData uri="http://schemas.microsoft.com/office/word/2010/wordprocessingShape">
                    <wps:wsp>
                      <wps:cNvCnPr/>
                      <wps:spPr>
                        <a:xfrm>
                          <a:off x="0" y="0"/>
                          <a:ext cx="0" cy="142875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381000</wp:posOffset>
                </wp:positionH>
                <wp:positionV relativeFrom="paragraph">
                  <wp:posOffset>55880</wp:posOffset>
                </wp:positionV>
                <wp:extent cx="38100" cy="1447800"/>
                <wp:effectExtent b="0" l="0" r="0" t="0"/>
                <wp:wrapNone/>
                <wp:docPr id="63" name="image68.png"/>
                <a:graphic>
                  <a:graphicData uri="http://schemas.openxmlformats.org/drawingml/2006/picture">
                    <pic:pic>
                      <pic:nvPicPr>
                        <pic:cNvPr id="0" name="image68.png"/>
                        <pic:cNvPicPr preferRelativeResize="0"/>
                      </pic:nvPicPr>
                      <pic:blipFill>
                        <a:blip r:embed="rId36"/>
                        <a:srcRect b="0" l="0" r="0" t="0"/>
                        <a:stretch>
                          <a:fillRect/>
                        </a:stretch>
                      </pic:blipFill>
                      <pic:spPr>
                        <a:xfrm>
                          <a:off x="0" y="0"/>
                          <a:ext cx="38100" cy="1447800"/>
                        </a:xfrm>
                        <a:prstGeom prst="rect"/>
                        <a:ln/>
                      </pic:spPr>
                    </pic:pic>
                  </a:graphicData>
                </a:graphic>
              </wp:anchor>
            </w:drawing>
          </mc:Fallback>
        </mc:AlternateContent>
        <mc:AlternateContent>
          <mc:Choice Requires="wps">
            <w:drawing>
              <wp:anchor distT="0" distB="0" distL="114300" distR="114300" simplePos="0" relativeHeight="251694080" behindDoc="0" locked="0" layoutInCell="1" hidden="0" allowOverlap="1" wp14:anchorId="00AC7933" wp14:editId="73B25970">
                <wp:simplePos x="0" y="0"/>
                <wp:positionH relativeFrom="column">
                  <wp:posOffset>1200150</wp:posOffset>
                </wp:positionH>
                <wp:positionV relativeFrom="paragraph">
                  <wp:posOffset>100330</wp:posOffset>
                </wp:positionV>
                <wp:extent cx="1828800" cy="570230"/>
                <wp:effectExtent l="0" t="0" r="11430" b="20320"/>
                <wp:wrapNone/>
                <wp:docPr id="55" name="Text Box 55"/>
                <wp:cNvGraphicFramePr/>
                <a:graphic xmlns:a="http://schemas.openxmlformats.org/drawingml/2006/main">
                  <a:graphicData uri="http://schemas.microsoft.com/office/word/2010/wordprocessingShape">
                    <wps:wsp>
                      <wps:cNvSpPr txBox="1"/>
                      <wps:spPr>
                        <a:xfrm>
                          <a:off x="0" y="0"/>
                          <a:ext cx="1828800" cy="570230"/>
                        </a:xfrm>
                        <a:prstGeom prst="rect">
                          <a:avLst/>
                        </a:prstGeom>
                        <a:solidFill>
                          <a:sysClr val="window" lastClr="FFFFFF"/>
                        </a:solidFill>
                        <a:ln>
                          <a:solidFill>
                            <a:sysClr val="window" lastClr="FFFFFF"/>
                          </a:solidFill>
                        </a:ln>
                      </wps:spPr>
                      <wps:txbx>
                        <w:txbxContent>
                          <w:p w14:paraId="10FAF34D" w14:textId="77777777" w:rsidR="003446AF" w:rsidRPr="00517DE9" w:rsidRDefault="003446AF" w:rsidP="002C0081">
                            <w:pPr>
                              <w:pBdr>
                                <w:top w:val="single" w:sz="4" w:space="1" w:color="auto"/>
                                <w:left w:val="single" w:sz="4" w:space="4" w:color="auto"/>
                                <w:bottom w:val="single" w:sz="4" w:space="31" w:color="auto"/>
                                <w:right w:val="single" w:sz="4" w:space="14" w:color="auto"/>
                              </w:pBdr>
                              <w:jc w:val="cente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AC7933" id="Text Box 55" o:spid="_x0000_s1037" type="#_x0000_t202" style="position:absolute;left:0;text-align:left;margin-left:94.5pt;margin-top:7.9pt;width:2in;height:44.9pt;z-index:2516940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l3ryMAIAAJsEAAAOAAAAZHJzL2Uyb0RvYy54bWysVE1v2zAMvQ/YfxB0X+xk6ZoFcYosRYYB RVsgHXpWZDkxIIuCpMTOfv2elM91Ow3NQSFF6pF8JD256xrNdsr5mkzB+72cM2UklbVZF/zny+LT iDMfhCmFJqMKvlee300/fpi0dqwGtCFdKscAYvy4tQXfhGDHWeblRjXC98gqA2NFrhEBqltnpRMt 0BudDfL8S9aSK60jqbzH7f3ByKcJv6qUDE9V5VVguuDILaTTpXMVz2w6EeO1E3ZTy2Ma4j+yaERt EPQMdS+CYFtX/wXV1NKRpyr0JDUZVVUtVaoB1fTzN9UsN8KqVAvI8fZMk38/WPm4W9pnx0L3jTo0 MBLSWj/2uIz1dJVr4j8yZbCDwv2ZNtUFJuOj0WA0ymGSsN3c5oPPidfs8to6H74ralgUCu7QlsSW 2D34gIhwPbnEYJ50XS5qrZOy93Pt2E6gg2h8SS1nWviAy4Iv0i8mDYg/nmnzPkjAjVDZhZQohW7V sbpE7WfGVlTuQaSjw4x5Kxc1qn1Aqs/CYahAEBYlPOGoNLUFp6PE2Ybcr3/dR3/0GlbOWgxpwQ22 CPX/MJiBr/3hMM50UoY3twMo7tqyuraYbTMncNjHQlqZxOgf9EmsHDWv2KZZjAmTMBKRCx5O4jwc FgfbKNVslpwwxVaEB7O0MkJHzmMnX7pX4eyx3QGD8kinYRbjN10/+MaXhmbbQFWdRiLSfOD0yD42 ILX5uK1xxa715HX5pkx/AwAA//8DAFBLAwQUAAYACAAAACEA2cTe/90AAAAKAQAADwAAAGRycy9k b3ducmV2LnhtbExPy07DMBC8I/EP1iJxow4VTUKIUyEkQCBRQeEDtvGSRMTrELtN+vcsJ7jtPDQ7 U65n16sDjaHzbOBykYAirr3tuDHw8X5/kYMKEdli75kMHCnAujo9KbGwfuI3OmxjoySEQ4EG2hiH QutQt+QwLPxALNqnHx1GgWOj7YiThLteL5Mk1Q47lg8tDnTXUv213TsDL/zkjhvfPz9uHvIcfTYt v9NXY87P5tsbUJHm+GeG3/pSHSrptPN7tkH1gvNr2RLlWMkEMVxlmRA7IZJVCroq9f8J1Q8AAAD/ /wMAUEsBAi0AFAAGAAgAAAAhALaDOJL+AAAA4QEAABMAAAAAAAAAAAAAAAAAAAAAAFtDb250ZW50 X1R5cGVzXS54bWxQSwECLQAUAAYACAAAACEAOP0h/9YAAACUAQAACwAAAAAAAAAAAAAAAAAvAQAA X3JlbHMvLnJlbHNQSwECLQAUAAYACAAAACEAiJd68jACAACbBAAADgAAAAAAAAAAAAAAAAAuAgAA ZHJzL2Uyb0RvYy54bWxQSwECLQAUAAYACAAAACEA2cTe/90AAAAKAQAADwAAAAAAAAAAAAAAAACK BAAAZHJzL2Rvd25yZXYueG1sUEsFBgAAAAAEAAQA8wAAAJQFAAAAAA== " fillcolor="window" strokecolor="window">
                <v:textbox>
                  <w:txbxContent>
                    <w:p w14:paraId="10FAF34D" w14:textId="77777777" w:rsidR="003446AF" w:rsidRPr="00517DE9" w:rsidRDefault="003446AF" w:rsidP="002C0081">
                      <w:pPr>
                        <w:pBdr>
                          <w:top w:val="single" w:sz="4" w:space="1" w:color="auto"/>
                          <w:left w:val="single" w:sz="4" w:space="4" w:color="auto"/>
                          <w:bottom w:val="single" w:sz="4" w:space="31" w:color="auto"/>
                          <w:right w:val="single" w:sz="4" w:space="14" w:color="auto"/>
                        </w:pBdr>
                        <w:jc w:val="cente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p>
                  </w:txbxContent>
                </v:textbox>
              </v:shape>
            </w:pict>
          </mc:Fallback>
        </mc:AlternateContent>
      </w:r>
    </w:p>
    <w:p w14:paraId="059E7016"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r>
        <w:rPr>
          <w:rFonts w:ascii="Calibri" w:eastAsia="Calibri" w:hAnsi="Calibri" w:cs="Calibri"/>
          <w:b/>
          <w:color w:val="0070C0"/>
          <w:sz w:val="22"/>
          <w:szCs w:val="22"/>
        </w:rPr>
        <w:t xml:space="preserve">                       </w:t>
      </w:r>
      <w:r>
        <w:rPr>
          <w:noProof/>
        </w:rPr>
        <mc:AlternateContent>
          <mc:Choice Requires="wps">
            <w:drawing>
              <wp:anchor distT="45720" distB="45720" distL="114300" distR="114300" simplePos="0" relativeHeight="251695104" behindDoc="0" locked="0" layoutInCell="1" hidden="0" allowOverlap="1" wp14:anchorId="1C1E1B92" wp14:editId="4A14750C">
                <wp:simplePos x="0" y="0"/>
                <wp:positionH relativeFrom="column">
                  <wp:posOffset>533400</wp:posOffset>
                </wp:positionH>
                <wp:positionV relativeFrom="paragraph">
                  <wp:posOffset>265429</wp:posOffset>
                </wp:positionV>
                <wp:extent cx="666750" cy="1404620"/>
                <wp:effectExtent l="0" t="0" r="19050" b="20320"/>
                <wp:wrapSquare wrapText="bothSides" distT="45720" distB="45720" distL="114300" distR="114300"/>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1404620"/>
                        </a:xfrm>
                        <a:prstGeom prst="rect">
                          <a:avLst/>
                        </a:prstGeom>
                        <a:solidFill>
                          <a:srgbClr val="FFFFFF"/>
                        </a:solidFill>
                        <a:ln w="9525">
                          <a:solidFill>
                            <a:srgbClr val="000000"/>
                          </a:solidFill>
                          <a:miter lim="800000"/>
                          <a:headEnd/>
                          <a:tailEnd/>
                        </a:ln>
                      </wps:spPr>
                      <wps:txbx>
                        <w:txbxContent>
                          <w:p w14:paraId="73198511" w14:textId="77777777" w:rsidR="003446AF" w:rsidRPr="00B6249E" w:rsidRDefault="003446AF" w:rsidP="002C0081">
                            <w:r>
                              <w:rPr>
                                <w:b/>
                                <w:bCs/>
                              </w:rPr>
                              <w:t>EEA</w:t>
                            </w:r>
                            <w:r>
                              <w:t xml:space="preserve"> Supplier</w:t>
                            </w:r>
                          </w:p>
                        </w:txbxContent>
                      </wps:txbx>
                      <wps:bodyPr rot="0" vert="horz" wrap="square" lIns="91440" tIns="45720" rIns="91440" bIns="45720" anchor="t" anchorCtr="0">
                        <a:spAutoFit/>
                      </wps:bodyPr>
                    </wps:wsp>
                  </a:graphicData>
                </a:graphic>
              </wp:anchor>
            </w:drawing>
          </mc:Choice>
          <mc:Fallback>
            <w:pict>
              <v:shape w14:anchorId="1C1E1B92" id="Text Box 13" o:spid="_x0000_s1038" type="#_x0000_t202" style="position:absolute;left:0;text-align:left;margin-left:42pt;margin-top:20.9pt;width:52.5pt;height:110.6pt;z-index:25169510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fHMWFQIAACcEAAAOAAAAZHJzL2Uyb0RvYy54bWysk99v2yAQx98n7X9AvC92oiRtrThVly7T pO6H1O0PwBjHaJhjB4md/fU7cJpG3fYyjQfEcfDl7nPH6nboDDso9BpsyaeTnDNlJdTa7kr+7ev2 zTVnPghbCwNWlfyoPL9dv3616l2hZtCCqRUyErG+6F3J2xBckWVetqoTfgJOWXI2gJ0IZOIuq1H0 pN6ZbJbny6wHrB2CVN7T7v3o5Ouk3zRKhs9N41VgpuQUW0gzprmKc7ZeiWKHwrVansIQ/xBFJ7Sl R89S9yIItkf9m1SnJYKHJkwkdBk0jZYq5UDZTPMX2Ty2wqmUC8Hx7ozJ/z9Z+enw6L4gC8NbGKiA KQnvHkB+98zCphV2p+4QoW+VqOnhaUSW9c4Xp6sRtS98FKn6j1BTkcU+QBIaGuwiFcqTkToV4HiG robAJG0ul8urBXkkuabzfL6cpapkoni67dCH9wo6FhclRypqUheHBx9iNKJ4OhIf82B0vdXGJAN3 1cYgOwhqgG0aKYEXx4xlfclvFrPFCOCvEnkaf5LodKBONror+fX5kCgitne2Tn0WhDbjmkI29sQx ohshhqEamK6Jwyy+ELlWUB+JLMLYufTTaNEC/uSsp64tuf+xF6g4Mx8sVedmOp/HNk/GfHFFLBle eqpLj7CSpEoeOBuXm5C+RgLn7qiKW50AP0dyipm6MXE//ZzY7pd2OvX8v9e/AAAA//8DAFBLAwQU AAYACAAAACEAB7kDN98AAAAJAQAADwAAAGRycy9kb3ducmV2LnhtbEyPwU7DMAyG70i8Q2Qkbizd 2KZSmk6IaWe2gYS4pYnXVmuc0mRdx9PjneBo/9bv78tXo2vFgH1oPCmYThIQSMbbhioFH++bhxRE iJqsbj2hggsGWBW3N7nOrD/TDod9rASXUMi0gjrGLpMymBqdDhPfIXF28L3Tkce+krbXZy53rZwl yVI63RB/qHWHrzWa4/7kFIT19rszh215rO3l5209LMzn5kup+7vx5RlExDH+HcMVn9GhYKbSn8gG 0SpI56wSFcynbHDN0ydelApmy8cEZJHL/wbFLwAAAP//AwBQSwECLQAUAAYACAAAACEAtoM4kv4A AADhAQAAEwAAAAAAAAAAAAAAAAAAAAAAW0NvbnRlbnRfVHlwZXNdLnhtbFBLAQItABQABgAIAAAA IQA4/SH/1gAAAJQBAAALAAAAAAAAAAAAAAAAAC8BAABfcmVscy8ucmVsc1BLAQItABQABgAIAAAA IQAcfHMWFQIAACcEAAAOAAAAAAAAAAAAAAAAAC4CAABkcnMvZTJvRG9jLnhtbFBLAQItABQABgAI AAAAIQAHuQM33wAAAAkBAAAPAAAAAAAAAAAAAAAAAG8EAABkcnMvZG93bnJldi54bWxQSwUGAAAA AAQABADzAAAAewUAAAAA ">
                <v:textbox style="mso-fit-shape-to-text:t">
                  <w:txbxContent>
                    <w:p w14:paraId="73198511" w14:textId="77777777" w:rsidR="003446AF" w:rsidRPr="00B6249E" w:rsidRDefault="003446AF" w:rsidP="002C0081">
                      <w:r>
                        <w:rPr>
                          <w:b/>
                          <w:bCs/>
                        </w:rPr>
                        <w:t>EEA</w:t>
                      </w:r>
                      <w:r>
                        <w:t xml:space="preserve"> Supplier</w:t>
                      </w:r>
                    </w:p>
                  </w:txbxContent>
                </v:textbox>
                <w10:wrap type="square"/>
              </v:shape>
            </w:pict>
          </mc:Fallback>
        </mc:AlternateContent>
        <mc:AlternateContent>
          <mc:Choice Requires="wps">
            <w:drawing>
              <wp:anchor distT="45720" distB="45720" distL="114300" distR="114300" simplePos="0" relativeHeight="251696128" behindDoc="0" locked="0" layoutInCell="1" hidden="0" allowOverlap="1" wp14:anchorId="0DDB325E" wp14:editId="2D27EDEE">
                <wp:simplePos x="0" y="0"/>
                <wp:positionH relativeFrom="column">
                  <wp:posOffset>4714240</wp:posOffset>
                </wp:positionH>
                <wp:positionV relativeFrom="paragraph">
                  <wp:posOffset>74930</wp:posOffset>
                </wp:positionV>
                <wp:extent cx="1076325" cy="1404620"/>
                <wp:effectExtent l="0" t="0" r="28575" b="14605"/>
                <wp:wrapSquare wrapText="bothSides" distT="45720" distB="45720" distL="114300" distR="114300"/>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solidFill>
                            <a:srgbClr val="000000"/>
                          </a:solidFill>
                          <a:miter lim="800000"/>
                          <a:headEnd/>
                          <a:tailEnd/>
                        </a:ln>
                      </wps:spPr>
                      <wps:txbx>
                        <w:txbxContent>
                          <w:p w14:paraId="2FBDE43F" w14:textId="77777777" w:rsidR="003446AF" w:rsidRPr="00021AC3" w:rsidRDefault="003446AF" w:rsidP="002C0081">
                            <w:pPr>
                              <w:rPr>
                                <w:lang w:val="en-US"/>
                              </w:rPr>
                            </w:pPr>
                            <w:r>
                              <w:rPr>
                                <w:lang w:val="en-US"/>
                              </w:rPr>
                              <w:t>UCB entity in ex- EEA non-adequate country (e.g. to UCB Inc)</w:t>
                            </w:r>
                          </w:p>
                        </w:txbxContent>
                      </wps:txbx>
                      <wps:bodyPr rot="0" vert="horz" wrap="square" lIns="91440" tIns="45720" rIns="91440" bIns="45720" anchor="t" anchorCtr="0">
                        <a:spAutoFit/>
                      </wps:bodyPr>
                    </wps:wsp>
                  </a:graphicData>
                </a:graphic>
              </wp:anchor>
            </w:drawing>
          </mc:Choice>
          <mc:Fallback>
            <w:pict>
              <v:shape w14:anchorId="0DDB325E" id="Text Box 32" o:spid="_x0000_s1039" type="#_x0000_t202" style="position:absolute;left:0;text-align:left;margin-left:371.2pt;margin-top:5.9pt;width:84.75pt;height:110.6pt;z-index:25169612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veqUFQIAACgEAAAOAAAAZHJzL2Uyb0RvYy54bWysk81u2zAMx+8D9g6C7oudNElbI07Rpcsw oPsA2j0ALcuxMFnUJCV29vSjlDQNuqGHYT4Ioin9Sf5ILW6GTrOddF6hKfl4lHMmjcBamU3Jvz+u 311x5gOYGjQaWfK99Pxm+fbNoreFnGCLupaOkYjxRW9L3oZgiyzzopUd+BFaacjZoOsgkOk2We2g J/VOZ5M8n2c9uto6FNJ7+nt3cPJl0m8aKcLXpvEyMF1yyi2k1aW1imu2XECxcWBbJY5pwD9k0YEy FPQkdQcB2NapP6Q6JRx6bMJIYJdh0yghUw1UzTh/Uc1DC1amWgiOtydM/v/Jii+7B/vNsTC8x4Ea mIrw9h7FD88MrlowG3nrHPathJoCjyOyrLe+OF6NqH3ho0jVf8aamgzbgEloaFwXqVCdjNSpAfsT dDkEJmLI/HJ+MZlxJsg3nubT+SS1JYPi6bp1PnyU2LG4KbmjriZ52N37ENOB4ulIjOZRq3qttE6G 21Qr7dgOaALW6UsVvDimDetLfj2jRF6XyNP3N4lOBRplrbqSX50OQRG5fTB1GrQASh/2lLI2R5CR 3YFiGKqBqZo4XMQIEWyF9Z7QOjyMLj012rTofnHW09iW3P/cgpOc6U+G2nM9nk7jnCdjOrsklsyd e6pzDxhBUiUPnB22q5DeRkJgb6mNa5UAP2dyzJnGMXE/Pp047+d2OvX8wJe/AQAA//8DAFBLAwQU AAYACAAAACEABEO/l+AAAAAKAQAADwAAAGRycy9kb3ducmV2LnhtbEyPy07DMBBF90j8gzVI7KiT tDwa4lSIqmtKQULsnHgaR43HIXbTlK9nWMFydI/unFusJteJEYfQelKQzhIQSLU3LTUK3t82Nw8g QtRkdOcJFZwxwKq8vCh0bvyJXnHcxUZwCYVcK7Ax9rmUobbodJj5HomzvR+cjnwOjTSDPnG562SW JHfS6Zb4g9U9PlusD7ujUxDW26++3m+rgzXn75f1eFt/bD6Vur6anh5BRJziHwy/+qwOJTtV/kgm iE7B/SJbMMpByhMYWKbpEkSlIJvPE5BlIf9PKH8AAAD//wMAUEsBAi0AFAAGAAgAAAAhALaDOJL+ AAAA4QEAABMAAAAAAAAAAAAAAAAAAAAAAFtDb250ZW50X1R5cGVzXS54bWxQSwECLQAUAAYACAAA ACEAOP0h/9YAAACUAQAACwAAAAAAAAAAAAAAAAAvAQAAX3JlbHMvLnJlbHNQSwECLQAUAAYACAAA ACEAFr3qlBUCAAAoBAAADgAAAAAAAAAAAAAAAAAuAgAAZHJzL2Uyb0RvYy54bWxQSwECLQAUAAYA CAAAACEABEO/l+AAAAAKAQAADwAAAAAAAAAAAAAAAABvBAAAZHJzL2Rvd25yZXYueG1sUEsFBgAA AAAEAAQA8wAAAHwFAAAAAA== ">
                <v:textbox style="mso-fit-shape-to-text:t">
                  <w:txbxContent>
                    <w:p w14:paraId="2FBDE43F" w14:textId="77777777" w:rsidR="003446AF" w:rsidRPr="00021AC3" w:rsidRDefault="003446AF" w:rsidP="002C0081">
                      <w:pPr>
                        <w:rPr>
                          <w:lang w:val="en-US"/>
                        </w:rPr>
                      </w:pPr>
                      <w:r>
                        <w:rPr>
                          <w:lang w:val="en-US"/>
                        </w:rPr>
                        <w:t>UCB entity in ex- EEA non-adequate country (e.g. to UCB Inc)</w:t>
                      </w:r>
                    </w:p>
                  </w:txbxContent>
                </v:textbox>
                <w10:wrap type="square"/>
              </v:shape>
            </w:pict>
          </mc:Fallback>
        </mc:AlternateContent>
        <mc:AlternateContent>
          <mc:Choice Requires="wps">
            <w:drawing>
              <wp:anchor distT="45720" distB="45720" distL="114300" distR="114300" simplePos="0" relativeHeight="251697152" behindDoc="0" locked="0" layoutInCell="1" hidden="0" allowOverlap="1" wp14:anchorId="6FDF9C9F" wp14:editId="708885CE">
                <wp:simplePos x="0" y="0"/>
                <wp:positionH relativeFrom="column">
                  <wp:posOffset>2543175</wp:posOffset>
                </wp:positionH>
                <wp:positionV relativeFrom="paragraph">
                  <wp:posOffset>265429</wp:posOffset>
                </wp:positionV>
                <wp:extent cx="723900" cy="1404620"/>
                <wp:effectExtent l="0" t="0" r="19050" b="20320"/>
                <wp:wrapSquare wrapText="bothSides" distT="45720" distB="45720" distL="114300" distR="114300"/>
                <wp:docPr id="6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404620"/>
                        </a:xfrm>
                        <a:prstGeom prst="rect">
                          <a:avLst/>
                        </a:prstGeom>
                        <a:solidFill>
                          <a:srgbClr val="FFFFFF"/>
                        </a:solidFill>
                        <a:ln w="9525">
                          <a:solidFill>
                            <a:srgbClr val="000000"/>
                          </a:solidFill>
                          <a:miter lim="800000"/>
                          <a:headEnd/>
                          <a:tailEnd/>
                        </a:ln>
                      </wps:spPr>
                      <wps:txbx>
                        <w:txbxContent>
                          <w:p w14:paraId="07201FFC" w14:textId="77777777" w:rsidR="003446AF" w:rsidRPr="000E3A3C" w:rsidRDefault="003446AF" w:rsidP="002C0081">
                            <w:pPr>
                              <w:rPr>
                                <w:sz w:val="18"/>
                                <w:szCs w:val="18"/>
                                <w:lang w:val="en-US"/>
                              </w:rPr>
                            </w:pPr>
                            <w:r>
                              <w:rPr>
                                <w:b/>
                                <w:bCs/>
                                <w:sz w:val="18"/>
                                <w:szCs w:val="18"/>
                              </w:rPr>
                              <w:t>Personal data</w:t>
                            </w:r>
                          </w:p>
                        </w:txbxContent>
                      </wps:txbx>
                      <wps:bodyPr rot="0" vert="horz" wrap="square" lIns="91440" tIns="45720" rIns="91440" bIns="45720" anchor="t" anchorCtr="0">
                        <a:spAutoFit/>
                      </wps:bodyPr>
                    </wps:wsp>
                  </a:graphicData>
                </a:graphic>
              </wp:anchor>
            </w:drawing>
          </mc:Choice>
          <mc:Fallback>
            <w:pict>
              <v:shape w14:anchorId="6FDF9C9F" id="Text Box 67" o:spid="_x0000_s1040" type="#_x0000_t202" style="position:absolute;left:0;text-align:left;margin-left:200.25pt;margin-top:20.9pt;width:57pt;height:110.6pt;z-index:2516971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9aufFQIAACcEAAAOAAAAZHJzL2Uyb0RvYy54bWysk99v2yAQx98n7X9AvC92sqRtrDhVly7T pO6H1O0POGMco2GOAYnd/fU9cJpG3fYyjQfEcfDl7nPH6nroNDtI5xWakk8nOWfSCKyV2ZX8+7ft myvOfABTg0YjS/4gPb9ev3616m0hZ9iirqVjJGJ80duStyHYIsu8aGUHfoJWGnI26DoIZLpdVjvo Sb3T2SzPL7IeXW0dCuk97d6OTr5O+k0jRfjSNF4GpktOsYU0uzRXcc7WKyh2DmyrxDEM+IcoOlCG Hj1J3UIAtnfqN6lOCYcemzAR2GXYNErIlANlM81fZHPfgpUpF4Lj7QmT/3+y4vPh3n51LAzvcKAC piS8vUPxwzODmxbMTt44h30roaaHpxFZ1ltfHK9G1L7wUaTqP2FNRYZ9wCQ0NK6LVChPRupUgIcT dDkEJmjzcvZ2mZNHkGs6z+cXs1SVDIqn29b58EFix+Ki5I6KmtThcOdDjAaKpyPxMY9a1VuldTLc rtpoxw5ADbBNIyXw4pg2rC/5cjFbjAD+KpGn8SeJTgXqZK26kl+dDkERsb03deqzAEqPawpZmyPH iG6EGIZqYKqOHOILkWuF9QORdTh2Lv00WrTofnHWU9eW3P/cg5Oc6Y+GqrOczuexzZMxX1wSS+bO PdW5B4wgqZIHzsblJqSvkcDZG6riViXAz5EcY6ZuTNyPPye2+7mdTj3/7/UjAAAA//8DAFBLAwQU AAYACAAAACEAE6Szot8AAAAKAQAADwAAAGRycy9kb3ducmV2LnhtbEyPwU7DMBBE70j8g7VI3Kid 0lQoxKkQVc+UglT15tjbOGpsh9hNU76e5QS33Z3R7JtyNbmOjTjENngJ2UwAQ6+DaX0j4fNj8/AE LCbljeqCRwlXjLCqbm9KVZhw8e847lLDKMTHQkmwKfUF51FbdCrOQo+etGMYnEq0Dg03g7pQuOv4 XIgld6r19MGqHl8t6tPu7CTE9far18dtfbLm+v22HnO93xykvL+bXp6BJZzSnxl+8QkdKmKqw9mb yDoJCyFystKQUQUy5NmCDrWE+fJRAK9K/r9C9QMAAP//AwBQSwECLQAUAAYACAAAACEAtoM4kv4A AADhAQAAEwAAAAAAAAAAAAAAAAAAAAAAW0NvbnRlbnRfVHlwZXNdLnhtbFBLAQItABQABgAIAAAA IQA4/SH/1gAAAJQBAAALAAAAAAAAAAAAAAAAAC8BAABfcmVscy8ucmVsc1BLAQItABQABgAIAAAA IQCU9aufFQIAACcEAAAOAAAAAAAAAAAAAAAAAC4CAABkcnMvZTJvRG9jLnhtbFBLAQItABQABgAI AAAAIQATpLOi3wAAAAoBAAAPAAAAAAAAAAAAAAAAAG8EAABkcnMvZG93bnJldi54bWxQSwUGAAAA AAQABADzAAAAewUAAAAA ">
                <v:textbox style="mso-fit-shape-to-text:t">
                  <w:txbxContent>
                    <w:p w14:paraId="07201FFC" w14:textId="77777777" w:rsidR="003446AF" w:rsidRPr="000E3A3C" w:rsidRDefault="003446AF" w:rsidP="002C0081">
                      <w:pPr>
                        <w:rPr>
                          <w:sz w:val="18"/>
                          <w:szCs w:val="18"/>
                          <w:lang w:val="en-US"/>
                        </w:rPr>
                      </w:pPr>
                      <w:r>
                        <w:rPr>
                          <w:b/>
                          <w:bCs/>
                          <w:sz w:val="18"/>
                          <w:szCs w:val="18"/>
                        </w:rPr>
                        <w:t>Personal data</w:t>
                      </w:r>
                    </w:p>
                  </w:txbxContent>
                </v:textbox>
                <w10:wrap type="square"/>
              </v:shape>
            </w:pict>
          </mc:Fallback>
        </mc:AlternateContent>
      </w:r>
    </w:p>
    <w:p w14:paraId="2A3EACC6"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r>
        <w:rPr>
          <w:noProof/>
        </w:rPr>
        <mc:AlternateContent>
          <mc:Choice Requires="wps">
            <w:drawing>
              <wp:anchor distT="0" distB="0" distL="114300" distR="114300" simplePos="0" relativeHeight="251698176" behindDoc="0" locked="0" layoutInCell="1" hidden="0" allowOverlap="1" wp14:anchorId="40822E64" wp14:editId="5D3A8439">
                <wp:simplePos x="0" y="0"/>
                <wp:positionH relativeFrom="column">
                  <wp:posOffset>1285875</wp:posOffset>
                </wp:positionH>
                <wp:positionV relativeFrom="paragraph">
                  <wp:posOffset>227329</wp:posOffset>
                </wp:positionV>
                <wp:extent cx="3352800" cy="0"/>
                <wp:effectExtent l="0" t="76200" r="19050" b="95250"/>
                <wp:wrapNone/>
                <wp:docPr id="1" name="Straight Arrow Connector 1"/>
                <wp:cNvGraphicFramePr/>
                <a:graphic xmlns:a="http://schemas.openxmlformats.org/drawingml/2006/main">
                  <a:graphicData uri="http://schemas.microsoft.com/office/word/2010/wordprocessingShape">
                    <wps:wsp>
                      <wps:cNvCnPr/>
                      <wps:spPr>
                        <a:xfrm>
                          <a:off x="0" y="0"/>
                          <a:ext cx="3352800" cy="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1285875</wp:posOffset>
                </wp:positionH>
                <wp:positionV relativeFrom="paragraph">
                  <wp:posOffset>227329</wp:posOffset>
                </wp:positionV>
                <wp:extent cx="3371850" cy="171450"/>
                <wp:effectExtent b="0" l="0" r="0" t="0"/>
                <wp:wrapNone/>
                <wp:docPr id="1"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3371850" cy="171450"/>
                        </a:xfrm>
                        <a:prstGeom prst="rect"/>
                        <a:ln/>
                      </pic:spPr>
                    </pic:pic>
                  </a:graphicData>
                </a:graphic>
              </wp:anchor>
            </w:drawing>
          </mc:Fallback>
        </mc:AlternateContent>
      </w:r>
    </w:p>
    <w:p w14:paraId="4176E4EC"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p>
    <w:p w14:paraId="09390608"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p>
    <w:p w14:paraId="6BA921A4"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r>
        <w:rPr>
          <w:noProof/>
        </w:rPr>
        <mc:AlternateContent>
          <mc:Choice Requires="wps">
            <w:drawing>
              <wp:anchor distT="0" distB="0" distL="114300" distR="114300" simplePos="0" relativeHeight="251699200" behindDoc="0" locked="0" layoutInCell="1" hidden="0" allowOverlap="1" wp14:anchorId="28EF6D01" wp14:editId="0435813B">
                <wp:simplePos x="0" y="0"/>
                <wp:positionH relativeFrom="column">
                  <wp:posOffset>380999</wp:posOffset>
                </wp:positionH>
                <wp:positionV relativeFrom="paragraph">
                  <wp:posOffset>56515</wp:posOffset>
                </wp:positionV>
                <wp:extent cx="1400175" cy="0"/>
                <wp:effectExtent l="0" t="3175" r="0" b="3175"/>
                <wp:wrapNone/>
                <wp:docPr id="27" name="Straight Connector 27"/>
                <wp:cNvGraphicFramePr/>
                <a:graphic xmlns:a="http://schemas.openxmlformats.org/drawingml/2006/main">
                  <a:graphicData uri="http://schemas.microsoft.com/office/word/2010/wordprocessingShape">
                    <wps:wsp>
                      <wps:cNvCnPr/>
                      <wps:spPr>
                        <a:xfrm>
                          <a:off x="0" y="0"/>
                          <a:ext cx="1400175" cy="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380999</wp:posOffset>
                </wp:positionH>
                <wp:positionV relativeFrom="paragraph">
                  <wp:posOffset>56515</wp:posOffset>
                </wp:positionV>
                <wp:extent cx="1400175" cy="6350"/>
                <wp:effectExtent b="0" l="0" r="0" t="0"/>
                <wp:wrapNone/>
                <wp:docPr id="27"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1400175" cy="6350"/>
                        </a:xfrm>
                        <a:prstGeom prst="rect"/>
                        <a:ln/>
                      </pic:spPr>
                    </pic:pic>
                  </a:graphicData>
                </a:graphic>
              </wp:anchor>
            </w:drawing>
          </mc:Fallback>
        </mc:AlternateContent>
        <mc:AlternateContent>
          <mc:Choice Requires="wps">
            <w:drawing>
              <wp:anchor distT="0" distB="0" distL="114300" distR="114300" simplePos="0" relativeHeight="251700224" behindDoc="0" locked="0" layoutInCell="1" hidden="0" allowOverlap="1" wp14:anchorId="13AB5AF3" wp14:editId="2FCCDDB1">
                <wp:simplePos x="0" y="0"/>
                <wp:positionH relativeFrom="column">
                  <wp:posOffset>4381500</wp:posOffset>
                </wp:positionH>
                <wp:positionV relativeFrom="paragraph">
                  <wp:posOffset>262890</wp:posOffset>
                </wp:positionV>
                <wp:extent cx="2019300" cy="0"/>
                <wp:effectExtent l="0" t="0" r="19050" b="28575"/>
                <wp:wrapNone/>
                <wp:docPr id="19" name="Straight Connector 19"/>
                <wp:cNvGraphicFramePr/>
                <a:graphic xmlns:a="http://schemas.openxmlformats.org/drawingml/2006/main">
                  <a:graphicData uri="http://schemas.microsoft.com/office/word/2010/wordprocessingShape">
                    <wps:wsp>
                      <wps:cNvCnPr/>
                      <wps:spPr>
                        <a:xfrm>
                          <a:off x="0" y="0"/>
                          <a:ext cx="2019300" cy="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4381500</wp:posOffset>
                </wp:positionH>
                <wp:positionV relativeFrom="paragraph">
                  <wp:posOffset>262890</wp:posOffset>
                </wp:positionV>
                <wp:extent cx="2038350" cy="28575"/>
                <wp:effectExtent b="0" l="0" r="0" t="0"/>
                <wp:wrapNone/>
                <wp:docPr id="19"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2038350" cy="28575"/>
                        </a:xfrm>
                        <a:prstGeom prst="rect"/>
                        <a:ln/>
                      </pic:spPr>
                    </pic:pic>
                  </a:graphicData>
                </a:graphic>
              </wp:anchor>
            </w:drawing>
          </mc:Fallback>
        </mc:AlternateContent>
      </w:r>
    </w:p>
    <w:p w14:paraId="527C8E62"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0070C0"/>
          <w:sz w:val="22"/>
          <w:szCs w:val="22"/>
        </w:rPr>
      </w:pPr>
    </w:p>
    <w:p w14:paraId="0F6F1E8B"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r>
        <w:rPr>
          <w:rFonts w:ascii="Calibri" w:eastAsia="Calibri" w:hAnsi="Calibri" w:cs="Calibri"/>
          <w:b/>
          <w:color w:val="0070C0"/>
          <w:sz w:val="22"/>
          <w:szCs w:val="22"/>
        </w:rPr>
        <w:t xml:space="preserve">A supplier in the EEA – acting as </w:t>
      </w:r>
      <w:r>
        <w:rPr>
          <w:rFonts w:ascii="Calibri" w:eastAsia="Calibri" w:hAnsi="Calibri" w:cs="Calibri"/>
          <w:b/>
          <w:color w:val="0070C0"/>
          <w:sz w:val="22"/>
          <w:szCs w:val="22"/>
          <w:u w:val="single"/>
        </w:rPr>
        <w:t>controller</w:t>
      </w:r>
      <w:r>
        <w:rPr>
          <w:rFonts w:ascii="Calibri" w:eastAsia="Calibri" w:hAnsi="Calibri" w:cs="Calibri"/>
          <w:b/>
          <w:color w:val="0070C0"/>
          <w:sz w:val="22"/>
          <w:szCs w:val="22"/>
        </w:rPr>
        <w:t xml:space="preserve"> – transfers personal data to a UCB entity – also acting as a joint controller –  in a country outside of the EEA  that is deemed “non-adequate” by the European Commission (e.g. US, India, …)</w:t>
      </w:r>
      <w:r>
        <w:rPr>
          <w:rFonts w:ascii="Calibri" w:eastAsia="Calibri" w:hAnsi="Calibri" w:cs="Calibri"/>
          <w:b/>
          <w:color w:val="FF0000"/>
          <w:sz w:val="22"/>
          <w:szCs w:val="22"/>
        </w:rPr>
        <w:t xml:space="preserve"> </w:t>
      </w:r>
    </w:p>
    <w:p w14:paraId="34F38547"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0070C0"/>
          <w:sz w:val="22"/>
          <w:szCs w:val="22"/>
        </w:rPr>
      </w:pPr>
      <w:r>
        <w:rPr>
          <w:rFonts w:ascii="Calibri" w:eastAsia="Calibri" w:hAnsi="Calibri" w:cs="Calibri"/>
          <w:b/>
          <w:color w:val="FF0000"/>
          <w:sz w:val="22"/>
          <w:szCs w:val="22"/>
          <w:highlight w:val="yellow"/>
        </w:rPr>
        <w:t>[!!!] PLEASE DELETE ALL GUIDANCE NOTES (INCLUDING THIS ONE) PRIOR TO SHARING THESE CLAUSES WITH SUPPLIERS OR OTHER THIRD PARTIES</w:t>
      </w:r>
      <w:r>
        <w:rPr>
          <w:rFonts w:ascii="Calibri" w:eastAsia="Calibri" w:hAnsi="Calibri" w:cs="Calibri"/>
          <w:b/>
          <w:color w:val="FF0000"/>
          <w:sz w:val="22"/>
          <w:szCs w:val="22"/>
        </w:rPr>
        <w:t xml:space="preserve"> </w:t>
      </w:r>
    </w:p>
    <w:p w14:paraId="7D4CB2E8" w14:textId="77777777" w:rsidR="00123544" w:rsidRDefault="00123544">
      <w:pPr>
        <w:spacing w:after="120" w:line="288" w:lineRule="auto"/>
        <w:jc w:val="left"/>
      </w:pPr>
    </w:p>
    <w:p w14:paraId="02785E61" w14:textId="77777777" w:rsidR="00123544" w:rsidRDefault="003446AF">
      <w:pPr>
        <w:keepNext/>
        <w:numPr>
          <w:ilvl w:val="0"/>
          <w:numId w:val="5"/>
        </w:numPr>
        <w:tabs>
          <w:tab w:val="left" w:pos="1418"/>
          <w:tab w:val="left" w:pos="2127"/>
        </w:tabs>
        <w:spacing w:after="120" w:line="288" w:lineRule="auto"/>
        <w:rPr>
          <w:smallCaps/>
        </w:rPr>
      </w:pPr>
      <w:r>
        <w:rPr>
          <w:b/>
          <w:smallCaps/>
        </w:rPr>
        <w:t>JOINT CONTROLLERS:</w:t>
      </w:r>
    </w:p>
    <w:p w14:paraId="5EC95886" w14:textId="77777777" w:rsidR="00123544" w:rsidRDefault="003446AF">
      <w:pPr>
        <w:numPr>
          <w:ilvl w:val="1"/>
          <w:numId w:val="5"/>
        </w:numPr>
        <w:spacing w:after="120" w:line="288" w:lineRule="auto"/>
      </w:pPr>
      <w:r>
        <w:rPr>
          <w:i/>
          <w:highlight w:val="yellow"/>
        </w:rPr>
        <w:t>[UCB/Supplier</w:t>
      </w:r>
      <w:r>
        <w:rPr>
          <w:i/>
        </w:rPr>
        <w:t xml:space="preserve">] </w:t>
      </w:r>
      <w:r>
        <w:rPr>
          <w:i/>
          <w:highlight w:val="lightGray"/>
        </w:rPr>
        <w:t>will share the abovementioned categories of Personal Data relating to the abovementioned categories of Data Subjects with</w:t>
      </w:r>
      <w:r>
        <w:rPr>
          <w:i/>
        </w:rPr>
        <w:t xml:space="preserve"> [</w:t>
      </w:r>
      <w:r>
        <w:rPr>
          <w:i/>
          <w:highlight w:val="yellow"/>
        </w:rPr>
        <w:t>UCB/Supplier</w:t>
      </w:r>
      <w:r>
        <w:rPr>
          <w:i/>
        </w:rPr>
        <w:t xml:space="preserve">] </w:t>
      </w:r>
      <w:r>
        <w:rPr>
          <w:i/>
          <w:highlight w:val="lightGray"/>
        </w:rPr>
        <w:t>within the framework of this SOW.</w:t>
      </w:r>
      <w:r>
        <w:t xml:space="preserve"> [</w:t>
      </w:r>
      <w:r>
        <w:rPr>
          <w:highlight w:val="yellow"/>
        </w:rPr>
        <w:t>OR</w:t>
      </w:r>
      <w:r>
        <w:t xml:space="preserve">] </w:t>
      </w:r>
      <w:r>
        <w:rPr>
          <w:i/>
          <w:highlight w:val="lightGray"/>
        </w:rPr>
        <w:t>The Parties will collect and Process the categories of Personal Data relating to the categories of Data Subjects set out in the table abov</w:t>
      </w:r>
      <w:r>
        <w:rPr>
          <w:highlight w:val="lightGray"/>
        </w:rPr>
        <w:t>e</w:t>
      </w:r>
      <w:r>
        <w:t>.</w:t>
      </w:r>
    </w:p>
    <w:p w14:paraId="6D55E9BE" w14:textId="77777777" w:rsidR="00123544" w:rsidRDefault="003446AF">
      <w:pPr>
        <w:numPr>
          <w:ilvl w:val="1"/>
          <w:numId w:val="5"/>
        </w:numPr>
        <w:spacing w:after="120" w:line="288" w:lineRule="auto"/>
      </w:pPr>
      <w:r>
        <w:t xml:space="preserve">Both Parties acknowledge and agree that the Receiving Party (as defined below) will only be provided with and have access to the abovementioned Personal Data in a pseudonymized form, for the purposes set out in this [Agreement/SOW].  </w:t>
      </w:r>
      <w:r>
        <w:rPr>
          <w:highlight w:val="yellow"/>
        </w:rPr>
        <w:t>More specifically, the Receiving Party will only be provided with statistics derived from the underlying Personal Data</w:t>
      </w:r>
      <w:r>
        <w:t>. The Receiving Party will refrain from any action that would lead to the attribution of the pseudonymized data to an identified or identifiable natural person, unless required to do so by applicable European or European Union Member State law.</w:t>
      </w:r>
    </w:p>
    <w:p w14:paraId="13F4FF6F" w14:textId="77777777" w:rsidR="00123544" w:rsidRDefault="003446AF">
      <w:pPr>
        <w:numPr>
          <w:ilvl w:val="1"/>
          <w:numId w:val="5"/>
        </w:numPr>
        <w:spacing w:after="120" w:line="288" w:lineRule="auto"/>
      </w:pPr>
      <w:r>
        <w:t>Each Party will comply with its obligations under the Standard Contractual Clauses and Collective Data Protection Laws as a Joint Controller in relation to its Processing of the Personal Data and will refrain from undertaking or omitting actions that may trigger or jeopardize the liability of the other Party under the Standard Contractual Clauses and/or Collective Data Protection Laws.</w:t>
      </w:r>
    </w:p>
    <w:p w14:paraId="38F7FDE5" w14:textId="77777777" w:rsidR="00123544" w:rsidRDefault="003446AF">
      <w:pPr>
        <w:numPr>
          <w:ilvl w:val="1"/>
          <w:numId w:val="5"/>
        </w:numPr>
        <w:spacing w:after="120" w:line="288" w:lineRule="auto"/>
      </w:pPr>
      <w:r>
        <w:t>The Parties will Process the Personal Data for the following joint purposes:</w:t>
      </w:r>
    </w:p>
    <w:p w14:paraId="1CD4195A" w14:textId="77777777" w:rsidR="00123544" w:rsidRDefault="003446AF">
      <w:pPr>
        <w:numPr>
          <w:ilvl w:val="2"/>
          <w:numId w:val="5"/>
        </w:numPr>
        <w:spacing w:after="120" w:line="288" w:lineRule="auto"/>
      </w:pPr>
      <w:r>
        <w:t xml:space="preserve"> [</w:t>
      </w:r>
      <w:r>
        <w:rPr>
          <w:i/>
          <w:highlight w:val="yellow"/>
        </w:rPr>
        <w:t>complete the joint purposes for processing</w:t>
      </w:r>
      <w:r>
        <w:rPr>
          <w:i/>
        </w:rPr>
        <w:t>]</w:t>
      </w:r>
      <w:r>
        <w:t xml:space="preserve">; </w:t>
      </w:r>
      <w:r>
        <w:rPr>
          <w:highlight w:val="yellow"/>
        </w:rPr>
        <w:t>and</w:t>
      </w:r>
    </w:p>
    <w:p w14:paraId="0FDD5F66" w14:textId="77777777" w:rsidR="00123544" w:rsidRDefault="003446AF">
      <w:pPr>
        <w:numPr>
          <w:ilvl w:val="2"/>
          <w:numId w:val="5"/>
        </w:numPr>
        <w:spacing w:after="120" w:line="288" w:lineRule="auto"/>
      </w:pPr>
      <w:r>
        <w:t xml:space="preserve">  </w:t>
      </w:r>
      <w:r>
        <w:rPr>
          <w:highlight w:val="yellow"/>
        </w:rPr>
        <w:t>…</w:t>
      </w:r>
      <w:r>
        <w:t xml:space="preserve">  </w:t>
      </w:r>
    </w:p>
    <w:p w14:paraId="3AA18D65" w14:textId="77777777" w:rsidR="00123544" w:rsidRDefault="003446AF">
      <w:pPr>
        <w:spacing w:after="120" w:line="288" w:lineRule="auto"/>
        <w:ind w:left="1080"/>
      </w:pPr>
      <w:r>
        <w:lastRenderedPageBreak/>
        <w:t>(together the “</w:t>
      </w:r>
      <w:r>
        <w:rPr>
          <w:b/>
        </w:rPr>
        <w:t>Joint Purposes</w:t>
      </w:r>
      <w:r>
        <w:t>”)</w:t>
      </w:r>
    </w:p>
    <w:p w14:paraId="62BA1E27" w14:textId="77777777" w:rsidR="00123544" w:rsidRDefault="003446AF">
      <w:pPr>
        <w:numPr>
          <w:ilvl w:val="1"/>
          <w:numId w:val="5"/>
        </w:numPr>
        <w:spacing w:after="120" w:line="288" w:lineRule="auto"/>
      </w:pPr>
      <w:r>
        <w:t>The Party sharing Personal Data (</w:t>
      </w:r>
      <w:r>
        <w:rPr>
          <w:b/>
        </w:rPr>
        <w:t>Data Sender</w:t>
      </w:r>
      <w:r>
        <w:t>) with the other Party (</w:t>
      </w:r>
      <w:r>
        <w:rPr>
          <w:b/>
        </w:rPr>
        <w:t>Data Receiver</w:t>
      </w:r>
      <w:r>
        <w:t>) warrants and undertakes that:</w:t>
      </w:r>
    </w:p>
    <w:p w14:paraId="19239C6E" w14:textId="77777777" w:rsidR="00123544" w:rsidRDefault="003446AF">
      <w:pPr>
        <w:numPr>
          <w:ilvl w:val="2"/>
          <w:numId w:val="5"/>
        </w:numPr>
        <w:spacing w:after="120" w:line="288" w:lineRule="auto"/>
        <w:rPr>
          <w:i/>
          <w:highlight w:val="lightGray"/>
        </w:rPr>
      </w:pPr>
      <w:r>
        <w:t>The Personal Data have been collected, Processed and transferred by it in accordance with the Standard Contractual Clauses and Collective Data Protection Laws;</w:t>
      </w:r>
    </w:p>
    <w:p w14:paraId="0634EEC6" w14:textId="77777777" w:rsidR="00123544" w:rsidRDefault="003446AF">
      <w:pPr>
        <w:numPr>
          <w:ilvl w:val="2"/>
          <w:numId w:val="5"/>
        </w:numPr>
        <w:spacing w:after="120" w:line="288" w:lineRule="auto"/>
        <w:rPr>
          <w:i/>
          <w:highlight w:val="lightGray"/>
        </w:rPr>
      </w:pPr>
      <w:r>
        <w:rPr>
          <w:i/>
          <w:highlight w:val="lightGray"/>
        </w:rPr>
        <w:t>Considering that Data Receiver has no direct relationship with the relevant Data Subjects whose Personal Data are provided by Data Sender to Data Receiver, Data Sender agrees to carry out Data Receiver’s obligations under applicable EU Data Protection Laws and the Standard Contractual Clauses vis-à-vis such Data Subjects. For this purpose, Data Receiver delegates to Data Sender, who agrees to undertake, the following obligations of Data Receiver under applicable EU Data Protection Laws and Clauses 8 and 10 of the Standard Contractual Clauses. Data Sender will:</w:t>
      </w:r>
    </w:p>
    <w:p w14:paraId="37B8C7FE" w14:textId="77777777" w:rsidR="00123544" w:rsidRDefault="003446AF">
      <w:pPr>
        <w:numPr>
          <w:ilvl w:val="3"/>
          <w:numId w:val="5"/>
        </w:numPr>
        <w:spacing w:after="120" w:line="288" w:lineRule="auto"/>
        <w:rPr>
          <w:i/>
          <w:highlight w:val="lightGray"/>
        </w:rPr>
      </w:pPr>
      <w:bookmarkStart w:id="22" w:name="_t6gwro5f5ny7" w:colFirst="0" w:colLast="0"/>
      <w:bookmarkEnd w:id="22"/>
      <w:r>
        <w:rPr>
          <w:i/>
          <w:highlight w:val="lightGray"/>
        </w:rPr>
        <w:t>Inform Data Subjects in accordance with EU Data Protection Laws and Clause 8.3 of the Standard Contractual Clauses on the joint Processing set out in this [</w:t>
      </w:r>
      <w:r>
        <w:rPr>
          <w:i/>
          <w:highlight w:val="yellow"/>
        </w:rPr>
        <w:t>Agreement/SOW</w:t>
      </w:r>
      <w:r>
        <w:rPr>
          <w:i/>
          <w:highlight w:val="lightGray"/>
        </w:rPr>
        <w:t>], and the fact that Personal Data relating to them may be disclosed to and Processed by Data Receiver as set out in this [</w:t>
      </w:r>
      <w:r>
        <w:rPr>
          <w:i/>
          <w:highlight w:val="yellow"/>
        </w:rPr>
        <w:t>Agreement/SOW</w:t>
      </w:r>
      <w:r>
        <w:rPr>
          <w:i/>
          <w:highlight w:val="lightGray"/>
        </w:rPr>
        <w:t>];</w:t>
      </w:r>
    </w:p>
    <w:p w14:paraId="46DD3F9A" w14:textId="77777777" w:rsidR="00123544" w:rsidRDefault="003446AF">
      <w:pPr>
        <w:numPr>
          <w:ilvl w:val="3"/>
          <w:numId w:val="5"/>
        </w:numPr>
        <w:spacing w:after="120" w:line="288" w:lineRule="auto"/>
        <w:rPr>
          <w:i/>
          <w:highlight w:val="lightGray"/>
        </w:rPr>
      </w:pPr>
      <w:r>
        <w:rPr>
          <w:i/>
          <w:highlight w:val="lightGray"/>
        </w:rPr>
        <w:t>Obtain consent from the Data Subjects if so, required under and in accordance with EU Data Protection Laws for the joint Processing set out in this [</w:t>
      </w:r>
      <w:r>
        <w:rPr>
          <w:i/>
          <w:highlight w:val="yellow"/>
        </w:rPr>
        <w:t>Agreement/SOW</w:t>
      </w:r>
      <w:r>
        <w:rPr>
          <w:i/>
          <w:highlight w:val="lightGray"/>
        </w:rPr>
        <w:t>];</w:t>
      </w:r>
    </w:p>
    <w:p w14:paraId="30DDD91A" w14:textId="77777777" w:rsidR="00123544" w:rsidRDefault="003446AF">
      <w:pPr>
        <w:numPr>
          <w:ilvl w:val="3"/>
          <w:numId w:val="5"/>
        </w:numPr>
        <w:spacing w:after="120" w:line="288" w:lineRule="auto"/>
        <w:rPr>
          <w:i/>
          <w:highlight w:val="lightGray"/>
        </w:rPr>
      </w:pPr>
      <w:r>
        <w:rPr>
          <w:i/>
          <w:highlight w:val="lightGray"/>
        </w:rPr>
        <w:t>Be designated as point of contact for the Data Subjects and inform them on the contact details of the Data Sender’s Data Protection Officer where applicable;</w:t>
      </w:r>
    </w:p>
    <w:p w14:paraId="49DE9256" w14:textId="77777777" w:rsidR="00123544" w:rsidRDefault="003446AF">
      <w:pPr>
        <w:numPr>
          <w:ilvl w:val="1"/>
          <w:numId w:val="5"/>
        </w:numPr>
        <w:spacing w:after="120" w:line="288" w:lineRule="auto"/>
      </w:pPr>
      <w:r>
        <w:t>Both Parties warrant and undertake:</w:t>
      </w:r>
    </w:p>
    <w:p w14:paraId="7AA0C98D" w14:textId="77777777" w:rsidR="00123544" w:rsidRDefault="003446AF">
      <w:pPr>
        <w:numPr>
          <w:ilvl w:val="2"/>
          <w:numId w:val="5"/>
        </w:numPr>
        <w:spacing w:after="120" w:line="288" w:lineRule="auto"/>
      </w:pPr>
      <w:r>
        <w:t xml:space="preserve">To appoint a data protection officer if so, required under EU Data Protection Laws. Supplier will provide the name and contact details of its data protection officer to UCB at the following email address: </w:t>
      </w:r>
      <w:hyperlink r:id="rId44">
        <w:r>
          <w:rPr>
            <w:color w:val="0563C1"/>
            <w:u w:val="single"/>
          </w:rPr>
          <w:t>dataprivacy@ucb.com</w:t>
        </w:r>
      </w:hyperlink>
      <w:r>
        <w:rPr>
          <w:color w:val="474746"/>
        </w:rPr>
        <w:t xml:space="preserve">; </w:t>
      </w:r>
    </w:p>
    <w:p w14:paraId="05611E09" w14:textId="77777777" w:rsidR="00123544" w:rsidRDefault="003446AF">
      <w:pPr>
        <w:numPr>
          <w:ilvl w:val="2"/>
          <w:numId w:val="5"/>
        </w:numPr>
        <w:spacing w:after="120" w:line="288" w:lineRule="auto"/>
      </w:pPr>
      <w:r>
        <w:t>That they will assist one another with any onward transfers of the Personal Data to the extent needed to fulfil the joint purpose(s) set out under this Agreement and to ensure compliance with Collective Data Protection Laws (e.g. by informing the relevant Data Subjects, obtaining consent if and to the extent required, executing appropriate transfer safeguards etc.).</w:t>
      </w:r>
    </w:p>
    <w:p w14:paraId="79CA03D3" w14:textId="77777777" w:rsidR="00123544" w:rsidRDefault="003446AF">
      <w:pPr>
        <w:numPr>
          <w:ilvl w:val="1"/>
          <w:numId w:val="5"/>
        </w:numPr>
        <w:spacing w:after="120" w:line="288" w:lineRule="auto"/>
      </w:pPr>
      <w:r>
        <w:t>All notifications to be made by Supplier to UCB under this SOW including the Standard Contractual Clauses shall be sent to the following email address: dataprivacy@ucb.com.</w:t>
      </w:r>
    </w:p>
    <w:p w14:paraId="5601BD92" w14:textId="77777777" w:rsidR="00123544" w:rsidRDefault="003446AF">
      <w:pPr>
        <w:numPr>
          <w:ilvl w:val="1"/>
          <w:numId w:val="5"/>
        </w:numPr>
        <w:spacing w:after="120" w:line="288" w:lineRule="auto"/>
      </w:pPr>
      <w:r>
        <w:t>Each Party shall perform its obligations under this Schedule 2 at its own cost.</w:t>
      </w:r>
    </w:p>
    <w:p w14:paraId="1BD276EA" w14:textId="77777777" w:rsidR="00123544" w:rsidRDefault="00123544">
      <w:pPr>
        <w:spacing w:after="120" w:line="288" w:lineRule="auto"/>
        <w:jc w:val="left"/>
      </w:pPr>
    </w:p>
    <w:p w14:paraId="74289F8F" w14:textId="77777777" w:rsidR="00123544" w:rsidRDefault="00123544">
      <w:pPr>
        <w:spacing w:after="120" w:line="288" w:lineRule="auto"/>
        <w:jc w:val="left"/>
      </w:pPr>
    </w:p>
    <w:p w14:paraId="557E25C3" w14:textId="77777777" w:rsidR="00123544" w:rsidRDefault="00123544">
      <w:pPr>
        <w:spacing w:after="120" w:line="288" w:lineRule="auto"/>
        <w:jc w:val="left"/>
      </w:pPr>
    </w:p>
    <w:p w14:paraId="637B8A92" w14:textId="77777777" w:rsidR="00123544" w:rsidRDefault="00123544">
      <w:pPr>
        <w:spacing w:after="120" w:line="288" w:lineRule="auto"/>
        <w:jc w:val="left"/>
      </w:pPr>
    </w:p>
    <w:p w14:paraId="157FEFFD" w14:textId="77777777" w:rsidR="00123544" w:rsidRDefault="00123544">
      <w:pPr>
        <w:spacing w:after="120" w:line="288" w:lineRule="auto"/>
        <w:jc w:val="left"/>
      </w:pPr>
    </w:p>
    <w:p w14:paraId="6826746E"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jc w:val="center"/>
        <w:rPr>
          <w:rFonts w:ascii="Calibri" w:eastAsia="Calibri" w:hAnsi="Calibri" w:cs="Calibri"/>
          <w:b/>
          <w:color w:val="FF0000"/>
          <w:sz w:val="32"/>
          <w:szCs w:val="32"/>
          <w:highlight w:val="yellow"/>
          <w:u w:val="single"/>
        </w:rPr>
      </w:pPr>
      <w:r>
        <w:rPr>
          <w:rFonts w:ascii="Calibri" w:eastAsia="Calibri" w:hAnsi="Calibri" w:cs="Calibri"/>
          <w:b/>
          <w:color w:val="FF0000"/>
          <w:sz w:val="32"/>
          <w:szCs w:val="32"/>
          <w:highlight w:val="yellow"/>
          <w:u w:val="single"/>
        </w:rPr>
        <w:lastRenderedPageBreak/>
        <w:t>CONTROLLER TO CONTROLLER CLAUSES</w:t>
      </w:r>
    </w:p>
    <w:p w14:paraId="264D90A8"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jc w:val="center"/>
        <w:rPr>
          <w:rFonts w:ascii="Calibri" w:eastAsia="Calibri" w:hAnsi="Calibri" w:cs="Calibri"/>
          <w:b/>
          <w:color w:val="FF0000"/>
          <w:sz w:val="32"/>
          <w:szCs w:val="32"/>
          <w:highlight w:val="yellow"/>
          <w:u w:val="single"/>
        </w:rPr>
      </w:pPr>
      <w:r>
        <w:rPr>
          <w:rFonts w:ascii="Calibri" w:eastAsia="Calibri" w:hAnsi="Calibri" w:cs="Calibri"/>
          <w:b/>
          <w:color w:val="FF0000"/>
          <w:sz w:val="32"/>
          <w:szCs w:val="32"/>
          <w:highlight w:val="yellow"/>
          <w:u w:val="single"/>
        </w:rPr>
        <w:t>for</w:t>
      </w:r>
    </w:p>
    <w:p w14:paraId="08B337B4"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jc w:val="center"/>
        <w:rPr>
          <w:rFonts w:ascii="Calibri" w:eastAsia="Calibri" w:hAnsi="Calibri" w:cs="Calibri"/>
          <w:b/>
          <w:color w:val="FF0000"/>
          <w:sz w:val="32"/>
          <w:szCs w:val="32"/>
          <w:highlight w:val="yellow"/>
          <w:u w:val="single"/>
        </w:rPr>
      </w:pPr>
      <w:r>
        <w:rPr>
          <w:rFonts w:ascii="Calibri" w:eastAsia="Calibri" w:hAnsi="Calibri" w:cs="Calibri"/>
          <w:b/>
          <w:color w:val="FF0000"/>
          <w:sz w:val="32"/>
          <w:szCs w:val="32"/>
          <w:highlight w:val="yellow"/>
          <w:u w:val="single"/>
        </w:rPr>
        <w:t>INTERNATIONAL DATA TRANSFERS</w:t>
      </w:r>
    </w:p>
    <w:p w14:paraId="5E6CB07B"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r>
        <w:rPr>
          <w:rFonts w:ascii="Calibri" w:eastAsia="Calibri" w:hAnsi="Calibri" w:cs="Calibri"/>
          <w:b/>
          <w:color w:val="FF0000"/>
          <w:sz w:val="22"/>
          <w:szCs w:val="22"/>
          <w:highlight w:val="yellow"/>
        </w:rPr>
        <w:t xml:space="preserve">[!!!] </w:t>
      </w:r>
      <w:r>
        <w:rPr>
          <w:rFonts w:ascii="Calibri" w:eastAsia="Calibri" w:hAnsi="Calibri" w:cs="Calibri"/>
          <w:b/>
          <w:color w:val="FF0000"/>
          <w:sz w:val="22"/>
          <w:szCs w:val="22"/>
          <w:highlight w:val="yellow"/>
          <w:u w:val="single"/>
        </w:rPr>
        <w:t>USE THESE CLAUSES IN ANY CONTRACT WHERE:</w:t>
      </w:r>
      <w:r>
        <w:rPr>
          <w:rFonts w:ascii="Calibri" w:eastAsia="Calibri" w:hAnsi="Calibri" w:cs="Calibri"/>
          <w:b/>
          <w:color w:val="FF0000"/>
          <w:sz w:val="22"/>
          <w:szCs w:val="22"/>
        </w:rPr>
        <w:t xml:space="preserve"> </w:t>
      </w:r>
    </w:p>
    <w:p w14:paraId="0ABB5274"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p>
    <w:p w14:paraId="4F56D19B"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p>
    <w:p w14:paraId="50B3FA41"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44"/>
          <w:szCs w:val="44"/>
        </w:rPr>
      </w:pPr>
      <w:r>
        <w:rPr>
          <w:rFonts w:ascii="Calibri" w:eastAsia="Calibri" w:hAnsi="Calibri" w:cs="Calibri"/>
          <w:b/>
          <w:color w:val="FF0000"/>
          <w:sz w:val="22"/>
          <w:szCs w:val="22"/>
        </w:rPr>
        <w:t xml:space="preserve">                        </w:t>
      </w:r>
      <w:r>
        <w:rPr>
          <w:rFonts w:ascii="Calibri" w:eastAsia="Calibri" w:hAnsi="Calibri" w:cs="Calibri"/>
          <w:b/>
          <w:color w:val="0070C0"/>
          <w:sz w:val="44"/>
          <w:szCs w:val="44"/>
        </w:rPr>
        <w:t xml:space="preserve"> EEA                                                           EX - EEA</w:t>
      </w:r>
      <w:r>
        <w:rPr>
          <w:noProof/>
        </w:rPr>
        <mc:AlternateContent>
          <mc:Choice Requires="wps">
            <w:drawing>
              <wp:anchor distT="0" distB="0" distL="114300" distR="114300" simplePos="0" relativeHeight="251701248" behindDoc="0" locked="0" layoutInCell="1" hidden="0" allowOverlap="1" wp14:anchorId="616198BB" wp14:editId="782D1812">
                <wp:simplePos x="0" y="0"/>
                <wp:positionH relativeFrom="column">
                  <wp:posOffset>4381500</wp:posOffset>
                </wp:positionH>
                <wp:positionV relativeFrom="paragraph">
                  <wp:posOffset>465455</wp:posOffset>
                </wp:positionV>
                <wp:extent cx="2019300" cy="0"/>
                <wp:effectExtent l="0" t="3175" r="0" b="3175"/>
                <wp:wrapNone/>
                <wp:docPr id="51" name="Straight Connector 51"/>
                <wp:cNvGraphicFramePr/>
                <a:graphic xmlns:a="http://schemas.openxmlformats.org/drawingml/2006/main">
                  <a:graphicData uri="http://schemas.microsoft.com/office/word/2010/wordprocessingShape">
                    <wps:wsp>
                      <wps:cNvCnPr/>
                      <wps:spPr>
                        <a:xfrm>
                          <a:off x="0" y="0"/>
                          <a:ext cx="2019300" cy="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4381500</wp:posOffset>
                </wp:positionH>
                <wp:positionV relativeFrom="paragraph">
                  <wp:posOffset>465455</wp:posOffset>
                </wp:positionV>
                <wp:extent cx="2019300" cy="6350"/>
                <wp:effectExtent b="0" l="0" r="0" t="0"/>
                <wp:wrapNone/>
                <wp:docPr id="51" name="image55.png"/>
                <a:graphic>
                  <a:graphicData uri="http://schemas.openxmlformats.org/drawingml/2006/picture">
                    <pic:pic>
                      <pic:nvPicPr>
                        <pic:cNvPr id="0" name="image55.png"/>
                        <pic:cNvPicPr preferRelativeResize="0"/>
                      </pic:nvPicPr>
                      <pic:blipFill>
                        <a:blip r:embed="rId32"/>
                        <a:srcRect b="0" l="0" r="0" t="0"/>
                        <a:stretch>
                          <a:fillRect/>
                        </a:stretch>
                      </pic:blipFill>
                      <pic:spPr>
                        <a:xfrm>
                          <a:off x="0" y="0"/>
                          <a:ext cx="2019300" cy="6350"/>
                        </a:xfrm>
                        <a:prstGeom prst="rect"/>
                        <a:ln/>
                      </pic:spPr>
                    </pic:pic>
                  </a:graphicData>
                </a:graphic>
              </wp:anchor>
            </w:drawing>
          </mc:Fallback>
        </mc:AlternateContent>
        <mc:AlternateContent>
          <mc:Choice Requires="wps">
            <w:drawing>
              <wp:anchor distT="0" distB="0" distL="114300" distR="114300" simplePos="0" relativeHeight="251702272" behindDoc="0" locked="0" layoutInCell="1" hidden="0" allowOverlap="1" wp14:anchorId="75015815" wp14:editId="4F9D0CE6">
                <wp:simplePos x="0" y="0"/>
                <wp:positionH relativeFrom="column">
                  <wp:posOffset>4381500</wp:posOffset>
                </wp:positionH>
                <wp:positionV relativeFrom="paragraph">
                  <wp:posOffset>465455</wp:posOffset>
                </wp:positionV>
                <wp:extent cx="0" cy="1695450"/>
                <wp:effectExtent l="0" t="0" r="38100" b="19050"/>
                <wp:wrapNone/>
                <wp:docPr id="29" name="Straight Connector 29"/>
                <wp:cNvGraphicFramePr/>
                <a:graphic xmlns:a="http://schemas.openxmlformats.org/drawingml/2006/main">
                  <a:graphicData uri="http://schemas.microsoft.com/office/word/2010/wordprocessingShape">
                    <wps:wsp>
                      <wps:cNvCnPr/>
                      <wps:spPr>
                        <a:xfrm>
                          <a:off x="0" y="0"/>
                          <a:ext cx="0" cy="169545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4381500</wp:posOffset>
                </wp:positionH>
                <wp:positionV relativeFrom="paragraph">
                  <wp:posOffset>465455</wp:posOffset>
                </wp:positionV>
                <wp:extent cx="38100" cy="1714500"/>
                <wp:effectExtent b="0" l="0" r="0" t="0"/>
                <wp:wrapNone/>
                <wp:docPr id="29"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38100" cy="1714500"/>
                        </a:xfrm>
                        <a:prstGeom prst="rect"/>
                        <a:ln/>
                      </pic:spPr>
                    </pic:pic>
                  </a:graphicData>
                </a:graphic>
              </wp:anchor>
            </w:drawing>
          </mc:Fallback>
        </mc:AlternateContent>
        <mc:AlternateContent>
          <mc:Choice Requires="wps">
            <w:drawing>
              <wp:anchor distT="0" distB="0" distL="114300" distR="114300" simplePos="0" relativeHeight="251703296" behindDoc="0" locked="0" layoutInCell="1" hidden="0" allowOverlap="1" wp14:anchorId="5704A35A" wp14:editId="67FB9EB1">
                <wp:simplePos x="0" y="0"/>
                <wp:positionH relativeFrom="column">
                  <wp:posOffset>6400800</wp:posOffset>
                </wp:positionH>
                <wp:positionV relativeFrom="paragraph">
                  <wp:posOffset>465456</wp:posOffset>
                </wp:positionV>
                <wp:extent cx="0" cy="1695450"/>
                <wp:effectExtent l="0" t="0" r="38100" b="19050"/>
                <wp:wrapNone/>
                <wp:docPr id="50" name="Straight Connector 50"/>
                <wp:cNvGraphicFramePr/>
                <a:graphic xmlns:a="http://schemas.openxmlformats.org/drawingml/2006/main">
                  <a:graphicData uri="http://schemas.microsoft.com/office/word/2010/wordprocessingShape">
                    <wps:wsp>
                      <wps:cNvCnPr/>
                      <wps:spPr>
                        <a:xfrm>
                          <a:off x="0" y="0"/>
                          <a:ext cx="0" cy="169545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6400800</wp:posOffset>
                </wp:positionH>
                <wp:positionV relativeFrom="paragraph">
                  <wp:posOffset>465456</wp:posOffset>
                </wp:positionV>
                <wp:extent cx="38100" cy="1714500"/>
                <wp:effectExtent b="0" l="0" r="0" t="0"/>
                <wp:wrapNone/>
                <wp:docPr id="50" name="image54.png"/>
                <a:graphic>
                  <a:graphicData uri="http://schemas.openxmlformats.org/drawingml/2006/picture">
                    <pic:pic>
                      <pic:nvPicPr>
                        <pic:cNvPr id="0" name="image54.png"/>
                        <pic:cNvPicPr preferRelativeResize="0"/>
                      </pic:nvPicPr>
                      <pic:blipFill>
                        <a:blip r:embed="rId33"/>
                        <a:srcRect b="0" l="0" r="0" t="0"/>
                        <a:stretch>
                          <a:fillRect/>
                        </a:stretch>
                      </pic:blipFill>
                      <pic:spPr>
                        <a:xfrm>
                          <a:off x="0" y="0"/>
                          <a:ext cx="38100" cy="1714500"/>
                        </a:xfrm>
                        <a:prstGeom prst="rect"/>
                        <a:ln/>
                      </pic:spPr>
                    </pic:pic>
                  </a:graphicData>
                </a:graphic>
              </wp:anchor>
            </w:drawing>
          </mc:Fallback>
        </mc:AlternateContent>
        <mc:AlternateContent>
          <mc:Choice Requires="wps">
            <w:drawing>
              <wp:anchor distT="0" distB="0" distL="114300" distR="114300" simplePos="0" relativeHeight="251704320" behindDoc="0" locked="0" layoutInCell="1" hidden="0" allowOverlap="1" wp14:anchorId="3B03D4D4" wp14:editId="1D088B68">
                <wp:simplePos x="0" y="0"/>
                <wp:positionH relativeFrom="column">
                  <wp:posOffset>5791200</wp:posOffset>
                </wp:positionH>
                <wp:positionV relativeFrom="paragraph">
                  <wp:posOffset>465455</wp:posOffset>
                </wp:positionV>
                <wp:extent cx="1828800" cy="570230"/>
                <wp:effectExtent l="0" t="0" r="11430" b="20320"/>
                <wp:wrapNone/>
                <wp:docPr id="46" name="Text Box 46"/>
                <wp:cNvGraphicFramePr/>
                <a:graphic xmlns:a="http://schemas.openxmlformats.org/drawingml/2006/main">
                  <a:graphicData uri="http://schemas.microsoft.com/office/word/2010/wordprocessingShape">
                    <wps:wsp>
                      <wps:cNvSpPr txBox="1"/>
                      <wps:spPr>
                        <a:xfrm>
                          <a:off x="0" y="0"/>
                          <a:ext cx="1828800" cy="570230"/>
                        </a:xfrm>
                        <a:prstGeom prst="rect">
                          <a:avLst/>
                        </a:prstGeom>
                        <a:solidFill>
                          <a:sysClr val="window" lastClr="FFFFFF"/>
                        </a:solidFill>
                        <a:ln>
                          <a:solidFill>
                            <a:sysClr val="window" lastClr="FFFFFF"/>
                          </a:solidFill>
                        </a:ln>
                      </wps:spPr>
                      <wps:txbx>
                        <w:txbxContent>
                          <w:p w14:paraId="6928755C" w14:textId="77777777" w:rsidR="003446AF" w:rsidRPr="00517DE9" w:rsidRDefault="003446AF" w:rsidP="0068605E">
                            <w:pPr>
                              <w:pBdr>
                                <w:top w:val="single" w:sz="4" w:space="0" w:color="auto"/>
                                <w:left w:val="single" w:sz="4" w:space="4" w:color="auto"/>
                                <w:bottom w:val="single" w:sz="4" w:space="31" w:color="auto"/>
                                <w:right w:val="single" w:sz="4" w:space="14" w:color="auto"/>
                              </w:pBdr>
                              <w:jc w:val="cente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03D4D4" id="Text Box 46" o:spid="_x0000_s1041" type="#_x0000_t202" style="position:absolute;left:0;text-align:left;margin-left:456pt;margin-top:36.65pt;width:2in;height:44.9pt;z-index:2517043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7CXfsMAIAAJsEAAAOAAAAZHJzL2Uyb0RvYy54bWysVE2PGjEMvVfqf4hyLwMUuhQxrCgrqkpo dyW22nPIZGCkTBwlgRn66/sSPrvtqVoOwY6dZ/vZnsl9W2u2V85XZHLe63Q5U0ZSUZlNzn++LD6N OPNBmEJoMirnB+X5/fTjh0ljx6pPW9KFcgwgxo8bm/NtCHacZV5uVS18h6wyMJbkahGguk1WONEA vdZZv9v9kjXkCutIKu9x+3A08mnCL0slw1NZehWYzjlyC+l06VzHM5tOxHjjhN1W8pSG+I8salEZ BL1APYgg2M5Vf0HVlXTkqQwdSXVGZVlJlWpANb3um2pWW2FVqgXkeHuhyb8frHzcr+yzY6H9Ri0a GAlprB97XMZ62tLV8R+ZMthB4eFCm2oDk/HRqD8adWGSsA3vuv3Pidfs+to6H74rqlkUcu7QlsSW 2C99QES4nl1iME+6KhaV1kk5+Ll2bC/QQTS+oIYzLXzAZc4X6ReTBsQfz7R5HyTgRqjsSkqUQrtu WVWg9uGZsTUVBxDp6Dhj3spFhWqXSPVZOAwVCMKihCccpaYm53SSONuS+/Wv++iPXsPKWYMhzbnB FqH+HwYz8LU3GMSZTspgeNeH4m4t61uL2dVzAoc9LKSVSYz+QZ/F0lH9im2axZgwCSMROefhLM7D cXGwjVLNZskJU2xFWJqVlRE6ch47+dK+CmdP7Q4YlEc6D7MYv+n60Te+NDTbBSqrNBKR5iOnJ/ax AanNp22NK3arJ6/rN2X6GwAA//8DAFBLAwQUAAYACAAAACEAZitxtt8AAAALAQAADwAAAGRycy9k b3ducmV2LnhtbEyPzU7DMBCE70i8g7VI3KjzI6UhxKkQEiCQqKDtA7jJkkTY6xC7Tfr2bE/ltj+j mW/K1WyNOOLoe0cK4kUEAql2TU+tgt32+S4H4YOmRhtHqOCEHlbV9VWpi8ZN9IXHTWgFm5AvtIIu hKGQ0tcdWu0XbkDi37cbrQ68jq1sRj2xuTUyiaJMWt0TJ3R6wKcO65/NwSr4oDd7Wjvz/rp+yXPt llPym30qdXszPz6ACDiHixjO+IwOFTPt3YEaL4yC+zjhLkHBMk1BnAWcx5c9T1kag6xK+b9D9QcA AP//AwBQSwECLQAUAAYACAAAACEAtoM4kv4AAADhAQAAEwAAAAAAAAAAAAAAAAAAAAAAW0NvbnRl bnRfVHlwZXNdLnhtbFBLAQItABQABgAIAAAAIQA4/SH/1gAAAJQBAAALAAAAAAAAAAAAAAAAAC8B AABfcmVscy8ucmVsc1BLAQItABQABgAIAAAAIQC7CXfsMAIAAJsEAAAOAAAAAAAAAAAAAAAAAC4C AABkcnMvZTJvRG9jLnhtbFBLAQItABQABgAIAAAAIQBmK3G23wAAAAsBAAAPAAAAAAAAAAAAAAAA AIoEAABkcnMvZG93bnJldi54bWxQSwUGAAAAAAQABADzAAAAlgUAAAAA " fillcolor="window" strokecolor="window">
                <v:textbox>
                  <w:txbxContent>
                    <w:p w14:paraId="6928755C" w14:textId="77777777" w:rsidR="003446AF" w:rsidRPr="00517DE9" w:rsidRDefault="003446AF" w:rsidP="0068605E">
                      <w:pPr>
                        <w:pBdr>
                          <w:top w:val="single" w:sz="4" w:space="0" w:color="auto"/>
                          <w:left w:val="single" w:sz="4" w:space="4" w:color="auto"/>
                          <w:bottom w:val="single" w:sz="4" w:space="31" w:color="auto"/>
                          <w:right w:val="single" w:sz="4" w:space="14" w:color="auto"/>
                        </w:pBdr>
                        <w:jc w:val="cente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p>
                  </w:txbxContent>
                </v:textbox>
              </v:shape>
            </w:pict>
          </mc:Fallback>
        </mc:AlternateContent>
      </w:r>
    </w:p>
    <w:p w14:paraId="23946C60"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r>
        <w:rPr>
          <w:noProof/>
        </w:rPr>
        <mc:AlternateContent>
          <mc:Choice Requires="wps">
            <w:drawing>
              <wp:anchor distT="0" distB="0" distL="114300" distR="114300" simplePos="0" relativeHeight="251705344" behindDoc="0" locked="0" layoutInCell="1" hidden="0" allowOverlap="1" wp14:anchorId="6BD8C5B5" wp14:editId="7625A20B">
                <wp:simplePos x="0" y="0"/>
                <wp:positionH relativeFrom="column">
                  <wp:posOffset>380999</wp:posOffset>
                </wp:positionH>
                <wp:positionV relativeFrom="paragraph">
                  <wp:posOffset>55880</wp:posOffset>
                </wp:positionV>
                <wp:extent cx="1400175" cy="0"/>
                <wp:effectExtent l="0" t="3175" r="0" b="3175"/>
                <wp:wrapNone/>
                <wp:docPr id="68" name="Straight Connector 68"/>
                <wp:cNvGraphicFramePr/>
                <a:graphic xmlns:a="http://schemas.openxmlformats.org/drawingml/2006/main">
                  <a:graphicData uri="http://schemas.microsoft.com/office/word/2010/wordprocessingShape">
                    <wps:wsp>
                      <wps:cNvCnPr/>
                      <wps:spPr>
                        <a:xfrm>
                          <a:off x="0" y="0"/>
                          <a:ext cx="1400175" cy="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380999</wp:posOffset>
                </wp:positionH>
                <wp:positionV relativeFrom="paragraph">
                  <wp:posOffset>55880</wp:posOffset>
                </wp:positionV>
                <wp:extent cx="1400175" cy="6350"/>
                <wp:effectExtent b="0" l="0" r="0" t="0"/>
                <wp:wrapNone/>
                <wp:docPr id="68" name="image73.png"/>
                <a:graphic>
                  <a:graphicData uri="http://schemas.openxmlformats.org/drawingml/2006/picture">
                    <pic:pic>
                      <pic:nvPicPr>
                        <pic:cNvPr id="0" name="image73.png"/>
                        <pic:cNvPicPr preferRelativeResize="0"/>
                      </pic:nvPicPr>
                      <pic:blipFill>
                        <a:blip r:embed="rId35"/>
                        <a:srcRect b="0" l="0" r="0" t="0"/>
                        <a:stretch>
                          <a:fillRect/>
                        </a:stretch>
                      </pic:blipFill>
                      <pic:spPr>
                        <a:xfrm>
                          <a:off x="0" y="0"/>
                          <a:ext cx="1400175" cy="6350"/>
                        </a:xfrm>
                        <a:prstGeom prst="rect"/>
                        <a:ln/>
                      </pic:spPr>
                    </pic:pic>
                  </a:graphicData>
                </a:graphic>
              </wp:anchor>
            </w:drawing>
          </mc:Fallback>
        </mc:AlternateContent>
        <mc:AlternateContent>
          <mc:Choice Requires="wps">
            <w:drawing>
              <wp:anchor distT="0" distB="0" distL="114300" distR="114300" simplePos="0" relativeHeight="251706368" behindDoc="0" locked="0" layoutInCell="1" hidden="0" allowOverlap="1" wp14:anchorId="1CC6726A" wp14:editId="04200E13">
                <wp:simplePos x="0" y="0"/>
                <wp:positionH relativeFrom="column">
                  <wp:posOffset>1781175</wp:posOffset>
                </wp:positionH>
                <wp:positionV relativeFrom="paragraph">
                  <wp:posOffset>55880</wp:posOffset>
                </wp:positionV>
                <wp:extent cx="0" cy="1428750"/>
                <wp:effectExtent l="0" t="0" r="38100" b="19050"/>
                <wp:wrapNone/>
                <wp:docPr id="6" name="Straight Connector 6"/>
                <wp:cNvGraphicFramePr/>
                <a:graphic xmlns:a="http://schemas.openxmlformats.org/drawingml/2006/main">
                  <a:graphicData uri="http://schemas.microsoft.com/office/word/2010/wordprocessingShape">
                    <wps:wsp>
                      <wps:cNvCnPr/>
                      <wps:spPr>
                        <a:xfrm>
                          <a:off x="0" y="0"/>
                          <a:ext cx="0" cy="142875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1781175</wp:posOffset>
                </wp:positionH>
                <wp:positionV relativeFrom="paragraph">
                  <wp:posOffset>55880</wp:posOffset>
                </wp:positionV>
                <wp:extent cx="38100" cy="1447800"/>
                <wp:effectExtent b="0" l="0" r="0" t="0"/>
                <wp:wrapNone/>
                <wp:docPr id="6"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38100" cy="1447800"/>
                        </a:xfrm>
                        <a:prstGeom prst="rect"/>
                        <a:ln/>
                      </pic:spPr>
                    </pic:pic>
                  </a:graphicData>
                </a:graphic>
              </wp:anchor>
            </w:drawing>
          </mc:Fallback>
        </mc:AlternateContent>
        <mc:AlternateContent>
          <mc:Choice Requires="wps">
            <w:drawing>
              <wp:anchor distT="0" distB="0" distL="114300" distR="114300" simplePos="0" relativeHeight="251707392" behindDoc="0" locked="0" layoutInCell="1" hidden="0" allowOverlap="1" wp14:anchorId="5CC89FE7" wp14:editId="17AB592E">
                <wp:simplePos x="0" y="0"/>
                <wp:positionH relativeFrom="column">
                  <wp:posOffset>381000</wp:posOffset>
                </wp:positionH>
                <wp:positionV relativeFrom="paragraph">
                  <wp:posOffset>55880</wp:posOffset>
                </wp:positionV>
                <wp:extent cx="0" cy="1428750"/>
                <wp:effectExtent l="0" t="0" r="38100" b="19050"/>
                <wp:wrapNone/>
                <wp:docPr id="21" name="Straight Connector 21"/>
                <wp:cNvGraphicFramePr/>
                <a:graphic xmlns:a="http://schemas.openxmlformats.org/drawingml/2006/main">
                  <a:graphicData uri="http://schemas.microsoft.com/office/word/2010/wordprocessingShape">
                    <wps:wsp>
                      <wps:cNvCnPr/>
                      <wps:spPr>
                        <a:xfrm>
                          <a:off x="0" y="0"/>
                          <a:ext cx="0" cy="142875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381000</wp:posOffset>
                </wp:positionH>
                <wp:positionV relativeFrom="paragraph">
                  <wp:posOffset>55880</wp:posOffset>
                </wp:positionV>
                <wp:extent cx="38100" cy="1447800"/>
                <wp:effectExtent b="0" l="0" r="0" t="0"/>
                <wp:wrapNone/>
                <wp:docPr id="21"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38100" cy="1447800"/>
                        </a:xfrm>
                        <a:prstGeom prst="rect"/>
                        <a:ln/>
                      </pic:spPr>
                    </pic:pic>
                  </a:graphicData>
                </a:graphic>
              </wp:anchor>
            </w:drawing>
          </mc:Fallback>
        </mc:AlternateContent>
        <mc:AlternateContent>
          <mc:Choice Requires="wps">
            <w:drawing>
              <wp:anchor distT="0" distB="0" distL="114300" distR="114300" simplePos="0" relativeHeight="251708416" behindDoc="0" locked="0" layoutInCell="1" hidden="0" allowOverlap="1" wp14:anchorId="238901A5" wp14:editId="5A10D8CD">
                <wp:simplePos x="0" y="0"/>
                <wp:positionH relativeFrom="column">
                  <wp:posOffset>1200150</wp:posOffset>
                </wp:positionH>
                <wp:positionV relativeFrom="paragraph">
                  <wp:posOffset>100330</wp:posOffset>
                </wp:positionV>
                <wp:extent cx="1828800" cy="570230"/>
                <wp:effectExtent l="0" t="0" r="11430" b="20320"/>
                <wp:wrapNone/>
                <wp:docPr id="28" name="Text Box 28"/>
                <wp:cNvGraphicFramePr/>
                <a:graphic xmlns:a="http://schemas.openxmlformats.org/drawingml/2006/main">
                  <a:graphicData uri="http://schemas.microsoft.com/office/word/2010/wordprocessingShape">
                    <wps:wsp>
                      <wps:cNvSpPr txBox="1"/>
                      <wps:spPr>
                        <a:xfrm>
                          <a:off x="0" y="0"/>
                          <a:ext cx="1828800" cy="570230"/>
                        </a:xfrm>
                        <a:prstGeom prst="rect">
                          <a:avLst/>
                        </a:prstGeom>
                        <a:solidFill>
                          <a:sysClr val="window" lastClr="FFFFFF"/>
                        </a:solidFill>
                        <a:ln>
                          <a:solidFill>
                            <a:sysClr val="window" lastClr="FFFFFF"/>
                          </a:solidFill>
                        </a:ln>
                      </wps:spPr>
                      <wps:txbx>
                        <w:txbxContent>
                          <w:p w14:paraId="25458B8B" w14:textId="77777777" w:rsidR="003446AF" w:rsidRPr="00517DE9" w:rsidRDefault="003446AF" w:rsidP="0068605E">
                            <w:pPr>
                              <w:pBdr>
                                <w:top w:val="single" w:sz="4" w:space="1" w:color="auto"/>
                                <w:left w:val="single" w:sz="4" w:space="4" w:color="auto"/>
                                <w:bottom w:val="single" w:sz="4" w:space="31" w:color="auto"/>
                                <w:right w:val="single" w:sz="4" w:space="14" w:color="auto"/>
                              </w:pBdr>
                              <w:jc w:val="cente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8901A5" id="Text Box 28" o:spid="_x0000_s1042" type="#_x0000_t202" style="position:absolute;left:0;text-align:left;margin-left:94.5pt;margin-top:7.9pt;width:2in;height:44.9pt;z-index:2517084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C6SMQIAAJsEAAAOAAAAZHJzL2Uyb0RvYy54bWysVE1vGjEQvVfqf7B8LwuUJBSxRJSIqhJK IpEqZ+P1wkpej2Ubdumv77P5TNpTFQ5mxjN+M/NmZsf3ba3ZTjlfkcl5r9PlTBlJRWXWOf/1Mv8y 5MwHYQqhyaic75Xn95PPn8aNHak+bUgXyjGAGD9qbM43IdhRlnm5UbXwHbLKwFiSq0WA6tZZ4UQD 9Fpn/W73NmvIFdaRVN7j9uFg5JOEX5ZKhqey9CownXPkFtLp0rmKZzYZi9HaCbup5DEN8R9Z1KIy CHqGehBBsK2r/oKqK+nIUxk6kuqMyrKSKtWAanrdd9UsN8KqVAvI8fZMk/84WPm4W9pnx0L7nVo0 MBLSWD/yuIz1tKWr4z8yZbCDwv2ZNtUGJuOjYX847MIkYbu56/a/Jl6zy2vrfPihqGZRyLlDWxJb YrfwARHhenKJwTzpqphXWidl72fasZ1AB9H4ghrOtPABlzmfp19MGhBvnmnzMUjAjVDZhZQohXbV sqpA7bcnxlZU7EGko8OMeSvnFapdINVn4TBUIAiLEp5wlJqanNNR4mxD7ve/7qM/eg0rZw2GNOcG W4T6fxrMwLfeYBBnOimDm7s+FHdtWV1bzLaeETjsYSGtTGL0D/oklo7qV2zTNMaESRiJyDkPJ3EW DouDbZRqOk1OmGIrwsIsrYzQkfPYyZf2VTh7bHfAoDzSaZjF6F3XD77xpaHpNlBZpZGINB84PbKP DUhtPm5rXLFrPXldvimTPwAAAP//AwBQSwMEFAAGAAgAAAAhANnE3v/dAAAACgEAAA8AAABkcnMv ZG93bnJldi54bWxMT8tOwzAQvCPxD9YicaMOFU1CiFMhJEAgUUHhA7bxkkTE6xC7Tfr3LCe47Tw0 O1OuZ9erA42h82zgcpGAIq697bgx8PF+f5GDChHZYu+ZDBwpwLo6PSmxsH7iNzpsY6MkhEOBBtoY h0LrULfkMCz8QCzapx8dRoFjo+2Ik4S7Xi+TJNUOO5YPLQ5011L9td07Ay/85I4b3z8/bh7yHH02 Lb/TV2POz+bbG1CR5vhnht/6Uh0q6bTze7ZB9YLza9kS5VjJBDFcZZkQOyGSVQq6KvX/CdUPAAAA //8DAFBLAQItABQABgAIAAAAIQC2gziS/gAAAOEBAAATAAAAAAAAAAAAAAAAAAAAAABbQ29udGVu dF9UeXBlc10ueG1sUEsBAi0AFAAGAAgAAAAhADj9If/WAAAAlAEAAAsAAAAAAAAAAAAAAAAALwEA AF9yZWxzLy5yZWxzUEsBAi0AFAAGAAgAAAAhAL7gLpIxAgAAmwQAAA4AAAAAAAAAAAAAAAAALgIA AGRycy9lMm9Eb2MueG1sUEsBAi0AFAAGAAgAAAAhANnE3v/dAAAACgEAAA8AAAAAAAAAAAAAAAAA iwQAAGRycy9kb3ducmV2LnhtbFBLBQYAAAAABAAEAPMAAACVBQAAAAA= " fillcolor="window" strokecolor="window">
                <v:textbox>
                  <w:txbxContent>
                    <w:p w14:paraId="25458B8B" w14:textId="77777777" w:rsidR="003446AF" w:rsidRPr="00517DE9" w:rsidRDefault="003446AF" w:rsidP="0068605E">
                      <w:pPr>
                        <w:pBdr>
                          <w:top w:val="single" w:sz="4" w:space="1" w:color="auto"/>
                          <w:left w:val="single" w:sz="4" w:space="4" w:color="auto"/>
                          <w:bottom w:val="single" w:sz="4" w:space="31" w:color="auto"/>
                          <w:right w:val="single" w:sz="4" w:space="14" w:color="auto"/>
                        </w:pBdr>
                        <w:jc w:val="cente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p>
                  </w:txbxContent>
                </v:textbox>
              </v:shape>
            </w:pict>
          </mc:Fallback>
        </mc:AlternateContent>
      </w:r>
    </w:p>
    <w:p w14:paraId="100E73C6"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r>
        <w:rPr>
          <w:rFonts w:ascii="Calibri" w:eastAsia="Calibri" w:hAnsi="Calibri" w:cs="Calibri"/>
          <w:b/>
          <w:color w:val="0070C0"/>
          <w:sz w:val="22"/>
          <w:szCs w:val="22"/>
        </w:rPr>
        <w:t xml:space="preserve">                       </w:t>
      </w:r>
      <w:r>
        <w:rPr>
          <w:noProof/>
        </w:rPr>
        <mc:AlternateContent>
          <mc:Choice Requires="wps">
            <w:drawing>
              <wp:anchor distT="45720" distB="45720" distL="114300" distR="114300" simplePos="0" relativeHeight="251709440" behindDoc="0" locked="0" layoutInCell="1" hidden="0" allowOverlap="1" wp14:anchorId="535A23B6" wp14:editId="4418E4E5">
                <wp:simplePos x="0" y="0"/>
                <wp:positionH relativeFrom="column">
                  <wp:posOffset>533400</wp:posOffset>
                </wp:positionH>
                <wp:positionV relativeFrom="paragraph">
                  <wp:posOffset>265429</wp:posOffset>
                </wp:positionV>
                <wp:extent cx="666750" cy="1404620"/>
                <wp:effectExtent l="0" t="0" r="19050" b="20320"/>
                <wp:wrapSquare wrapText="bothSides" distT="45720" distB="45720" distL="114300" distR="114300"/>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1404620"/>
                        </a:xfrm>
                        <a:prstGeom prst="rect">
                          <a:avLst/>
                        </a:prstGeom>
                        <a:solidFill>
                          <a:srgbClr val="FFFFFF"/>
                        </a:solidFill>
                        <a:ln w="9525">
                          <a:solidFill>
                            <a:srgbClr val="000000"/>
                          </a:solidFill>
                          <a:miter lim="800000"/>
                          <a:headEnd/>
                          <a:tailEnd/>
                        </a:ln>
                      </wps:spPr>
                      <wps:txbx>
                        <w:txbxContent>
                          <w:p w14:paraId="44A2A217" w14:textId="77777777" w:rsidR="003446AF" w:rsidRPr="00021AC3" w:rsidRDefault="003446AF" w:rsidP="0068605E">
                            <w:pPr>
                              <w:rPr>
                                <w:lang w:val="en-US"/>
                              </w:rPr>
                            </w:pPr>
                            <w:r>
                              <w:rPr>
                                <w:b/>
                                <w:bCs/>
                              </w:rPr>
                              <w:t>EEA</w:t>
                            </w:r>
                            <w:r>
                              <w:t xml:space="preserve"> UCB entity</w:t>
                            </w:r>
                          </w:p>
                        </w:txbxContent>
                      </wps:txbx>
                      <wps:bodyPr rot="0" vert="horz" wrap="square" lIns="91440" tIns="45720" rIns="91440" bIns="45720" anchor="t" anchorCtr="0">
                        <a:spAutoFit/>
                      </wps:bodyPr>
                    </wps:wsp>
                  </a:graphicData>
                </a:graphic>
              </wp:anchor>
            </w:drawing>
          </mc:Choice>
          <mc:Fallback>
            <w:pict>
              <v:shape w14:anchorId="535A23B6" id="Text Box 48" o:spid="_x0000_s1043" type="#_x0000_t202" style="position:absolute;left:0;text-align:left;margin-left:42pt;margin-top:20.9pt;width:52.5pt;height:110.6pt;z-index:2517094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GEWPFQIAACcEAAAOAAAAZHJzL2Uyb0RvYy54bWysk9uO2yAQhu8r9R0Q942dKIdda53VNttU lbYHadsHGGMco2KGAomdPn0HnM1G2/amKheIYeBn5pvh5nboNDtI5xWakk8nOWfSCKyV2ZX829ft myvOfABTg0YjS36Unt+uX7+66W0hZ9iirqVjJGJ80duStyHYIsu8aGUHfoJWGnI26DoIZLpdVjvo Sb3T2SzPl1mPrrYOhfSedu9HJ18n/aaRInxuGi8D0yWn2EKaXZqrOGfrGyh2DmyrxCkM+IcoOlCG Hj1L3UMAtnfqN6lOCYcemzAR2GXYNErIlANlM81fZPPYgpUpF4Lj7RmT/3+y4tPh0X5xLAxvcaAC piS8fUDx3TODmxbMTt45h30roaaHpxFZ1ltfnK5G1L7wUaTqP2JNRYZ9wCQ0NK6LVChPRupUgOMZ uhwCE7S5XC5XC/IIck3n+Xw5S1XJoHi6bZ0P7yV2LC5K7qioSR0ODz7EaKB4OhIf86hVvVVaJ8Pt qo127ADUANs0UgIvjmnD+pJfL2aLEcBfJfI0/iTRqUCdrFVX8qvzISgitnemTn0WQOlxTSFrc+IY 0Y0Qw1ANTNXEYRVfiFwrrI9E1uHYufTTaNGi+8lZT11bcv9jD05ypj8Yqs71dD6PbZ6M+WJFLJm7 9FSXHjCCpEoeOBuXm5C+RgJn76iKW5UAP0dyipm6MXE//ZzY7pd2OvX8v9e/AAAA//8DAFBLAwQU AAYACAAAACEAB7kDN98AAAAJAQAADwAAAGRycy9kb3ducmV2LnhtbEyPwU7DMAyG70i8Q2Qkbizd 2KZSmk6IaWe2gYS4pYnXVmuc0mRdx9PjneBo/9bv78tXo2vFgH1oPCmYThIQSMbbhioFH++bhxRE iJqsbj2hggsGWBW3N7nOrD/TDod9rASXUMi0gjrGLpMymBqdDhPfIXF28L3Tkce+krbXZy53rZwl yVI63RB/qHWHrzWa4/7kFIT19rszh215rO3l5209LMzn5kup+7vx5RlExDH+HcMVn9GhYKbSn8gG 0SpI56wSFcynbHDN0ydelApmy8cEZJHL/wbFLwAAAP//AwBQSwECLQAUAAYACAAAACEAtoM4kv4A AADhAQAAEwAAAAAAAAAAAAAAAAAAAAAAW0NvbnRlbnRfVHlwZXNdLnhtbFBLAQItABQABgAIAAAA IQA4/SH/1gAAAJQBAAALAAAAAAAAAAAAAAAAAC8BAABfcmVscy8ucmVsc1BLAQItABQABgAIAAAA IQAEGEWPFQIAACcEAAAOAAAAAAAAAAAAAAAAAC4CAABkcnMvZTJvRG9jLnhtbFBLAQItABQABgAI AAAAIQAHuQM33wAAAAkBAAAPAAAAAAAAAAAAAAAAAG8EAABkcnMvZG93bnJldi54bWxQSwUGAAAA AAQABADzAAAAewUAAAAA ">
                <v:textbox style="mso-fit-shape-to-text:t">
                  <w:txbxContent>
                    <w:p w14:paraId="44A2A217" w14:textId="77777777" w:rsidR="003446AF" w:rsidRPr="00021AC3" w:rsidRDefault="003446AF" w:rsidP="0068605E">
                      <w:pPr>
                        <w:rPr>
                          <w:lang w:val="en-US"/>
                        </w:rPr>
                      </w:pPr>
                      <w:r>
                        <w:rPr>
                          <w:b/>
                          <w:bCs/>
                        </w:rPr>
                        <w:t>EEA</w:t>
                      </w:r>
                      <w:r>
                        <w:t xml:space="preserve"> UCB entity</w:t>
                      </w:r>
                    </w:p>
                  </w:txbxContent>
                </v:textbox>
                <w10:wrap type="square"/>
              </v:shape>
            </w:pict>
          </mc:Fallback>
        </mc:AlternateContent>
        <mc:AlternateContent>
          <mc:Choice Requires="wps">
            <w:drawing>
              <wp:anchor distT="45720" distB="45720" distL="114300" distR="114300" simplePos="0" relativeHeight="251710464" behindDoc="0" locked="0" layoutInCell="1" hidden="0" allowOverlap="1" wp14:anchorId="0A11EEA0" wp14:editId="6CFC23E6">
                <wp:simplePos x="0" y="0"/>
                <wp:positionH relativeFrom="column">
                  <wp:posOffset>4714240</wp:posOffset>
                </wp:positionH>
                <wp:positionV relativeFrom="paragraph">
                  <wp:posOffset>74930</wp:posOffset>
                </wp:positionV>
                <wp:extent cx="1076325" cy="1404620"/>
                <wp:effectExtent l="0" t="0" r="28575" b="14605"/>
                <wp:wrapSquare wrapText="bothSides" distT="45720" distB="45720" distL="114300" distR="114300"/>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solidFill>
                            <a:srgbClr val="000000"/>
                          </a:solidFill>
                          <a:miter lim="800000"/>
                          <a:headEnd/>
                          <a:tailEnd/>
                        </a:ln>
                      </wps:spPr>
                      <wps:txbx>
                        <w:txbxContent>
                          <w:p w14:paraId="2D1D6EA6" w14:textId="77777777" w:rsidR="003446AF" w:rsidRPr="00021AC3" w:rsidRDefault="003446AF" w:rsidP="0068605E">
                            <w:pPr>
                              <w:rPr>
                                <w:lang w:val="en-US"/>
                              </w:rPr>
                            </w:pPr>
                            <w:r>
                              <w:rPr>
                                <w:lang w:val="en-US"/>
                              </w:rPr>
                              <w:t>Supplier/ third party in ex- EEA non-adequate country</w:t>
                            </w:r>
                          </w:p>
                        </w:txbxContent>
                      </wps:txbx>
                      <wps:bodyPr rot="0" vert="horz" wrap="square" lIns="91440" tIns="45720" rIns="91440" bIns="45720" anchor="t" anchorCtr="0">
                        <a:spAutoFit/>
                      </wps:bodyPr>
                    </wps:wsp>
                  </a:graphicData>
                </a:graphic>
              </wp:anchor>
            </w:drawing>
          </mc:Choice>
          <mc:Fallback>
            <w:pict>
              <v:shape w14:anchorId="0A11EEA0" id="Text Box 53" o:spid="_x0000_s1044" type="#_x0000_t202" style="position:absolute;left:0;text-align:left;margin-left:371.2pt;margin-top:5.9pt;width:84.75pt;height:110.6pt;z-index:2517104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xJmLFQIAACgEAAAOAAAAZHJzL2Uyb0RvYy54bWysk81u2zAMx+8D9g6C7oudLElTI07Rpcsw oPsAuj2ALMuxMFnUKCV29vSllDQNumGHYT4Ioin9Sf5ILW+GzrC9Qq/Blnw8yjlTVkKt7bbk379t 3iw480HYWhiwquQH5fnN6vWrZe8KNYEWTK2QkYj1Re9K3obgiizzslWd8CNwypKzAexEIBO3WY2i J/XOZJM8n2c9YO0QpPKe/t4dnXyV9JtGyfClabwKzJSccgtpxbRWcc1WS1FsUbhWy1Ma4h+y6IS2 FPQsdSeCYDvUv0l1WiJ4aMJIQpdB02ipUg1UzTh/Uc1DK5xKtRAc786Y/P+TlZ/3D+4rsjC8g4Ea mIrw7h7kD88srFtht+oWEfpWiZoCjyOyrHe+OF2NqH3ho0jVf4Kamix2AZLQ0GAXqVCdjNSpAYcz dDUEJmPI/Gr+djLjTJJvPM2n80lqSyaKp+sOffigoGNxU3KkriZ5sb/3IaYjiqcjMZoHo+uNNiYZ uK3WBtle0ARs0pcqeHHMWNaX/HpGifxdIk/fnyQ6HWiUje5KvjgfEkXk9t7WadCC0Oa4p5SNPYGM 7I4Uw1ANTNfEYREjRLAV1AdCi3AcXXpqtGkBf3HW09iW3P/cCVScmY+W2nM9nk7jnCdjOrsilgwv PdWlR1hJUiUPnB2365DeRkLgbqmNG50AP2dyypnGMXE/PZ0475d2OvX8wFePAAAA//8DAFBLAwQU AAYACAAAACEABEO/l+AAAAAKAQAADwAAAGRycy9kb3ducmV2LnhtbEyPy07DMBBF90j8gzVI7KiT tDwa4lSIqmtKQULsnHgaR43HIXbTlK9nWMFydI/unFusJteJEYfQelKQzhIQSLU3LTUK3t82Nw8g QtRkdOcJFZwxwKq8vCh0bvyJXnHcxUZwCYVcK7Ax9rmUobbodJj5HomzvR+cjnwOjTSDPnG562SW JHfS6Zb4g9U9PlusD7ujUxDW26++3m+rgzXn75f1eFt/bD6Vur6anh5BRJziHwy/+qwOJTtV/kgm iE7B/SJbMMpByhMYWKbpEkSlIJvPE5BlIf9PKH8AAAD//wMAUEsBAi0AFAAGAAgAAAAhALaDOJL+ AAAA4QEAABMAAAAAAAAAAAAAAAAAAAAAAFtDb250ZW50X1R5cGVzXS54bWxQSwECLQAUAAYACAAA ACEAOP0h/9YAAACUAQAACwAAAAAAAAAAAAAAAAAvAQAAX3JlbHMvLnJlbHNQSwECLQAUAAYACAAA ACEAtcSZixUCAAAoBAAADgAAAAAAAAAAAAAAAAAuAgAAZHJzL2Uyb0RvYy54bWxQSwECLQAUAAYA CAAAACEABEO/l+AAAAAKAQAADwAAAAAAAAAAAAAAAABvBAAAZHJzL2Rvd25yZXYueG1sUEsFBgAA AAAEAAQA8wAAAHwFAAAAAA== ">
                <v:textbox style="mso-fit-shape-to-text:t">
                  <w:txbxContent>
                    <w:p w14:paraId="2D1D6EA6" w14:textId="77777777" w:rsidR="003446AF" w:rsidRPr="00021AC3" w:rsidRDefault="003446AF" w:rsidP="0068605E">
                      <w:pPr>
                        <w:rPr>
                          <w:lang w:val="en-US"/>
                        </w:rPr>
                      </w:pPr>
                      <w:r>
                        <w:rPr>
                          <w:lang w:val="en-US"/>
                        </w:rPr>
                        <w:t>Supplier/ third party in ex- EEA non-adequate country</w:t>
                      </w:r>
                    </w:p>
                  </w:txbxContent>
                </v:textbox>
                <w10:wrap type="square"/>
              </v:shape>
            </w:pict>
          </mc:Fallback>
        </mc:AlternateContent>
        <mc:AlternateContent>
          <mc:Choice Requires="wps">
            <w:drawing>
              <wp:anchor distT="45720" distB="45720" distL="114300" distR="114300" simplePos="0" relativeHeight="251711488" behindDoc="0" locked="0" layoutInCell="1" hidden="0" allowOverlap="1" wp14:anchorId="1FFA1C1A" wp14:editId="5914DA59">
                <wp:simplePos x="0" y="0"/>
                <wp:positionH relativeFrom="column">
                  <wp:posOffset>2543175</wp:posOffset>
                </wp:positionH>
                <wp:positionV relativeFrom="paragraph">
                  <wp:posOffset>265429</wp:posOffset>
                </wp:positionV>
                <wp:extent cx="723900" cy="1404620"/>
                <wp:effectExtent l="0" t="0" r="19050" b="20320"/>
                <wp:wrapSquare wrapText="bothSides" distT="45720" distB="45720" distL="114300" distR="114300"/>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404620"/>
                        </a:xfrm>
                        <a:prstGeom prst="rect">
                          <a:avLst/>
                        </a:prstGeom>
                        <a:solidFill>
                          <a:srgbClr val="FFFFFF"/>
                        </a:solidFill>
                        <a:ln w="9525">
                          <a:solidFill>
                            <a:srgbClr val="000000"/>
                          </a:solidFill>
                          <a:miter lim="800000"/>
                          <a:headEnd/>
                          <a:tailEnd/>
                        </a:ln>
                      </wps:spPr>
                      <wps:txbx>
                        <w:txbxContent>
                          <w:p w14:paraId="496F5038" w14:textId="77777777" w:rsidR="003446AF" w:rsidRPr="001E4BEF" w:rsidRDefault="003446AF" w:rsidP="0068605E">
                            <w:pPr>
                              <w:rPr>
                                <w:sz w:val="18"/>
                                <w:szCs w:val="18"/>
                                <w:lang w:val="en-US"/>
                              </w:rPr>
                            </w:pPr>
                            <w:r>
                              <w:rPr>
                                <w:b/>
                                <w:bCs/>
                                <w:sz w:val="18"/>
                                <w:szCs w:val="18"/>
                              </w:rPr>
                              <w:t>Personal data</w:t>
                            </w:r>
                          </w:p>
                        </w:txbxContent>
                      </wps:txbx>
                      <wps:bodyPr rot="0" vert="horz" wrap="square" lIns="91440" tIns="45720" rIns="91440" bIns="45720" anchor="t" anchorCtr="0">
                        <a:spAutoFit/>
                      </wps:bodyPr>
                    </wps:wsp>
                  </a:graphicData>
                </a:graphic>
              </wp:anchor>
            </w:drawing>
          </mc:Choice>
          <mc:Fallback>
            <w:pict>
              <v:shape w14:anchorId="1FFA1C1A" id="Text Box 8" o:spid="_x0000_s1045" type="#_x0000_t202" style="position:absolute;left:0;text-align:left;margin-left:200.25pt;margin-top:20.9pt;width:57pt;height:110.6pt;z-index:2517114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NizYFQIAACcEAAAOAAAAZHJzL2Uyb0RvYy54bWysk99v2yAQx98n7X9AvC92sqRtrDhVly7T pO6H1O0PwBjHaJhjB4nd/fU9cJpG3fYyjQfEcfDl7nPH6nroDDso9BpsyaeTnDNlJdTa7kr+/dv2 zRVnPghbCwNWlfxBeX69fv1q1btCzaAFUytkJGJ90buStyG4Isu8bFUn/AScsuRsADsRyMRdVqPo Sb0z2SzPL7IesHYIUnlPu7ejk6+TftMoGb40jVeBmZJTbCHNmOYqztl6JYodCtdqeQxD/EMUndCW Hj1J3Yog2B71b1KdlggemjCR0GXQNFqqlANlM81fZHPfCqdSLgTHuxMm//9k5efDvfuKLAzvYKAC piS8uwP5wzMLm1bYnbpBhL5VoqaHpxFZ1jtfHK9G1L7wUaTqP0FNRRb7AEloaLCLVChPRupUgIcT dDUEJmnzcvZ2mZNHkms6z+cXs1SVTBRPtx368EFBx+Ki5EhFTericOdDjEYUT0fiYx6MrrfamGTg rtoYZAdBDbBNIyXw4pixrC/5cjFbjAD+KpGn8SeJTgfqZKO7kl+dDokiYntv69RnQWgzrilkY48c I7oRYhiqgemaOCzjC5FrBfUDkUUYO5d+Gi1awF+c9dS1Jfc/9wIVZ+ajpeosp/N5bPNkzBeXxJLh uac69wgrSarkgbNxuQnpayRw7oaquNUJ8HMkx5ipGxP348+J7X5up1PP/3v9CAAA//8DAFBLAwQU AAYACAAAACEAE6Szot8AAAAKAQAADwAAAGRycy9kb3ducmV2LnhtbEyPwU7DMBBE70j8g7VI3Kid 0lQoxKkQVc+UglT15tjbOGpsh9hNU76e5QS33Z3R7JtyNbmOjTjENngJ2UwAQ6+DaX0j4fNj8/AE LCbljeqCRwlXjLCqbm9KVZhw8e847lLDKMTHQkmwKfUF51FbdCrOQo+etGMYnEq0Dg03g7pQuOv4 XIgld6r19MGqHl8t6tPu7CTE9far18dtfbLm+v22HnO93xykvL+bXp6BJZzSnxl+8QkdKmKqw9mb yDoJCyFystKQUQUy5NmCDrWE+fJRAK9K/r9C9QMAAP//AwBQSwECLQAUAAYACAAAACEAtoM4kv4A AADhAQAAEwAAAAAAAAAAAAAAAAAAAAAAW0NvbnRlbnRfVHlwZXNdLnhtbFBLAQItABQABgAIAAAA IQA4/SH/1gAAAJQBAAALAAAAAAAAAAAAAAAAAC8BAABfcmVscy8ucmVsc1BLAQItABQABgAIAAAA IQAYNizYFQIAACcEAAAOAAAAAAAAAAAAAAAAAC4CAABkcnMvZTJvRG9jLnhtbFBLAQItABQABgAI AAAAIQATpLOi3wAAAAoBAAAPAAAAAAAAAAAAAAAAAG8EAABkcnMvZG93bnJldi54bWxQSwUGAAAA AAQABADzAAAAewUAAAAA ">
                <v:textbox style="mso-fit-shape-to-text:t">
                  <w:txbxContent>
                    <w:p w14:paraId="496F5038" w14:textId="77777777" w:rsidR="003446AF" w:rsidRPr="001E4BEF" w:rsidRDefault="003446AF" w:rsidP="0068605E">
                      <w:pPr>
                        <w:rPr>
                          <w:sz w:val="18"/>
                          <w:szCs w:val="18"/>
                          <w:lang w:val="en-US"/>
                        </w:rPr>
                      </w:pPr>
                      <w:r>
                        <w:rPr>
                          <w:b/>
                          <w:bCs/>
                          <w:sz w:val="18"/>
                          <w:szCs w:val="18"/>
                        </w:rPr>
                        <w:t>Personal data</w:t>
                      </w:r>
                    </w:p>
                  </w:txbxContent>
                </v:textbox>
                <w10:wrap type="square"/>
              </v:shape>
            </w:pict>
          </mc:Fallback>
        </mc:AlternateContent>
      </w:r>
    </w:p>
    <w:p w14:paraId="157C1EB1"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r>
        <w:rPr>
          <w:noProof/>
        </w:rPr>
        <mc:AlternateContent>
          <mc:Choice Requires="wps">
            <w:drawing>
              <wp:anchor distT="0" distB="0" distL="114300" distR="114300" simplePos="0" relativeHeight="251712512" behindDoc="0" locked="0" layoutInCell="1" hidden="0" allowOverlap="1" wp14:anchorId="10097E6C" wp14:editId="5743B2E6">
                <wp:simplePos x="0" y="0"/>
                <wp:positionH relativeFrom="column">
                  <wp:posOffset>1285875</wp:posOffset>
                </wp:positionH>
                <wp:positionV relativeFrom="paragraph">
                  <wp:posOffset>227329</wp:posOffset>
                </wp:positionV>
                <wp:extent cx="3352800" cy="0"/>
                <wp:effectExtent l="0" t="76200" r="19050" b="95250"/>
                <wp:wrapNone/>
                <wp:docPr id="25" name="Straight Arrow Connector 25"/>
                <wp:cNvGraphicFramePr/>
                <a:graphic xmlns:a="http://schemas.openxmlformats.org/drawingml/2006/main">
                  <a:graphicData uri="http://schemas.microsoft.com/office/word/2010/wordprocessingShape">
                    <wps:wsp>
                      <wps:cNvCnPr/>
                      <wps:spPr>
                        <a:xfrm>
                          <a:off x="0" y="0"/>
                          <a:ext cx="3352800" cy="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1285875</wp:posOffset>
                </wp:positionH>
                <wp:positionV relativeFrom="paragraph">
                  <wp:posOffset>227329</wp:posOffset>
                </wp:positionV>
                <wp:extent cx="3371850" cy="171450"/>
                <wp:effectExtent b="0" l="0" r="0" t="0"/>
                <wp:wrapNone/>
                <wp:docPr id="25"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3371850" cy="171450"/>
                        </a:xfrm>
                        <a:prstGeom prst="rect"/>
                        <a:ln/>
                      </pic:spPr>
                    </pic:pic>
                  </a:graphicData>
                </a:graphic>
              </wp:anchor>
            </w:drawing>
          </mc:Fallback>
        </mc:AlternateContent>
      </w:r>
    </w:p>
    <w:p w14:paraId="55B222C6"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p>
    <w:p w14:paraId="2DECE1CB"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p>
    <w:p w14:paraId="739EF6BE"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r>
        <w:rPr>
          <w:noProof/>
        </w:rPr>
        <mc:AlternateContent>
          <mc:Choice Requires="wps">
            <w:drawing>
              <wp:anchor distT="0" distB="0" distL="114300" distR="114300" simplePos="0" relativeHeight="251713536" behindDoc="0" locked="0" layoutInCell="1" hidden="0" allowOverlap="1" wp14:anchorId="5B330E33" wp14:editId="50B4A2E7">
                <wp:simplePos x="0" y="0"/>
                <wp:positionH relativeFrom="column">
                  <wp:posOffset>380999</wp:posOffset>
                </wp:positionH>
                <wp:positionV relativeFrom="paragraph">
                  <wp:posOffset>56515</wp:posOffset>
                </wp:positionV>
                <wp:extent cx="1400175" cy="0"/>
                <wp:effectExtent l="0" t="3175" r="0" b="3175"/>
                <wp:wrapNone/>
                <wp:docPr id="52" name="Straight Connector 52"/>
                <wp:cNvGraphicFramePr/>
                <a:graphic xmlns:a="http://schemas.openxmlformats.org/drawingml/2006/main">
                  <a:graphicData uri="http://schemas.microsoft.com/office/word/2010/wordprocessingShape">
                    <wps:wsp>
                      <wps:cNvCnPr/>
                      <wps:spPr>
                        <a:xfrm>
                          <a:off x="0" y="0"/>
                          <a:ext cx="1400175" cy="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380999</wp:posOffset>
                </wp:positionH>
                <wp:positionV relativeFrom="paragraph">
                  <wp:posOffset>56515</wp:posOffset>
                </wp:positionV>
                <wp:extent cx="1400175" cy="6350"/>
                <wp:effectExtent b="0" l="0" r="0" t="0"/>
                <wp:wrapNone/>
                <wp:docPr id="52" name="image56.png"/>
                <a:graphic>
                  <a:graphicData uri="http://schemas.openxmlformats.org/drawingml/2006/picture">
                    <pic:pic>
                      <pic:nvPicPr>
                        <pic:cNvPr id="0" name="image56.png"/>
                        <pic:cNvPicPr preferRelativeResize="0"/>
                      </pic:nvPicPr>
                      <pic:blipFill>
                        <a:blip r:embed="rId35"/>
                        <a:srcRect b="0" l="0" r="0" t="0"/>
                        <a:stretch>
                          <a:fillRect/>
                        </a:stretch>
                      </pic:blipFill>
                      <pic:spPr>
                        <a:xfrm>
                          <a:off x="0" y="0"/>
                          <a:ext cx="1400175" cy="6350"/>
                        </a:xfrm>
                        <a:prstGeom prst="rect"/>
                        <a:ln/>
                      </pic:spPr>
                    </pic:pic>
                  </a:graphicData>
                </a:graphic>
              </wp:anchor>
            </w:drawing>
          </mc:Fallback>
        </mc:AlternateContent>
        <mc:AlternateContent>
          <mc:Choice Requires="wps">
            <w:drawing>
              <wp:anchor distT="0" distB="0" distL="114300" distR="114300" simplePos="0" relativeHeight="251714560" behindDoc="0" locked="0" layoutInCell="1" hidden="0" allowOverlap="1" wp14:anchorId="3CDA52BB" wp14:editId="1EA4AF78">
                <wp:simplePos x="0" y="0"/>
                <wp:positionH relativeFrom="column">
                  <wp:posOffset>4381500</wp:posOffset>
                </wp:positionH>
                <wp:positionV relativeFrom="paragraph">
                  <wp:posOffset>262890</wp:posOffset>
                </wp:positionV>
                <wp:extent cx="2019300" cy="0"/>
                <wp:effectExtent l="0" t="0" r="19050" b="28575"/>
                <wp:wrapNone/>
                <wp:docPr id="45" name="Straight Connector 45"/>
                <wp:cNvGraphicFramePr/>
                <a:graphic xmlns:a="http://schemas.openxmlformats.org/drawingml/2006/main">
                  <a:graphicData uri="http://schemas.microsoft.com/office/word/2010/wordprocessingShape">
                    <wps:wsp>
                      <wps:cNvCnPr/>
                      <wps:spPr>
                        <a:xfrm>
                          <a:off x="0" y="0"/>
                          <a:ext cx="2019300" cy="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4381500</wp:posOffset>
                </wp:positionH>
                <wp:positionV relativeFrom="paragraph">
                  <wp:posOffset>262890</wp:posOffset>
                </wp:positionV>
                <wp:extent cx="2038350" cy="28575"/>
                <wp:effectExtent b="0" l="0" r="0" t="0"/>
                <wp:wrapNone/>
                <wp:docPr id="45" name="image49.png"/>
                <a:graphic>
                  <a:graphicData uri="http://schemas.openxmlformats.org/drawingml/2006/picture">
                    <pic:pic>
                      <pic:nvPicPr>
                        <pic:cNvPr id="0" name="image49.png"/>
                        <pic:cNvPicPr preferRelativeResize="0"/>
                      </pic:nvPicPr>
                      <pic:blipFill>
                        <a:blip r:embed="rId42"/>
                        <a:srcRect b="0" l="0" r="0" t="0"/>
                        <a:stretch>
                          <a:fillRect/>
                        </a:stretch>
                      </pic:blipFill>
                      <pic:spPr>
                        <a:xfrm>
                          <a:off x="0" y="0"/>
                          <a:ext cx="2038350" cy="28575"/>
                        </a:xfrm>
                        <a:prstGeom prst="rect"/>
                        <a:ln/>
                      </pic:spPr>
                    </pic:pic>
                  </a:graphicData>
                </a:graphic>
              </wp:anchor>
            </w:drawing>
          </mc:Fallback>
        </mc:AlternateContent>
      </w:r>
    </w:p>
    <w:p w14:paraId="346CDA99"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0070C0"/>
          <w:sz w:val="22"/>
          <w:szCs w:val="22"/>
        </w:rPr>
      </w:pPr>
    </w:p>
    <w:p w14:paraId="4F0AF7EC"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0070C0"/>
          <w:sz w:val="22"/>
          <w:szCs w:val="22"/>
        </w:rPr>
      </w:pPr>
      <w:r>
        <w:rPr>
          <w:rFonts w:ascii="Calibri" w:eastAsia="Calibri" w:hAnsi="Calibri" w:cs="Calibri"/>
          <w:b/>
          <w:color w:val="0070C0"/>
          <w:sz w:val="22"/>
          <w:szCs w:val="22"/>
        </w:rPr>
        <w:t>a UCB EEA</w:t>
      </w:r>
      <w:r>
        <w:rPr>
          <w:rFonts w:ascii="Calibri" w:eastAsia="Calibri" w:hAnsi="Calibri" w:cs="Calibri"/>
          <w:b/>
          <w:color w:val="0070C0"/>
          <w:sz w:val="22"/>
          <w:szCs w:val="22"/>
          <w:vertAlign w:val="superscript"/>
        </w:rPr>
        <w:footnoteReference w:id="5"/>
      </w:r>
      <w:r>
        <w:rPr>
          <w:rFonts w:ascii="Calibri" w:eastAsia="Calibri" w:hAnsi="Calibri" w:cs="Calibri"/>
          <w:b/>
          <w:color w:val="0070C0"/>
          <w:sz w:val="22"/>
          <w:szCs w:val="22"/>
        </w:rPr>
        <w:t xml:space="preserve"> entity – acting as the </w:t>
      </w:r>
      <w:r>
        <w:rPr>
          <w:rFonts w:ascii="Calibri" w:eastAsia="Calibri" w:hAnsi="Calibri" w:cs="Calibri"/>
          <w:b/>
          <w:color w:val="0070C0"/>
          <w:sz w:val="22"/>
          <w:szCs w:val="22"/>
          <w:u w:val="single"/>
        </w:rPr>
        <w:t>controller</w:t>
      </w:r>
      <w:r>
        <w:rPr>
          <w:rFonts w:ascii="Calibri" w:eastAsia="Calibri" w:hAnsi="Calibri" w:cs="Calibri"/>
          <w:b/>
          <w:color w:val="0070C0"/>
          <w:sz w:val="22"/>
          <w:szCs w:val="22"/>
        </w:rPr>
        <w:t xml:space="preserve"> – transfers personal data to a supplier/third party – also acting as a controller –  in a country outside of the EEA  that is deemed “non-adequate</w:t>
      </w:r>
      <w:r>
        <w:rPr>
          <w:rFonts w:ascii="Calibri" w:eastAsia="Calibri" w:hAnsi="Calibri" w:cs="Calibri"/>
          <w:b/>
          <w:color w:val="0070C0"/>
          <w:sz w:val="22"/>
          <w:szCs w:val="22"/>
          <w:vertAlign w:val="superscript"/>
        </w:rPr>
        <w:footnoteReference w:id="6"/>
      </w:r>
      <w:r>
        <w:rPr>
          <w:rFonts w:ascii="Calibri" w:eastAsia="Calibri" w:hAnsi="Calibri" w:cs="Calibri"/>
          <w:b/>
          <w:color w:val="0070C0"/>
          <w:sz w:val="22"/>
          <w:szCs w:val="22"/>
        </w:rPr>
        <w:t>” by the European Commission (e.g. US, India, …)</w:t>
      </w:r>
    </w:p>
    <w:p w14:paraId="72D5F87D"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0070C0"/>
          <w:sz w:val="22"/>
          <w:szCs w:val="22"/>
        </w:rPr>
      </w:pPr>
    </w:p>
    <w:p w14:paraId="15AAD8DC"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0070C0"/>
          <w:sz w:val="22"/>
          <w:szCs w:val="22"/>
        </w:rPr>
      </w:pPr>
    </w:p>
    <w:p w14:paraId="564E36BA"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0070C0"/>
          <w:sz w:val="22"/>
          <w:szCs w:val="22"/>
        </w:rPr>
      </w:pPr>
    </w:p>
    <w:p w14:paraId="1196705D"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0070C0"/>
          <w:sz w:val="22"/>
          <w:szCs w:val="22"/>
        </w:rPr>
      </w:pPr>
    </w:p>
    <w:p w14:paraId="53615DC0"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44"/>
          <w:szCs w:val="44"/>
        </w:rPr>
      </w:pPr>
      <w:r>
        <w:rPr>
          <w:rFonts w:ascii="Calibri" w:eastAsia="Calibri" w:hAnsi="Calibri" w:cs="Calibri"/>
          <w:b/>
          <w:color w:val="FF0000"/>
          <w:sz w:val="22"/>
          <w:szCs w:val="22"/>
        </w:rPr>
        <w:t xml:space="preserve">                        </w:t>
      </w:r>
      <w:r>
        <w:rPr>
          <w:rFonts w:ascii="Calibri" w:eastAsia="Calibri" w:hAnsi="Calibri" w:cs="Calibri"/>
          <w:b/>
          <w:color w:val="0070C0"/>
          <w:sz w:val="44"/>
          <w:szCs w:val="44"/>
        </w:rPr>
        <w:t xml:space="preserve"> EEA                                                           EX - EEA</w:t>
      </w:r>
      <w:r>
        <w:rPr>
          <w:noProof/>
        </w:rPr>
        <mc:AlternateContent>
          <mc:Choice Requires="wps">
            <w:drawing>
              <wp:anchor distT="0" distB="0" distL="114300" distR="114300" simplePos="0" relativeHeight="251715584" behindDoc="0" locked="0" layoutInCell="1" hidden="0" allowOverlap="1" wp14:anchorId="2EEC58C6" wp14:editId="3C167707">
                <wp:simplePos x="0" y="0"/>
                <wp:positionH relativeFrom="column">
                  <wp:posOffset>4381500</wp:posOffset>
                </wp:positionH>
                <wp:positionV relativeFrom="paragraph">
                  <wp:posOffset>465455</wp:posOffset>
                </wp:positionV>
                <wp:extent cx="2019300" cy="0"/>
                <wp:effectExtent l="0" t="3175" r="0" b="3175"/>
                <wp:wrapNone/>
                <wp:docPr id="70" name="Straight Connector 70"/>
                <wp:cNvGraphicFramePr/>
                <a:graphic xmlns:a="http://schemas.openxmlformats.org/drawingml/2006/main">
                  <a:graphicData uri="http://schemas.microsoft.com/office/word/2010/wordprocessingShape">
                    <wps:wsp>
                      <wps:cNvCnPr/>
                      <wps:spPr>
                        <a:xfrm>
                          <a:off x="0" y="0"/>
                          <a:ext cx="2019300" cy="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4381500</wp:posOffset>
                </wp:positionH>
                <wp:positionV relativeFrom="paragraph">
                  <wp:posOffset>465455</wp:posOffset>
                </wp:positionV>
                <wp:extent cx="2019300" cy="6350"/>
                <wp:effectExtent b="0" l="0" r="0" t="0"/>
                <wp:wrapNone/>
                <wp:docPr id="70" name="image75.png"/>
                <a:graphic>
                  <a:graphicData uri="http://schemas.openxmlformats.org/drawingml/2006/picture">
                    <pic:pic>
                      <pic:nvPicPr>
                        <pic:cNvPr id="0" name="image75.png"/>
                        <pic:cNvPicPr preferRelativeResize="0"/>
                      </pic:nvPicPr>
                      <pic:blipFill>
                        <a:blip r:embed="rId32"/>
                        <a:srcRect b="0" l="0" r="0" t="0"/>
                        <a:stretch>
                          <a:fillRect/>
                        </a:stretch>
                      </pic:blipFill>
                      <pic:spPr>
                        <a:xfrm>
                          <a:off x="0" y="0"/>
                          <a:ext cx="2019300" cy="6350"/>
                        </a:xfrm>
                        <a:prstGeom prst="rect"/>
                        <a:ln/>
                      </pic:spPr>
                    </pic:pic>
                  </a:graphicData>
                </a:graphic>
              </wp:anchor>
            </w:drawing>
          </mc:Fallback>
        </mc:AlternateContent>
        <mc:AlternateContent>
          <mc:Choice Requires="wps">
            <w:drawing>
              <wp:anchor distT="0" distB="0" distL="114300" distR="114300" simplePos="0" relativeHeight="251716608" behindDoc="0" locked="0" layoutInCell="1" hidden="0" allowOverlap="1" wp14:anchorId="44E10BE1" wp14:editId="08918365">
                <wp:simplePos x="0" y="0"/>
                <wp:positionH relativeFrom="column">
                  <wp:posOffset>4381500</wp:posOffset>
                </wp:positionH>
                <wp:positionV relativeFrom="paragraph">
                  <wp:posOffset>465455</wp:posOffset>
                </wp:positionV>
                <wp:extent cx="0" cy="1695450"/>
                <wp:effectExtent l="0" t="0" r="38100" b="19050"/>
                <wp:wrapNone/>
                <wp:docPr id="44" name="Straight Connector 44"/>
                <wp:cNvGraphicFramePr/>
                <a:graphic xmlns:a="http://schemas.openxmlformats.org/drawingml/2006/main">
                  <a:graphicData uri="http://schemas.microsoft.com/office/word/2010/wordprocessingShape">
                    <wps:wsp>
                      <wps:cNvCnPr/>
                      <wps:spPr>
                        <a:xfrm>
                          <a:off x="0" y="0"/>
                          <a:ext cx="0" cy="169545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4381500</wp:posOffset>
                </wp:positionH>
                <wp:positionV relativeFrom="paragraph">
                  <wp:posOffset>465455</wp:posOffset>
                </wp:positionV>
                <wp:extent cx="38100" cy="1714500"/>
                <wp:effectExtent b="0" l="0" r="0" t="0"/>
                <wp:wrapNone/>
                <wp:docPr id="44" name="image48.png"/>
                <a:graphic>
                  <a:graphicData uri="http://schemas.openxmlformats.org/drawingml/2006/picture">
                    <pic:pic>
                      <pic:nvPicPr>
                        <pic:cNvPr id="0" name="image48.png"/>
                        <pic:cNvPicPr preferRelativeResize="0"/>
                      </pic:nvPicPr>
                      <pic:blipFill>
                        <a:blip r:embed="rId33"/>
                        <a:srcRect b="0" l="0" r="0" t="0"/>
                        <a:stretch>
                          <a:fillRect/>
                        </a:stretch>
                      </pic:blipFill>
                      <pic:spPr>
                        <a:xfrm>
                          <a:off x="0" y="0"/>
                          <a:ext cx="38100" cy="1714500"/>
                        </a:xfrm>
                        <a:prstGeom prst="rect"/>
                        <a:ln/>
                      </pic:spPr>
                    </pic:pic>
                  </a:graphicData>
                </a:graphic>
              </wp:anchor>
            </w:drawing>
          </mc:Fallback>
        </mc:AlternateContent>
        <mc:AlternateContent>
          <mc:Choice Requires="wps">
            <w:drawing>
              <wp:anchor distT="0" distB="0" distL="114300" distR="114300" simplePos="0" relativeHeight="251717632" behindDoc="0" locked="0" layoutInCell="1" hidden="0" allowOverlap="1" wp14:anchorId="516A6633" wp14:editId="79DF8851">
                <wp:simplePos x="0" y="0"/>
                <wp:positionH relativeFrom="column">
                  <wp:posOffset>6400800</wp:posOffset>
                </wp:positionH>
                <wp:positionV relativeFrom="paragraph">
                  <wp:posOffset>465456</wp:posOffset>
                </wp:positionV>
                <wp:extent cx="0" cy="1695450"/>
                <wp:effectExtent l="0" t="0" r="38100" b="19050"/>
                <wp:wrapNone/>
                <wp:docPr id="30" name="Straight Connector 30"/>
                <wp:cNvGraphicFramePr/>
                <a:graphic xmlns:a="http://schemas.openxmlformats.org/drawingml/2006/main">
                  <a:graphicData uri="http://schemas.microsoft.com/office/word/2010/wordprocessingShape">
                    <wps:wsp>
                      <wps:cNvCnPr/>
                      <wps:spPr>
                        <a:xfrm>
                          <a:off x="0" y="0"/>
                          <a:ext cx="0" cy="169545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6400800</wp:posOffset>
                </wp:positionH>
                <wp:positionV relativeFrom="paragraph">
                  <wp:posOffset>465456</wp:posOffset>
                </wp:positionV>
                <wp:extent cx="38100" cy="1714500"/>
                <wp:effectExtent b="0" l="0" r="0" t="0"/>
                <wp:wrapNone/>
                <wp:docPr id="30"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38100" cy="1714500"/>
                        </a:xfrm>
                        <a:prstGeom prst="rect"/>
                        <a:ln/>
                      </pic:spPr>
                    </pic:pic>
                  </a:graphicData>
                </a:graphic>
              </wp:anchor>
            </w:drawing>
          </mc:Fallback>
        </mc:AlternateContent>
        <mc:AlternateContent>
          <mc:Choice Requires="wps">
            <w:drawing>
              <wp:anchor distT="0" distB="0" distL="114300" distR="114300" simplePos="0" relativeHeight="251718656" behindDoc="0" locked="0" layoutInCell="1" hidden="0" allowOverlap="1" wp14:anchorId="0F7D8ACF" wp14:editId="5E42D295">
                <wp:simplePos x="0" y="0"/>
                <wp:positionH relativeFrom="column">
                  <wp:posOffset>5791200</wp:posOffset>
                </wp:positionH>
                <wp:positionV relativeFrom="paragraph">
                  <wp:posOffset>465455</wp:posOffset>
                </wp:positionV>
                <wp:extent cx="1828800" cy="570230"/>
                <wp:effectExtent l="0" t="0" r="11430" b="20320"/>
                <wp:wrapNone/>
                <wp:docPr id="26" name="Text Box 26"/>
                <wp:cNvGraphicFramePr/>
                <a:graphic xmlns:a="http://schemas.openxmlformats.org/drawingml/2006/main">
                  <a:graphicData uri="http://schemas.microsoft.com/office/word/2010/wordprocessingShape">
                    <wps:wsp>
                      <wps:cNvSpPr txBox="1"/>
                      <wps:spPr>
                        <a:xfrm>
                          <a:off x="0" y="0"/>
                          <a:ext cx="1828800" cy="570230"/>
                        </a:xfrm>
                        <a:prstGeom prst="rect">
                          <a:avLst/>
                        </a:prstGeom>
                        <a:solidFill>
                          <a:sysClr val="window" lastClr="FFFFFF"/>
                        </a:solidFill>
                        <a:ln>
                          <a:solidFill>
                            <a:sysClr val="window" lastClr="FFFFFF"/>
                          </a:solidFill>
                        </a:ln>
                      </wps:spPr>
                      <wps:txbx>
                        <w:txbxContent>
                          <w:p w14:paraId="1CF70F75" w14:textId="77777777" w:rsidR="003446AF" w:rsidRPr="00517DE9" w:rsidRDefault="003446AF" w:rsidP="0068605E">
                            <w:pPr>
                              <w:pBdr>
                                <w:top w:val="single" w:sz="4" w:space="0" w:color="auto"/>
                                <w:left w:val="single" w:sz="4" w:space="4" w:color="auto"/>
                                <w:bottom w:val="single" w:sz="4" w:space="31" w:color="auto"/>
                                <w:right w:val="single" w:sz="4" w:space="14" w:color="auto"/>
                              </w:pBdr>
                              <w:jc w:val="cente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7D8ACF" id="Text Box 26" o:spid="_x0000_s1046" type="#_x0000_t202" style="position:absolute;left:0;text-align:left;margin-left:456pt;margin-top:36.65pt;width:2in;height:44.9pt;z-index:2517186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n4keMAIAAJsEAAAOAAAAZHJzL2Uyb0RvYy54bWysVE1v2zAMvQ/YfxB0X+xk6ZoZcYosRYYB RVsgHXpWZCkWIImCpMTOfv0o5XPdTkNzUCiSeiQfSU/veqPJTvigwNZ0OCgpEZZDo+ympj9flp8m lITIbMM0WFHTvQj0bvbxw7RzlRhBC7oRniCIDVXnatrG6KqiCLwVhoUBOGHRKMEbFvHqN0XjWYfo RhejsvxSdOAb54GLEFB7fzDSWcaXUvD4JGUQkeiaYm4xnz6f63QWsymrNp65VvFjGuw/sjBMWQx6 hrpnkZGtV39BGcU9BJBxwMEUIKXiIteA1QzLN9WsWuZErgXJCe5MU3g/WP64W7lnT2L/DXpsYCKk c6EKqEz19NKb9I+ZErQjhfszbaKPhKdHk9FkUqKJo+3mthx9zrwWl9fOh/hdgCFJqKnHtmS22O4h RIyIrieXFCyAVs1SaZ0v+7DQnuwYdhAb30BHiWYhorKmy/xLSSPEH8+0fR8kxE1QxYWUJMV+3RPV 1HSUS02qNTR7JNLDYcaC40uF1T5gqs/M41AhQbgo8QkPqaGrKRwlSlrwv/6lT/7Ya7RS0uGQ1tTi FmH9PyzOwNfheJxmOl/GN7eYC/HXlvW1xW7NApDDIS6k41lM/lGfROnBvOI2zVNMNDHLMXJN40lc xMPi4DZyMZ9nJ5xix+KDXTmeoBPnqZMv/Svz7tjuiIPyCKdhZtWbrh9800sL820EqfJIXDg9so8b kNt83Na0Ytf37HX5psx+AwAA//8DAFBLAwQUAAYACAAAACEAZitxtt8AAAALAQAADwAAAGRycy9k b3ducmV2LnhtbEyPzU7DMBCE70i8g7VI3KjzI6UhxKkQEiCQqKDtA7jJkkTY6xC7Tfr2bE/ltj+j mW/K1WyNOOLoe0cK4kUEAql2TU+tgt32+S4H4YOmRhtHqOCEHlbV9VWpi8ZN9IXHTWgFm5AvtIIu hKGQ0tcdWu0XbkDi37cbrQ68jq1sRj2xuTUyiaJMWt0TJ3R6wKcO65/NwSr4oDd7Wjvz/rp+yXPt llPym30qdXszPz6ACDiHixjO+IwOFTPt3YEaL4yC+zjhLkHBMk1BnAWcx5c9T1kag6xK+b9D9QcA AP//AwBQSwECLQAUAAYACAAAACEAtoM4kv4AAADhAQAAEwAAAAAAAAAAAAAAAAAAAAAAW0NvbnRl bnRfVHlwZXNdLnhtbFBLAQItABQABgAIAAAAIQA4/SH/1gAAAJQBAAALAAAAAAAAAAAAAAAAAC8B AABfcmVscy8ucmVsc1BLAQItABQABgAIAAAAIQDSn4keMAIAAJsEAAAOAAAAAAAAAAAAAAAAAC4C AABkcnMvZTJvRG9jLnhtbFBLAQItABQABgAIAAAAIQBmK3G23wAAAAsBAAAPAAAAAAAAAAAAAAAA AIoEAABkcnMvZG93bnJldi54bWxQSwUGAAAAAAQABADzAAAAlgUAAAAA " fillcolor="window" strokecolor="window">
                <v:textbox>
                  <w:txbxContent>
                    <w:p w14:paraId="1CF70F75" w14:textId="77777777" w:rsidR="003446AF" w:rsidRPr="00517DE9" w:rsidRDefault="003446AF" w:rsidP="0068605E">
                      <w:pPr>
                        <w:pBdr>
                          <w:top w:val="single" w:sz="4" w:space="0" w:color="auto"/>
                          <w:left w:val="single" w:sz="4" w:space="4" w:color="auto"/>
                          <w:bottom w:val="single" w:sz="4" w:space="31" w:color="auto"/>
                          <w:right w:val="single" w:sz="4" w:space="14" w:color="auto"/>
                        </w:pBdr>
                        <w:jc w:val="cente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p>
                  </w:txbxContent>
                </v:textbox>
              </v:shape>
            </w:pict>
          </mc:Fallback>
        </mc:AlternateContent>
      </w:r>
    </w:p>
    <w:p w14:paraId="595670E8"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r>
        <w:rPr>
          <w:noProof/>
        </w:rPr>
        <w:lastRenderedPageBreak/>
        <mc:AlternateContent>
          <mc:Choice Requires="wps">
            <w:drawing>
              <wp:anchor distT="0" distB="0" distL="114300" distR="114300" simplePos="0" relativeHeight="251719680" behindDoc="0" locked="0" layoutInCell="1" hidden="0" allowOverlap="1" wp14:anchorId="44957E7D" wp14:editId="36224B84">
                <wp:simplePos x="0" y="0"/>
                <wp:positionH relativeFrom="column">
                  <wp:posOffset>380999</wp:posOffset>
                </wp:positionH>
                <wp:positionV relativeFrom="paragraph">
                  <wp:posOffset>55880</wp:posOffset>
                </wp:positionV>
                <wp:extent cx="1400175" cy="0"/>
                <wp:effectExtent l="0" t="3175" r="0" b="3175"/>
                <wp:wrapNone/>
                <wp:docPr id="23" name="Straight Connector 23"/>
                <wp:cNvGraphicFramePr/>
                <a:graphic xmlns:a="http://schemas.openxmlformats.org/drawingml/2006/main">
                  <a:graphicData uri="http://schemas.microsoft.com/office/word/2010/wordprocessingShape">
                    <wps:wsp>
                      <wps:cNvCnPr/>
                      <wps:spPr>
                        <a:xfrm>
                          <a:off x="0" y="0"/>
                          <a:ext cx="1400175" cy="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380999</wp:posOffset>
                </wp:positionH>
                <wp:positionV relativeFrom="paragraph">
                  <wp:posOffset>55880</wp:posOffset>
                </wp:positionV>
                <wp:extent cx="1400175" cy="6350"/>
                <wp:effectExtent b="0" l="0" r="0" t="0"/>
                <wp:wrapNone/>
                <wp:docPr id="23"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1400175" cy="6350"/>
                        </a:xfrm>
                        <a:prstGeom prst="rect"/>
                        <a:ln/>
                      </pic:spPr>
                    </pic:pic>
                  </a:graphicData>
                </a:graphic>
              </wp:anchor>
            </w:drawing>
          </mc:Fallback>
        </mc:AlternateContent>
        <mc:AlternateContent>
          <mc:Choice Requires="wps">
            <w:drawing>
              <wp:anchor distT="0" distB="0" distL="114300" distR="114300" simplePos="0" relativeHeight="251720704" behindDoc="0" locked="0" layoutInCell="1" hidden="0" allowOverlap="1" wp14:anchorId="5CB7D314" wp14:editId="13299516">
                <wp:simplePos x="0" y="0"/>
                <wp:positionH relativeFrom="column">
                  <wp:posOffset>1781175</wp:posOffset>
                </wp:positionH>
                <wp:positionV relativeFrom="paragraph">
                  <wp:posOffset>55880</wp:posOffset>
                </wp:positionV>
                <wp:extent cx="0" cy="1428750"/>
                <wp:effectExtent l="0" t="0" r="38100" b="19050"/>
                <wp:wrapNone/>
                <wp:docPr id="64" name="Straight Connector 64"/>
                <wp:cNvGraphicFramePr/>
                <a:graphic xmlns:a="http://schemas.openxmlformats.org/drawingml/2006/main">
                  <a:graphicData uri="http://schemas.microsoft.com/office/word/2010/wordprocessingShape">
                    <wps:wsp>
                      <wps:cNvCnPr/>
                      <wps:spPr>
                        <a:xfrm>
                          <a:off x="0" y="0"/>
                          <a:ext cx="0" cy="142875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1781175</wp:posOffset>
                </wp:positionH>
                <wp:positionV relativeFrom="paragraph">
                  <wp:posOffset>55880</wp:posOffset>
                </wp:positionV>
                <wp:extent cx="38100" cy="1447800"/>
                <wp:effectExtent b="0" l="0" r="0" t="0"/>
                <wp:wrapNone/>
                <wp:docPr id="64" name="image69.png"/>
                <a:graphic>
                  <a:graphicData uri="http://schemas.openxmlformats.org/drawingml/2006/picture">
                    <pic:pic>
                      <pic:nvPicPr>
                        <pic:cNvPr id="0" name="image69.png"/>
                        <pic:cNvPicPr preferRelativeResize="0"/>
                      </pic:nvPicPr>
                      <pic:blipFill>
                        <a:blip r:embed="rId36"/>
                        <a:srcRect b="0" l="0" r="0" t="0"/>
                        <a:stretch>
                          <a:fillRect/>
                        </a:stretch>
                      </pic:blipFill>
                      <pic:spPr>
                        <a:xfrm>
                          <a:off x="0" y="0"/>
                          <a:ext cx="38100" cy="1447800"/>
                        </a:xfrm>
                        <a:prstGeom prst="rect"/>
                        <a:ln/>
                      </pic:spPr>
                    </pic:pic>
                  </a:graphicData>
                </a:graphic>
              </wp:anchor>
            </w:drawing>
          </mc:Fallback>
        </mc:AlternateContent>
        <mc:AlternateContent>
          <mc:Choice Requires="wps">
            <w:drawing>
              <wp:anchor distT="0" distB="0" distL="114300" distR="114300" simplePos="0" relativeHeight="251721728" behindDoc="0" locked="0" layoutInCell="1" hidden="0" allowOverlap="1" wp14:anchorId="3D493945" wp14:editId="3D26E276">
                <wp:simplePos x="0" y="0"/>
                <wp:positionH relativeFrom="column">
                  <wp:posOffset>381000</wp:posOffset>
                </wp:positionH>
                <wp:positionV relativeFrom="paragraph">
                  <wp:posOffset>55880</wp:posOffset>
                </wp:positionV>
                <wp:extent cx="0" cy="1428750"/>
                <wp:effectExtent l="0" t="0" r="38100" b="19050"/>
                <wp:wrapNone/>
                <wp:docPr id="43" name="Straight Connector 43"/>
                <wp:cNvGraphicFramePr/>
                <a:graphic xmlns:a="http://schemas.openxmlformats.org/drawingml/2006/main">
                  <a:graphicData uri="http://schemas.microsoft.com/office/word/2010/wordprocessingShape">
                    <wps:wsp>
                      <wps:cNvCnPr/>
                      <wps:spPr>
                        <a:xfrm>
                          <a:off x="0" y="0"/>
                          <a:ext cx="0" cy="142875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381000</wp:posOffset>
                </wp:positionH>
                <wp:positionV relativeFrom="paragraph">
                  <wp:posOffset>55880</wp:posOffset>
                </wp:positionV>
                <wp:extent cx="38100" cy="1447800"/>
                <wp:effectExtent b="0" l="0" r="0" t="0"/>
                <wp:wrapNone/>
                <wp:docPr id="43" name="image47.png"/>
                <a:graphic>
                  <a:graphicData uri="http://schemas.openxmlformats.org/drawingml/2006/picture">
                    <pic:pic>
                      <pic:nvPicPr>
                        <pic:cNvPr id="0" name="image47.png"/>
                        <pic:cNvPicPr preferRelativeResize="0"/>
                      </pic:nvPicPr>
                      <pic:blipFill>
                        <a:blip r:embed="rId36"/>
                        <a:srcRect b="0" l="0" r="0" t="0"/>
                        <a:stretch>
                          <a:fillRect/>
                        </a:stretch>
                      </pic:blipFill>
                      <pic:spPr>
                        <a:xfrm>
                          <a:off x="0" y="0"/>
                          <a:ext cx="38100" cy="1447800"/>
                        </a:xfrm>
                        <a:prstGeom prst="rect"/>
                        <a:ln/>
                      </pic:spPr>
                    </pic:pic>
                  </a:graphicData>
                </a:graphic>
              </wp:anchor>
            </w:drawing>
          </mc:Fallback>
        </mc:AlternateContent>
        <mc:AlternateContent>
          <mc:Choice Requires="wps">
            <w:drawing>
              <wp:anchor distT="0" distB="0" distL="114300" distR="114300" simplePos="0" relativeHeight="251722752" behindDoc="0" locked="0" layoutInCell="1" hidden="0" allowOverlap="1" wp14:anchorId="17CA8CE8" wp14:editId="508C510F">
                <wp:simplePos x="0" y="0"/>
                <wp:positionH relativeFrom="column">
                  <wp:posOffset>1200150</wp:posOffset>
                </wp:positionH>
                <wp:positionV relativeFrom="paragraph">
                  <wp:posOffset>100330</wp:posOffset>
                </wp:positionV>
                <wp:extent cx="1828800" cy="570230"/>
                <wp:effectExtent l="0" t="0" r="11430" b="20320"/>
                <wp:wrapNone/>
                <wp:docPr id="9" name="Text Box 9"/>
                <wp:cNvGraphicFramePr/>
                <a:graphic xmlns:a="http://schemas.openxmlformats.org/drawingml/2006/main">
                  <a:graphicData uri="http://schemas.microsoft.com/office/word/2010/wordprocessingShape">
                    <wps:wsp>
                      <wps:cNvSpPr txBox="1"/>
                      <wps:spPr>
                        <a:xfrm>
                          <a:off x="0" y="0"/>
                          <a:ext cx="1828800" cy="570230"/>
                        </a:xfrm>
                        <a:prstGeom prst="rect">
                          <a:avLst/>
                        </a:prstGeom>
                        <a:solidFill>
                          <a:sysClr val="window" lastClr="FFFFFF"/>
                        </a:solidFill>
                        <a:ln>
                          <a:solidFill>
                            <a:sysClr val="window" lastClr="FFFFFF"/>
                          </a:solidFill>
                        </a:ln>
                      </wps:spPr>
                      <wps:txbx>
                        <w:txbxContent>
                          <w:p w14:paraId="4BCBED81" w14:textId="77777777" w:rsidR="003446AF" w:rsidRPr="00517DE9" w:rsidRDefault="003446AF" w:rsidP="0068605E">
                            <w:pPr>
                              <w:pBdr>
                                <w:top w:val="single" w:sz="4" w:space="1" w:color="auto"/>
                                <w:left w:val="single" w:sz="4" w:space="4" w:color="auto"/>
                                <w:bottom w:val="single" w:sz="4" w:space="31" w:color="auto"/>
                                <w:right w:val="single" w:sz="4" w:space="14" w:color="auto"/>
                              </w:pBdr>
                              <w:jc w:val="cente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CA8CE8" id="Text Box 9" o:spid="_x0000_s1047" type="#_x0000_t202" style="position:absolute;left:0;text-align:left;margin-left:94.5pt;margin-top:7.9pt;width:2in;height:44.9pt;z-index:2517227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Om6CMAIAAJsEAAAOAAAAZHJzL2Uyb0RvYy54bWysVE1v2zAMvQ/YfxB0X+x46ZoZcYosRYYB QVsgHXpWZCkWIIuCpMTOfv0o5XNdT0VzUEiReiQfSU/u+laTnXBeganocJBTIgyHWplNRX8/L76M KfGBmZppMKKie+Hp3fTzp0lnS1FAA7oWjiCI8WVnK9qEYMss87wRLfMDsMKgUYJrWUDVbbLasQ7R W50Vef4t68DV1gEX3uPt/cFIpwlfSsHDo5ReBKIrirmFdLp0ruOZTSes3DhmG8WPabB3ZNEyZTDo GeqeBUa2Tv0H1SruwIMMAw5tBlIqLlINWM0wf1XNqmFWpFqQHG/PNPmPg+UPu5V9ciT0P6DHBkZC OutLj5exnl66Nv5jpgTtSOH+TJvoA+Hx0bgYj3M0cbTd3ObF18RrdnltnQ8/BbQkChV12JbEFtst fcCI6HpyicE8aFUvlNZJ2fu5dmTHsIPY+Bo6SjTzAS8ruki/mDRC/PNMm49BQtwIlV1IiVLo1z1R dUWLM2NrqPdIpIPDjHnLFwqrXWKqT8zhUCFBuCjhEQ+poasoHCVKGnB/3rqP/thrtFLS4ZBW1OAW Yf2/DM7A9+FoFGc6KaOb2wIVd21ZX1vMtp0DcjjEhbQ8idE/6JMoHbQvuE2zGBNNzHCMXNFwEufh sDi4jVzMZskJp9iysDQryyN05Dx28rl/Yc4e2x1wUB7gNMysfNX1g298aWC2DSBVGolI84HTI/u4 AanNx22NK3atJ6/LN2X6FwAA//8DAFBLAwQUAAYACAAAACEA2cTe/90AAAAKAQAADwAAAGRycy9k b3ducmV2LnhtbExPy07DMBC8I/EP1iJxow4VTUKIUyEkQCBRQeEDtvGSRMTrELtN+vcsJ7jtPDQ7 U65n16sDjaHzbOBykYAirr3tuDHw8X5/kYMKEdli75kMHCnAujo9KbGwfuI3OmxjoySEQ4EG2hiH QutQt+QwLPxALNqnHx1GgWOj7YiThLteL5Mk1Q47lg8tDnTXUv213TsDL/zkjhvfPz9uHvIcfTYt v9NXY87P5tsbUJHm+GeG3/pSHSrptPN7tkH1gvNr2RLlWMkEMVxlmRA7IZJVCroq9f8J1Q8AAAD/ /wMAUEsBAi0AFAAGAAgAAAAhALaDOJL+AAAA4QEAABMAAAAAAAAAAAAAAAAAAAAAAFtDb250ZW50 X1R5cGVzXS54bWxQSwECLQAUAAYACAAAACEAOP0h/9YAAACUAQAACwAAAAAAAAAAAAAAAAAvAQAA X3JlbHMvLnJlbHNQSwECLQAUAAYACAAAACEA7jpugjACAACbBAAADgAAAAAAAAAAAAAAAAAuAgAA ZHJzL2Uyb0RvYy54bWxQSwECLQAUAAYACAAAACEA2cTe/90AAAAKAQAADwAAAAAAAAAAAAAAAACK BAAAZHJzL2Rvd25yZXYueG1sUEsFBgAAAAAEAAQA8wAAAJQFAAAAAA== " fillcolor="window" strokecolor="window">
                <v:textbox>
                  <w:txbxContent>
                    <w:p w14:paraId="4BCBED81" w14:textId="77777777" w:rsidR="003446AF" w:rsidRPr="00517DE9" w:rsidRDefault="003446AF" w:rsidP="0068605E">
                      <w:pPr>
                        <w:pBdr>
                          <w:top w:val="single" w:sz="4" w:space="1" w:color="auto"/>
                          <w:left w:val="single" w:sz="4" w:space="4" w:color="auto"/>
                          <w:bottom w:val="single" w:sz="4" w:space="31" w:color="auto"/>
                          <w:right w:val="single" w:sz="4" w:space="14" w:color="auto"/>
                        </w:pBdr>
                        <w:jc w:val="cente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p>
                  </w:txbxContent>
                </v:textbox>
              </v:shape>
            </w:pict>
          </mc:Fallback>
        </mc:AlternateContent>
      </w:r>
    </w:p>
    <w:p w14:paraId="64364C2C"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r>
        <w:rPr>
          <w:rFonts w:ascii="Calibri" w:eastAsia="Calibri" w:hAnsi="Calibri" w:cs="Calibri"/>
          <w:b/>
          <w:color w:val="0070C0"/>
          <w:sz w:val="22"/>
          <w:szCs w:val="22"/>
        </w:rPr>
        <w:t xml:space="preserve">                       </w:t>
      </w:r>
      <w:r>
        <w:rPr>
          <w:noProof/>
        </w:rPr>
        <mc:AlternateContent>
          <mc:Choice Requires="wps">
            <w:drawing>
              <wp:anchor distT="45720" distB="45720" distL="114300" distR="114300" simplePos="0" relativeHeight="251723776" behindDoc="0" locked="0" layoutInCell="1" hidden="0" allowOverlap="1" wp14:anchorId="320E8FCE" wp14:editId="73AFA621">
                <wp:simplePos x="0" y="0"/>
                <wp:positionH relativeFrom="column">
                  <wp:posOffset>533400</wp:posOffset>
                </wp:positionH>
                <wp:positionV relativeFrom="paragraph">
                  <wp:posOffset>265429</wp:posOffset>
                </wp:positionV>
                <wp:extent cx="666750" cy="1404620"/>
                <wp:effectExtent l="0" t="0" r="19050" b="20320"/>
                <wp:wrapSquare wrapText="bothSides" distT="45720" distB="45720" distL="114300" distR="114300"/>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1404620"/>
                        </a:xfrm>
                        <a:prstGeom prst="rect">
                          <a:avLst/>
                        </a:prstGeom>
                        <a:solidFill>
                          <a:srgbClr val="FFFFFF"/>
                        </a:solidFill>
                        <a:ln w="9525">
                          <a:solidFill>
                            <a:srgbClr val="000000"/>
                          </a:solidFill>
                          <a:miter lim="800000"/>
                          <a:headEnd/>
                          <a:tailEnd/>
                        </a:ln>
                      </wps:spPr>
                      <wps:txbx>
                        <w:txbxContent>
                          <w:p w14:paraId="20D3D54A" w14:textId="77777777" w:rsidR="003446AF" w:rsidRPr="00B6249E" w:rsidRDefault="003446AF" w:rsidP="0068605E">
                            <w:r>
                              <w:rPr>
                                <w:b/>
                                <w:bCs/>
                              </w:rPr>
                              <w:t>EEA</w:t>
                            </w:r>
                            <w:r>
                              <w:t xml:space="preserve"> supplier</w:t>
                            </w:r>
                          </w:p>
                        </w:txbxContent>
                      </wps:txbx>
                      <wps:bodyPr rot="0" vert="horz" wrap="square" lIns="91440" tIns="45720" rIns="91440" bIns="45720" anchor="t" anchorCtr="0">
                        <a:spAutoFit/>
                      </wps:bodyPr>
                    </wps:wsp>
                  </a:graphicData>
                </a:graphic>
              </wp:anchor>
            </w:drawing>
          </mc:Choice>
          <mc:Fallback>
            <w:pict>
              <v:shape w14:anchorId="320E8FCE" id="Text Box 35" o:spid="_x0000_s1048" type="#_x0000_t202" style="position:absolute;left:0;text-align:left;margin-left:42pt;margin-top:20.9pt;width:52.5pt;height:110.6pt;z-index:25172377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Gw+uFgIAACcEAAAOAAAAZHJzL2Uyb0RvYy54bWysk99v2yAQx98n7X9AvC92rCRtrThVly7T pO6H1O0PwBjHaJhjB4md/fU7SJpG3fYyjQfEcfDl7nPH8nbsDdsr9BpsxaeTnDNlJTTabiv+7evm zTVnPgjbCANWVfygPL9dvX61HFypCujANAoZiVhfDq7iXQiuzDIvO9ULPwGnLDlbwF4EMnGbNSgG Uu9NVuT5IhsAG4cglfe0e3908lXSb1slw+e29SowU3GKLaQZ01zHOVstRblF4TotT2GIf4iiF9rS o2epexEE26H+TarXEsFDGyYS+gzaVkuVcqBspvmLbB474VTKheB4d8bk/5+s/LR/dF+QhfEtjFTA lIR3DyC/e2Zh3Qm7VXeIMHRKNPTwNCLLBufL09WI2pc+itTDR2ioyGIXIAmNLfaRCuXJSJ0KcDhD V2NgkjYXi8XVnDySXNNZPlsUqSqZKJ9uO/ThvYKexUXFkYqa1MX+wYcYjSifjsTHPBjdbLQxycBt vTbI9oIaYJNGSuDFMWPZUPGbeTE/AvirRJ7GnyR6HaiTje4rfn0+JMqI7Z1tUp8Foc1xTSEbe+IY 0R0hhrEemW4qXhTxhci1huZAZBGOnUs/jRYd4E/OBuraivsfO4GKM/PBUnVuprNZbPNkzOZXxJLh pae+9AgrSarigbPjch3S10jg3B1VcaMT4OdITjFTNybup58T2/3STqee//fqFwAAAP//AwBQSwME FAAGAAgAAAAhAAe5AzffAAAACQEAAA8AAABkcnMvZG93bnJldi54bWxMj8FOwzAMhu9IvENkJG4s 3dimUppOiGlntoGEuKWJ11ZrnNJkXcfT453gaP/W7+/LV6NrxYB9aDwpmE4SEEjG24YqBR/vm4cU RIiarG49oYILBlgVtze5zqw/0w6HfawEl1DItII6xi6TMpganQ4T3yFxdvC905HHvpK212cud62c JclSOt0Qf6h1h681muP+5BSE9fa7M4dteazt5edtPSzM5+ZLqfu78eUZRMQx/h3DFZ/RoWCm0p/I BtEqSOesEhXMp2xwzdMnXpQKZsvHBGSRy/8GxS8AAAD//wMAUEsBAi0AFAAGAAgAAAAhALaDOJL+ AAAA4QEAABMAAAAAAAAAAAAAAAAAAAAAAFtDb250ZW50X1R5cGVzXS54bWxQSwECLQAUAAYACAAA ACEAOP0h/9YAAACUAQAACwAAAAAAAAAAAAAAAAAvAQAAX3JlbHMvLnJlbHNQSwECLQAUAAYACAAA ACEAzRsPrhYCAAAnBAAADgAAAAAAAAAAAAAAAAAuAgAAZHJzL2Uyb0RvYy54bWxQSwECLQAUAAYA CAAAACEAB7kDN98AAAAJAQAADwAAAAAAAAAAAAAAAABwBAAAZHJzL2Rvd25yZXYueG1sUEsFBgAA AAAEAAQA8wAAAHwFAAAAAA== ">
                <v:textbox style="mso-fit-shape-to-text:t">
                  <w:txbxContent>
                    <w:p w14:paraId="20D3D54A" w14:textId="77777777" w:rsidR="003446AF" w:rsidRPr="00B6249E" w:rsidRDefault="003446AF" w:rsidP="0068605E">
                      <w:r>
                        <w:rPr>
                          <w:b/>
                          <w:bCs/>
                        </w:rPr>
                        <w:t>EEA</w:t>
                      </w:r>
                      <w:r>
                        <w:t xml:space="preserve"> supplier</w:t>
                      </w:r>
                    </w:p>
                  </w:txbxContent>
                </v:textbox>
                <w10:wrap type="square"/>
              </v:shape>
            </w:pict>
          </mc:Fallback>
        </mc:AlternateContent>
        <mc:AlternateContent>
          <mc:Choice Requires="wps">
            <w:drawing>
              <wp:anchor distT="45720" distB="45720" distL="114300" distR="114300" simplePos="0" relativeHeight="251724800" behindDoc="0" locked="0" layoutInCell="1" hidden="0" allowOverlap="1" wp14:anchorId="34852717" wp14:editId="733974CB">
                <wp:simplePos x="0" y="0"/>
                <wp:positionH relativeFrom="column">
                  <wp:posOffset>4714240</wp:posOffset>
                </wp:positionH>
                <wp:positionV relativeFrom="paragraph">
                  <wp:posOffset>74930</wp:posOffset>
                </wp:positionV>
                <wp:extent cx="1076325" cy="1404620"/>
                <wp:effectExtent l="0" t="0" r="28575" b="14605"/>
                <wp:wrapSquare wrapText="bothSides" distT="45720" distB="45720" distL="114300" distR="114300"/>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solidFill>
                            <a:srgbClr val="000000"/>
                          </a:solidFill>
                          <a:miter lim="800000"/>
                          <a:headEnd/>
                          <a:tailEnd/>
                        </a:ln>
                      </wps:spPr>
                      <wps:txbx>
                        <w:txbxContent>
                          <w:p w14:paraId="12482356" w14:textId="77777777" w:rsidR="003446AF" w:rsidRPr="00021AC3" w:rsidRDefault="003446AF" w:rsidP="0068605E">
                            <w:pPr>
                              <w:rPr>
                                <w:lang w:val="en-US"/>
                              </w:rPr>
                            </w:pPr>
                            <w:r>
                              <w:rPr>
                                <w:lang w:val="en-US"/>
                              </w:rPr>
                              <w:t>UCB entity in ex- EEA non-adequate country</w:t>
                            </w:r>
                          </w:p>
                        </w:txbxContent>
                      </wps:txbx>
                      <wps:bodyPr rot="0" vert="horz" wrap="square" lIns="91440" tIns="45720" rIns="91440" bIns="45720" anchor="t" anchorCtr="0">
                        <a:spAutoFit/>
                      </wps:bodyPr>
                    </wps:wsp>
                  </a:graphicData>
                </a:graphic>
              </wp:anchor>
            </w:drawing>
          </mc:Choice>
          <mc:Fallback>
            <w:pict>
              <v:shape w14:anchorId="34852717" id="Text Box 38" o:spid="_x0000_s1049" type="#_x0000_t202" style="position:absolute;left:0;text-align:left;margin-left:371.2pt;margin-top:5.9pt;width:84.75pt;height:110.6pt;z-index:25172480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2pYsFQIAACgEAAAOAAAAZHJzL2Uyb0RvYy54bWysU9tu2zAMfR+wfxD0vthJk7Q14hRdugwD ugvQ7gNkWY6FyaJGKbGzrx+lpGnQDX0Y5gdBNKlD8vBwcTN0hu0Ueg225ONRzpmyEmptNyX//rh+ d8WZD8LWwoBVJd8rz2+Wb98seleoCbRgaoWMQKwvelfyNgRXZJmXreqEH4FTlpwNYCcCmbjJahQ9 oXcmm+T5POsBa4cglff09+7g5MuE3zRKhq9N41VgpuRUW0gnprOKZ7ZciGKDwrVaHssQ/1BFJ7Sl pCeoOxEE26L+A6rTEsFDE0YSugyaRkuVeqBuxvmLbh5a4VTqhcjx7kST/3+w8svuwX1DFob3MNAA UxPe3YP84ZmFVSvsRt0iQt8qUVPicaQs650vjk8j1b7wEaTqP0NNQxbbAAloaLCLrFCfjNBpAPsT 6WoITMaU+eX8YjLjTJJvPM2n80kaSyaKp+cOffiooGPxUnKkqSZ4sbv3IZYjiqeQmM2D0fVaG5MM 3FQrg2wnSAHr9KUOXoQZy/qSX8+okNch8vT9DaLTgaRsdFfyq1OQKCJvH2ydhBaENoc7lWzskcjI 3YHFMFQD03XJJxcxQyS2gnpP1CIcpEurRpcW8BdnPcm25P7nVqDizHyyNJ7r8XQadZ6M6eySuGR4 7qnOPcJKgip54OxwXYW0G4kCd0tjXOtE8HMlx5pJjon34+pEvZ/bKep5wZe/AQAA//8DAFBLAwQU AAYACAAAACEABEO/l+AAAAAKAQAADwAAAGRycy9kb3ducmV2LnhtbEyPy07DMBBF90j8gzVI7KiT tDwa4lSIqmtKQULsnHgaR43HIXbTlK9nWMFydI/unFusJteJEYfQelKQzhIQSLU3LTUK3t82Nw8g QtRkdOcJFZwxwKq8vCh0bvyJXnHcxUZwCYVcK7Ax9rmUobbodJj5HomzvR+cjnwOjTSDPnG562SW JHfS6Zb4g9U9PlusD7ujUxDW26++3m+rgzXn75f1eFt/bD6Vur6anh5BRJziHwy/+qwOJTtV/kgm iE7B/SJbMMpByhMYWKbpEkSlIJvPE5BlIf9PKH8AAAD//wMAUEsBAi0AFAAGAAgAAAAhALaDOJL+ AAAA4QEAABMAAAAAAAAAAAAAAAAAAAAAAFtDb250ZW50X1R5cGVzXS54bWxQSwECLQAUAAYACAAA ACEAOP0h/9YAAACUAQAACwAAAAAAAAAAAAAAAAAvAQAAX3JlbHMvLnJlbHNQSwECLQAUAAYACAAA ACEAx9qWLBUCAAAoBAAADgAAAAAAAAAAAAAAAAAuAgAAZHJzL2Uyb0RvYy54bWxQSwECLQAUAAYA CAAAACEABEO/l+AAAAAKAQAADwAAAAAAAAAAAAAAAABvBAAAZHJzL2Rvd25yZXYueG1sUEsFBgAA AAAEAAQA8wAAAHwFAAAAAA== ">
                <v:textbox style="mso-fit-shape-to-text:t">
                  <w:txbxContent>
                    <w:p w14:paraId="12482356" w14:textId="77777777" w:rsidR="003446AF" w:rsidRPr="00021AC3" w:rsidRDefault="003446AF" w:rsidP="0068605E">
                      <w:pPr>
                        <w:rPr>
                          <w:lang w:val="en-US"/>
                        </w:rPr>
                      </w:pPr>
                      <w:r>
                        <w:rPr>
                          <w:lang w:val="en-US"/>
                        </w:rPr>
                        <w:t>UCB entity in ex- EEA non-adequate country</w:t>
                      </w:r>
                    </w:p>
                  </w:txbxContent>
                </v:textbox>
                <w10:wrap type="square"/>
              </v:shape>
            </w:pict>
          </mc:Fallback>
        </mc:AlternateContent>
        <mc:AlternateContent>
          <mc:Choice Requires="wps">
            <w:drawing>
              <wp:anchor distT="45720" distB="45720" distL="114300" distR="114300" simplePos="0" relativeHeight="251725824" behindDoc="0" locked="0" layoutInCell="1" hidden="0" allowOverlap="1" wp14:anchorId="7E428EF9" wp14:editId="5A73D0A1">
                <wp:simplePos x="0" y="0"/>
                <wp:positionH relativeFrom="column">
                  <wp:posOffset>2543175</wp:posOffset>
                </wp:positionH>
                <wp:positionV relativeFrom="paragraph">
                  <wp:posOffset>265429</wp:posOffset>
                </wp:positionV>
                <wp:extent cx="723900" cy="1404620"/>
                <wp:effectExtent l="0" t="0" r="19050" b="20320"/>
                <wp:wrapSquare wrapText="bothSides" distT="45720" distB="45720" distL="114300" distR="114300"/>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404620"/>
                        </a:xfrm>
                        <a:prstGeom prst="rect">
                          <a:avLst/>
                        </a:prstGeom>
                        <a:solidFill>
                          <a:srgbClr val="FFFFFF"/>
                        </a:solidFill>
                        <a:ln w="9525">
                          <a:solidFill>
                            <a:srgbClr val="000000"/>
                          </a:solidFill>
                          <a:miter lim="800000"/>
                          <a:headEnd/>
                          <a:tailEnd/>
                        </a:ln>
                      </wps:spPr>
                      <wps:txbx>
                        <w:txbxContent>
                          <w:p w14:paraId="79AB1815" w14:textId="77777777" w:rsidR="003446AF" w:rsidRPr="001E4BEF" w:rsidRDefault="003446AF" w:rsidP="0068605E">
                            <w:pPr>
                              <w:rPr>
                                <w:sz w:val="18"/>
                                <w:szCs w:val="18"/>
                                <w:lang w:val="en-US"/>
                              </w:rPr>
                            </w:pPr>
                            <w:r>
                              <w:rPr>
                                <w:b/>
                                <w:bCs/>
                                <w:sz w:val="18"/>
                                <w:szCs w:val="18"/>
                              </w:rPr>
                              <w:t>Personal data</w:t>
                            </w:r>
                          </w:p>
                        </w:txbxContent>
                      </wps:txbx>
                      <wps:bodyPr rot="0" vert="horz" wrap="square" lIns="91440" tIns="45720" rIns="91440" bIns="45720" anchor="t" anchorCtr="0">
                        <a:spAutoFit/>
                      </wps:bodyPr>
                    </wps:wsp>
                  </a:graphicData>
                </a:graphic>
              </wp:anchor>
            </w:drawing>
          </mc:Choice>
          <mc:Fallback>
            <w:pict>
              <v:shape w14:anchorId="7E428EF9" id="Text Box 22" o:spid="_x0000_s1050" type="#_x0000_t202" style="position:absolute;left:0;text-align:left;margin-left:200.25pt;margin-top:20.9pt;width:57pt;height:110.6pt;z-index:25172582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ktcnFgIAACcEAAAOAAAAZHJzL2Uyb0RvYy54bWysk99v2yAQx98n7X9AvC92PKdtrJCqS5dp UvdD6vYHYIxjNMwxILG7v74HTtOo216m8YA4Dr7cfe5YXY+9JgfpvALD6HyWUyKNgEaZHaPfv23f XFHiAzcN12Akow/S0+v161erwVaygA50Ix1BEeOrwTLahWCrLPOikz33M7DSoLMF1/OApttljeMD qvc6K/L8IhvANdaBkN7j7u3kpOuk37ZShC9t62UgmlGMLaTZpbmOc7Ze8WrnuO2UOIbB/yGKniuD j56kbnngZO/Ub1K9Eg48tGEmoM+gbZWQKQfMZp6/yOa+41amXBCOtydM/v/Jis+He/vVkTC+gxEL mJLw9g7ED08MbDpudvLGORg6yRt8eB6RZYP11fFqRO0rH0Xq4RM0WGS+D5CExtb1kQrmSVAdC/Bw gi7HQARuXhZvlzl6BLrmZV5eFKkqGa+eblvnwwcJPYkLRh0WNanzw50PMRpePR2Jj3nQqtkqrZPh dvVGO3Lg2ADbNFICL45pQwZGl4tiMQH4q0Sexp8kehWwk7XqGb06HeJVxPbeNKnPAld6WmPI2hw5 RnQTxDDWI1ENo0UZX4hca2gekKyDqXPxp+GiA/eLkgG7llH/c8+dpER/NFid5bwsY5sno1xcIkvi zj31uYcbgVKMBkqm5Sakr5HA2Rus4lYlwM+RHGPGbkzcjz8ntvu5nU49/+/1IwAAAP//AwBQSwME FAAGAAgAAAAhABOks6LfAAAACgEAAA8AAABkcnMvZG93bnJldi54bWxMj8FOwzAQRO9I/IO1SNyo ndJUKMSpEFXPlIJU9ebY2zhqbIfYTVO+nuUEt92d0eybcjW5jo04xDZ4CdlMAEOvg2l9I+HzY/Pw BCwm5Y3qgkcJV4ywqm5vSlWYcPHvOO5SwyjEx0JJsCn1BedRW3QqzkKPnrRjGJxKtA4NN4O6ULjr +FyIJXeq9fTBqh5fLerT7uwkxPX2q9fHbX2y5vr9th5zvd8cpLy/m16egSWc0p8ZfvEJHSpiqsPZ m8g6CQshcrLSkFEFMuTZgg61hPnyUQCvSv6/QvUDAAD//wMAUEsBAi0AFAAGAAgAAAAhALaDOJL+ AAAA4QEAABMAAAAAAAAAAAAAAAAAAAAAAFtDb250ZW50X1R5cGVzXS54bWxQSwECLQAUAAYACAAA ACEAOP0h/9YAAACUAQAACwAAAAAAAAAAAAAAAAAvAQAAX3JlbHMvLnJlbHNQSwECLQAUAAYACAAA ACEARZLXJxYCAAAnBAAADgAAAAAAAAAAAAAAAAAuAgAAZHJzL2Uyb0RvYy54bWxQSwECLQAUAAYA CAAAACEAE6Szot8AAAAKAQAADwAAAAAAAAAAAAAAAABwBAAAZHJzL2Rvd25yZXYueG1sUEsFBgAA AAAEAAQA8wAAAHwFAAAAAA== ">
                <v:textbox style="mso-fit-shape-to-text:t">
                  <w:txbxContent>
                    <w:p w14:paraId="79AB1815" w14:textId="77777777" w:rsidR="003446AF" w:rsidRPr="001E4BEF" w:rsidRDefault="003446AF" w:rsidP="0068605E">
                      <w:pPr>
                        <w:rPr>
                          <w:sz w:val="18"/>
                          <w:szCs w:val="18"/>
                          <w:lang w:val="en-US"/>
                        </w:rPr>
                      </w:pPr>
                      <w:r>
                        <w:rPr>
                          <w:b/>
                          <w:bCs/>
                          <w:sz w:val="18"/>
                          <w:szCs w:val="18"/>
                        </w:rPr>
                        <w:t>Personal data</w:t>
                      </w:r>
                    </w:p>
                  </w:txbxContent>
                </v:textbox>
                <w10:wrap type="square"/>
              </v:shape>
            </w:pict>
          </mc:Fallback>
        </mc:AlternateContent>
      </w:r>
    </w:p>
    <w:p w14:paraId="1215104D"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r>
        <w:rPr>
          <w:noProof/>
        </w:rPr>
        <mc:AlternateContent>
          <mc:Choice Requires="wps">
            <w:drawing>
              <wp:anchor distT="0" distB="0" distL="114300" distR="114300" simplePos="0" relativeHeight="251726848" behindDoc="0" locked="0" layoutInCell="1" hidden="0" allowOverlap="1" wp14:anchorId="2817992A" wp14:editId="2C5BB095">
                <wp:simplePos x="0" y="0"/>
                <wp:positionH relativeFrom="column">
                  <wp:posOffset>1285875</wp:posOffset>
                </wp:positionH>
                <wp:positionV relativeFrom="paragraph">
                  <wp:posOffset>227329</wp:posOffset>
                </wp:positionV>
                <wp:extent cx="3352800" cy="0"/>
                <wp:effectExtent l="0" t="76200" r="19050" b="95250"/>
                <wp:wrapNone/>
                <wp:docPr id="66" name="Straight Arrow Connector 66"/>
                <wp:cNvGraphicFramePr/>
                <a:graphic xmlns:a="http://schemas.openxmlformats.org/drawingml/2006/main">
                  <a:graphicData uri="http://schemas.microsoft.com/office/word/2010/wordprocessingShape">
                    <wps:wsp>
                      <wps:cNvCnPr/>
                      <wps:spPr>
                        <a:xfrm>
                          <a:off x="0" y="0"/>
                          <a:ext cx="3352800" cy="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1285875</wp:posOffset>
                </wp:positionH>
                <wp:positionV relativeFrom="paragraph">
                  <wp:posOffset>227329</wp:posOffset>
                </wp:positionV>
                <wp:extent cx="3371850" cy="171450"/>
                <wp:effectExtent b="0" l="0" r="0" t="0"/>
                <wp:wrapNone/>
                <wp:docPr id="66" name="image71.png"/>
                <a:graphic>
                  <a:graphicData uri="http://schemas.openxmlformats.org/drawingml/2006/picture">
                    <pic:pic>
                      <pic:nvPicPr>
                        <pic:cNvPr id="0" name="image71.png"/>
                        <pic:cNvPicPr preferRelativeResize="0"/>
                      </pic:nvPicPr>
                      <pic:blipFill>
                        <a:blip r:embed="rId41"/>
                        <a:srcRect b="0" l="0" r="0" t="0"/>
                        <a:stretch>
                          <a:fillRect/>
                        </a:stretch>
                      </pic:blipFill>
                      <pic:spPr>
                        <a:xfrm>
                          <a:off x="0" y="0"/>
                          <a:ext cx="3371850" cy="171450"/>
                        </a:xfrm>
                        <a:prstGeom prst="rect"/>
                        <a:ln/>
                      </pic:spPr>
                    </pic:pic>
                  </a:graphicData>
                </a:graphic>
              </wp:anchor>
            </w:drawing>
          </mc:Fallback>
        </mc:AlternateContent>
      </w:r>
    </w:p>
    <w:p w14:paraId="4D1F050E"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p>
    <w:p w14:paraId="3A11D4EF" w14:textId="77777777" w:rsidR="00123544" w:rsidRDefault="00123544">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p>
    <w:p w14:paraId="5922AF69"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r>
        <w:rPr>
          <w:noProof/>
        </w:rPr>
        <mc:AlternateContent>
          <mc:Choice Requires="wps">
            <w:drawing>
              <wp:anchor distT="0" distB="0" distL="114300" distR="114300" simplePos="0" relativeHeight="251727872" behindDoc="0" locked="0" layoutInCell="1" hidden="0" allowOverlap="1" wp14:anchorId="5492132D" wp14:editId="02F69764">
                <wp:simplePos x="0" y="0"/>
                <wp:positionH relativeFrom="column">
                  <wp:posOffset>380999</wp:posOffset>
                </wp:positionH>
                <wp:positionV relativeFrom="paragraph">
                  <wp:posOffset>56515</wp:posOffset>
                </wp:positionV>
                <wp:extent cx="1400175" cy="0"/>
                <wp:effectExtent l="0" t="3175" r="0" b="3175"/>
                <wp:wrapNone/>
                <wp:docPr id="41" name="Straight Connector 41"/>
                <wp:cNvGraphicFramePr/>
                <a:graphic xmlns:a="http://schemas.openxmlformats.org/drawingml/2006/main">
                  <a:graphicData uri="http://schemas.microsoft.com/office/word/2010/wordprocessingShape">
                    <wps:wsp>
                      <wps:cNvCnPr/>
                      <wps:spPr>
                        <a:xfrm>
                          <a:off x="0" y="0"/>
                          <a:ext cx="1400175" cy="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380999</wp:posOffset>
                </wp:positionH>
                <wp:positionV relativeFrom="paragraph">
                  <wp:posOffset>56515</wp:posOffset>
                </wp:positionV>
                <wp:extent cx="1400175" cy="6350"/>
                <wp:effectExtent b="0" l="0" r="0" t="0"/>
                <wp:wrapNone/>
                <wp:docPr id="41" name="image45.png"/>
                <a:graphic>
                  <a:graphicData uri="http://schemas.openxmlformats.org/drawingml/2006/picture">
                    <pic:pic>
                      <pic:nvPicPr>
                        <pic:cNvPr id="0" name="image45.png"/>
                        <pic:cNvPicPr preferRelativeResize="0"/>
                      </pic:nvPicPr>
                      <pic:blipFill>
                        <a:blip r:embed="rId35"/>
                        <a:srcRect b="0" l="0" r="0" t="0"/>
                        <a:stretch>
                          <a:fillRect/>
                        </a:stretch>
                      </pic:blipFill>
                      <pic:spPr>
                        <a:xfrm>
                          <a:off x="0" y="0"/>
                          <a:ext cx="1400175" cy="6350"/>
                        </a:xfrm>
                        <a:prstGeom prst="rect"/>
                        <a:ln/>
                      </pic:spPr>
                    </pic:pic>
                  </a:graphicData>
                </a:graphic>
              </wp:anchor>
            </w:drawing>
          </mc:Fallback>
        </mc:AlternateContent>
        <mc:AlternateContent>
          <mc:Choice Requires="wps">
            <w:drawing>
              <wp:anchor distT="0" distB="0" distL="114300" distR="114300" simplePos="0" relativeHeight="251728896" behindDoc="0" locked="0" layoutInCell="1" hidden="0" allowOverlap="1" wp14:anchorId="491A9C56" wp14:editId="1CEC7440">
                <wp:simplePos x="0" y="0"/>
                <wp:positionH relativeFrom="column">
                  <wp:posOffset>4381500</wp:posOffset>
                </wp:positionH>
                <wp:positionV relativeFrom="paragraph">
                  <wp:posOffset>262890</wp:posOffset>
                </wp:positionV>
                <wp:extent cx="2019300" cy="0"/>
                <wp:effectExtent l="0" t="0" r="19050" b="28575"/>
                <wp:wrapNone/>
                <wp:docPr id="57" name="Straight Connector 57"/>
                <wp:cNvGraphicFramePr/>
                <a:graphic xmlns:a="http://schemas.openxmlformats.org/drawingml/2006/main">
                  <a:graphicData uri="http://schemas.microsoft.com/office/word/2010/wordprocessingShape">
                    <wps:wsp>
                      <wps:cNvCnPr/>
                      <wps:spPr>
                        <a:xfrm>
                          <a:off x="0" y="0"/>
                          <a:ext cx="2019300" cy="0"/>
                        </a:xfrm>
                        <a:prstGeom prst="line">
                          <a:avLst/>
                        </a:prstGeom>
                        <a:noFill/>
                        <a:ln w="6350" cap="flat" cmpd="sng" algn="ctr">
                          <a:solidFill>
                            <a:srgbClr val="4472C4"/>
                          </a:solidFill>
                          <a:prstDash val="solid"/>
                          <a:miter lim="800000"/>
                        </a:ln>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4381500</wp:posOffset>
                </wp:positionH>
                <wp:positionV relativeFrom="paragraph">
                  <wp:posOffset>262890</wp:posOffset>
                </wp:positionV>
                <wp:extent cx="2038350" cy="28575"/>
                <wp:effectExtent b="0" l="0" r="0" t="0"/>
                <wp:wrapNone/>
                <wp:docPr id="57" name="image61.png"/>
                <a:graphic>
                  <a:graphicData uri="http://schemas.openxmlformats.org/drawingml/2006/picture">
                    <pic:pic>
                      <pic:nvPicPr>
                        <pic:cNvPr id="0" name="image61.png"/>
                        <pic:cNvPicPr preferRelativeResize="0"/>
                      </pic:nvPicPr>
                      <pic:blipFill>
                        <a:blip r:embed="rId42"/>
                        <a:srcRect b="0" l="0" r="0" t="0"/>
                        <a:stretch>
                          <a:fillRect/>
                        </a:stretch>
                      </pic:blipFill>
                      <pic:spPr>
                        <a:xfrm>
                          <a:off x="0" y="0"/>
                          <a:ext cx="2038350" cy="28575"/>
                        </a:xfrm>
                        <a:prstGeom prst="rect"/>
                        <a:ln/>
                      </pic:spPr>
                    </pic:pic>
                  </a:graphicData>
                </a:graphic>
              </wp:anchor>
            </w:drawing>
          </mc:Fallback>
        </mc:AlternateContent>
      </w:r>
    </w:p>
    <w:p w14:paraId="22B04023"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0070C0"/>
          <w:sz w:val="22"/>
          <w:szCs w:val="22"/>
        </w:rPr>
      </w:pPr>
      <w:r>
        <w:rPr>
          <w:rFonts w:ascii="Calibri" w:eastAsia="Calibri" w:hAnsi="Calibri" w:cs="Calibri"/>
          <w:b/>
          <w:color w:val="0070C0"/>
          <w:sz w:val="22"/>
          <w:szCs w:val="22"/>
        </w:rPr>
        <w:t xml:space="preserve">A supplier in the EEA – acting as </w:t>
      </w:r>
      <w:r>
        <w:rPr>
          <w:rFonts w:ascii="Calibri" w:eastAsia="Calibri" w:hAnsi="Calibri" w:cs="Calibri"/>
          <w:b/>
          <w:color w:val="0070C0"/>
          <w:sz w:val="22"/>
          <w:szCs w:val="22"/>
          <w:u w:val="single"/>
        </w:rPr>
        <w:t>controller</w:t>
      </w:r>
      <w:r>
        <w:rPr>
          <w:rFonts w:ascii="Calibri" w:eastAsia="Calibri" w:hAnsi="Calibri" w:cs="Calibri"/>
          <w:b/>
          <w:color w:val="0070C0"/>
          <w:sz w:val="22"/>
          <w:szCs w:val="22"/>
        </w:rPr>
        <w:t xml:space="preserve"> – transfers personal data to a UCB entity – also acting as a joint controller –  in a country outside of the EEA  that is deemed “non-adequate” by the European Commission (e.g. US, India, …)</w:t>
      </w:r>
    </w:p>
    <w:p w14:paraId="5E995541" w14:textId="77777777" w:rsidR="00123544" w:rsidRDefault="003446AF">
      <w:pPr>
        <w:pBdr>
          <w:top w:val="single" w:sz="4" w:space="1" w:color="000000"/>
          <w:left w:val="single" w:sz="4" w:space="4" w:color="000000"/>
          <w:bottom w:val="single" w:sz="4" w:space="4" w:color="000000"/>
          <w:right w:val="single" w:sz="4" w:space="14" w:color="000000"/>
        </w:pBdr>
        <w:spacing w:after="160" w:line="259" w:lineRule="auto"/>
        <w:rPr>
          <w:rFonts w:ascii="Calibri" w:eastAsia="Calibri" w:hAnsi="Calibri" w:cs="Calibri"/>
          <w:b/>
          <w:color w:val="FF0000"/>
          <w:sz w:val="22"/>
          <w:szCs w:val="22"/>
        </w:rPr>
      </w:pPr>
      <w:r>
        <w:rPr>
          <w:rFonts w:ascii="Calibri" w:eastAsia="Calibri" w:hAnsi="Calibri" w:cs="Calibri"/>
          <w:b/>
          <w:color w:val="FF0000"/>
          <w:sz w:val="22"/>
          <w:szCs w:val="22"/>
          <w:highlight w:val="yellow"/>
        </w:rPr>
        <w:t>[!!!] PLEASE DELETE ALL GUIDANCE NOTES (INCLUDING THIS ONE) PRIOR TO SHARING THESE CLAUSES WITH SUPPLIERS OR OTHER THIRD PARTIES</w:t>
      </w:r>
      <w:r>
        <w:rPr>
          <w:rFonts w:ascii="Calibri" w:eastAsia="Calibri" w:hAnsi="Calibri" w:cs="Calibri"/>
          <w:b/>
          <w:color w:val="FF0000"/>
          <w:sz w:val="22"/>
          <w:szCs w:val="22"/>
        </w:rPr>
        <w:t xml:space="preserve"> </w:t>
      </w:r>
    </w:p>
    <w:p w14:paraId="3B6896F3" w14:textId="77777777" w:rsidR="00123544" w:rsidRDefault="00123544">
      <w:pPr>
        <w:spacing w:after="160" w:line="259" w:lineRule="auto"/>
        <w:jc w:val="left"/>
        <w:rPr>
          <w:rFonts w:ascii="Calibri" w:eastAsia="Calibri" w:hAnsi="Calibri" w:cs="Calibri"/>
          <w:sz w:val="22"/>
          <w:szCs w:val="22"/>
        </w:rPr>
      </w:pPr>
    </w:p>
    <w:p w14:paraId="3673B72E" w14:textId="77777777" w:rsidR="00123544" w:rsidRDefault="003446AF">
      <w:pPr>
        <w:keepNext/>
        <w:numPr>
          <w:ilvl w:val="0"/>
          <w:numId w:val="5"/>
        </w:numPr>
        <w:tabs>
          <w:tab w:val="left" w:pos="1418"/>
          <w:tab w:val="left" w:pos="2127"/>
        </w:tabs>
        <w:spacing w:after="120" w:line="288" w:lineRule="auto"/>
        <w:jc w:val="left"/>
        <w:rPr>
          <w:smallCaps/>
        </w:rPr>
      </w:pPr>
      <w:r>
        <w:rPr>
          <w:b/>
          <w:smallCaps/>
        </w:rPr>
        <w:t>CONTROLLER TO CONTROLLER:</w:t>
      </w:r>
    </w:p>
    <w:p w14:paraId="10471D75" w14:textId="77777777" w:rsidR="00123544" w:rsidRDefault="003446AF">
      <w:pPr>
        <w:numPr>
          <w:ilvl w:val="1"/>
          <w:numId w:val="5"/>
        </w:numPr>
        <w:spacing w:after="120" w:line="288" w:lineRule="auto"/>
      </w:pPr>
      <w:r>
        <w:t>Both Parties acknowledge and agree that:</w:t>
      </w:r>
    </w:p>
    <w:p w14:paraId="1341B865" w14:textId="77777777" w:rsidR="00123544" w:rsidRDefault="003446AF">
      <w:pPr>
        <w:numPr>
          <w:ilvl w:val="2"/>
          <w:numId w:val="5"/>
        </w:numPr>
        <w:spacing w:after="120" w:line="288" w:lineRule="auto"/>
        <w:rPr>
          <w:highlight w:val="lightGray"/>
        </w:rPr>
      </w:pPr>
      <w:r>
        <w:rPr>
          <w:highlight w:val="lightGray"/>
        </w:rPr>
        <w:t>The abovementioned categories of Personal Data relating to the abovementioned categories of Data Subjects [</w:t>
      </w:r>
      <w:r>
        <w:rPr>
          <w:highlight w:val="yellow"/>
        </w:rPr>
        <w:t>will be collected by] OR [are already in the possession of] [</w:t>
      </w:r>
      <w:r>
        <w:t>UCB/ Supplier</w:t>
      </w:r>
      <w:r>
        <w:rPr>
          <w:highlight w:val="yellow"/>
        </w:rPr>
        <w:t>]</w:t>
      </w:r>
      <w:r>
        <w:rPr>
          <w:highlight w:val="lightGray"/>
        </w:rPr>
        <w:t xml:space="preserve">; </w:t>
      </w:r>
    </w:p>
    <w:p w14:paraId="5B4BB895" w14:textId="77777777" w:rsidR="00123544" w:rsidRDefault="003446AF">
      <w:pPr>
        <w:numPr>
          <w:ilvl w:val="2"/>
          <w:numId w:val="5"/>
        </w:numPr>
        <w:spacing w:after="120" w:line="288" w:lineRule="auto"/>
        <w:rPr>
          <w:highlight w:val="lightGray"/>
        </w:rPr>
      </w:pPr>
      <w:r>
        <w:rPr>
          <w:highlight w:val="lightGray"/>
        </w:rPr>
        <w:t xml:space="preserve"> </w:t>
      </w:r>
      <w:r>
        <w:t>OPTION 1</w:t>
      </w:r>
      <w:r>
        <w:rPr>
          <w:highlight w:val="yellow"/>
        </w:rPr>
        <w:t>: [UCB/ the Supplier</w:t>
      </w:r>
      <w:r>
        <w:rPr>
          <w:highlight w:val="lightGray"/>
        </w:rPr>
        <w:t xml:space="preserve">] will only be provided with pseudonymized data and will not have access to the abovementioned personal data, unless in an aggregated, de-identified form for the purposes set out in this Schedule 2. </w:t>
      </w:r>
      <w:r>
        <w:rPr>
          <w:highlight w:val="yellow"/>
        </w:rPr>
        <w:t xml:space="preserve">OR  OPTION 2:   </w:t>
      </w:r>
      <w:r>
        <w:rPr>
          <w:highlight w:val="lightGray"/>
        </w:rPr>
        <w:t>[UCB/ Supplier] will transfer the abovementioned Personal Data to [</w:t>
      </w:r>
      <w:r>
        <w:rPr>
          <w:highlight w:val="yellow"/>
        </w:rPr>
        <w:t>UCB/Supplier</w:t>
      </w:r>
      <w:r>
        <w:rPr>
          <w:highlight w:val="lightGray"/>
        </w:rPr>
        <w:t>] for the purposes set out in this Schedule 2.</w:t>
      </w:r>
    </w:p>
    <w:p w14:paraId="02F50752" w14:textId="77777777" w:rsidR="00123544" w:rsidRDefault="003446AF">
      <w:pPr>
        <w:numPr>
          <w:ilvl w:val="1"/>
          <w:numId w:val="5"/>
        </w:numPr>
        <w:spacing w:after="120" w:line="288" w:lineRule="auto"/>
      </w:pPr>
      <w:r>
        <w:t>Considering this:</w:t>
      </w:r>
    </w:p>
    <w:p w14:paraId="0D268A71" w14:textId="77777777" w:rsidR="00123544" w:rsidRDefault="003446AF">
      <w:pPr>
        <w:numPr>
          <w:ilvl w:val="2"/>
          <w:numId w:val="5"/>
        </w:numPr>
        <w:spacing w:after="120" w:line="288" w:lineRule="auto"/>
      </w:pPr>
      <w:r>
        <w:t>Both Parties will comply with their respective obligations as a Controller under the Standard Contractual Clauses and Collective Data Protection Laws in relation to their respective Processing of the Personal Data as set out in the Agreement, including this Schedule 2, and refrain from undertaking or omitting actions that may trigger or jeopardize the liability of the other Party under the Standard Contractual Clauses and Collective Data Protection Laws.</w:t>
      </w:r>
    </w:p>
    <w:p w14:paraId="1A99C6A1" w14:textId="77777777" w:rsidR="00123544" w:rsidRDefault="003446AF">
      <w:pPr>
        <w:numPr>
          <w:ilvl w:val="2"/>
          <w:numId w:val="5"/>
        </w:numPr>
        <w:spacing w:after="120" w:line="288" w:lineRule="auto"/>
      </w:pPr>
      <w:r>
        <w:t>In addition to the obligations set out in the Standard Contractual Clauses, Supplier warrants and undertakes that:</w:t>
      </w:r>
    </w:p>
    <w:p w14:paraId="1865D417" w14:textId="77777777" w:rsidR="00123544" w:rsidRDefault="003446AF">
      <w:pPr>
        <w:numPr>
          <w:ilvl w:val="3"/>
          <w:numId w:val="5"/>
        </w:numPr>
        <w:spacing w:after="120" w:line="288" w:lineRule="auto"/>
        <w:rPr>
          <w:i/>
          <w:highlight w:val="lightGray"/>
        </w:rPr>
      </w:pPr>
      <w:r>
        <w:t>[</w:t>
      </w:r>
      <w:r>
        <w:rPr>
          <w:i/>
          <w:color w:val="FF0000"/>
          <w:highlight w:val="yellow"/>
        </w:rPr>
        <w:t>Leave in this clause 3.2(b)(i) if the supplier (in the European Economic Area) shares personal data with a UCB entity outside of the EEA. If not applicable (i.e. when UCB (in the EEA) would be transferring the personal data to the supplier (located in a non ‘adequate” country outside of the EEA) please delete this sentence</w:t>
      </w:r>
      <w:r>
        <w:t xml:space="preserve">:] </w:t>
      </w:r>
      <w:r>
        <w:rPr>
          <w:i/>
          <w:highlight w:val="lightGray"/>
        </w:rPr>
        <w:t>The Personal Data have been collected, processed and transferred by Supplier in accordance with the Standard Contractual Clauses and Collective Data Protection Laws;</w:t>
      </w:r>
    </w:p>
    <w:p w14:paraId="15863722" w14:textId="77777777" w:rsidR="00123544" w:rsidRDefault="003446AF">
      <w:pPr>
        <w:numPr>
          <w:ilvl w:val="3"/>
          <w:numId w:val="5"/>
        </w:numPr>
        <w:spacing w:after="120" w:line="288" w:lineRule="auto"/>
      </w:pPr>
      <w:r>
        <w:lastRenderedPageBreak/>
        <w:t>It will appoint a data protection officer if so,  required under applicable Data Protection Laws; Supplier will provide the name and contact details of its data protection officer to UCB at the following email address: dataprivacy@ucb.com;</w:t>
      </w:r>
    </w:p>
    <w:p w14:paraId="58FDDB18" w14:textId="77777777" w:rsidR="00123544" w:rsidRDefault="003446AF">
      <w:pPr>
        <w:numPr>
          <w:ilvl w:val="3"/>
          <w:numId w:val="5"/>
        </w:numPr>
        <w:spacing w:after="120" w:line="288" w:lineRule="auto"/>
        <w:rPr>
          <w:i/>
          <w:highlight w:val="lightGray"/>
        </w:rPr>
      </w:pPr>
      <w:r>
        <w:t>[</w:t>
      </w:r>
      <w:r>
        <w:rPr>
          <w:i/>
          <w:color w:val="FF0000"/>
          <w:highlight w:val="yellow"/>
        </w:rPr>
        <w:t>Leave in this clause 3.2(b)(iii) if the supplier (in the European Economic Area) shares personal data with a UCB entity outside of the EEA. If not applicable (i.e. when UCB (in the EEA) would be transferring the personal data to the supplier (located in a non ‘adequate” country outside of the EEA) please delete this sentence</w:t>
      </w:r>
      <w:r>
        <w:t xml:space="preserve">:] </w:t>
      </w:r>
      <w:r>
        <w:rPr>
          <w:i/>
          <w:highlight w:val="lightGray"/>
        </w:rPr>
        <w:t>It will assist UCB with any onward transfers of the Personal Data to the extent needed to ensure compliance with applicable EU Data Protection Laws (e.g. by informing the relevant Data Subjects, obtaining consent if and to the extent required, executing transfer safeguards etc.).</w:t>
      </w:r>
    </w:p>
    <w:p w14:paraId="1DCB11B5" w14:textId="77777777" w:rsidR="00123544" w:rsidRDefault="003446AF">
      <w:pPr>
        <w:numPr>
          <w:ilvl w:val="1"/>
          <w:numId w:val="5"/>
        </w:numPr>
        <w:spacing w:after="120" w:line="288" w:lineRule="auto"/>
        <w:rPr>
          <w:i/>
          <w:highlight w:val="lightGray"/>
        </w:rPr>
      </w:pPr>
      <w:r>
        <w:t>[</w:t>
      </w:r>
      <w:r>
        <w:rPr>
          <w:i/>
          <w:color w:val="FF0000"/>
          <w:highlight w:val="yellow"/>
        </w:rPr>
        <w:t>Leave in this entire clause 3.3 if the supplier (in the European Economic Area) shares personal data with a UCB entity outside of the EEA. If not applicable (i.e. when UCB (in the EEA) would be transferring the personal data to the supplier (located in a non ‘adequate” country outside of the EEA) please delete this entire clause 3.3</w:t>
      </w:r>
      <w:r>
        <w:t xml:space="preserve">:] </w:t>
      </w:r>
      <w:r>
        <w:rPr>
          <w:i/>
          <w:highlight w:val="lightGray"/>
        </w:rPr>
        <w:t>Considering that UCB does not have a direct relationship with the relevant Data Subjects whose Personal Data are provided by Supplier to UCB, Supplier agrees to carry out UCB’s obligations under applicable EU Data Protection Laws and the Standard Contractual Clauses towards such Data Subjects. For this purpose, UCB delegates to Supplier, who agrees to undertake, the following obligations of UCB under applicable EU Data Protection Laws and the relevant obligations under Clauses 8 and 10 of the Standard Contractual Clauses.   Supplier will:</w:t>
      </w:r>
    </w:p>
    <w:p w14:paraId="127310CB" w14:textId="77777777" w:rsidR="00123544" w:rsidRDefault="003446AF">
      <w:pPr>
        <w:numPr>
          <w:ilvl w:val="2"/>
          <w:numId w:val="5"/>
        </w:numPr>
        <w:spacing w:after="120" w:line="288" w:lineRule="auto"/>
        <w:rPr>
          <w:i/>
          <w:highlight w:val="lightGray"/>
        </w:rPr>
      </w:pPr>
      <w:r>
        <w:rPr>
          <w:i/>
          <w:highlight w:val="lightGray"/>
        </w:rPr>
        <w:t>inform Data Subjects in accordance with applicable EU Data Protection Laws and Clause 8.3 of the Standard Contractual Clauses on all the information required under such laws and the Standard Contractual Clauses, including the fact that Personal Data relating to them may be disclosed to and Processed by UCB as set out in this SOW;</w:t>
      </w:r>
    </w:p>
    <w:p w14:paraId="6357EC86" w14:textId="77777777" w:rsidR="00123544" w:rsidRDefault="003446AF">
      <w:pPr>
        <w:numPr>
          <w:ilvl w:val="2"/>
          <w:numId w:val="5"/>
        </w:numPr>
        <w:spacing w:after="120" w:line="288" w:lineRule="auto"/>
        <w:rPr>
          <w:i/>
          <w:highlight w:val="lightGray"/>
        </w:rPr>
      </w:pPr>
      <w:r>
        <w:rPr>
          <w:i/>
          <w:highlight w:val="lightGray"/>
        </w:rPr>
        <w:t>obtain consent from the Data Subjects if so, required under and in accordance with applicable EU Data Protection Laws (including mandatory local data protection laws) for the Processing of their Personal Data as set out in this SOW, including this Schedule 2;</w:t>
      </w:r>
    </w:p>
    <w:p w14:paraId="3F19B409" w14:textId="77777777" w:rsidR="00123544" w:rsidRDefault="003446AF">
      <w:pPr>
        <w:numPr>
          <w:ilvl w:val="1"/>
          <w:numId w:val="5"/>
        </w:numPr>
        <w:spacing w:after="120" w:line="288" w:lineRule="auto"/>
      </w:pPr>
      <w:r>
        <w:t>All notifications to be made by Supplier to UCB under this SOW including the Standard Contractual Clauses shall be sent to the following email address: dataprivacy@ucb.com.</w:t>
      </w:r>
    </w:p>
    <w:p w14:paraId="581C9190" w14:textId="77777777" w:rsidR="00123544" w:rsidRDefault="00123544">
      <w:pPr>
        <w:spacing w:after="0" w:line="259" w:lineRule="auto"/>
        <w:ind w:left="1080"/>
      </w:pPr>
    </w:p>
    <w:p w14:paraId="5B09286A" w14:textId="77777777" w:rsidR="00123544" w:rsidRDefault="003446AF">
      <w:pPr>
        <w:numPr>
          <w:ilvl w:val="1"/>
          <w:numId w:val="5"/>
        </w:numPr>
        <w:spacing w:after="160" w:line="259" w:lineRule="auto"/>
      </w:pPr>
      <w:r>
        <w:t>Each Party shall perform its obligations under this Schedule 2 at its own cost.</w:t>
      </w:r>
    </w:p>
    <w:p w14:paraId="096041F4" w14:textId="77777777" w:rsidR="00123544" w:rsidRDefault="00123544">
      <w:pPr>
        <w:spacing w:after="120" w:line="288" w:lineRule="auto"/>
      </w:pPr>
    </w:p>
    <w:p w14:paraId="4CCEE024" w14:textId="77777777" w:rsidR="00123544" w:rsidRDefault="003446AF">
      <w:pPr>
        <w:spacing w:after="120" w:line="288" w:lineRule="auto"/>
        <w:jc w:val="left"/>
      </w:pPr>
      <w:r>
        <w:br w:type="page"/>
      </w:r>
    </w:p>
    <w:p w14:paraId="3779AF41" w14:textId="77777777" w:rsidR="00123544" w:rsidRDefault="00123544">
      <w:pPr>
        <w:pStyle w:val="Heading2"/>
        <w:ind w:firstLine="0"/>
      </w:pPr>
    </w:p>
    <w:p w14:paraId="524512D9" w14:textId="77777777" w:rsidR="00123544" w:rsidRDefault="003446AF">
      <w:pPr>
        <w:pStyle w:val="Heading1"/>
        <w:ind w:left="578" w:hanging="578"/>
        <w:jc w:val="center"/>
        <w:rPr>
          <w:u w:val="single"/>
        </w:rPr>
      </w:pPr>
      <w:r>
        <w:rPr>
          <w:u w:val="single"/>
        </w:rPr>
        <w:t>SCHEDULE 3</w:t>
      </w:r>
    </w:p>
    <w:p w14:paraId="3EF0FE8D" w14:textId="77777777" w:rsidR="00123544" w:rsidRDefault="003446AF">
      <w:pPr>
        <w:pStyle w:val="Heading1"/>
        <w:jc w:val="center"/>
      </w:pPr>
      <w:r>
        <w:t xml:space="preserve">standard Contractual clauses </w:t>
      </w:r>
    </w:p>
    <w:p w14:paraId="3E623A65" w14:textId="77777777" w:rsidR="00123544" w:rsidRDefault="003446AF">
      <w:pPr>
        <w:spacing w:after="0" w:line="240" w:lineRule="auto"/>
        <w:jc w:val="left"/>
        <w:rPr>
          <w:b/>
          <w:smallCaps/>
        </w:rPr>
      </w:pPr>
      <w:r>
        <w:rPr>
          <w:smallCaps/>
        </w:rPr>
        <w:t>MANDATORY STANDARD CONTRACTUAL CLAUSES TO BE INCLUDED IN THE EVENT OF A TRANSFER OF PERSONAL DATA FROM THE EEA TO A COUNTRY OUTSIDE OF THE EEA THAT IS NOT CONSIDERED ADEQUATE IN TERMS OF DATA PROTECTION BY THE EU COMMISSION</w:t>
      </w:r>
    </w:p>
    <w:p w14:paraId="5966FFFE" w14:textId="77777777" w:rsidR="00123544" w:rsidRDefault="00123544">
      <w:pPr>
        <w:spacing w:after="0" w:line="240" w:lineRule="auto"/>
        <w:jc w:val="left"/>
        <w:rPr>
          <w:b/>
          <w:smallCaps/>
        </w:rPr>
      </w:pPr>
    </w:p>
    <w:p w14:paraId="5F77A22A" w14:textId="77777777" w:rsidR="00123544" w:rsidRDefault="003446AF">
      <w:pPr>
        <w:spacing w:after="0" w:line="240" w:lineRule="auto"/>
        <w:jc w:val="left"/>
        <w:rPr>
          <w:b/>
          <w:smallCaps/>
          <w:u w:val="single"/>
        </w:rPr>
      </w:pPr>
      <w:r>
        <w:rPr>
          <w:b/>
          <w:smallCaps/>
        </w:rPr>
        <w:t xml:space="preserve">   </w:t>
      </w:r>
    </w:p>
    <w:p w14:paraId="0B951EDF" w14:textId="77777777" w:rsidR="00123544" w:rsidRDefault="00123544">
      <w:pPr>
        <w:spacing w:after="0" w:line="240" w:lineRule="auto"/>
        <w:jc w:val="left"/>
        <w:rPr>
          <w:b/>
          <w:smallCaps/>
          <w:u w:val="single"/>
        </w:rPr>
      </w:pPr>
    </w:p>
    <w:p w14:paraId="72CDFCEB" w14:textId="77777777" w:rsidR="00123544" w:rsidRDefault="00123544">
      <w:pPr>
        <w:spacing w:after="0" w:line="240" w:lineRule="auto"/>
        <w:jc w:val="center"/>
        <w:rPr>
          <w:b/>
          <w:smallCaps/>
          <w:u w:val="single"/>
        </w:rPr>
      </w:pPr>
    </w:p>
    <w:p w14:paraId="636CAE24" w14:textId="77777777" w:rsidR="00123544" w:rsidRDefault="00123544">
      <w:pPr>
        <w:spacing w:after="0" w:line="240" w:lineRule="auto"/>
        <w:jc w:val="left"/>
        <w:rPr>
          <w:b/>
          <w:smallCaps/>
        </w:rPr>
      </w:pPr>
    </w:p>
    <w:p w14:paraId="5B619523" w14:textId="77777777" w:rsidR="00123544" w:rsidRDefault="003446AF">
      <w:pPr>
        <w:numPr>
          <w:ilvl w:val="0"/>
          <w:numId w:val="2"/>
        </w:numPr>
        <w:pBdr>
          <w:top w:val="nil"/>
          <w:left w:val="nil"/>
          <w:bottom w:val="nil"/>
          <w:right w:val="nil"/>
          <w:between w:val="nil"/>
        </w:pBdr>
        <w:spacing w:after="0" w:line="240" w:lineRule="auto"/>
        <w:jc w:val="left"/>
        <w:rPr>
          <w:b/>
          <w:smallCaps/>
          <w:color w:val="000000"/>
        </w:rPr>
      </w:pPr>
      <w:bookmarkStart w:id="23" w:name="_fywuqgodga9r" w:colFirst="0" w:colLast="0"/>
      <w:bookmarkEnd w:id="23"/>
      <w:r>
        <w:rPr>
          <w:b/>
          <w:smallCaps/>
          <w:color w:val="000000"/>
          <w:highlight w:val="yellow"/>
        </w:rPr>
        <w:t>FOR CONTROLLER TO PROCESSOR SITUATIONS, USE THE CONTROLLER TO PROCESSOR SCC TEMPLATE SET OUT DIRECTLY BELOW</w:t>
      </w:r>
      <w:r>
        <w:rPr>
          <w:b/>
          <w:smallCaps/>
          <w:color w:val="000000"/>
        </w:rPr>
        <w:t>:</w:t>
      </w:r>
    </w:p>
    <w:p w14:paraId="49A3356F" w14:textId="77777777" w:rsidR="00123544" w:rsidRDefault="00123544">
      <w:pPr>
        <w:spacing w:after="0" w:line="240" w:lineRule="auto"/>
        <w:jc w:val="left"/>
        <w:rPr>
          <w:b/>
          <w:smallCaps/>
        </w:rPr>
      </w:pPr>
    </w:p>
    <w:p w14:paraId="1545B560" w14:textId="77777777" w:rsidR="00123544" w:rsidRDefault="00123544">
      <w:pPr>
        <w:spacing w:after="0" w:line="240" w:lineRule="auto"/>
        <w:jc w:val="left"/>
        <w:rPr>
          <w:b/>
          <w:smallCaps/>
        </w:rPr>
      </w:pPr>
    </w:p>
    <w:p w14:paraId="2E4BD362" w14:textId="77777777" w:rsidR="00123544" w:rsidRDefault="003446AF">
      <w:pPr>
        <w:spacing w:after="0" w:line="240" w:lineRule="auto"/>
        <w:jc w:val="center"/>
        <w:rPr>
          <w:b/>
          <w:smallCaps/>
        </w:rPr>
      </w:pPr>
      <w:r>
        <w:rPr>
          <w:noProof/>
        </w:rPr>
        <w:object w:dxaOrig="1510" w:dyaOrig="980" w14:anchorId="00A7E71D">
          <v:shape id="_x0000_i1026" type="#_x0000_t75" style="width:75.75pt;height:48.85pt" o:ole="">
            <v:imagedata r:id="rId45" o:title=""/>
          </v:shape>
          <o:OLEObject Type="Embed" ProgID="Word.Document.12" ShapeID="_x0000_i1026" DrawAspect="Icon" ObjectID="_1834687808" r:id="rId46">
            <o:FieldCodes>\s</o:FieldCodes>
          </o:OLEObject>
        </w:object>
      </w:r>
    </w:p>
    <w:p w14:paraId="2DF91039" w14:textId="77777777" w:rsidR="00123544" w:rsidRDefault="00123544">
      <w:pPr>
        <w:spacing w:after="0" w:line="240" w:lineRule="auto"/>
        <w:jc w:val="left"/>
        <w:rPr>
          <w:b/>
          <w:smallCaps/>
        </w:rPr>
      </w:pPr>
    </w:p>
    <w:p w14:paraId="46F02855" w14:textId="77777777" w:rsidR="00123544" w:rsidRDefault="00123544">
      <w:pPr>
        <w:spacing w:after="0" w:line="240" w:lineRule="auto"/>
        <w:jc w:val="left"/>
        <w:rPr>
          <w:b/>
          <w:smallCaps/>
        </w:rPr>
      </w:pPr>
    </w:p>
    <w:p w14:paraId="0648259D" w14:textId="77777777" w:rsidR="00123544" w:rsidRDefault="00123544">
      <w:pPr>
        <w:spacing w:after="0" w:line="240" w:lineRule="auto"/>
        <w:jc w:val="left"/>
        <w:rPr>
          <w:b/>
          <w:smallCaps/>
        </w:rPr>
      </w:pPr>
    </w:p>
    <w:p w14:paraId="18D7BE9F" w14:textId="77777777" w:rsidR="00123544" w:rsidRDefault="003446AF">
      <w:pPr>
        <w:numPr>
          <w:ilvl w:val="0"/>
          <w:numId w:val="2"/>
        </w:numPr>
        <w:pBdr>
          <w:top w:val="nil"/>
          <w:left w:val="nil"/>
          <w:bottom w:val="nil"/>
          <w:right w:val="nil"/>
          <w:between w:val="nil"/>
        </w:pBdr>
        <w:spacing w:after="0" w:line="240" w:lineRule="auto"/>
        <w:jc w:val="left"/>
        <w:rPr>
          <w:b/>
          <w:smallCaps/>
          <w:color w:val="000000"/>
        </w:rPr>
      </w:pPr>
      <w:bookmarkStart w:id="24" w:name="_o2mhyhpw4z6x" w:colFirst="0" w:colLast="0"/>
      <w:bookmarkEnd w:id="24"/>
      <w:r>
        <w:rPr>
          <w:b/>
          <w:smallCaps/>
          <w:color w:val="000000"/>
          <w:highlight w:val="yellow"/>
        </w:rPr>
        <w:t>FOR JOINT CONTROLLER SITUATIONS, USE THE CONTROLLER TO CONTROLLER SCC TEMPLATE SET OUT DIRECTLY BELOW</w:t>
      </w:r>
      <w:r>
        <w:rPr>
          <w:b/>
          <w:smallCaps/>
          <w:color w:val="000000"/>
        </w:rPr>
        <w:t>:</w:t>
      </w:r>
    </w:p>
    <w:p w14:paraId="27B89149" w14:textId="77777777" w:rsidR="00123544" w:rsidRDefault="00123544">
      <w:pPr>
        <w:pBdr>
          <w:top w:val="nil"/>
          <w:left w:val="nil"/>
          <w:bottom w:val="nil"/>
          <w:right w:val="nil"/>
          <w:between w:val="nil"/>
        </w:pBdr>
        <w:spacing w:after="0" w:line="240" w:lineRule="auto"/>
        <w:ind w:left="720"/>
        <w:jc w:val="left"/>
        <w:rPr>
          <w:b/>
          <w:smallCaps/>
          <w:color w:val="000000"/>
        </w:rPr>
      </w:pPr>
    </w:p>
    <w:p w14:paraId="6EAA67D9" w14:textId="77777777" w:rsidR="00123544" w:rsidRDefault="003446AF">
      <w:pPr>
        <w:pBdr>
          <w:top w:val="nil"/>
          <w:left w:val="nil"/>
          <w:bottom w:val="nil"/>
          <w:right w:val="nil"/>
          <w:between w:val="nil"/>
        </w:pBdr>
        <w:spacing w:after="0" w:line="240" w:lineRule="auto"/>
        <w:ind w:left="4320"/>
        <w:jc w:val="left"/>
        <w:rPr>
          <w:color w:val="000000"/>
        </w:rPr>
      </w:pPr>
      <w:r>
        <w:rPr>
          <w:noProof/>
          <w:color w:val="000000"/>
        </w:rPr>
        <w:object w:dxaOrig="1510" w:dyaOrig="980" w14:anchorId="6AF694AF">
          <v:shape id="_x0000_i1027" type="#_x0000_t75" style="width:75.75pt;height:48.85pt" o:ole="">
            <v:imagedata r:id="rId47" o:title=""/>
          </v:shape>
          <o:OLEObject Type="Embed" ProgID="Word.Document.12" ShapeID="_x0000_i1027" DrawAspect="Icon" ObjectID="_1834687809" r:id="rId48">
            <o:FieldCodes>\s</o:FieldCodes>
          </o:OLEObject>
        </w:object>
      </w:r>
    </w:p>
    <w:p w14:paraId="1A5ED0DE" w14:textId="77777777" w:rsidR="00123544" w:rsidRDefault="00123544">
      <w:pPr>
        <w:pBdr>
          <w:top w:val="nil"/>
          <w:left w:val="nil"/>
          <w:bottom w:val="nil"/>
          <w:right w:val="nil"/>
          <w:between w:val="nil"/>
        </w:pBdr>
        <w:spacing w:after="0" w:line="240" w:lineRule="auto"/>
        <w:ind w:left="4320"/>
        <w:jc w:val="left"/>
        <w:rPr>
          <w:color w:val="000000"/>
        </w:rPr>
      </w:pPr>
    </w:p>
    <w:p w14:paraId="427F90D1" w14:textId="77777777" w:rsidR="00123544" w:rsidRDefault="003446AF">
      <w:pPr>
        <w:numPr>
          <w:ilvl w:val="0"/>
          <w:numId w:val="2"/>
        </w:numPr>
        <w:pBdr>
          <w:top w:val="nil"/>
          <w:left w:val="nil"/>
          <w:bottom w:val="nil"/>
          <w:right w:val="nil"/>
          <w:between w:val="nil"/>
        </w:pBdr>
        <w:spacing w:after="0" w:line="240" w:lineRule="auto"/>
        <w:jc w:val="left"/>
        <w:rPr>
          <w:b/>
          <w:smallCaps/>
          <w:color w:val="000000"/>
        </w:rPr>
      </w:pPr>
      <w:r>
        <w:rPr>
          <w:b/>
          <w:smallCaps/>
          <w:color w:val="000000"/>
          <w:highlight w:val="yellow"/>
        </w:rPr>
        <w:t>FOR CONTROLLER TO CONTROLLER SITUATIONS, USE THE CONTROLLER TO CONTROLLER SCC TEMPLATE SET OUT DIRECTLY BELOW</w:t>
      </w:r>
      <w:r>
        <w:rPr>
          <w:b/>
          <w:smallCaps/>
          <w:color w:val="000000"/>
        </w:rPr>
        <w:t>:</w:t>
      </w:r>
    </w:p>
    <w:p w14:paraId="32E3764C" w14:textId="77777777" w:rsidR="00123544" w:rsidRDefault="00123544">
      <w:pPr>
        <w:pBdr>
          <w:top w:val="nil"/>
          <w:left w:val="nil"/>
          <w:bottom w:val="nil"/>
          <w:right w:val="nil"/>
          <w:between w:val="nil"/>
        </w:pBdr>
        <w:spacing w:after="0" w:line="240" w:lineRule="auto"/>
        <w:jc w:val="left"/>
        <w:rPr>
          <w:color w:val="000000"/>
          <w:u w:val="single"/>
        </w:rPr>
      </w:pPr>
    </w:p>
    <w:p w14:paraId="5B3E0950" w14:textId="77777777" w:rsidR="00123544" w:rsidRDefault="00123544">
      <w:pPr>
        <w:pBdr>
          <w:top w:val="nil"/>
          <w:left w:val="nil"/>
          <w:bottom w:val="nil"/>
          <w:right w:val="nil"/>
          <w:between w:val="nil"/>
        </w:pBdr>
        <w:spacing w:after="0" w:line="240" w:lineRule="auto"/>
        <w:jc w:val="left"/>
        <w:rPr>
          <w:color w:val="000000"/>
          <w:u w:val="single"/>
        </w:rPr>
      </w:pPr>
    </w:p>
    <w:p w14:paraId="75F83BBE" w14:textId="77777777" w:rsidR="00123544" w:rsidRDefault="003446AF">
      <w:pPr>
        <w:pBdr>
          <w:top w:val="nil"/>
          <w:left w:val="nil"/>
          <w:bottom w:val="nil"/>
          <w:right w:val="nil"/>
          <w:between w:val="nil"/>
        </w:pBdr>
        <w:spacing w:after="0" w:line="240" w:lineRule="auto"/>
        <w:jc w:val="center"/>
        <w:rPr>
          <w:color w:val="000000"/>
          <w:u w:val="single"/>
        </w:rPr>
      </w:pPr>
      <w:r>
        <w:rPr>
          <w:noProof/>
          <w:color w:val="000000"/>
        </w:rPr>
        <w:object w:dxaOrig="1510" w:dyaOrig="980" w14:anchorId="43898499">
          <v:shape id="_x0000_i1028" type="#_x0000_t75" style="width:75.75pt;height:48.85pt" o:ole="">
            <v:imagedata r:id="rId47" o:title=""/>
          </v:shape>
          <o:OLEObject Type="Embed" ProgID="Word.Document.12" ShapeID="_x0000_i1028" DrawAspect="Icon" ObjectID="_1834687810" r:id="rId49">
            <o:FieldCodes>\s</o:FieldCodes>
          </o:OLEObject>
        </w:object>
      </w:r>
    </w:p>
    <w:p w14:paraId="4F18E7A0" w14:textId="77777777" w:rsidR="00123544" w:rsidRDefault="00123544">
      <w:pPr>
        <w:pBdr>
          <w:top w:val="nil"/>
          <w:left w:val="nil"/>
          <w:bottom w:val="nil"/>
          <w:right w:val="nil"/>
          <w:between w:val="nil"/>
        </w:pBdr>
        <w:spacing w:after="0" w:line="240" w:lineRule="auto"/>
        <w:jc w:val="left"/>
        <w:rPr>
          <w:color w:val="000000"/>
          <w:u w:val="single"/>
        </w:rPr>
      </w:pPr>
    </w:p>
    <w:p w14:paraId="097ACBDB" w14:textId="77777777" w:rsidR="00123544" w:rsidRDefault="00123544">
      <w:pPr>
        <w:pBdr>
          <w:top w:val="nil"/>
          <w:left w:val="nil"/>
          <w:bottom w:val="nil"/>
          <w:right w:val="nil"/>
          <w:between w:val="nil"/>
        </w:pBdr>
        <w:spacing w:after="0" w:line="240" w:lineRule="auto"/>
        <w:jc w:val="left"/>
        <w:rPr>
          <w:color w:val="000000"/>
          <w:u w:val="single"/>
        </w:rPr>
      </w:pPr>
    </w:p>
    <w:p w14:paraId="46EB4528" w14:textId="77777777" w:rsidR="00123544" w:rsidRDefault="00123544">
      <w:pPr>
        <w:pBdr>
          <w:top w:val="nil"/>
          <w:left w:val="nil"/>
          <w:bottom w:val="nil"/>
          <w:right w:val="nil"/>
          <w:between w:val="nil"/>
        </w:pBdr>
        <w:spacing w:after="0" w:line="240" w:lineRule="auto"/>
        <w:jc w:val="left"/>
        <w:rPr>
          <w:color w:val="000000"/>
          <w:u w:val="single"/>
        </w:rPr>
      </w:pPr>
    </w:p>
    <w:p w14:paraId="4AC8FD00" w14:textId="77777777" w:rsidR="00123544" w:rsidRDefault="00123544">
      <w:pPr>
        <w:pBdr>
          <w:top w:val="nil"/>
          <w:left w:val="nil"/>
          <w:bottom w:val="nil"/>
          <w:right w:val="nil"/>
          <w:between w:val="nil"/>
        </w:pBdr>
        <w:spacing w:after="0" w:line="240" w:lineRule="auto"/>
        <w:jc w:val="left"/>
        <w:rPr>
          <w:color w:val="000000"/>
          <w:u w:val="single"/>
        </w:rPr>
      </w:pPr>
    </w:p>
    <w:p w14:paraId="1B9ED14D" w14:textId="77777777" w:rsidR="00123544" w:rsidRDefault="00123544">
      <w:pPr>
        <w:pBdr>
          <w:top w:val="nil"/>
          <w:left w:val="nil"/>
          <w:bottom w:val="nil"/>
          <w:right w:val="nil"/>
          <w:between w:val="nil"/>
        </w:pBdr>
        <w:spacing w:after="0" w:line="240" w:lineRule="auto"/>
        <w:jc w:val="left"/>
        <w:rPr>
          <w:color w:val="000000"/>
          <w:u w:val="single"/>
        </w:rPr>
      </w:pPr>
    </w:p>
    <w:p w14:paraId="36D04AD1" w14:textId="77777777" w:rsidR="00123544" w:rsidRDefault="00123544">
      <w:pPr>
        <w:pBdr>
          <w:top w:val="nil"/>
          <w:left w:val="nil"/>
          <w:bottom w:val="nil"/>
          <w:right w:val="nil"/>
          <w:between w:val="nil"/>
        </w:pBdr>
        <w:spacing w:after="0" w:line="240" w:lineRule="auto"/>
        <w:jc w:val="left"/>
        <w:rPr>
          <w:color w:val="000000"/>
          <w:u w:val="single"/>
        </w:rPr>
      </w:pPr>
    </w:p>
    <w:p w14:paraId="6FD31794" w14:textId="77777777" w:rsidR="00123544" w:rsidRDefault="00123544">
      <w:pPr>
        <w:pBdr>
          <w:top w:val="nil"/>
          <w:left w:val="nil"/>
          <w:bottom w:val="nil"/>
          <w:right w:val="nil"/>
          <w:between w:val="nil"/>
        </w:pBdr>
        <w:spacing w:after="0" w:line="240" w:lineRule="auto"/>
        <w:jc w:val="left"/>
        <w:rPr>
          <w:color w:val="000000"/>
          <w:u w:val="single"/>
        </w:rPr>
      </w:pPr>
    </w:p>
    <w:p w14:paraId="103C78F0" w14:textId="77777777" w:rsidR="00123544" w:rsidRDefault="00123544">
      <w:pPr>
        <w:pBdr>
          <w:top w:val="nil"/>
          <w:left w:val="nil"/>
          <w:bottom w:val="nil"/>
          <w:right w:val="nil"/>
          <w:between w:val="nil"/>
        </w:pBdr>
        <w:spacing w:after="0" w:line="240" w:lineRule="auto"/>
        <w:jc w:val="left"/>
        <w:rPr>
          <w:color w:val="000000"/>
          <w:u w:val="single"/>
        </w:rPr>
      </w:pPr>
    </w:p>
    <w:p w14:paraId="7AF83F83" w14:textId="77777777" w:rsidR="00123544" w:rsidRDefault="00123544">
      <w:pPr>
        <w:pBdr>
          <w:top w:val="nil"/>
          <w:left w:val="nil"/>
          <w:bottom w:val="nil"/>
          <w:right w:val="nil"/>
          <w:between w:val="nil"/>
        </w:pBdr>
        <w:spacing w:after="0" w:line="240" w:lineRule="auto"/>
        <w:jc w:val="left"/>
        <w:rPr>
          <w:color w:val="000000"/>
          <w:u w:val="single"/>
        </w:rPr>
      </w:pPr>
    </w:p>
    <w:p w14:paraId="20A98ADD" w14:textId="77777777" w:rsidR="00123544" w:rsidRDefault="00123544">
      <w:pPr>
        <w:pBdr>
          <w:top w:val="nil"/>
          <w:left w:val="nil"/>
          <w:bottom w:val="nil"/>
          <w:right w:val="nil"/>
          <w:between w:val="nil"/>
        </w:pBdr>
        <w:spacing w:after="0" w:line="240" w:lineRule="auto"/>
        <w:jc w:val="left"/>
        <w:rPr>
          <w:color w:val="000000"/>
          <w:u w:val="single"/>
        </w:rPr>
      </w:pPr>
    </w:p>
    <w:p w14:paraId="234106F2" w14:textId="77777777" w:rsidR="00123544" w:rsidRDefault="00123544">
      <w:pPr>
        <w:pBdr>
          <w:top w:val="nil"/>
          <w:left w:val="nil"/>
          <w:bottom w:val="nil"/>
          <w:right w:val="nil"/>
          <w:between w:val="nil"/>
        </w:pBdr>
        <w:spacing w:after="0" w:line="240" w:lineRule="auto"/>
        <w:jc w:val="left"/>
        <w:rPr>
          <w:color w:val="000000"/>
          <w:u w:val="single"/>
        </w:rPr>
      </w:pPr>
    </w:p>
    <w:p w14:paraId="10B43068" w14:textId="77777777" w:rsidR="00123544" w:rsidRDefault="00123544">
      <w:pPr>
        <w:pBdr>
          <w:top w:val="nil"/>
          <w:left w:val="nil"/>
          <w:bottom w:val="nil"/>
          <w:right w:val="nil"/>
          <w:between w:val="nil"/>
        </w:pBdr>
        <w:spacing w:after="0" w:line="240" w:lineRule="auto"/>
        <w:jc w:val="left"/>
        <w:rPr>
          <w:color w:val="000000"/>
          <w:u w:val="single"/>
        </w:rPr>
      </w:pPr>
    </w:p>
    <w:p w14:paraId="6BB1CBFD" w14:textId="77777777" w:rsidR="00123544" w:rsidRDefault="00123544">
      <w:pPr>
        <w:spacing w:after="0" w:line="240" w:lineRule="auto"/>
        <w:jc w:val="left"/>
        <w:rPr>
          <w:b/>
          <w:smallCaps/>
          <w:u w:val="single"/>
        </w:rPr>
      </w:pPr>
    </w:p>
    <w:p w14:paraId="1EEB8A52" w14:textId="77777777" w:rsidR="00123544" w:rsidRDefault="003446AF">
      <w:pPr>
        <w:pStyle w:val="Heading1"/>
        <w:ind w:left="578" w:hanging="578"/>
        <w:jc w:val="center"/>
        <w:rPr>
          <w:u w:val="single"/>
        </w:rPr>
      </w:pPr>
      <w:r>
        <w:rPr>
          <w:u w:val="single"/>
        </w:rPr>
        <w:t>SCHEDULE 4</w:t>
      </w:r>
    </w:p>
    <w:p w14:paraId="4D26245C" w14:textId="77777777" w:rsidR="00123544" w:rsidRDefault="003446AF">
      <w:pPr>
        <w:pStyle w:val="Heading1"/>
        <w:ind w:left="578" w:hanging="578"/>
        <w:jc w:val="center"/>
      </w:pPr>
      <w:r>
        <w:t>Data SAFEGUARDING</w:t>
      </w:r>
    </w:p>
    <w:p w14:paraId="4B4DBC95" w14:textId="77777777" w:rsidR="00123544" w:rsidRDefault="00123544">
      <w:pPr>
        <w:spacing w:after="120" w:line="288" w:lineRule="auto"/>
        <w:rPr>
          <w:b/>
        </w:rPr>
      </w:pPr>
    </w:p>
    <w:p w14:paraId="00486DD5" w14:textId="77777777" w:rsidR="00123544" w:rsidRDefault="003446AF">
      <w:pPr>
        <w:spacing w:after="160" w:line="259" w:lineRule="auto"/>
      </w:pPr>
      <w:r>
        <w:t xml:space="preserve">The Supplier will comply with the following information security requirements, as these may be updated from time to time in agreement between the Parties, or as otherwise may be(come) required under Collective Data Protection Laws: </w:t>
      </w:r>
    </w:p>
    <w:p w14:paraId="75AA45B7" w14:textId="77777777" w:rsidR="00123544" w:rsidRDefault="003446AF">
      <w:pPr>
        <w:numPr>
          <w:ilvl w:val="0"/>
          <w:numId w:val="9"/>
        </w:numPr>
        <w:spacing w:after="0" w:line="259" w:lineRule="auto"/>
        <w:jc w:val="left"/>
      </w:pPr>
      <w:r>
        <w:t>The requirements set out under clause [3.3(d)] in Schedule 2 to this SOW; and</w:t>
      </w:r>
    </w:p>
    <w:p w14:paraId="2041664F" w14:textId="77777777" w:rsidR="00123544" w:rsidRDefault="003446AF">
      <w:pPr>
        <w:numPr>
          <w:ilvl w:val="0"/>
          <w:numId w:val="9"/>
        </w:numPr>
        <w:spacing w:after="0" w:line="259" w:lineRule="auto"/>
        <w:jc w:val="left"/>
      </w:pPr>
      <w:r>
        <w:t>[</w:t>
      </w:r>
      <w:r>
        <w:rPr>
          <w:highlight w:val="yellow"/>
        </w:rPr>
        <w:t>Include any other requirements determined by UCB IT</w:t>
      </w:r>
      <w:r>
        <w:t>]</w:t>
      </w:r>
    </w:p>
    <w:p w14:paraId="07FEAAE9" w14:textId="77777777" w:rsidR="00123544" w:rsidRDefault="003446AF">
      <w:pPr>
        <w:spacing w:after="0" w:line="240" w:lineRule="auto"/>
        <w:jc w:val="left"/>
        <w:rPr>
          <w:b/>
        </w:rPr>
      </w:pPr>
      <w:r>
        <w:br w:type="page"/>
      </w:r>
    </w:p>
    <w:p w14:paraId="4FEF67B0" w14:textId="77777777" w:rsidR="00123544" w:rsidRDefault="003446AF">
      <w:pPr>
        <w:pStyle w:val="Heading1"/>
        <w:jc w:val="center"/>
        <w:rPr>
          <w:u w:val="single"/>
        </w:rPr>
      </w:pPr>
      <w:bookmarkStart w:id="25" w:name="_2dzbeeoizamf" w:colFirst="0" w:colLast="0"/>
      <w:bookmarkEnd w:id="25"/>
      <w:r>
        <w:rPr>
          <w:u w:val="single"/>
        </w:rPr>
        <w:lastRenderedPageBreak/>
        <w:t>SCHEDULE 5</w:t>
      </w:r>
    </w:p>
    <w:p w14:paraId="2E69A9DF" w14:textId="77777777" w:rsidR="00123544" w:rsidRDefault="003446AF">
      <w:pPr>
        <w:pStyle w:val="Heading1"/>
        <w:ind w:left="578" w:hanging="578"/>
        <w:jc w:val="center"/>
      </w:pPr>
      <w:r>
        <w:t>specific ADDITIONAL contractual PROVISIONS relevant to the Services</w:t>
      </w:r>
    </w:p>
    <w:p w14:paraId="26A6AF2C" w14:textId="77777777" w:rsidR="00123544" w:rsidRDefault="00123544">
      <w:pPr>
        <w:tabs>
          <w:tab w:val="left" w:pos="-1440"/>
          <w:tab w:val="left" w:pos="-720"/>
        </w:tabs>
        <w:spacing w:after="120" w:line="288" w:lineRule="auto"/>
      </w:pPr>
    </w:p>
    <w:p w14:paraId="639AF8AF" w14:textId="77777777" w:rsidR="00123544" w:rsidRDefault="003446AF">
      <w:pPr>
        <w:spacing w:after="120" w:line="288" w:lineRule="auto"/>
      </w:pPr>
      <w:bookmarkStart w:id="26" w:name="_3zq4v91lq4pc" w:colFirst="0" w:colLast="0"/>
      <w:bookmarkEnd w:id="26"/>
      <w:r>
        <w:t>The following additional contractual provisions will apply:</w:t>
      </w:r>
    </w:p>
    <w:p w14:paraId="4B433946" w14:textId="77777777" w:rsidR="00123544" w:rsidRDefault="003446AF">
      <w:pPr>
        <w:keepNext/>
        <w:numPr>
          <w:ilvl w:val="0"/>
          <w:numId w:val="6"/>
        </w:numPr>
        <w:pBdr>
          <w:top w:val="nil"/>
          <w:left w:val="nil"/>
          <w:bottom w:val="nil"/>
          <w:right w:val="nil"/>
          <w:between w:val="nil"/>
        </w:pBdr>
        <w:spacing w:line="288" w:lineRule="auto"/>
        <w:rPr>
          <w:color w:val="000000"/>
        </w:rPr>
      </w:pPr>
      <w:r>
        <w:rPr>
          <w:b/>
          <w:color w:val="000000"/>
        </w:rPr>
        <w:t>PHARMACOVIGILENCE RESPONSIBILITIES</w:t>
      </w:r>
    </w:p>
    <w:p w14:paraId="6CF91B40" w14:textId="77777777" w:rsidR="00123544" w:rsidRDefault="003446AF">
      <w:pPr>
        <w:spacing w:before="120" w:after="0" w:line="288" w:lineRule="auto"/>
        <w:ind w:left="360" w:right="-187"/>
      </w:pPr>
      <w:r>
        <w:t>Where relevant:</w:t>
      </w:r>
    </w:p>
    <w:p w14:paraId="2B976AE0" w14:textId="77777777" w:rsidR="00123544" w:rsidRDefault="003446AF">
      <w:pPr>
        <w:numPr>
          <w:ilvl w:val="1"/>
          <w:numId w:val="7"/>
        </w:numPr>
        <w:pBdr>
          <w:top w:val="nil"/>
          <w:left w:val="nil"/>
          <w:bottom w:val="nil"/>
          <w:right w:val="nil"/>
          <w:between w:val="nil"/>
        </w:pBdr>
        <w:spacing w:before="120" w:after="0" w:line="288" w:lineRule="auto"/>
        <w:ind w:right="-187"/>
        <w:rPr>
          <w:color w:val="000000"/>
        </w:rPr>
      </w:pPr>
      <w:r>
        <w:rPr>
          <w:color w:val="000000"/>
        </w:rPr>
        <w:t xml:space="preserve">Each Party and its Agents shall comply with the pharmacovigilance requirements relating to ICSR and/or Product Quality Complaints </w:t>
      </w:r>
      <w:r>
        <w:rPr>
          <w:color w:val="000000"/>
          <w:highlight w:val="yellow"/>
        </w:rPr>
        <w:t>set out in Section 7 of the MSA,  the PV Annex and this Schedule 5, Section 4 of the SOW.</w:t>
      </w:r>
    </w:p>
    <w:p w14:paraId="6AEBDA2E" w14:textId="77777777" w:rsidR="00123544" w:rsidRDefault="003446AF">
      <w:pPr>
        <w:numPr>
          <w:ilvl w:val="1"/>
          <w:numId w:val="7"/>
        </w:numPr>
        <w:pBdr>
          <w:top w:val="nil"/>
          <w:left w:val="nil"/>
          <w:bottom w:val="nil"/>
          <w:right w:val="nil"/>
          <w:between w:val="nil"/>
        </w:pBdr>
        <w:spacing w:before="120" w:after="0" w:line="288" w:lineRule="auto"/>
        <w:rPr>
          <w:color w:val="000000"/>
        </w:rPr>
      </w:pPr>
      <w:bookmarkStart w:id="27" w:name="_hueqi2b8rpmj" w:colFirst="0" w:colLast="0"/>
      <w:bookmarkEnd w:id="27"/>
      <w:r>
        <w:rPr>
          <w:color w:val="000000"/>
        </w:rPr>
        <w:t xml:space="preserve">Supplier shall report all relevant pharmacovigilance information relating to ICSR and/or Product Quality Complaints to the Local Safety Officer (LSO) for the jurisdiction where the ICSR and/or Product Quality Complaint report was received using the mailbox address for the relevant LSO available at  </w:t>
      </w:r>
      <w:hyperlink r:id="rId50">
        <w:r>
          <w:rPr>
            <w:color w:val="0000FF"/>
            <w:u w:val="single"/>
          </w:rPr>
          <w:t>https://www.ucb.com/contact</w:t>
        </w:r>
      </w:hyperlink>
      <w:r>
        <w:rPr>
          <w:color w:val="000000"/>
        </w:rPr>
        <w:t xml:space="preserve">. </w:t>
      </w:r>
    </w:p>
    <w:p w14:paraId="751E0980" w14:textId="77777777" w:rsidR="00123544" w:rsidRDefault="003446AF">
      <w:pPr>
        <w:numPr>
          <w:ilvl w:val="1"/>
          <w:numId w:val="7"/>
        </w:numPr>
        <w:pBdr>
          <w:top w:val="nil"/>
          <w:left w:val="nil"/>
          <w:bottom w:val="nil"/>
          <w:right w:val="nil"/>
          <w:between w:val="nil"/>
        </w:pBdr>
        <w:spacing w:before="120" w:after="0" w:line="288" w:lineRule="auto"/>
        <w:rPr>
          <w:color w:val="000000"/>
          <w:highlight w:val="yellow"/>
        </w:rPr>
      </w:pPr>
      <w:r>
        <w:rPr>
          <w:color w:val="FF0000"/>
          <w:highlight w:val="yellow"/>
        </w:rPr>
        <w:t xml:space="preserve">OPTION 1 </w:t>
      </w:r>
      <w:r>
        <w:rPr>
          <w:color w:val="000000"/>
          <w:highlight w:val="yellow"/>
        </w:rPr>
        <w:t xml:space="preserve">Promptly upon completion of each Project, Supplier shall send the LSO for the jurisdiction an inventory of all ICSRs and/or PQCs received by Supplier using the Reconciliation Form or other agreed format </w:t>
      </w:r>
      <w:r>
        <w:rPr>
          <w:color w:val="FF0000"/>
          <w:highlight w:val="yellow"/>
        </w:rPr>
        <w:t xml:space="preserve">OPTION 2 </w:t>
      </w:r>
      <w:r>
        <w:rPr>
          <w:color w:val="000000"/>
          <w:highlight w:val="yellow"/>
        </w:rPr>
        <w:t xml:space="preserve">On a </w:t>
      </w:r>
      <w:r>
        <w:rPr>
          <w:color w:val="000000"/>
          <w:highlight w:val="cyan"/>
        </w:rPr>
        <w:t xml:space="preserve">weekly </w:t>
      </w:r>
      <w:r>
        <w:rPr>
          <w:color w:val="FF0000"/>
          <w:highlight w:val="cyan"/>
        </w:rPr>
        <w:t xml:space="preserve">OR </w:t>
      </w:r>
      <w:r>
        <w:rPr>
          <w:color w:val="000000"/>
          <w:highlight w:val="cyan"/>
        </w:rPr>
        <w:t xml:space="preserve">monthly </w:t>
      </w:r>
      <w:r>
        <w:rPr>
          <w:color w:val="FF0000"/>
          <w:highlight w:val="cyan"/>
        </w:rPr>
        <w:t>OR</w:t>
      </w:r>
      <w:r>
        <w:rPr>
          <w:color w:val="000000"/>
          <w:highlight w:val="cyan"/>
        </w:rPr>
        <w:t xml:space="preserve"> quarterly </w:t>
      </w:r>
      <w:r>
        <w:rPr>
          <w:color w:val="000000"/>
          <w:highlight w:val="yellow"/>
        </w:rPr>
        <w:t xml:space="preserve">basis Supplier shall send the LSO for the jurisdiction an inventory of all ICSRs and/or PQCs received by Supplier using the Reconciliation Form or other agreed format </w:t>
      </w:r>
    </w:p>
    <w:p w14:paraId="1C5F57D5" w14:textId="77777777" w:rsidR="00123544" w:rsidRDefault="00123544">
      <w:pPr>
        <w:tabs>
          <w:tab w:val="left" w:pos="-1440"/>
          <w:tab w:val="left" w:pos="-720"/>
        </w:tabs>
        <w:spacing w:after="120" w:line="288" w:lineRule="auto"/>
        <w:ind w:left="709" w:firstLine="60"/>
        <w:rPr>
          <w:highlight w:val="yellow"/>
        </w:rPr>
      </w:pPr>
    </w:p>
    <w:p w14:paraId="10B94240" w14:textId="77777777" w:rsidR="00123544" w:rsidRDefault="003446AF">
      <w:pPr>
        <w:keepNext/>
        <w:numPr>
          <w:ilvl w:val="0"/>
          <w:numId w:val="6"/>
        </w:numPr>
        <w:pBdr>
          <w:top w:val="nil"/>
          <w:left w:val="nil"/>
          <w:bottom w:val="nil"/>
          <w:right w:val="nil"/>
          <w:between w:val="nil"/>
        </w:pBdr>
        <w:spacing w:line="288" w:lineRule="auto"/>
        <w:rPr>
          <w:color w:val="000000"/>
          <w:highlight w:val="cyan"/>
        </w:rPr>
      </w:pPr>
      <w:r>
        <w:rPr>
          <w:b/>
          <w:color w:val="000000"/>
          <w:highlight w:val="cyan"/>
        </w:rPr>
        <w:t xml:space="preserve">Include additional clauses below  </w:t>
      </w:r>
    </w:p>
    <w:p w14:paraId="2E2F49BF" w14:textId="77777777" w:rsidR="00123544" w:rsidRDefault="00123544">
      <w:pPr>
        <w:spacing w:after="0" w:line="240" w:lineRule="auto"/>
        <w:jc w:val="left"/>
      </w:pPr>
    </w:p>
    <w:sectPr w:rsidR="00123544">
      <w:pgSz w:w="12240" w:h="15840"/>
      <w:pgMar w:top="1440" w:right="1080" w:bottom="1440" w:left="108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326338" w14:textId="77777777" w:rsidR="008301CA" w:rsidRDefault="008301CA">
      <w:pPr>
        <w:spacing w:after="0" w:line="240" w:lineRule="auto"/>
      </w:pPr>
      <w:r>
        <w:separator/>
      </w:r>
    </w:p>
  </w:endnote>
  <w:endnote w:type="continuationSeparator" w:id="0">
    <w:p w14:paraId="5F1406DF" w14:textId="77777777" w:rsidR="008301CA" w:rsidRDefault="00830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7B710" w14:textId="77777777" w:rsidR="00123544" w:rsidRDefault="00123544">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A2A77F" w14:textId="0179A598" w:rsidR="00123544" w:rsidRDefault="003446AF">
    <w:pPr>
      <w:pBdr>
        <w:top w:val="nil"/>
        <w:left w:val="nil"/>
        <w:bottom w:val="nil"/>
        <w:right w:val="nil"/>
        <w:between w:val="nil"/>
      </w:pBdr>
      <w:tabs>
        <w:tab w:val="center" w:pos="4153"/>
        <w:tab w:val="right" w:pos="8306"/>
      </w:tabs>
      <w:spacing w:after="0"/>
      <w:jc w:val="right"/>
      <w:rPr>
        <w:color w:val="000000"/>
      </w:rPr>
    </w:pPr>
    <w:r>
      <w:rPr>
        <w:color w:val="000000"/>
        <w:sz w:val="16"/>
        <w:szCs w:val="16"/>
      </w:rPr>
      <w:fldChar w:fldCharType="begin"/>
    </w:r>
    <w:r>
      <w:rPr>
        <w:color w:val="000000"/>
        <w:sz w:val="16"/>
        <w:szCs w:val="16"/>
      </w:rPr>
      <w:instrText>PAGE</w:instrText>
    </w:r>
    <w:r>
      <w:rPr>
        <w:color w:val="000000"/>
        <w:sz w:val="16"/>
        <w:szCs w:val="16"/>
      </w:rPr>
      <w:fldChar w:fldCharType="separate"/>
    </w:r>
    <w:r>
      <w:rPr>
        <w:noProof/>
        <w:color w:val="000000"/>
        <w:sz w:val="16"/>
        <w:szCs w:val="16"/>
      </w:rPr>
      <w:t>1</w:t>
    </w:r>
    <w:r>
      <w:rPr>
        <w:color w:val="000000"/>
        <w:sz w:val="16"/>
        <w:szCs w:val="16"/>
      </w:rPr>
      <w:fldChar w:fldCharType="end"/>
    </w:r>
  </w:p>
  <w:p w14:paraId="1A007E98" w14:textId="77777777" w:rsidR="00123544" w:rsidRDefault="003446AF">
    <w:pPr>
      <w:spacing w:after="0"/>
      <w:rPr>
        <w:color w:val="BFBFBF"/>
        <w:sz w:val="16"/>
        <w:szCs w:val="16"/>
      </w:rPr>
    </w:pPr>
    <w:r>
      <w:rPr>
        <w:color w:val="BFBFBF"/>
        <w:sz w:val="16"/>
        <w:szCs w:val="16"/>
      </w:rPr>
      <w:t>Template SOW General Services (UCB Legal Privacy – last updated 16/092024)</w:t>
    </w:r>
  </w:p>
  <w:p w14:paraId="20053D53" w14:textId="77777777" w:rsidR="00123544" w:rsidRDefault="003446AF">
    <w:pPr>
      <w:spacing w:after="0"/>
      <w:rPr>
        <w:color w:val="BFBFBF"/>
        <w:sz w:val="16"/>
        <w:szCs w:val="16"/>
      </w:rPr>
    </w:pPr>
    <w:r>
      <w:rPr>
        <w:color w:val="BFBFBF"/>
        <w:sz w:val="16"/>
        <w:szCs w:val="16"/>
      </w:rPr>
      <w:t xml:space="preserve">© UCB Group of Companies, 2020 All Rights Reserved. </w:t>
    </w:r>
  </w:p>
  <w:p w14:paraId="040E6429" w14:textId="77777777" w:rsidR="00123544" w:rsidRDefault="00123544">
    <w:pPr>
      <w:rPr>
        <w:color w:val="BFBFBF"/>
        <w:sz w:val="16"/>
        <w:szCs w:val="16"/>
      </w:rPr>
    </w:pPr>
  </w:p>
  <w:p w14:paraId="3725258D" w14:textId="77777777" w:rsidR="00123544" w:rsidRDefault="00123544">
    <w:pPr>
      <w:spacing w:after="0"/>
      <w:rPr>
        <w:color w:val="BFBFBF"/>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BB32AD" w14:textId="77777777" w:rsidR="00123544" w:rsidRDefault="00123544">
    <w:pPr>
      <w:pBdr>
        <w:top w:val="nil"/>
        <w:left w:val="nil"/>
        <w:bottom w:val="nil"/>
        <w:right w:val="nil"/>
        <w:between w:val="nil"/>
      </w:pBdr>
      <w:tabs>
        <w:tab w:val="center" w:pos="4153"/>
        <w:tab w:val="right" w:pos="830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FF359E" w14:textId="77777777" w:rsidR="008301CA" w:rsidRDefault="008301CA">
      <w:pPr>
        <w:spacing w:after="0" w:line="240" w:lineRule="auto"/>
      </w:pPr>
      <w:r>
        <w:separator/>
      </w:r>
    </w:p>
  </w:footnote>
  <w:footnote w:type="continuationSeparator" w:id="0">
    <w:p w14:paraId="071CCFDA" w14:textId="77777777" w:rsidR="008301CA" w:rsidRDefault="008301CA">
      <w:pPr>
        <w:spacing w:after="0" w:line="240" w:lineRule="auto"/>
      </w:pPr>
      <w:r>
        <w:continuationSeparator/>
      </w:r>
    </w:p>
  </w:footnote>
  <w:footnote w:id="1">
    <w:p w14:paraId="3D269DBD" w14:textId="77777777" w:rsidR="00123544" w:rsidRDefault="003446AF">
      <w:pPr>
        <w:pBdr>
          <w:top w:val="nil"/>
          <w:left w:val="nil"/>
          <w:bottom w:val="nil"/>
          <w:right w:val="nil"/>
          <w:between w:val="nil"/>
        </w:pBdr>
        <w:spacing w:after="0" w:line="240" w:lineRule="auto"/>
        <w:rPr>
          <w:rFonts w:ascii="Times New Roman" w:eastAsia="Times New Roman" w:hAnsi="Times New Roman" w:cs="Times New Roman"/>
          <w:color w:val="FF0000"/>
          <w:sz w:val="16"/>
          <w:szCs w:val="16"/>
        </w:rPr>
      </w:pPr>
      <w:r>
        <w:rPr>
          <w:vertAlign w:val="superscript"/>
        </w:rPr>
        <w:footnoteRef/>
      </w:r>
      <w:r>
        <w:rPr>
          <w:rFonts w:ascii="Times New Roman" w:eastAsia="Times New Roman" w:hAnsi="Times New Roman" w:cs="Times New Roman"/>
          <w:color w:val="FF0000"/>
          <w:sz w:val="16"/>
          <w:szCs w:val="16"/>
        </w:rPr>
        <w:t xml:space="preserve"> EEA stands for EUROPEAN ECONOMIC AREA and includes the EU Member States, as well as Iceland, Norway and Lichtenstein.</w:t>
      </w:r>
    </w:p>
  </w:footnote>
  <w:footnote w:id="2">
    <w:p w14:paraId="0D7E3820" w14:textId="77777777" w:rsidR="00123544" w:rsidRDefault="003446AF">
      <w:pPr>
        <w:pBdr>
          <w:top w:val="nil"/>
          <w:left w:val="nil"/>
          <w:bottom w:val="nil"/>
          <w:right w:val="nil"/>
          <w:between w:val="nil"/>
        </w:pBdr>
        <w:spacing w:after="0" w:line="240" w:lineRule="auto"/>
        <w:jc w:val="left"/>
        <w:rPr>
          <w:rFonts w:ascii="Times New Roman" w:eastAsia="Times New Roman" w:hAnsi="Times New Roman" w:cs="Times New Roman"/>
          <w:color w:val="000000"/>
        </w:rPr>
      </w:pPr>
      <w:r>
        <w:rPr>
          <w:vertAlign w:val="superscript"/>
        </w:rPr>
        <w:footnoteRef/>
      </w:r>
      <w:r>
        <w:rPr>
          <w:rFonts w:ascii="Times New Roman" w:eastAsia="Times New Roman" w:hAnsi="Times New Roman" w:cs="Times New Roman"/>
          <w:color w:val="FF0000"/>
          <w:sz w:val="16"/>
          <w:szCs w:val="16"/>
        </w:rPr>
        <w:t xml:space="preserve"> For an up-to-date list of countries that are considered adequate by the European Commission, please check </w:t>
      </w:r>
      <w:hyperlink r:id="rId1">
        <w:r>
          <w:rPr>
            <w:rFonts w:ascii="Times New Roman" w:eastAsia="Times New Roman" w:hAnsi="Times New Roman" w:cs="Times New Roman"/>
            <w:color w:val="0000FF"/>
            <w:sz w:val="16"/>
            <w:szCs w:val="16"/>
            <w:u w:val="single"/>
          </w:rPr>
          <w:t>https://commission.europa.eu/law/law-topic/data-protection/international-dimension-data-protection/adequacy-decisions_en</w:t>
        </w:r>
      </w:hyperlink>
      <w:r>
        <w:rPr>
          <w:rFonts w:ascii="Times New Roman" w:eastAsia="Times New Roman" w:hAnsi="Times New Roman" w:cs="Times New Roman"/>
          <w:color w:val="FF0000"/>
          <w:sz w:val="16"/>
          <w:szCs w:val="16"/>
        </w:rPr>
        <w:t>. All countries outside of the EEA and not included in the Commission’s list, will be considered ‘non-adequate’ from a data protection perspective. Please note that this list is not static and undergoes changes overtime, as the Commission can add new countries (e.g. Japan) or remove previously “adequate” countries or territories (e.g. the recent US Privacy Shield invalidation).</w:t>
      </w:r>
    </w:p>
  </w:footnote>
  <w:footnote w:id="3">
    <w:p w14:paraId="3E3BDCA5" w14:textId="77777777" w:rsidR="00123544" w:rsidRDefault="003446AF">
      <w:pPr>
        <w:pBdr>
          <w:top w:val="nil"/>
          <w:left w:val="nil"/>
          <w:bottom w:val="nil"/>
          <w:right w:val="nil"/>
          <w:between w:val="nil"/>
        </w:pBdr>
        <w:spacing w:after="0" w:line="240" w:lineRule="auto"/>
        <w:rPr>
          <w:rFonts w:ascii="Times New Roman" w:eastAsia="Times New Roman" w:hAnsi="Times New Roman" w:cs="Times New Roman"/>
          <w:color w:val="FF0000"/>
          <w:sz w:val="16"/>
          <w:szCs w:val="16"/>
        </w:rPr>
      </w:pPr>
      <w:r>
        <w:rPr>
          <w:vertAlign w:val="superscript"/>
        </w:rPr>
        <w:footnoteRef/>
      </w:r>
      <w:r>
        <w:rPr>
          <w:rFonts w:ascii="Times New Roman" w:eastAsia="Times New Roman" w:hAnsi="Times New Roman" w:cs="Times New Roman"/>
          <w:color w:val="FF0000"/>
          <w:sz w:val="16"/>
          <w:szCs w:val="16"/>
        </w:rPr>
        <w:t xml:space="preserve"> EEA stands for EUROPEAN ECONOMIC AREA and includes the EU Member States, as well as Iceland, Norway and Lichtenstein.</w:t>
      </w:r>
    </w:p>
  </w:footnote>
  <w:footnote w:id="4">
    <w:p w14:paraId="198C888D" w14:textId="77777777" w:rsidR="00123544" w:rsidRDefault="003446AF">
      <w:pPr>
        <w:pBdr>
          <w:top w:val="nil"/>
          <w:left w:val="nil"/>
          <w:bottom w:val="nil"/>
          <w:right w:val="nil"/>
          <w:between w:val="nil"/>
        </w:pBdr>
        <w:spacing w:after="0" w:line="240" w:lineRule="auto"/>
        <w:jc w:val="left"/>
        <w:rPr>
          <w:rFonts w:ascii="Times New Roman" w:eastAsia="Times New Roman" w:hAnsi="Times New Roman" w:cs="Times New Roman"/>
          <w:color w:val="000000"/>
        </w:rPr>
      </w:pPr>
      <w:r>
        <w:rPr>
          <w:vertAlign w:val="superscript"/>
        </w:rPr>
        <w:footnoteRef/>
      </w:r>
      <w:r>
        <w:rPr>
          <w:rFonts w:ascii="Times New Roman" w:eastAsia="Times New Roman" w:hAnsi="Times New Roman" w:cs="Times New Roman"/>
          <w:color w:val="FF0000"/>
          <w:sz w:val="16"/>
          <w:szCs w:val="16"/>
        </w:rPr>
        <w:t xml:space="preserve"> For an up-to-date list of countries that are considered adequate by the European Commission, please check </w:t>
      </w:r>
      <w:hyperlink r:id="rId2">
        <w:r>
          <w:rPr>
            <w:rFonts w:ascii="Times New Roman" w:eastAsia="Times New Roman" w:hAnsi="Times New Roman" w:cs="Times New Roman"/>
            <w:color w:val="0000FF"/>
            <w:sz w:val="16"/>
            <w:szCs w:val="16"/>
            <w:u w:val="single"/>
          </w:rPr>
          <w:t>https://commission.europa.eu/law/law-topic/data-protection/international-dimension-data-protection/adequacy-decisions_en</w:t>
        </w:r>
      </w:hyperlink>
      <w:r>
        <w:rPr>
          <w:rFonts w:ascii="Times New Roman" w:eastAsia="Times New Roman" w:hAnsi="Times New Roman" w:cs="Times New Roman"/>
          <w:color w:val="FF0000"/>
          <w:sz w:val="16"/>
          <w:szCs w:val="16"/>
        </w:rPr>
        <w:t>. All countries outside of the EEA and not on the Commission’s list, will be considered ‘non-adequate’ from a data protection perspective. Please note that this list is not static and undergoes changes overtime, as the Commission can add new countries (e.g. Japan) or remove previously “adequate” countries or territories (e.g. the recent US Privacy Shield invalidation).</w:t>
      </w:r>
    </w:p>
  </w:footnote>
  <w:footnote w:id="5">
    <w:p w14:paraId="3F5F3E33" w14:textId="77777777" w:rsidR="00123544" w:rsidRDefault="003446AF">
      <w:pPr>
        <w:pBdr>
          <w:top w:val="nil"/>
          <w:left w:val="nil"/>
          <w:bottom w:val="nil"/>
          <w:right w:val="nil"/>
          <w:between w:val="nil"/>
        </w:pBdr>
        <w:spacing w:after="0" w:line="240" w:lineRule="auto"/>
        <w:rPr>
          <w:rFonts w:ascii="Times New Roman" w:eastAsia="Times New Roman" w:hAnsi="Times New Roman" w:cs="Times New Roman"/>
          <w:color w:val="FF0000"/>
          <w:sz w:val="16"/>
          <w:szCs w:val="16"/>
        </w:rPr>
      </w:pPr>
      <w:r>
        <w:rPr>
          <w:vertAlign w:val="superscript"/>
        </w:rPr>
        <w:footnoteRef/>
      </w:r>
      <w:r>
        <w:rPr>
          <w:rFonts w:ascii="Times New Roman" w:eastAsia="Times New Roman" w:hAnsi="Times New Roman" w:cs="Times New Roman"/>
          <w:color w:val="FF0000"/>
          <w:sz w:val="16"/>
          <w:szCs w:val="16"/>
        </w:rPr>
        <w:t xml:space="preserve"> EEA stands for EUROPEAN ECONOMIC AREA and includes the EU Member States, as well as Iceland, Norway and Lichtenstein.</w:t>
      </w:r>
    </w:p>
  </w:footnote>
  <w:footnote w:id="6">
    <w:p w14:paraId="43E1EE1D" w14:textId="77777777" w:rsidR="00123544" w:rsidRDefault="003446AF">
      <w:pPr>
        <w:pBdr>
          <w:top w:val="nil"/>
          <w:left w:val="nil"/>
          <w:bottom w:val="nil"/>
          <w:right w:val="nil"/>
          <w:between w:val="nil"/>
        </w:pBdr>
        <w:spacing w:after="0" w:line="240" w:lineRule="auto"/>
        <w:jc w:val="left"/>
        <w:rPr>
          <w:rFonts w:ascii="Times New Roman" w:eastAsia="Times New Roman" w:hAnsi="Times New Roman" w:cs="Times New Roman"/>
          <w:color w:val="000000"/>
        </w:rPr>
      </w:pPr>
      <w:r>
        <w:rPr>
          <w:vertAlign w:val="superscript"/>
        </w:rPr>
        <w:footnoteRef/>
      </w:r>
      <w:r>
        <w:rPr>
          <w:rFonts w:ascii="Times New Roman" w:eastAsia="Times New Roman" w:hAnsi="Times New Roman" w:cs="Times New Roman"/>
          <w:color w:val="FF0000"/>
          <w:sz w:val="16"/>
          <w:szCs w:val="16"/>
        </w:rPr>
        <w:t xml:space="preserve"> For an up-to-date list of countries that are considered adequate by the European Commission, please check</w:t>
      </w:r>
      <w:hyperlink r:id="rId3">
        <w:r>
          <w:rPr>
            <w:rFonts w:ascii="Times New Roman" w:eastAsia="Times New Roman" w:hAnsi="Times New Roman" w:cs="Times New Roman"/>
            <w:color w:val="0000FF"/>
            <w:sz w:val="16"/>
            <w:szCs w:val="16"/>
            <w:u w:val="single"/>
          </w:rPr>
          <w:t>https://commission.europa.eu/law/law-topic/data-protection/international-dimension-data-protection/adequacy-decisions_en</w:t>
        </w:r>
      </w:hyperlink>
      <w:r>
        <w:rPr>
          <w:rFonts w:ascii="Times New Roman" w:eastAsia="Times New Roman" w:hAnsi="Times New Roman" w:cs="Times New Roman"/>
          <w:color w:val="FF0000"/>
          <w:sz w:val="16"/>
          <w:szCs w:val="16"/>
        </w:rPr>
        <w:t>. All countries outside of the EEA and not included in the Commission’s list, will be considered ‘non-adequate’ from a data protection perspective. Please note that this list is not static and undergoes changes overtime, as the Commission can add new countries (e.g. Japan) or remove previously “adequate” countries or territories (e.g. the recent US Privacy Shield invalidation).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8BBC78" w14:textId="77777777" w:rsidR="00123544" w:rsidRDefault="00000000">
    <w:pPr>
      <w:pBdr>
        <w:top w:val="nil"/>
        <w:left w:val="nil"/>
        <w:bottom w:val="nil"/>
        <w:right w:val="nil"/>
        <w:between w:val="nil"/>
      </w:pBdr>
      <w:tabs>
        <w:tab w:val="center" w:pos="4153"/>
        <w:tab w:val="right" w:pos="8306"/>
      </w:tabs>
      <w:rPr>
        <w:color w:val="000000"/>
      </w:rPr>
    </w:pPr>
    <w:r>
      <w:rPr>
        <w:noProof/>
        <w:color w:val="000000"/>
      </w:rPr>
      <w:pict w14:anchorId="660CE5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7" type="#_x0000_t136" style="position:absolute;left:0;text-align:left;margin-left:0;margin-top:0;width:439.9pt;height:219.95pt;rotation:315;z-index:-251655168;mso-position-horizontal:center;mso-position-horizontal-relative:margin;mso-position-vertical:center;mso-position-vertical-relative:margin" fillcolor="#bfbfbf" stroked="f">
          <v:fill opacity=".5"/>
          <v:textpath style="font-family:&quot;&amp;quot&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9471FA" w14:textId="77777777" w:rsidR="00123544" w:rsidRDefault="00000000">
    <w:pPr>
      <w:pBdr>
        <w:top w:val="nil"/>
        <w:left w:val="nil"/>
        <w:bottom w:val="nil"/>
        <w:right w:val="nil"/>
        <w:between w:val="nil"/>
      </w:pBdr>
      <w:tabs>
        <w:tab w:val="center" w:pos="4153"/>
        <w:tab w:val="right" w:pos="8306"/>
      </w:tabs>
      <w:jc w:val="center"/>
      <w:rPr>
        <w:i/>
        <w:color w:val="999999"/>
        <w:sz w:val="18"/>
        <w:szCs w:val="18"/>
      </w:rPr>
    </w:pPr>
    <w:r>
      <w:rPr>
        <w:noProof/>
        <w:color w:val="000000"/>
      </w:rPr>
      <w:pict w14:anchorId="7F4D53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6" type="#_x0000_t136" style="position:absolute;left:0;text-align:left;margin-left:0;margin-top:0;width:439.9pt;height:219.95pt;rotation:315;z-index:-251657216;mso-position-horizontal:center;mso-position-horizontal-relative:margin;mso-position-vertical:center;mso-position-vertical-relative:margin" fillcolor="#bfbfbf" stroked="f">
          <v:fill opacity=".5"/>
          <v:textpath style="font-family:&quot;&amp;quot&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9FE26A" w14:textId="77777777" w:rsidR="00123544" w:rsidRDefault="00000000">
    <w:pPr>
      <w:pBdr>
        <w:top w:val="nil"/>
        <w:left w:val="nil"/>
        <w:bottom w:val="nil"/>
        <w:right w:val="nil"/>
        <w:between w:val="nil"/>
      </w:pBdr>
      <w:tabs>
        <w:tab w:val="center" w:pos="4153"/>
        <w:tab w:val="right" w:pos="8306"/>
      </w:tabs>
      <w:rPr>
        <w:color w:val="000000"/>
      </w:rPr>
    </w:pPr>
    <w:r>
      <w:rPr>
        <w:noProof/>
        <w:color w:val="000000"/>
      </w:rPr>
      <w:pict w14:anchorId="120ECB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5" type="#_x0000_t136" style="position:absolute;left:0;text-align:left;margin-left:0;margin-top:0;width:439.9pt;height:219.95pt;rotation:315;z-index:-251656192;mso-position-horizontal:center;mso-position-horizontal-relative:margin;mso-position-vertical:center;mso-position-vertical-relative:margin" fillcolor="#bfbfbf" stroked="f">
          <v:fill opacity=".5"/>
          <v:textpath style="font-family:&quot;&amp;quot&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751F0"/>
    <w:multiLevelType w:val="multilevel"/>
    <w:tmpl w:val="58FA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37EF5"/>
    <w:multiLevelType w:val="multilevel"/>
    <w:tmpl w:val="FFFFFFFF"/>
    <w:lvl w:ilvl="0">
      <w:start w:val="1"/>
      <w:numFmt w:val="decimal"/>
      <w:lvlText w:val="%1"/>
      <w:lvlJc w:val="left"/>
      <w:pPr>
        <w:ind w:left="720" w:hanging="720"/>
      </w:pPr>
      <w:rPr>
        <w:b/>
        <w:i w:val="0"/>
        <w:u w:val="none"/>
      </w:rPr>
    </w:lvl>
    <w:lvl w:ilvl="1">
      <w:start w:val="1"/>
      <w:numFmt w:val="decimal"/>
      <w:lvlText w:val="%1.%2"/>
      <w:lvlJc w:val="left"/>
      <w:pPr>
        <w:ind w:left="1080" w:hanging="720"/>
      </w:pPr>
    </w:lvl>
    <w:lvl w:ilvl="2">
      <w:start w:val="1"/>
      <w:numFmt w:val="lowerLetter"/>
      <w:lvlText w:val="(%3)"/>
      <w:lvlJc w:val="left"/>
      <w:pPr>
        <w:ind w:left="1440" w:hanging="720"/>
      </w:pPr>
    </w:lvl>
    <w:lvl w:ilvl="3">
      <w:start w:val="1"/>
      <w:numFmt w:val="lowerRoman"/>
      <w:lvlText w:val="(%4)"/>
      <w:lvlJc w:val="left"/>
      <w:pPr>
        <w:ind w:left="2160" w:hanging="720"/>
      </w:pPr>
    </w:lvl>
    <w:lvl w:ilvl="4">
      <w:start w:val="1"/>
      <w:numFmt w:val="upperLetter"/>
      <w:lvlText w:val="(%5)"/>
      <w:lvlJc w:val="left"/>
      <w:pPr>
        <w:ind w:left="2880" w:hanging="720"/>
      </w:pPr>
    </w:lvl>
    <w:lvl w:ilvl="5">
      <w:start w:val="1"/>
      <w:numFmt w:val="decimal"/>
      <w:lvlText w:val="%6)"/>
      <w:lvlJc w:val="left"/>
      <w:pPr>
        <w:ind w:left="3600" w:hanging="720"/>
      </w:pPr>
    </w:lvl>
    <w:lvl w:ilvl="6">
      <w:start w:val="1"/>
      <w:numFmt w:val="lowerLetter"/>
      <w:lvlText w:val="%7)"/>
      <w:lvlJc w:val="left"/>
      <w:pPr>
        <w:ind w:left="4320" w:hanging="720"/>
      </w:pPr>
    </w:lvl>
    <w:lvl w:ilvl="7">
      <w:start w:val="1"/>
      <w:numFmt w:val="lowerRoman"/>
      <w:lvlText w:val="%8)"/>
      <w:lvlJc w:val="left"/>
      <w:pPr>
        <w:ind w:left="5040" w:hanging="720"/>
      </w:pPr>
    </w:lvl>
    <w:lvl w:ilvl="8">
      <w:start w:val="1"/>
      <w:numFmt w:val="decimal"/>
      <w:lvlText w:val=""/>
      <w:lvlJc w:val="left"/>
      <w:pPr>
        <w:ind w:left="5760" w:hanging="720"/>
      </w:pPr>
    </w:lvl>
  </w:abstractNum>
  <w:abstractNum w:abstractNumId="2" w15:restartNumberingAfterBreak="0">
    <w:nsid w:val="0F816B60"/>
    <w:multiLevelType w:val="multilevel"/>
    <w:tmpl w:val="0150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671A5"/>
    <w:multiLevelType w:val="multilevel"/>
    <w:tmpl w:val="1EE6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851DF"/>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85F2B40"/>
    <w:multiLevelType w:val="multilevel"/>
    <w:tmpl w:val="FFFFFFFF"/>
    <w:lvl w:ilvl="0">
      <w:start w:val="1"/>
      <w:numFmt w:val="decimal"/>
      <w:lvlText w:val="%1"/>
      <w:lvlJc w:val="left"/>
      <w:pPr>
        <w:ind w:left="720" w:hanging="720"/>
      </w:pPr>
      <w:rPr>
        <w:b/>
        <w:i w:val="0"/>
        <w:u w:val="none"/>
      </w:rPr>
    </w:lvl>
    <w:lvl w:ilvl="1">
      <w:start w:val="1"/>
      <w:numFmt w:val="decimal"/>
      <w:lvlText w:val="%1.%2"/>
      <w:lvlJc w:val="left"/>
      <w:pPr>
        <w:ind w:left="1080" w:hanging="720"/>
      </w:pPr>
      <w:rPr>
        <w:rFonts w:ascii="Arial" w:eastAsia="Arial" w:hAnsi="Arial" w:cs="Arial"/>
        <w:b w:val="0"/>
        <w:sz w:val="20"/>
        <w:szCs w:val="20"/>
      </w:rPr>
    </w:lvl>
    <w:lvl w:ilvl="2">
      <w:start w:val="1"/>
      <w:numFmt w:val="lowerLetter"/>
      <w:lvlText w:val="(%3)"/>
      <w:lvlJc w:val="left"/>
      <w:pPr>
        <w:ind w:left="1440" w:hanging="720"/>
      </w:pPr>
    </w:lvl>
    <w:lvl w:ilvl="3">
      <w:start w:val="1"/>
      <w:numFmt w:val="lowerRoman"/>
      <w:lvlText w:val="(%4)"/>
      <w:lvlJc w:val="left"/>
      <w:pPr>
        <w:ind w:left="2160" w:hanging="720"/>
      </w:pPr>
    </w:lvl>
    <w:lvl w:ilvl="4">
      <w:start w:val="1"/>
      <w:numFmt w:val="upperLetter"/>
      <w:lvlText w:val="(%5)"/>
      <w:lvlJc w:val="left"/>
      <w:pPr>
        <w:ind w:left="2880" w:hanging="720"/>
      </w:pPr>
    </w:lvl>
    <w:lvl w:ilvl="5">
      <w:start w:val="1"/>
      <w:numFmt w:val="decimal"/>
      <w:lvlText w:val="%6)"/>
      <w:lvlJc w:val="left"/>
      <w:pPr>
        <w:ind w:left="3600" w:hanging="720"/>
      </w:pPr>
    </w:lvl>
    <w:lvl w:ilvl="6">
      <w:start w:val="1"/>
      <w:numFmt w:val="lowerLetter"/>
      <w:lvlText w:val="%7)"/>
      <w:lvlJc w:val="left"/>
      <w:pPr>
        <w:ind w:left="4320" w:hanging="720"/>
      </w:pPr>
    </w:lvl>
    <w:lvl w:ilvl="7">
      <w:start w:val="1"/>
      <w:numFmt w:val="lowerRoman"/>
      <w:lvlText w:val="%8)"/>
      <w:lvlJc w:val="left"/>
      <w:pPr>
        <w:ind w:left="5040" w:hanging="720"/>
      </w:pPr>
    </w:lvl>
    <w:lvl w:ilvl="8">
      <w:start w:val="1"/>
      <w:numFmt w:val="decimal"/>
      <w:lvlText w:val=""/>
      <w:lvlJc w:val="left"/>
      <w:pPr>
        <w:ind w:left="5760" w:hanging="720"/>
      </w:pPr>
    </w:lvl>
  </w:abstractNum>
  <w:abstractNum w:abstractNumId="6" w15:restartNumberingAfterBreak="0">
    <w:nsid w:val="19812652"/>
    <w:multiLevelType w:val="multilevel"/>
    <w:tmpl w:val="B0F05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73FC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F1B5775"/>
    <w:multiLevelType w:val="multilevel"/>
    <w:tmpl w:val="FFFFFFFF"/>
    <w:lvl w:ilvl="0">
      <w:start w:val="1"/>
      <w:numFmt w:val="decimal"/>
      <w:lvlText w:val="%1"/>
      <w:lvlJc w:val="left"/>
      <w:pPr>
        <w:ind w:left="432" w:hanging="432"/>
      </w:pPr>
    </w:lvl>
    <w:lvl w:ilvl="1">
      <w:start w:val="1"/>
      <w:numFmt w:val="decimal"/>
      <w:lvlText w:val="%1.%2"/>
      <w:lvlJc w:val="left"/>
      <w:pPr>
        <w:ind w:left="576" w:hanging="576"/>
      </w:pPr>
      <w:rPr>
        <w:b w:val="0"/>
        <w:sz w:val="18"/>
        <w:szCs w:val="18"/>
      </w:rPr>
    </w:lvl>
    <w:lvl w:ilvl="2">
      <w:start w:val="1"/>
      <w:numFmt w:val="decimal"/>
      <w:lvlText w:val="%1.%2.%3"/>
      <w:lvlJc w:val="left"/>
      <w:pPr>
        <w:ind w:left="720" w:hanging="720"/>
      </w:pPr>
      <w:rPr>
        <w:sz w:val="18"/>
        <w:szCs w:val="1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30097703"/>
    <w:multiLevelType w:val="multilevel"/>
    <w:tmpl w:val="FFFFFFFF"/>
    <w:lvl w:ilvl="0">
      <w:start w:val="1"/>
      <w:numFmt w:val="decimal"/>
      <w:lvlText w:val="%1"/>
      <w:lvlJc w:val="left"/>
      <w:pPr>
        <w:ind w:left="720" w:hanging="720"/>
      </w:pPr>
      <w:rPr>
        <w:b/>
        <w:i w:val="0"/>
        <w:u w:val="none"/>
      </w:rPr>
    </w:lvl>
    <w:lvl w:ilvl="1">
      <w:start w:val="1"/>
      <w:numFmt w:val="decimal"/>
      <w:lvlText w:val="%1.%2"/>
      <w:lvlJc w:val="left"/>
      <w:pPr>
        <w:ind w:left="1080" w:hanging="720"/>
      </w:pPr>
    </w:lvl>
    <w:lvl w:ilvl="2">
      <w:start w:val="1"/>
      <w:numFmt w:val="lowerLetter"/>
      <w:lvlText w:val="(%3)"/>
      <w:lvlJc w:val="left"/>
      <w:pPr>
        <w:ind w:left="1440" w:hanging="720"/>
      </w:pPr>
    </w:lvl>
    <w:lvl w:ilvl="3">
      <w:start w:val="1"/>
      <w:numFmt w:val="lowerRoman"/>
      <w:lvlText w:val="(%4)"/>
      <w:lvlJc w:val="left"/>
      <w:pPr>
        <w:ind w:left="2160" w:hanging="720"/>
      </w:pPr>
    </w:lvl>
    <w:lvl w:ilvl="4">
      <w:start w:val="1"/>
      <w:numFmt w:val="upperLetter"/>
      <w:lvlText w:val="(%5)"/>
      <w:lvlJc w:val="left"/>
      <w:pPr>
        <w:ind w:left="2880" w:hanging="720"/>
      </w:pPr>
    </w:lvl>
    <w:lvl w:ilvl="5">
      <w:start w:val="1"/>
      <w:numFmt w:val="decimal"/>
      <w:lvlText w:val="%6)"/>
      <w:lvlJc w:val="left"/>
      <w:pPr>
        <w:ind w:left="3600" w:hanging="720"/>
      </w:pPr>
    </w:lvl>
    <w:lvl w:ilvl="6">
      <w:start w:val="1"/>
      <w:numFmt w:val="lowerLetter"/>
      <w:lvlText w:val="%7)"/>
      <w:lvlJc w:val="left"/>
      <w:pPr>
        <w:ind w:left="4320" w:hanging="720"/>
      </w:pPr>
    </w:lvl>
    <w:lvl w:ilvl="7">
      <w:start w:val="1"/>
      <w:numFmt w:val="lowerRoman"/>
      <w:lvlText w:val="%8)"/>
      <w:lvlJc w:val="left"/>
      <w:pPr>
        <w:ind w:left="5040" w:hanging="720"/>
      </w:pPr>
    </w:lvl>
    <w:lvl w:ilvl="8">
      <w:start w:val="1"/>
      <w:numFmt w:val="decimal"/>
      <w:lvlText w:val=""/>
      <w:lvlJc w:val="left"/>
      <w:pPr>
        <w:ind w:left="5760" w:hanging="720"/>
      </w:pPr>
    </w:lvl>
  </w:abstractNum>
  <w:abstractNum w:abstractNumId="10" w15:restartNumberingAfterBreak="0">
    <w:nsid w:val="37992592"/>
    <w:multiLevelType w:val="multilevel"/>
    <w:tmpl w:val="FFFFFFFF"/>
    <w:lvl w:ilvl="0">
      <w:start w:val="1"/>
      <w:numFmt w:val="decimal"/>
      <w:lvlText w:val="%1"/>
      <w:lvlJc w:val="left"/>
      <w:pPr>
        <w:ind w:left="720" w:hanging="720"/>
      </w:pPr>
      <w:rPr>
        <w:b/>
        <w:i w:val="0"/>
        <w:u w:val="none"/>
      </w:rPr>
    </w:lvl>
    <w:lvl w:ilvl="1">
      <w:start w:val="1"/>
      <w:numFmt w:val="decimal"/>
      <w:lvlText w:val="%1.%2"/>
      <w:lvlJc w:val="left"/>
      <w:pPr>
        <w:ind w:left="1080" w:hanging="720"/>
      </w:pPr>
    </w:lvl>
    <w:lvl w:ilvl="2">
      <w:start w:val="1"/>
      <w:numFmt w:val="lowerLetter"/>
      <w:lvlText w:val="(%3)"/>
      <w:lvlJc w:val="left"/>
      <w:pPr>
        <w:ind w:left="1440" w:hanging="720"/>
      </w:pPr>
    </w:lvl>
    <w:lvl w:ilvl="3">
      <w:start w:val="1"/>
      <w:numFmt w:val="lowerRoman"/>
      <w:lvlText w:val="(%4)"/>
      <w:lvlJc w:val="left"/>
      <w:pPr>
        <w:ind w:left="2160" w:hanging="720"/>
      </w:pPr>
    </w:lvl>
    <w:lvl w:ilvl="4">
      <w:start w:val="1"/>
      <w:numFmt w:val="upperLetter"/>
      <w:lvlText w:val="(%5)"/>
      <w:lvlJc w:val="left"/>
      <w:pPr>
        <w:ind w:left="2880" w:hanging="720"/>
      </w:pPr>
    </w:lvl>
    <w:lvl w:ilvl="5">
      <w:start w:val="1"/>
      <w:numFmt w:val="decimal"/>
      <w:lvlText w:val="%6)"/>
      <w:lvlJc w:val="left"/>
      <w:pPr>
        <w:ind w:left="3600" w:hanging="720"/>
      </w:pPr>
    </w:lvl>
    <w:lvl w:ilvl="6">
      <w:start w:val="1"/>
      <w:numFmt w:val="lowerLetter"/>
      <w:lvlText w:val="%7)"/>
      <w:lvlJc w:val="left"/>
      <w:pPr>
        <w:ind w:left="4320" w:hanging="720"/>
      </w:pPr>
    </w:lvl>
    <w:lvl w:ilvl="7">
      <w:start w:val="1"/>
      <w:numFmt w:val="lowerRoman"/>
      <w:lvlText w:val="%8)"/>
      <w:lvlJc w:val="left"/>
      <w:pPr>
        <w:ind w:left="5040" w:hanging="720"/>
      </w:pPr>
    </w:lvl>
    <w:lvl w:ilvl="8">
      <w:start w:val="1"/>
      <w:numFmt w:val="decimal"/>
      <w:lvlText w:val=""/>
      <w:lvlJc w:val="left"/>
      <w:pPr>
        <w:ind w:left="5760" w:hanging="720"/>
      </w:pPr>
    </w:lvl>
  </w:abstractNum>
  <w:abstractNum w:abstractNumId="11" w15:restartNumberingAfterBreak="0">
    <w:nsid w:val="3CBC47F2"/>
    <w:multiLevelType w:val="multilevel"/>
    <w:tmpl w:val="FFFFFFFF"/>
    <w:lvl w:ilvl="0">
      <w:start w:val="1"/>
      <w:numFmt w:val="decimal"/>
      <w:lvlText w:val="%1"/>
      <w:lvlJc w:val="left"/>
      <w:pPr>
        <w:ind w:left="720" w:hanging="720"/>
      </w:pPr>
      <w:rPr>
        <w:b/>
        <w:i w:val="0"/>
        <w:u w:val="none"/>
      </w:rPr>
    </w:lvl>
    <w:lvl w:ilvl="1">
      <w:start w:val="1"/>
      <w:numFmt w:val="decimal"/>
      <w:lvlText w:val="%1.%2"/>
      <w:lvlJc w:val="left"/>
      <w:pPr>
        <w:ind w:left="1080" w:hanging="720"/>
      </w:pPr>
      <w:rPr>
        <w:b w:val="0"/>
      </w:rPr>
    </w:lvl>
    <w:lvl w:ilvl="2">
      <w:start w:val="1"/>
      <w:numFmt w:val="lowerLetter"/>
      <w:lvlText w:val="(%3)"/>
      <w:lvlJc w:val="left"/>
      <w:pPr>
        <w:ind w:left="1440" w:hanging="720"/>
      </w:pPr>
    </w:lvl>
    <w:lvl w:ilvl="3">
      <w:start w:val="1"/>
      <w:numFmt w:val="lowerRoman"/>
      <w:lvlText w:val="(%4)"/>
      <w:lvlJc w:val="left"/>
      <w:pPr>
        <w:ind w:left="2160" w:hanging="720"/>
      </w:pPr>
    </w:lvl>
    <w:lvl w:ilvl="4">
      <w:start w:val="1"/>
      <w:numFmt w:val="upperLetter"/>
      <w:lvlText w:val="(%5)"/>
      <w:lvlJc w:val="left"/>
      <w:pPr>
        <w:ind w:left="2880" w:hanging="720"/>
      </w:pPr>
    </w:lvl>
    <w:lvl w:ilvl="5">
      <w:start w:val="1"/>
      <w:numFmt w:val="decimal"/>
      <w:lvlText w:val="%6)"/>
      <w:lvlJc w:val="left"/>
      <w:pPr>
        <w:ind w:left="3600" w:hanging="720"/>
      </w:pPr>
    </w:lvl>
    <w:lvl w:ilvl="6">
      <w:start w:val="1"/>
      <w:numFmt w:val="lowerLetter"/>
      <w:lvlText w:val="%7)"/>
      <w:lvlJc w:val="left"/>
      <w:pPr>
        <w:ind w:left="4320" w:hanging="720"/>
      </w:pPr>
    </w:lvl>
    <w:lvl w:ilvl="7">
      <w:start w:val="1"/>
      <w:numFmt w:val="lowerRoman"/>
      <w:lvlText w:val="%8)"/>
      <w:lvlJc w:val="left"/>
      <w:pPr>
        <w:ind w:left="5040" w:hanging="720"/>
      </w:pPr>
    </w:lvl>
    <w:lvl w:ilvl="8">
      <w:start w:val="1"/>
      <w:numFmt w:val="decimal"/>
      <w:lvlText w:val=""/>
      <w:lvlJc w:val="left"/>
      <w:pPr>
        <w:ind w:left="5760" w:hanging="720"/>
      </w:pPr>
    </w:lvl>
  </w:abstractNum>
  <w:abstractNum w:abstractNumId="12" w15:restartNumberingAfterBreak="0">
    <w:nsid w:val="552C439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66D6D38"/>
    <w:multiLevelType w:val="multilevel"/>
    <w:tmpl w:val="FFFFFFFF"/>
    <w:lvl w:ilvl="0">
      <w:start w:val="1"/>
      <w:numFmt w:val="upperLetter"/>
      <w:lvlText w:val="%1."/>
      <w:lvlJc w:val="left"/>
      <w:pPr>
        <w:ind w:left="360" w:hanging="360"/>
      </w:pPr>
      <w:rPr>
        <w:rFonts w:ascii="Arial" w:eastAsia="Arial" w:hAnsi="Arial" w:cs="Arial"/>
      </w:r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4" w15:restartNumberingAfterBreak="0">
    <w:nsid w:val="6D7A2723"/>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1A05BC2"/>
    <w:multiLevelType w:val="multilevel"/>
    <w:tmpl w:val="FFFFFFFF"/>
    <w:lvl w:ilvl="0">
      <w:start w:val="1"/>
      <w:numFmt w:val="decimal"/>
      <w:lvlText w:val="%1"/>
      <w:lvlJc w:val="left"/>
      <w:pPr>
        <w:ind w:left="720" w:hanging="720"/>
      </w:pPr>
      <w:rPr>
        <w:b/>
        <w:i w:val="0"/>
        <w:u w:val="none"/>
      </w:rPr>
    </w:lvl>
    <w:lvl w:ilvl="1">
      <w:start w:val="1"/>
      <w:numFmt w:val="decimal"/>
      <w:lvlText w:val="%1.%2"/>
      <w:lvlJc w:val="left"/>
      <w:pPr>
        <w:ind w:left="1080" w:hanging="720"/>
      </w:pPr>
    </w:lvl>
    <w:lvl w:ilvl="2">
      <w:start w:val="1"/>
      <w:numFmt w:val="lowerLetter"/>
      <w:lvlText w:val="(%3)"/>
      <w:lvlJc w:val="left"/>
      <w:pPr>
        <w:ind w:left="1440" w:hanging="720"/>
      </w:pPr>
    </w:lvl>
    <w:lvl w:ilvl="3">
      <w:start w:val="1"/>
      <w:numFmt w:val="lowerRoman"/>
      <w:lvlText w:val="(%4)"/>
      <w:lvlJc w:val="left"/>
      <w:pPr>
        <w:ind w:left="2160" w:hanging="720"/>
      </w:pPr>
    </w:lvl>
    <w:lvl w:ilvl="4">
      <w:start w:val="1"/>
      <w:numFmt w:val="upperLetter"/>
      <w:lvlText w:val="(%5)"/>
      <w:lvlJc w:val="left"/>
      <w:pPr>
        <w:ind w:left="2880" w:hanging="720"/>
      </w:pPr>
    </w:lvl>
    <w:lvl w:ilvl="5">
      <w:start w:val="1"/>
      <w:numFmt w:val="decimal"/>
      <w:lvlText w:val="%6)"/>
      <w:lvlJc w:val="left"/>
      <w:pPr>
        <w:ind w:left="3600" w:hanging="720"/>
      </w:pPr>
    </w:lvl>
    <w:lvl w:ilvl="6">
      <w:start w:val="1"/>
      <w:numFmt w:val="lowerLetter"/>
      <w:lvlText w:val="%7)"/>
      <w:lvlJc w:val="left"/>
      <w:pPr>
        <w:ind w:left="4320" w:hanging="720"/>
      </w:pPr>
    </w:lvl>
    <w:lvl w:ilvl="7">
      <w:start w:val="1"/>
      <w:numFmt w:val="lowerRoman"/>
      <w:lvlText w:val="%8)"/>
      <w:lvlJc w:val="left"/>
      <w:pPr>
        <w:ind w:left="5040" w:hanging="720"/>
      </w:pPr>
    </w:lvl>
    <w:lvl w:ilvl="8">
      <w:start w:val="1"/>
      <w:numFmt w:val="decimal"/>
      <w:lvlText w:val=""/>
      <w:lvlJc w:val="left"/>
      <w:pPr>
        <w:ind w:left="5760" w:hanging="720"/>
      </w:pPr>
    </w:lvl>
  </w:abstractNum>
  <w:abstractNum w:abstractNumId="16" w15:restartNumberingAfterBreak="0">
    <w:nsid w:val="736B230C"/>
    <w:multiLevelType w:val="multilevel"/>
    <w:tmpl w:val="57DA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5463C8"/>
    <w:multiLevelType w:val="multilevel"/>
    <w:tmpl w:val="719A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930FED"/>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46220909">
    <w:abstractNumId w:val="8"/>
  </w:num>
  <w:num w:numId="2" w16cid:durableId="599023706">
    <w:abstractNumId w:val="7"/>
  </w:num>
  <w:num w:numId="3" w16cid:durableId="1241021354">
    <w:abstractNumId w:val="11"/>
  </w:num>
  <w:num w:numId="4" w16cid:durableId="2003505134">
    <w:abstractNumId w:val="15"/>
  </w:num>
  <w:num w:numId="5" w16cid:durableId="1013528706">
    <w:abstractNumId w:val="10"/>
  </w:num>
  <w:num w:numId="6" w16cid:durableId="1060061082">
    <w:abstractNumId w:val="1"/>
  </w:num>
  <w:num w:numId="7" w16cid:durableId="409012068">
    <w:abstractNumId w:val="5"/>
  </w:num>
  <w:num w:numId="8" w16cid:durableId="1566137010">
    <w:abstractNumId w:val="4"/>
  </w:num>
  <w:num w:numId="9" w16cid:durableId="163202488">
    <w:abstractNumId w:val="18"/>
  </w:num>
  <w:num w:numId="10" w16cid:durableId="1013915600">
    <w:abstractNumId w:val="14"/>
  </w:num>
  <w:num w:numId="11" w16cid:durableId="1686445623">
    <w:abstractNumId w:val="12"/>
  </w:num>
  <w:num w:numId="12" w16cid:durableId="725682727">
    <w:abstractNumId w:val="13"/>
  </w:num>
  <w:num w:numId="13" w16cid:durableId="1760909444">
    <w:abstractNumId w:val="2"/>
  </w:num>
  <w:num w:numId="14" w16cid:durableId="604649966">
    <w:abstractNumId w:val="0"/>
  </w:num>
  <w:num w:numId="15" w16cid:durableId="533269089">
    <w:abstractNumId w:val="3"/>
  </w:num>
  <w:num w:numId="16" w16cid:durableId="1855457730">
    <w:abstractNumId w:val="9"/>
  </w:num>
  <w:num w:numId="17" w16cid:durableId="951207996">
    <w:abstractNumId w:val="17"/>
  </w:num>
  <w:num w:numId="18" w16cid:durableId="1141851150">
    <w:abstractNumId w:val="16"/>
  </w:num>
  <w:num w:numId="19" w16cid:durableId="6726803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544"/>
    <w:rsid w:val="00053946"/>
    <w:rsid w:val="000D222E"/>
    <w:rsid w:val="00123544"/>
    <w:rsid w:val="00142F6A"/>
    <w:rsid w:val="001A3CFC"/>
    <w:rsid w:val="003446AF"/>
    <w:rsid w:val="00402CB3"/>
    <w:rsid w:val="00403255"/>
    <w:rsid w:val="00437137"/>
    <w:rsid w:val="00477ECD"/>
    <w:rsid w:val="004B73CC"/>
    <w:rsid w:val="004D64A9"/>
    <w:rsid w:val="004E39A6"/>
    <w:rsid w:val="00536CB1"/>
    <w:rsid w:val="00630F09"/>
    <w:rsid w:val="008301CA"/>
    <w:rsid w:val="008C02D3"/>
    <w:rsid w:val="009C01BA"/>
    <w:rsid w:val="00AD1B6D"/>
    <w:rsid w:val="00CA0DD5"/>
    <w:rsid w:val="00D91CF0"/>
    <w:rsid w:val="00DA5E9F"/>
    <w:rsid w:val="00E36949"/>
    <w:rsid w:val="00E55B38"/>
    <w:rsid w:val="00F420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032C32"/>
  <w15:docId w15:val="{54896CD5-924F-A645-AC56-568D95B62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 w:eastAsia="en-GB" w:bidi="ar-SA"/>
      </w:rPr>
    </w:rPrDefault>
    <w:pPrDefault>
      <w:pPr>
        <w:spacing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left" w:pos="709"/>
        <w:tab w:val="left" w:pos="1418"/>
        <w:tab w:val="left" w:pos="2127"/>
      </w:tabs>
      <w:spacing w:after="120" w:line="245" w:lineRule="auto"/>
      <w:ind w:left="432" w:hanging="432"/>
      <w:outlineLvl w:val="0"/>
    </w:pPr>
    <w:rPr>
      <w:b/>
      <w:smallCaps/>
    </w:rPr>
  </w:style>
  <w:style w:type="paragraph" w:styleId="Heading2">
    <w:name w:val="heading 2"/>
    <w:basedOn w:val="Normal"/>
    <w:next w:val="Normal"/>
    <w:uiPriority w:val="9"/>
    <w:unhideWhenUsed/>
    <w:qFormat/>
    <w:pPr>
      <w:spacing w:after="120" w:line="245" w:lineRule="auto"/>
      <w:ind w:left="576" w:hanging="576"/>
      <w:outlineLvl w:val="1"/>
    </w:pPr>
  </w:style>
  <w:style w:type="paragraph" w:styleId="Heading3">
    <w:name w:val="heading 3"/>
    <w:basedOn w:val="Normal"/>
    <w:next w:val="Normal"/>
    <w:uiPriority w:val="9"/>
    <w:unhideWhenUsed/>
    <w:qFormat/>
    <w:pPr>
      <w:spacing w:after="120" w:line="245" w:lineRule="auto"/>
      <w:ind w:left="720" w:hanging="720"/>
      <w:outlineLvl w:val="2"/>
    </w:pPr>
  </w:style>
  <w:style w:type="paragraph" w:styleId="Heading4">
    <w:name w:val="heading 4"/>
    <w:basedOn w:val="Normal"/>
    <w:next w:val="Normal"/>
    <w:uiPriority w:val="9"/>
    <w:semiHidden/>
    <w:unhideWhenUsed/>
    <w:qFormat/>
    <w:pPr>
      <w:spacing w:after="120" w:line="245" w:lineRule="auto"/>
      <w:ind w:left="576" w:hanging="576"/>
      <w:outlineLvl w:val="3"/>
    </w:pPr>
    <w:rPr>
      <w:i/>
    </w:rPr>
  </w:style>
  <w:style w:type="paragraph" w:styleId="Heading5">
    <w:name w:val="heading 5"/>
    <w:basedOn w:val="Normal"/>
    <w:next w:val="Normal"/>
    <w:uiPriority w:val="9"/>
    <w:semiHidden/>
    <w:unhideWhenUsed/>
    <w:qFormat/>
    <w:pPr>
      <w:spacing w:after="120" w:line="245" w:lineRule="auto"/>
      <w:ind w:left="576" w:hanging="576"/>
      <w:outlineLvl w:val="4"/>
    </w:pPr>
    <w:rPr>
      <w:i/>
    </w:rPr>
  </w:style>
  <w:style w:type="paragraph" w:styleId="Heading6">
    <w:name w:val="heading 6"/>
    <w:basedOn w:val="Normal"/>
    <w:next w:val="Normal"/>
    <w:uiPriority w:val="9"/>
    <w:semiHidden/>
    <w:unhideWhenUsed/>
    <w:qFormat/>
    <w:pPr>
      <w:spacing w:before="240" w:after="60"/>
      <w:ind w:left="1152" w:hanging="1152"/>
      <w:outlineLvl w:val="5"/>
    </w:pPr>
    <w:rPr>
      <w:b/>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70" w:type="dxa"/>
        <w:right w:w="70" w:type="dxa"/>
      </w:tblCellMar>
    </w:tblPr>
  </w:style>
  <w:style w:type="table" w:customStyle="1" w:styleId="a3">
    <w:basedOn w:val="TableNormal0"/>
    <w:tblPr>
      <w:tblStyleRowBandSize w:val="1"/>
      <w:tblStyleColBandSize w:val="1"/>
      <w:tblCellMar>
        <w:left w:w="70" w:type="dxa"/>
        <w:right w:w="70" w:type="dxa"/>
      </w:tblCellMar>
    </w:tbl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4032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275282">
      <w:bodyDiv w:val="1"/>
      <w:marLeft w:val="0"/>
      <w:marRight w:val="0"/>
      <w:marTop w:val="0"/>
      <w:marBottom w:val="0"/>
      <w:divBdr>
        <w:top w:val="none" w:sz="0" w:space="0" w:color="auto"/>
        <w:left w:val="none" w:sz="0" w:space="0" w:color="auto"/>
        <w:bottom w:val="none" w:sz="0" w:space="0" w:color="auto"/>
        <w:right w:val="none" w:sz="0" w:space="0" w:color="auto"/>
      </w:divBdr>
    </w:div>
    <w:div w:id="683212938">
      <w:bodyDiv w:val="1"/>
      <w:marLeft w:val="0"/>
      <w:marRight w:val="0"/>
      <w:marTop w:val="0"/>
      <w:marBottom w:val="0"/>
      <w:divBdr>
        <w:top w:val="none" w:sz="0" w:space="0" w:color="auto"/>
        <w:left w:val="none" w:sz="0" w:space="0" w:color="auto"/>
        <w:bottom w:val="none" w:sz="0" w:space="0" w:color="auto"/>
        <w:right w:val="none" w:sz="0" w:space="0" w:color="auto"/>
      </w:divBdr>
    </w:div>
    <w:div w:id="756905248">
      <w:bodyDiv w:val="1"/>
      <w:marLeft w:val="0"/>
      <w:marRight w:val="0"/>
      <w:marTop w:val="0"/>
      <w:marBottom w:val="0"/>
      <w:divBdr>
        <w:top w:val="none" w:sz="0" w:space="0" w:color="auto"/>
        <w:left w:val="none" w:sz="0" w:space="0" w:color="auto"/>
        <w:bottom w:val="none" w:sz="0" w:space="0" w:color="auto"/>
        <w:right w:val="none" w:sz="0" w:space="0" w:color="auto"/>
      </w:divBdr>
    </w:div>
    <w:div w:id="773205634">
      <w:bodyDiv w:val="1"/>
      <w:marLeft w:val="0"/>
      <w:marRight w:val="0"/>
      <w:marTop w:val="0"/>
      <w:marBottom w:val="0"/>
      <w:divBdr>
        <w:top w:val="none" w:sz="0" w:space="0" w:color="auto"/>
        <w:left w:val="none" w:sz="0" w:space="0" w:color="auto"/>
        <w:bottom w:val="none" w:sz="0" w:space="0" w:color="auto"/>
        <w:right w:val="none" w:sz="0" w:space="0" w:color="auto"/>
      </w:divBdr>
    </w:div>
    <w:div w:id="811948854">
      <w:bodyDiv w:val="1"/>
      <w:marLeft w:val="0"/>
      <w:marRight w:val="0"/>
      <w:marTop w:val="0"/>
      <w:marBottom w:val="0"/>
      <w:divBdr>
        <w:top w:val="none" w:sz="0" w:space="0" w:color="auto"/>
        <w:left w:val="none" w:sz="0" w:space="0" w:color="auto"/>
        <w:bottom w:val="none" w:sz="0" w:space="0" w:color="auto"/>
        <w:right w:val="none" w:sz="0" w:space="0" w:color="auto"/>
      </w:divBdr>
    </w:div>
    <w:div w:id="921766801">
      <w:bodyDiv w:val="1"/>
      <w:marLeft w:val="0"/>
      <w:marRight w:val="0"/>
      <w:marTop w:val="0"/>
      <w:marBottom w:val="0"/>
      <w:divBdr>
        <w:top w:val="none" w:sz="0" w:space="0" w:color="auto"/>
        <w:left w:val="none" w:sz="0" w:space="0" w:color="auto"/>
        <w:bottom w:val="none" w:sz="0" w:space="0" w:color="auto"/>
        <w:right w:val="none" w:sz="0" w:space="0" w:color="auto"/>
      </w:divBdr>
    </w:div>
    <w:div w:id="953706609">
      <w:bodyDiv w:val="1"/>
      <w:marLeft w:val="0"/>
      <w:marRight w:val="0"/>
      <w:marTop w:val="0"/>
      <w:marBottom w:val="0"/>
      <w:divBdr>
        <w:top w:val="none" w:sz="0" w:space="0" w:color="auto"/>
        <w:left w:val="none" w:sz="0" w:space="0" w:color="auto"/>
        <w:bottom w:val="none" w:sz="0" w:space="0" w:color="auto"/>
        <w:right w:val="none" w:sz="0" w:space="0" w:color="auto"/>
      </w:divBdr>
    </w:div>
    <w:div w:id="981422954">
      <w:bodyDiv w:val="1"/>
      <w:marLeft w:val="0"/>
      <w:marRight w:val="0"/>
      <w:marTop w:val="0"/>
      <w:marBottom w:val="0"/>
      <w:divBdr>
        <w:top w:val="none" w:sz="0" w:space="0" w:color="auto"/>
        <w:left w:val="none" w:sz="0" w:space="0" w:color="auto"/>
        <w:bottom w:val="none" w:sz="0" w:space="0" w:color="auto"/>
        <w:right w:val="none" w:sz="0" w:space="0" w:color="auto"/>
      </w:divBdr>
    </w:div>
    <w:div w:id="1031875432">
      <w:bodyDiv w:val="1"/>
      <w:marLeft w:val="0"/>
      <w:marRight w:val="0"/>
      <w:marTop w:val="0"/>
      <w:marBottom w:val="0"/>
      <w:divBdr>
        <w:top w:val="none" w:sz="0" w:space="0" w:color="auto"/>
        <w:left w:val="none" w:sz="0" w:space="0" w:color="auto"/>
        <w:bottom w:val="none" w:sz="0" w:space="0" w:color="auto"/>
        <w:right w:val="none" w:sz="0" w:space="0" w:color="auto"/>
      </w:divBdr>
    </w:div>
    <w:div w:id="1194075512">
      <w:bodyDiv w:val="1"/>
      <w:marLeft w:val="0"/>
      <w:marRight w:val="0"/>
      <w:marTop w:val="0"/>
      <w:marBottom w:val="0"/>
      <w:divBdr>
        <w:top w:val="none" w:sz="0" w:space="0" w:color="auto"/>
        <w:left w:val="none" w:sz="0" w:space="0" w:color="auto"/>
        <w:bottom w:val="none" w:sz="0" w:space="0" w:color="auto"/>
        <w:right w:val="none" w:sz="0" w:space="0" w:color="auto"/>
      </w:divBdr>
    </w:div>
    <w:div w:id="1523400208">
      <w:bodyDiv w:val="1"/>
      <w:marLeft w:val="0"/>
      <w:marRight w:val="0"/>
      <w:marTop w:val="0"/>
      <w:marBottom w:val="0"/>
      <w:divBdr>
        <w:top w:val="none" w:sz="0" w:space="0" w:color="auto"/>
        <w:left w:val="none" w:sz="0" w:space="0" w:color="auto"/>
        <w:bottom w:val="none" w:sz="0" w:space="0" w:color="auto"/>
        <w:right w:val="none" w:sz="0" w:space="0" w:color="auto"/>
      </w:divBdr>
    </w:div>
    <w:div w:id="1832597124">
      <w:bodyDiv w:val="1"/>
      <w:marLeft w:val="0"/>
      <w:marRight w:val="0"/>
      <w:marTop w:val="0"/>
      <w:marBottom w:val="0"/>
      <w:divBdr>
        <w:top w:val="none" w:sz="0" w:space="0" w:color="auto"/>
        <w:left w:val="none" w:sz="0" w:space="0" w:color="auto"/>
        <w:bottom w:val="none" w:sz="0" w:space="0" w:color="auto"/>
        <w:right w:val="none" w:sz="0" w:space="0" w:color="auto"/>
      </w:divBdr>
    </w:div>
    <w:div w:id="1870291512">
      <w:bodyDiv w:val="1"/>
      <w:marLeft w:val="0"/>
      <w:marRight w:val="0"/>
      <w:marTop w:val="0"/>
      <w:marBottom w:val="0"/>
      <w:divBdr>
        <w:top w:val="none" w:sz="0" w:space="0" w:color="auto"/>
        <w:left w:val="none" w:sz="0" w:space="0" w:color="auto"/>
        <w:bottom w:val="none" w:sz="0" w:space="0" w:color="auto"/>
        <w:right w:val="none" w:sz="0" w:space="0" w:color="auto"/>
      </w:divBdr>
    </w:div>
    <w:div w:id="1929343410">
      <w:bodyDiv w:val="1"/>
      <w:marLeft w:val="0"/>
      <w:marRight w:val="0"/>
      <w:marTop w:val="0"/>
      <w:marBottom w:val="0"/>
      <w:divBdr>
        <w:top w:val="none" w:sz="0" w:space="0" w:color="auto"/>
        <w:left w:val="none" w:sz="0" w:space="0" w:color="auto"/>
        <w:bottom w:val="none" w:sz="0" w:space="0" w:color="auto"/>
        <w:right w:val="none" w:sz="0" w:space="0" w:color="auto"/>
      </w:divBdr>
    </w:div>
    <w:div w:id="19294609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13" Type="http://schemas.openxmlformats.org/officeDocument/2006/relationships/header" Target="header2.xml"/><Relationship Id="rId18" Type="http://schemas.openxmlformats.org/officeDocument/2006/relationships/hyperlink" Target="mailto:dataprivacy@ucb.com" TargetMode="External"/><Relationship Id="rId21" Type="http://schemas.openxmlformats.org/officeDocument/2006/relationships/hyperlink" Target="mailto:dataprivacy@ucb.com" TargetMode="External"/><Relationship Id="rId42" Type="http://schemas.openxmlformats.org/officeDocument/2006/relationships/image" Target="media/image35.png"/><Relationship Id="rId47" Type="http://schemas.openxmlformats.org/officeDocument/2006/relationships/image" Target="media/image4.emf"/><Relationship Id="rId50" Type="http://schemas.openxmlformats.org/officeDocument/2006/relationships/hyperlink" Target="https://www.ucb.com/contac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yperlink" Target="mailto:dataprivacy@ucb.com" TargetMode="External"/><Relationship Id="rId41"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hyperlink" Target="mailto:dataprivacy@ucb.com" TargetMode="External"/><Relationship Id="rId32" Type="http://schemas.openxmlformats.org/officeDocument/2006/relationships/image" Target="media/image20.png"/><Relationship Id="rId45"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mailto:dataprivacy@ucb.com" TargetMode="External"/><Relationship Id="rId36" Type="http://schemas.openxmlformats.org/officeDocument/2006/relationships/image" Target="media/image53.png"/><Relationship Id="rId49" Type="http://schemas.openxmlformats.org/officeDocument/2006/relationships/package" Target="embeddings/Microsoft_Word_Document2.docx"/><Relationship Id="rId10" Type="http://schemas.openxmlformats.org/officeDocument/2006/relationships/image" Target="media/image2.emf"/><Relationship Id="rId19" Type="http://schemas.openxmlformats.org/officeDocument/2006/relationships/hyperlink" Target="mailto:dataprivacy@ucb.com" TargetMode="External"/><Relationship Id="rId44" Type="http://schemas.openxmlformats.org/officeDocument/2006/relationships/hyperlink" Target="mailto:dataprivacy@ucb.com"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hyperlink" Target="mailto:dataprivacy@ucb.com" TargetMode="External"/><Relationship Id="rId35" Type="http://schemas.openxmlformats.org/officeDocument/2006/relationships/image" Target="media/image16.png"/><Relationship Id="rId43" Type="http://schemas.openxmlformats.org/officeDocument/2006/relationships/hyperlink" Target="mailto:dataprivacy@ucb.com" TargetMode="External"/><Relationship Id="rId48" Type="http://schemas.openxmlformats.org/officeDocument/2006/relationships/package" Target="embeddings/Microsoft_Word_Document1.docx"/><Relationship Id="rId8" Type="http://schemas.openxmlformats.org/officeDocument/2006/relationships/hyperlink" Target="mailto:ben@thepharmacoach.co"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mailto:dataprivacy@ucb.com" TargetMode="External"/><Relationship Id="rId33" Type="http://schemas.openxmlformats.org/officeDocument/2006/relationships/image" Target="media/image74.png"/><Relationship Id="rId46" Type="http://schemas.openxmlformats.org/officeDocument/2006/relationships/package" Target="embeddings/Microsoft_Word_Document.docx"/></Relationships>
</file>

<file path=word/_rels/footnotes.xml.rels><?xml version="1.0" encoding="UTF-8"?><Relationships xmlns="http://schemas.openxmlformats.org/package/2006/relationships"><Relationship Id="rId3" Type="http://schemas.openxmlformats.org/officeDocument/2006/relationships/hyperlink" Target="https://eur02.safelinks.protection.outlook.com/?url=https%3A%2F%2Fcommission.europa.eu%2Flaw%2Flaw-topic%2Fdata-protection%2Finternational-dimension-data-protection%2Fadequacy-decisions_en&amp;data=05%7C01%7CMuriel.Poncin%40ucb.com%7Cf987da966f2849a0564008db1e208099%7C237582ad3eab4d44868806ca9f2e613b%7C0%7C0%7C638136897166774792%7CUnknown%7CTWFpbGZsb3d8eyJWIjoiMC4wLjAwMDAiLCJQIjoiV2luMzIiLCJBTiI6Ik1haWwiLCJXVCI6Mn0%3D%7C3000%7C%7C%7C&amp;sdata=uEV%2FwVaq%2FSNSfC3GCP2jiqe6uWHjCxv2%2Bta2FREMiSM%3D&amp;reserved=0" TargetMode="External"/><Relationship Id="rId2" Type="http://schemas.openxmlformats.org/officeDocument/2006/relationships/hyperlink" Target="https://eur02.safelinks.protection.outlook.com/?url=https%3A%2F%2Fcommission.europa.eu%2Flaw%2Flaw-topic%2Fdata-protection%2Finternational-dimension-data-protection%2Fadequacy-decisions_en&amp;data=05%7C01%7CMuriel.Poncin%40ucb.com%7Cf987da966f2849a0564008db1e208099%7C237582ad3eab4d44868806ca9f2e613b%7C0%7C0%7C638136897166774792%7CUnknown%7CTWFpbGZsb3d8eyJWIjoiMC4wLjAwMDAiLCJQIjoiV2luMzIiLCJBTiI6Ik1haWwiLCJXVCI6Mn0%3D%7C3000%7C%7C%7C&amp;sdata=uEV%2FwVaq%2FSNSfC3GCP2jiqe6uWHjCxv2%2Bta2FREMiSM%3D&amp;reserved=0" TargetMode="External"/><Relationship Id="rId1" Type="http://schemas.openxmlformats.org/officeDocument/2006/relationships/hyperlink" Target="https://eur02.safelinks.protection.outlook.com/?url=https%3A%2F%2Fcommission.europa.eu%2Flaw%2Flaw-topic%2Fdata-protection%2Finternational-dimension-data-protection%2Fadequacy-decisions_en&amp;data=05%7C01%7CMuriel.Poncin%40ucb.com%7Cf987da966f2849a0564008db1e208099%7C237582ad3eab4d44868806ca9f2e613b%7C0%7C0%7C638136897166774792%7CUnknown%7CTWFpbGZsb3d8eyJWIjoiMC4wLjAwMDAiLCJQIjoiV2luMzIiLCJBTiI6Ik1haWwiLCJXVCI6Mn0%3D%7C3000%7C%7C%7C&amp;sdata=uEV%2FwVaq%2FSNSfC3GCP2jiqe6uWHjCxv2%2Bta2FREMiSM%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99ABB-8728-4088-9AB9-74386A35C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30</Pages>
  <Words>7834</Words>
  <Characters>44655</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 Woollard</cp:lastModifiedBy>
  <cp:revision>2</cp:revision>
  <dcterms:created xsi:type="dcterms:W3CDTF">2026-03-10T22:43:00Z</dcterms:created>
  <dcterms:modified xsi:type="dcterms:W3CDTF">2026-03-10T22:43:00Z</dcterms:modified>
</cp:coreProperties>
</file>