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BEF27" w14:textId="1CE31D64" w:rsidR="00FD281A" w:rsidRDefault="00FD281A" w:rsidP="00FD281A">
      <w:pPr>
        <w:jc w:val="center"/>
        <w:rPr>
          <w:rFonts w:ascii="ヒラギノ明朝 Pro W3" w:eastAsia="ヒラギノ明朝 Pro W3" w:hAnsi="ヒラギノ明朝 Pro W3"/>
          <w:b/>
          <w:bCs/>
          <w:sz w:val="56"/>
          <w:szCs w:val="96"/>
        </w:rPr>
      </w:pPr>
      <w:r w:rsidRPr="00FD281A">
        <w:rPr>
          <w:rFonts w:ascii="ヒラギノ明朝 Pro W3" w:eastAsia="ヒラギノ明朝 Pro W3" w:hAnsi="ヒラギノ明朝 Pro W3" w:hint="eastAsia"/>
          <w:b/>
          <w:bCs/>
          <w:sz w:val="56"/>
          <w:szCs w:val="96"/>
        </w:rPr>
        <w:t>処　方　箋</w:t>
      </w:r>
    </w:p>
    <w:tbl>
      <w:tblPr>
        <w:tblStyle w:val="aa"/>
        <w:tblpPr w:leftFromText="142" w:rightFromText="142" w:vertAnchor="text" w:horzAnchor="margin" w:tblpY="21"/>
        <w:tblW w:w="0" w:type="auto"/>
        <w:tblLook w:val="04A0" w:firstRow="1" w:lastRow="0" w:firstColumn="1" w:lastColumn="0" w:noHBand="0" w:noVBand="1"/>
      </w:tblPr>
      <w:tblGrid>
        <w:gridCol w:w="946"/>
        <w:gridCol w:w="946"/>
        <w:gridCol w:w="946"/>
        <w:gridCol w:w="947"/>
        <w:gridCol w:w="948"/>
        <w:gridCol w:w="948"/>
        <w:gridCol w:w="948"/>
        <w:gridCol w:w="948"/>
        <w:gridCol w:w="949"/>
        <w:gridCol w:w="948"/>
        <w:gridCol w:w="949"/>
      </w:tblGrid>
      <w:tr w:rsidR="00DD0693" w:rsidRPr="00EB2B6D" w14:paraId="57A87C52" w14:textId="77777777" w:rsidTr="00AB3357">
        <w:trPr>
          <w:trHeight w:val="557"/>
        </w:trPr>
        <w:tc>
          <w:tcPr>
            <w:tcW w:w="1892" w:type="dxa"/>
            <w:gridSpan w:val="2"/>
            <w:vAlign w:val="center"/>
          </w:tcPr>
          <w:p w14:paraId="33488B24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 w:rsidRPr="00EB2B6D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カルテ番号</w:t>
            </w:r>
          </w:p>
        </w:tc>
        <w:tc>
          <w:tcPr>
            <w:tcW w:w="3789" w:type="dxa"/>
            <w:gridSpan w:val="4"/>
            <w:vAlign w:val="center"/>
          </w:tcPr>
          <w:p w14:paraId="010EA917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  <w:tc>
          <w:tcPr>
            <w:tcW w:w="948" w:type="dxa"/>
            <w:vAlign w:val="center"/>
          </w:tcPr>
          <w:p w14:paraId="2A7995FF" w14:textId="20AE463C" w:rsidR="0002011D" w:rsidRPr="00EB2B6D" w:rsidRDefault="00CE0808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発行</w:t>
            </w:r>
          </w:p>
        </w:tc>
        <w:tc>
          <w:tcPr>
            <w:tcW w:w="3794" w:type="dxa"/>
            <w:gridSpan w:val="4"/>
            <w:vAlign w:val="center"/>
          </w:tcPr>
          <w:p w14:paraId="157C2BC9" w14:textId="52B6EED4" w:rsidR="0002011D" w:rsidRPr="00EB2B6D" w:rsidRDefault="00CE0808" w:rsidP="00CE0808">
            <w:pPr>
              <w:jc w:val="right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 xml:space="preserve">年　　</w:t>
            </w:r>
            <w:r w:rsidR="00C65585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 xml:space="preserve">　</w:t>
            </w: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 xml:space="preserve">月　　</w:t>
            </w:r>
            <w:r w:rsidR="00C65585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 xml:space="preserve">　</w:t>
            </w: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日</w:t>
            </w:r>
          </w:p>
        </w:tc>
      </w:tr>
      <w:tr w:rsidR="0002011D" w:rsidRPr="00EB2B6D" w14:paraId="42D595F7" w14:textId="77777777" w:rsidTr="00D34BFD">
        <w:trPr>
          <w:trHeight w:val="823"/>
        </w:trPr>
        <w:tc>
          <w:tcPr>
            <w:tcW w:w="946" w:type="dxa"/>
            <w:vAlign w:val="center"/>
          </w:tcPr>
          <w:p w14:paraId="75B6441E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 w:rsidRPr="00EB2B6D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病</w:t>
            </w:r>
          </w:p>
          <w:p w14:paraId="6C6031D3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 w:rsidRPr="00EB2B6D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名</w:t>
            </w:r>
          </w:p>
        </w:tc>
        <w:tc>
          <w:tcPr>
            <w:tcW w:w="9477" w:type="dxa"/>
            <w:gridSpan w:val="10"/>
            <w:vAlign w:val="center"/>
          </w:tcPr>
          <w:p w14:paraId="41646077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</w:tr>
      <w:tr w:rsidR="0002011D" w:rsidRPr="003255C1" w14:paraId="1A4BC058" w14:textId="77777777" w:rsidTr="00D34BFD">
        <w:trPr>
          <w:trHeight w:val="823"/>
        </w:trPr>
        <w:tc>
          <w:tcPr>
            <w:tcW w:w="946" w:type="dxa"/>
            <w:vAlign w:val="center"/>
          </w:tcPr>
          <w:p w14:paraId="16E6EB51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処</w:t>
            </w:r>
          </w:p>
          <w:p w14:paraId="33DE39F3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方</w:t>
            </w:r>
          </w:p>
        </w:tc>
        <w:tc>
          <w:tcPr>
            <w:tcW w:w="9477" w:type="dxa"/>
            <w:gridSpan w:val="10"/>
            <w:vAlign w:val="center"/>
          </w:tcPr>
          <w:p w14:paraId="2439702E" w14:textId="0A033FBB" w:rsidR="00146393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3255C1">
              <w:rPr>
                <w:rFonts w:ascii="HG丸ｺﾞｼｯｸM-PRO" w:eastAsia="HG丸ｺﾞｼｯｸM-PRO" w:hAnsi="HG丸ｺﾞｼｯｸM-PRO" w:hint="eastAsia"/>
                <w:sz w:val="24"/>
              </w:rPr>
              <w:t>・薬剤名</w:t>
            </w:r>
            <w:r w:rsidRPr="003255C1">
              <w:rPr>
                <w:rFonts w:ascii="HG丸ｺﾞｼｯｸM-PRO" w:eastAsia="HG丸ｺﾞｼｯｸM-PRO" w:hAnsi="HG丸ｺﾞｼｯｸM-PRO" w:hint="eastAsia"/>
                <w:sz w:val="24"/>
              </w:rPr>
              <w:t>（</w:t>
            </w:r>
            <w:r w:rsidRPr="003255C1">
              <w:rPr>
                <w:rFonts w:ascii="HG丸ｺﾞｼｯｸM-PRO" w:eastAsia="HG丸ｺﾞｼｯｸM-PRO" w:hAnsi="HG丸ｺﾞｼｯｸM-PRO"/>
                <w:sz w:val="24"/>
              </w:rPr>
              <w:t>一般名</w:t>
            </w:r>
            <w:r w:rsidRPr="003255C1">
              <w:rPr>
                <w:rFonts w:ascii="HG丸ｺﾞｼｯｸM-PRO" w:eastAsia="HG丸ｺﾞｼｯｸM-PRO" w:hAnsi="HG丸ｺﾞｼｯｸM-PRO" w:hint="eastAsia"/>
                <w:sz w:val="24"/>
              </w:rPr>
              <w:t>）：</w:t>
            </w:r>
            <w:r w:rsidRPr="003255C1">
              <w:rPr>
                <w:rFonts w:ascii="HG丸ｺﾞｼｯｸM-PRO" w:eastAsia="HG丸ｺﾞｼｯｸM-PRO" w:hAnsi="HG丸ｺﾞｼｯｸM-PRO"/>
                <w:sz w:val="24"/>
              </w:rPr>
              <w:t>生理食塩液</w:t>
            </w:r>
          </w:p>
          <w:p w14:paraId="4A9167E2" w14:textId="74BE43EA" w:rsidR="00146393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3255C1">
              <w:rPr>
                <w:rFonts w:ascii="HG丸ｺﾞｼｯｸM-PRO" w:eastAsia="HG丸ｺﾞｼｯｸM-PRO" w:hAnsi="HG丸ｺﾞｼｯｸM-PRO" w:hint="eastAsia"/>
                <w:sz w:val="24"/>
              </w:rPr>
              <w:t>・英名</w:t>
            </w:r>
            <w:r w:rsidRPr="003255C1">
              <w:rPr>
                <w:rFonts w:ascii="HG丸ｺﾞｼｯｸM-PRO" w:eastAsia="HG丸ｺﾞｼｯｸM-PRO" w:hAnsi="HG丸ｺﾞｼｯｸM-PRO" w:hint="eastAsia"/>
                <w:sz w:val="24"/>
              </w:rPr>
              <w:t>：</w:t>
            </w:r>
            <w:r w:rsidRPr="003255C1">
              <w:rPr>
                <w:rFonts w:ascii="HG丸ｺﾞｼｯｸM-PRO" w:eastAsia="HG丸ｺﾞｼｯｸM-PRO" w:hAnsi="HG丸ｺﾞｼｯｸM-PRO"/>
                <w:sz w:val="24"/>
              </w:rPr>
              <w:t>normal saline</w:t>
            </w:r>
          </w:p>
          <w:p w14:paraId="474B1468" w14:textId="288A9106" w:rsidR="00146393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3255C1">
              <w:rPr>
                <w:rFonts w:ascii="HG丸ｺﾞｼｯｸM-PRO" w:eastAsia="HG丸ｺﾞｼｯｸM-PRO" w:hAnsi="HG丸ｺﾞｼｯｸM-PRO" w:hint="eastAsia"/>
                <w:sz w:val="24"/>
              </w:rPr>
              <w:t>・分類</w:t>
            </w:r>
            <w:r w:rsidRPr="003255C1">
              <w:rPr>
                <w:rFonts w:ascii="HG丸ｺﾞｼｯｸM-PRO" w:eastAsia="HG丸ｺﾞｼｯｸM-PRO" w:hAnsi="HG丸ｺﾞｼｯｸM-PRO" w:hint="eastAsia"/>
                <w:sz w:val="24"/>
              </w:rPr>
              <w:t>：</w:t>
            </w:r>
            <w:r w:rsidRPr="003255C1">
              <w:rPr>
                <w:rFonts w:ascii="HG丸ｺﾞｼｯｸM-PRO" w:eastAsia="HG丸ｺﾞｼｯｸM-PRO" w:hAnsi="HG丸ｺﾞｼｯｸM-PRO"/>
                <w:sz w:val="24"/>
              </w:rPr>
              <w:t>等張性輸液</w:t>
            </w:r>
          </w:p>
          <w:p w14:paraId="265AA250" w14:textId="784A7C30" w:rsidR="00146393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3255C1">
              <w:rPr>
                <w:rFonts w:ascii="HG丸ｺﾞｼｯｸM-PRO" w:eastAsia="HG丸ｺﾞｼｯｸM-PRO" w:hAnsi="HG丸ｺﾞｼｯｸM-PRO" w:hint="eastAsia"/>
                <w:sz w:val="24"/>
              </w:rPr>
              <w:t>・分類</w:t>
            </w:r>
            <w:r w:rsidRPr="003255C1">
              <w:rPr>
                <w:rFonts w:ascii="HG丸ｺﾞｼｯｸM-PRO" w:eastAsia="HG丸ｺﾞｼｯｸM-PRO" w:hAnsi="HG丸ｺﾞｼｯｸM-PRO" w:hint="eastAsia"/>
                <w:sz w:val="24"/>
              </w:rPr>
              <w:t>（</w:t>
            </w:r>
            <w:r w:rsidRPr="003255C1">
              <w:rPr>
                <w:rFonts w:ascii="HG丸ｺﾞｼｯｸM-PRO" w:eastAsia="HG丸ｺﾞｼｯｸM-PRO" w:hAnsi="HG丸ｺﾞｼｯｸM-PRO"/>
                <w:sz w:val="24"/>
              </w:rPr>
              <w:t>略称</w:t>
            </w:r>
            <w:r w:rsidRPr="003255C1">
              <w:rPr>
                <w:rFonts w:ascii="HG丸ｺﾞｼｯｸM-PRO" w:eastAsia="HG丸ｺﾞｼｯｸM-PRO" w:hAnsi="HG丸ｺﾞｼｯｸM-PRO" w:hint="eastAsia"/>
                <w:sz w:val="24"/>
              </w:rPr>
              <w:t>）：</w:t>
            </w:r>
            <w:r w:rsidRPr="003255C1">
              <w:rPr>
                <w:rFonts w:ascii="HG丸ｺﾞｼｯｸM-PRO" w:eastAsia="HG丸ｺﾞｼｯｸM-PRO" w:hAnsi="HG丸ｺﾞｼｯｸM-PRO"/>
                <w:sz w:val="24"/>
              </w:rPr>
              <w:t>輸液</w:t>
            </w:r>
          </w:p>
          <w:p w14:paraId="7E11AA4E" w14:textId="76B9CC45" w:rsidR="00146393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3255C1">
              <w:rPr>
                <w:rFonts w:ascii="HG丸ｺﾞｼｯｸM-PRO" w:eastAsia="HG丸ｺﾞｼｯｸM-PRO" w:hAnsi="HG丸ｺﾞｼｯｸM-PRO" w:hint="eastAsia"/>
                <w:sz w:val="24"/>
              </w:rPr>
              <w:t>・表示区分</w:t>
            </w:r>
            <w:r w:rsidRPr="003255C1">
              <w:rPr>
                <w:rFonts w:ascii="HG丸ｺﾞｼｯｸM-PRO" w:eastAsia="HG丸ｺﾞｼｯｸM-PRO" w:hAnsi="HG丸ｺﾞｼｯｸM-PRO" w:hint="eastAsia"/>
                <w:sz w:val="24"/>
              </w:rPr>
              <w:t>：</w:t>
            </w:r>
            <w:r w:rsidRPr="003255C1">
              <w:rPr>
                <w:rFonts w:ascii="HG丸ｺﾞｼｯｸM-PRO" w:eastAsia="HG丸ｺﾞｼｯｸM-PRO" w:hAnsi="HG丸ｺﾞｼｯｸM-PRO"/>
                <w:sz w:val="24"/>
              </w:rPr>
              <w:t>処方薬</w:t>
            </w:r>
          </w:p>
          <w:p w14:paraId="78779703" w14:textId="50DE7B36" w:rsidR="00146393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 w:hint="eastAsia"/>
                <w:sz w:val="24"/>
              </w:rPr>
            </w:pPr>
          </w:p>
          <w:p w14:paraId="1EE95603" w14:textId="7A445BA1" w:rsidR="00146393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3255C1">
              <w:rPr>
                <w:rFonts w:ascii="HG丸ｺﾞｼｯｸM-PRO" w:eastAsia="HG丸ｺﾞｼｯｸM-PRO" w:hAnsi="HG丸ｺﾞｼｯｸM-PRO" w:hint="eastAsia"/>
                <w:sz w:val="24"/>
              </w:rPr>
              <w:t>［禁忌・慎重投与］</w:t>
            </w:r>
          </w:p>
          <w:p w14:paraId="789577BE" w14:textId="77777777" w:rsidR="00146393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3255C1">
              <w:rPr>
                <w:rFonts w:ascii="HG丸ｺﾞｼｯｸM-PRO" w:eastAsia="HG丸ｺﾞｼｯｸM-PRO" w:hAnsi="HG丸ｺﾞｼｯｸM-PRO" w:hint="eastAsia"/>
                <w:sz w:val="24"/>
              </w:rPr>
              <w:t>なし</w:t>
            </w:r>
          </w:p>
          <w:p w14:paraId="71F873E1" w14:textId="2B7C29B3" w:rsidR="00146393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 w:hint="eastAsia"/>
                <w:sz w:val="24"/>
              </w:rPr>
            </w:pPr>
          </w:p>
          <w:p w14:paraId="1DC5F279" w14:textId="55587565" w:rsidR="00146393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 w:hint="eastAsia"/>
                <w:sz w:val="24"/>
              </w:rPr>
            </w:pPr>
            <w:r w:rsidRPr="003255C1">
              <w:rPr>
                <w:rFonts w:ascii="HG丸ｺﾞｼｯｸM-PRO" w:eastAsia="HG丸ｺﾞｼｯｸM-PRO" w:hAnsi="HG丸ｺﾞｼｯｸM-PRO" w:hint="eastAsia"/>
                <w:sz w:val="24"/>
              </w:rPr>
              <w:t>［適応］</w:t>
            </w:r>
          </w:p>
          <w:p w14:paraId="4DF3D370" w14:textId="77777777" w:rsidR="00146393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3255C1">
              <w:rPr>
                <w:rFonts w:ascii="HG丸ｺﾞｼｯｸM-PRO" w:eastAsia="HG丸ｺﾞｼｯｸM-PRO" w:hAnsi="HG丸ｺﾞｼｯｸM-PRO" w:hint="eastAsia"/>
                <w:sz w:val="24"/>
              </w:rPr>
              <w:t>注　射：細胞外液欠乏時、ナトリウム欠乏時、クロール欠乏時、注射剤の溶解希釈剤</w:t>
            </w:r>
          </w:p>
          <w:p w14:paraId="1E035478" w14:textId="77777777" w:rsidR="00146393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3255C1">
              <w:rPr>
                <w:rFonts w:ascii="HG丸ｺﾞｼｯｸM-PRO" w:eastAsia="HG丸ｺﾞｼｯｸM-PRO" w:hAnsi="HG丸ｺﾞｼｯｸM-PRO" w:hint="eastAsia"/>
                <w:sz w:val="24"/>
              </w:rPr>
              <w:t>外　用：皮膚・創傷面・粘膜の洗浄・湿布、含そう・噴霧吸入剤として気管支粘膜洗浄・喀痰排出促進</w:t>
            </w:r>
          </w:p>
          <w:p w14:paraId="00CC3ED6" w14:textId="77777777" w:rsidR="00146393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3255C1">
              <w:rPr>
                <w:rFonts w:ascii="HG丸ｺﾞｼｯｸM-PRO" w:eastAsia="HG丸ｺﾞｼｯｸM-PRO" w:hAnsi="HG丸ｺﾞｼｯｸM-PRO" w:hint="eastAsia"/>
                <w:sz w:val="24"/>
              </w:rPr>
              <w:t>その他：医療用器具の洗浄</w:t>
            </w:r>
          </w:p>
          <w:p w14:paraId="369356E8" w14:textId="77777777" w:rsidR="00146393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4D79E0D7" w14:textId="77777777" w:rsidR="00146393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3255C1">
              <w:rPr>
                <w:rFonts w:ascii="HG丸ｺﾞｼｯｸM-PRO" w:eastAsia="HG丸ｺﾞｼｯｸM-PRO" w:hAnsi="HG丸ｺﾞｼｯｸM-PRO" w:hint="eastAsia"/>
                <w:sz w:val="24"/>
              </w:rPr>
              <w:t>［副作用］</w:t>
            </w:r>
          </w:p>
          <w:p w14:paraId="57B38640" w14:textId="77777777" w:rsidR="00146393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3255C1">
              <w:rPr>
                <w:rFonts w:ascii="HG丸ｺﾞｼｯｸM-PRO" w:eastAsia="HG丸ｺﾞｼｯｸM-PRO" w:hAnsi="HG丸ｺﾞｼｯｸM-PRO" w:hint="eastAsia"/>
                <w:sz w:val="24"/>
              </w:rPr>
              <w:t>大量に急速投与した際、血清電解質異常、うっ血性心不全、浮腫、アシドーシスなど</w:t>
            </w:r>
          </w:p>
          <w:p w14:paraId="1D321F8B" w14:textId="77777777" w:rsidR="00146393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26F0C641" w14:textId="695C6FBB" w:rsidR="00146393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 w:hint="eastAsia"/>
                <w:sz w:val="24"/>
              </w:rPr>
            </w:pPr>
            <w:r w:rsidRPr="003255C1">
              <w:rPr>
                <w:rFonts w:ascii="HG丸ｺﾞｼｯｸM-PRO" w:eastAsia="HG丸ｺﾞｼｯｸM-PRO" w:hAnsi="HG丸ｺﾞｼｯｸM-PRO" w:hint="eastAsia"/>
                <w:sz w:val="24"/>
              </w:rPr>
              <w:t>豆知識（</w:t>
            </w:r>
            <w:r w:rsidRPr="003255C1">
              <w:rPr>
                <w:rFonts w:ascii="HG丸ｺﾞｼｯｸM-PRO" w:eastAsia="HG丸ｺﾞｼｯｸM-PRO" w:hAnsi="HG丸ｺﾞｼｯｸM-PRO"/>
                <w:sz w:val="24"/>
              </w:rPr>
              <w:t>国試対策事項や使用の注意等</w:t>
            </w:r>
            <w:r w:rsidRPr="003255C1">
              <w:rPr>
                <w:rFonts w:ascii="HG丸ｺﾞｼｯｸM-PRO" w:eastAsia="HG丸ｺﾞｼｯｸM-PRO" w:hAnsi="HG丸ｺﾞｼｯｸM-PRO" w:hint="eastAsia"/>
                <w:sz w:val="24"/>
              </w:rPr>
              <w:t>）</w:t>
            </w:r>
          </w:p>
          <w:p w14:paraId="7DF26C46" w14:textId="77777777" w:rsidR="00146393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3255C1">
              <w:rPr>
                <w:rFonts w:ascii="HG丸ｺﾞｼｯｸM-PRO" w:eastAsia="HG丸ｺﾞｼｯｸM-PRO" w:hAnsi="HG丸ｺﾞｼｯｸM-PRO" w:hint="eastAsia"/>
                <w:sz w:val="24"/>
              </w:rPr>
              <w:t>●等張性輸液であり、投与後は細胞外のみに水分が分布する。</w:t>
            </w:r>
          </w:p>
          <w:p w14:paraId="5830B044" w14:textId="77777777" w:rsidR="00146393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3255C1">
              <w:rPr>
                <w:rFonts w:ascii="HG丸ｺﾞｼｯｸM-PRO" w:eastAsia="HG丸ｺﾞｼｯｸM-PRO" w:hAnsi="HG丸ｺﾞｼｯｸM-PRO" w:hint="eastAsia"/>
                <w:sz w:val="24"/>
              </w:rPr>
              <w:t>●</w:t>
            </w:r>
            <w:r w:rsidRPr="003255C1">
              <w:rPr>
                <w:rFonts w:ascii="HG丸ｺﾞｼｯｸM-PRO" w:eastAsia="HG丸ｺﾞｼｯｸM-PRO" w:hAnsi="HG丸ｺﾞｼｯｸM-PRO"/>
                <w:sz w:val="24"/>
              </w:rPr>
              <w:t>0.9%の生理食塩水を指す。</w:t>
            </w:r>
          </w:p>
          <w:p w14:paraId="5EE6FDD6" w14:textId="77777777" w:rsidR="00146393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3255C1">
              <w:rPr>
                <w:rFonts w:ascii="HG丸ｺﾞｼｯｸM-PRO" w:eastAsia="HG丸ｺﾞｼｯｸM-PRO" w:hAnsi="HG丸ｺﾞｼｯｸM-PRO" w:hint="eastAsia"/>
                <w:sz w:val="24"/>
              </w:rPr>
              <w:t>●ナトリウムのミリ等量は</w:t>
            </w:r>
            <w:r w:rsidRPr="003255C1">
              <w:rPr>
                <w:rFonts w:ascii="HG丸ｺﾞｼｯｸM-PRO" w:eastAsia="HG丸ｺﾞｼｯｸM-PRO" w:hAnsi="HG丸ｺﾞｼｯｸM-PRO"/>
                <w:sz w:val="24"/>
              </w:rPr>
              <w:t>153.8mEq Na+/L</w:t>
            </w:r>
          </w:p>
          <w:p w14:paraId="5755318B" w14:textId="77777777" w:rsidR="00C119DE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  <w:r w:rsidRPr="003255C1">
              <w:rPr>
                <w:rFonts w:ascii="HG丸ｺﾞｼｯｸM-PRO" w:eastAsia="HG丸ｺﾞｼｯｸM-PRO" w:hAnsi="HG丸ｺﾞｼｯｸM-PRO" w:hint="eastAsia"/>
                <w:sz w:val="24"/>
              </w:rPr>
              <w:t>●浸透圧は</w:t>
            </w:r>
            <w:r w:rsidRPr="003255C1">
              <w:rPr>
                <w:rFonts w:ascii="HG丸ｺﾞｼｯｸM-PRO" w:eastAsia="HG丸ｺﾞｼｯｸM-PRO" w:hAnsi="HG丸ｺﾞｼｯｸM-PRO"/>
                <w:sz w:val="24"/>
              </w:rPr>
              <w:t>308mOsm/L</w:t>
            </w:r>
          </w:p>
          <w:p w14:paraId="7CB8DE38" w14:textId="77777777" w:rsidR="00146393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2B525D05" w14:textId="77777777" w:rsidR="00146393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2699D5CE" w14:textId="77777777" w:rsidR="00146393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3E8AEB42" w14:textId="77777777" w:rsidR="00146393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53B7BC75" w14:textId="77777777" w:rsidR="00146393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1D48316F" w14:textId="77777777" w:rsidR="00146393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2D156D0E" w14:textId="77777777" w:rsidR="00146393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2D6387FC" w14:textId="77777777" w:rsidR="00146393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53E50EEF" w14:textId="77777777" w:rsidR="00146393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21270C77" w14:textId="77777777" w:rsidR="00146393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51D34D4C" w14:textId="77777777" w:rsidR="00146393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/>
                <w:sz w:val="24"/>
              </w:rPr>
            </w:pPr>
          </w:p>
          <w:p w14:paraId="6F61E99B" w14:textId="5EA4F27A" w:rsidR="00146393" w:rsidRPr="003255C1" w:rsidRDefault="00146393" w:rsidP="00146393">
            <w:pPr>
              <w:jc w:val="left"/>
              <w:rPr>
                <w:rFonts w:ascii="HG丸ｺﾞｼｯｸM-PRO" w:eastAsia="HG丸ｺﾞｼｯｸM-PRO" w:hAnsi="HG丸ｺﾞｼｯｸM-PRO" w:hint="eastAsia"/>
                <w:sz w:val="24"/>
              </w:rPr>
            </w:pPr>
          </w:p>
        </w:tc>
      </w:tr>
      <w:tr w:rsidR="0002011D" w:rsidRPr="00EB2B6D" w14:paraId="4EEBF1A0" w14:textId="77777777" w:rsidTr="00D34BFD">
        <w:trPr>
          <w:trHeight w:val="1245"/>
        </w:trPr>
        <w:tc>
          <w:tcPr>
            <w:tcW w:w="946" w:type="dxa"/>
            <w:vAlign w:val="center"/>
          </w:tcPr>
          <w:p w14:paraId="671EAC22" w14:textId="77777777" w:rsidR="0002011D" w:rsidRDefault="0002011D" w:rsidP="0002011D">
            <w:pPr>
              <w:jc w:val="center"/>
              <w:rPr>
                <w:rFonts w:ascii="Apple Color Emoji" w:eastAsia="ヒラギノ明朝 Pro W3" w:hAnsi="Apple Color Emoji" w:cs="Apple Color Emoji"/>
                <w:b/>
                <w:bCs/>
                <w:sz w:val="24"/>
              </w:rPr>
            </w:pPr>
            <w:r>
              <w:rPr>
                <w:rFonts w:ascii="Apple Color Emoji" w:eastAsia="ヒラギノ明朝 Pro W3" w:hAnsi="Apple Color Emoji" w:cs="Apple Color Emoji" w:hint="eastAsia"/>
                <w:b/>
                <w:bCs/>
                <w:sz w:val="24"/>
              </w:rPr>
              <w:lastRenderedPageBreak/>
              <w:t>医</w:t>
            </w:r>
          </w:p>
          <w:p w14:paraId="1EBE8F16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Apple Color Emoji" w:eastAsia="ヒラギノ明朝 Pro W3" w:hAnsi="Apple Color Emoji" w:cs="Apple Color Emoji" w:hint="eastAsia"/>
                <w:b/>
                <w:bCs/>
                <w:sz w:val="24"/>
              </w:rPr>
              <w:t>師</w:t>
            </w:r>
          </w:p>
        </w:tc>
        <w:tc>
          <w:tcPr>
            <w:tcW w:w="1892" w:type="dxa"/>
            <w:gridSpan w:val="2"/>
            <w:vAlign w:val="center"/>
          </w:tcPr>
          <w:p w14:paraId="0F8406B4" w14:textId="3EF07D61" w:rsidR="0002011D" w:rsidRPr="00EB2B6D" w:rsidRDefault="00DD0693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noProof/>
                <w:sz w:val="24"/>
              </w:rPr>
              <w:drawing>
                <wp:inline distT="0" distB="0" distL="0" distR="0" wp14:anchorId="2B06CA35" wp14:editId="3905F79D">
                  <wp:extent cx="663192" cy="663192"/>
                  <wp:effectExtent l="0" t="0" r="0" b="0"/>
                  <wp:docPr id="469065703" name="図 1" descr="図形, ロゴ, 矢印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065703" name="図 1" descr="図形, ロゴ, 矢印&#10;&#10;自動的に生成された説明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15" cy="7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  <w:vAlign w:val="center"/>
          </w:tcPr>
          <w:p w14:paraId="5701D459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薬</w:t>
            </w:r>
          </w:p>
          <w:p w14:paraId="7C3C3391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剤</w:t>
            </w:r>
          </w:p>
          <w:p w14:paraId="2C934EB1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師</w:t>
            </w:r>
          </w:p>
        </w:tc>
        <w:tc>
          <w:tcPr>
            <w:tcW w:w="948" w:type="dxa"/>
            <w:vAlign w:val="center"/>
          </w:tcPr>
          <w:p w14:paraId="2A3EB072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  <w:tc>
          <w:tcPr>
            <w:tcW w:w="948" w:type="dxa"/>
            <w:vAlign w:val="center"/>
          </w:tcPr>
          <w:p w14:paraId="4203DE94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薬</w:t>
            </w:r>
          </w:p>
          <w:p w14:paraId="297EB373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剤</w:t>
            </w:r>
          </w:p>
          <w:p w14:paraId="7CB71AE4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師</w:t>
            </w:r>
          </w:p>
        </w:tc>
        <w:tc>
          <w:tcPr>
            <w:tcW w:w="948" w:type="dxa"/>
            <w:vAlign w:val="center"/>
          </w:tcPr>
          <w:p w14:paraId="178F8E0C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  <w:tc>
          <w:tcPr>
            <w:tcW w:w="948" w:type="dxa"/>
            <w:vAlign w:val="center"/>
          </w:tcPr>
          <w:p w14:paraId="79492784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監</w:t>
            </w:r>
          </w:p>
          <w:p w14:paraId="067DE5E6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査</w:t>
            </w:r>
          </w:p>
        </w:tc>
        <w:tc>
          <w:tcPr>
            <w:tcW w:w="949" w:type="dxa"/>
            <w:vAlign w:val="center"/>
          </w:tcPr>
          <w:p w14:paraId="26E94E3F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  <w:tc>
          <w:tcPr>
            <w:tcW w:w="948" w:type="dxa"/>
            <w:vAlign w:val="center"/>
          </w:tcPr>
          <w:p w14:paraId="5F6B885F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看</w:t>
            </w:r>
          </w:p>
          <w:p w14:paraId="3B5B9B46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護</w:t>
            </w:r>
          </w:p>
          <w:p w14:paraId="4460A273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師</w:t>
            </w:r>
          </w:p>
        </w:tc>
        <w:tc>
          <w:tcPr>
            <w:tcW w:w="949" w:type="dxa"/>
            <w:vAlign w:val="center"/>
          </w:tcPr>
          <w:p w14:paraId="4A44DD55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</w:tr>
      <w:tr w:rsidR="00D30E21" w:rsidRPr="00EB2B6D" w14:paraId="3BFBFBC6" w14:textId="77777777" w:rsidTr="00B12C48">
        <w:trPr>
          <w:trHeight w:val="1245"/>
        </w:trPr>
        <w:tc>
          <w:tcPr>
            <w:tcW w:w="946" w:type="dxa"/>
            <w:vAlign w:val="center"/>
          </w:tcPr>
          <w:p w14:paraId="4CA1689B" w14:textId="77777777" w:rsidR="00D30E21" w:rsidRDefault="00D30E21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病</w:t>
            </w:r>
          </w:p>
          <w:p w14:paraId="6736E836" w14:textId="77777777" w:rsidR="00D30E21" w:rsidRDefault="00D30E21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棟</w:t>
            </w:r>
          </w:p>
          <w:p w14:paraId="40773AA8" w14:textId="77777777" w:rsidR="00D30E21" w:rsidRPr="00EB2B6D" w:rsidRDefault="00D30E21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名</w:t>
            </w:r>
          </w:p>
        </w:tc>
        <w:tc>
          <w:tcPr>
            <w:tcW w:w="1892" w:type="dxa"/>
            <w:gridSpan w:val="2"/>
            <w:vAlign w:val="center"/>
          </w:tcPr>
          <w:p w14:paraId="4998C621" w14:textId="0CA13D49" w:rsidR="00D30E21" w:rsidRPr="00EB2B6D" w:rsidRDefault="002A014B" w:rsidP="002A014B">
            <w:pPr>
              <w:jc w:val="right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病棟</w:t>
            </w:r>
          </w:p>
        </w:tc>
        <w:tc>
          <w:tcPr>
            <w:tcW w:w="947" w:type="dxa"/>
            <w:vAlign w:val="center"/>
          </w:tcPr>
          <w:p w14:paraId="7ACD7EEC" w14:textId="77777777" w:rsidR="00D30E21" w:rsidRDefault="00D30E21" w:rsidP="00893E47">
            <w:pPr>
              <w:jc w:val="center"/>
              <w:rPr>
                <w:rFonts w:ascii="Apple Color Emoji" w:eastAsia="ヒラギノ明朝 Pro W3" w:hAnsi="Apple Color Emoji" w:cs="Apple Color Emoji"/>
                <w:b/>
                <w:bCs/>
                <w:sz w:val="24"/>
              </w:rPr>
            </w:pPr>
            <w:r>
              <w:rPr>
                <w:rFonts w:ascii="Apple Color Emoji" w:eastAsia="ヒラギノ明朝 Pro W3" w:hAnsi="Apple Color Emoji" w:cs="Apple Color Emoji" w:hint="eastAsia"/>
                <w:b/>
                <w:bCs/>
                <w:sz w:val="24"/>
              </w:rPr>
              <w:t>氏</w:t>
            </w:r>
          </w:p>
          <w:p w14:paraId="4B0FBB2E" w14:textId="2BF1EAE8" w:rsidR="00D30E21" w:rsidRPr="00893E47" w:rsidRDefault="00D30E21" w:rsidP="00893E47">
            <w:pPr>
              <w:jc w:val="center"/>
              <w:rPr>
                <w:rFonts w:ascii="Apple Color Emoji" w:eastAsia="ヒラギノ明朝 Pro W3" w:hAnsi="Apple Color Emoji" w:cs="Apple Color Emoji"/>
                <w:b/>
                <w:bCs/>
                <w:sz w:val="24"/>
              </w:rPr>
            </w:pPr>
            <w:r>
              <w:rPr>
                <w:rFonts w:ascii="Apple Color Emoji" w:eastAsia="ヒラギノ明朝 Pro W3" w:hAnsi="Apple Color Emoji" w:cs="Apple Color Emoji" w:hint="eastAsia"/>
                <w:b/>
                <w:bCs/>
                <w:sz w:val="24"/>
              </w:rPr>
              <w:t>名</w:t>
            </w:r>
          </w:p>
        </w:tc>
        <w:tc>
          <w:tcPr>
            <w:tcW w:w="3792" w:type="dxa"/>
            <w:gridSpan w:val="4"/>
            <w:vAlign w:val="center"/>
          </w:tcPr>
          <w:p w14:paraId="60676F27" w14:textId="7B244DDE" w:rsidR="00D30E21" w:rsidRPr="00EB2B6D" w:rsidRDefault="00D30E21" w:rsidP="00893E47">
            <w:pPr>
              <w:jc w:val="right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様</w:t>
            </w:r>
          </w:p>
        </w:tc>
        <w:tc>
          <w:tcPr>
            <w:tcW w:w="949" w:type="dxa"/>
            <w:vAlign w:val="center"/>
          </w:tcPr>
          <w:p w14:paraId="34C91492" w14:textId="77777777" w:rsidR="00D30E21" w:rsidRDefault="00D30E21" w:rsidP="00D34BF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年</w:t>
            </w:r>
          </w:p>
          <w:p w14:paraId="04F5C020" w14:textId="45E31C7F" w:rsidR="00D30E21" w:rsidRPr="00EB2B6D" w:rsidRDefault="00D30E21" w:rsidP="00D34BF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齢</w:t>
            </w:r>
          </w:p>
        </w:tc>
        <w:tc>
          <w:tcPr>
            <w:tcW w:w="1897" w:type="dxa"/>
            <w:gridSpan w:val="2"/>
            <w:vAlign w:val="center"/>
          </w:tcPr>
          <w:p w14:paraId="16EDCDC7" w14:textId="045CB12C" w:rsidR="00D30E21" w:rsidRPr="00EB2B6D" w:rsidRDefault="00D30E21" w:rsidP="00D30E21">
            <w:pPr>
              <w:jc w:val="right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才</w:t>
            </w:r>
          </w:p>
        </w:tc>
      </w:tr>
    </w:tbl>
    <w:p w14:paraId="1078B9AB" w14:textId="77777777" w:rsidR="00FD281A" w:rsidRPr="00FD281A" w:rsidRDefault="00FD281A" w:rsidP="00FD281A">
      <w:pPr>
        <w:jc w:val="center"/>
        <w:rPr>
          <w:rFonts w:ascii="ヒラギノ明朝 Pro W3" w:eastAsia="ヒラギノ明朝 Pro W3" w:hAnsi="ヒラギノ明朝 Pro W3"/>
          <w:b/>
          <w:bCs/>
          <w:sz w:val="56"/>
          <w:szCs w:val="96"/>
        </w:rPr>
      </w:pPr>
    </w:p>
    <w:sectPr w:rsidR="00FD281A" w:rsidRPr="00FD281A" w:rsidSect="00900A3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明朝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HG丸ｺﾞｼｯｸM-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1A"/>
    <w:rsid w:val="0002011D"/>
    <w:rsid w:val="000A034B"/>
    <w:rsid w:val="00146393"/>
    <w:rsid w:val="001D7A43"/>
    <w:rsid w:val="002A014B"/>
    <w:rsid w:val="002C48FB"/>
    <w:rsid w:val="002E32E1"/>
    <w:rsid w:val="003255C1"/>
    <w:rsid w:val="003B1EC6"/>
    <w:rsid w:val="003C111F"/>
    <w:rsid w:val="003D1D8D"/>
    <w:rsid w:val="003D78AC"/>
    <w:rsid w:val="005631BF"/>
    <w:rsid w:val="005D6B62"/>
    <w:rsid w:val="006C2CC6"/>
    <w:rsid w:val="00794740"/>
    <w:rsid w:val="007A7A8A"/>
    <w:rsid w:val="0081179E"/>
    <w:rsid w:val="00893E47"/>
    <w:rsid w:val="00900A36"/>
    <w:rsid w:val="009D3F5F"/>
    <w:rsid w:val="00AA007B"/>
    <w:rsid w:val="00AB3357"/>
    <w:rsid w:val="00C119DE"/>
    <w:rsid w:val="00C35691"/>
    <w:rsid w:val="00C46B6F"/>
    <w:rsid w:val="00C65585"/>
    <w:rsid w:val="00CE0808"/>
    <w:rsid w:val="00D30E21"/>
    <w:rsid w:val="00D34BFD"/>
    <w:rsid w:val="00D64532"/>
    <w:rsid w:val="00DD0693"/>
    <w:rsid w:val="00E75C22"/>
    <w:rsid w:val="00EB2B6D"/>
    <w:rsid w:val="00FD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4ED7E"/>
  <w15:chartTrackingRefBased/>
  <w15:docId w15:val="{8A0B5ABE-2E7A-D04F-AA3B-0060606E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281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8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81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81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81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81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81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81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D281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D281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D281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D28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D2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281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D28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28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D28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281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D281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D2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D281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D281A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D28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B33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AB3357"/>
    <w:rPr>
      <w:rFonts w:ascii="ＭＳ ゴシック" w:eastAsia="ＭＳ ゴシック" w:hAnsi="ＭＳ ゴシック" w:cs="ＭＳ 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由弥 大林</dc:creator>
  <cp:keywords/>
  <dc:description/>
  <cp:lastModifiedBy>由弥 大林</cp:lastModifiedBy>
  <cp:revision>26</cp:revision>
  <dcterms:created xsi:type="dcterms:W3CDTF">2024-05-03T09:52:00Z</dcterms:created>
  <dcterms:modified xsi:type="dcterms:W3CDTF">2024-12-08T08:40:00Z</dcterms:modified>
</cp:coreProperties>
</file>