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AC3D" w14:textId="54618531" w:rsidR="00000000" w:rsidRPr="007539B5" w:rsidRDefault="009B297D">
      <w:pPr>
        <w:rPr>
          <w:b/>
          <w:bCs/>
          <w:sz w:val="36"/>
          <w:szCs w:val="36"/>
          <w:lang w:val="en-US"/>
        </w:rPr>
      </w:pPr>
      <w:r w:rsidRPr="007539B5">
        <w:rPr>
          <w:b/>
          <w:bCs/>
          <w:sz w:val="36"/>
          <w:szCs w:val="36"/>
          <w:lang w:val="en-US"/>
        </w:rPr>
        <w:t xml:space="preserve">                          </w:t>
      </w:r>
      <w:r w:rsidR="009615A8" w:rsidRPr="007539B5">
        <w:rPr>
          <w:b/>
          <w:bCs/>
          <w:sz w:val="36"/>
          <w:szCs w:val="36"/>
          <w:lang w:val="en-US"/>
        </w:rPr>
        <w:t>Security &amp; Compliance</w:t>
      </w:r>
    </w:p>
    <w:p w14:paraId="77034020" w14:textId="52BFFD84" w:rsidR="009615A8" w:rsidRDefault="009615A8">
      <w:pPr>
        <w:rPr>
          <w:lang w:val="en-US"/>
        </w:rPr>
      </w:pPr>
    </w:p>
    <w:p w14:paraId="1E31A15F" w14:textId="77777777" w:rsidR="009615A8" w:rsidRPr="009615A8" w:rsidRDefault="009615A8" w:rsidP="009615A8">
      <w:r w:rsidRPr="009615A8">
        <w:t>How We Store, Process, and Secure Your Data</w:t>
      </w:r>
    </w:p>
    <w:p w14:paraId="2A6D8E64" w14:textId="6B32F89D" w:rsidR="009615A8" w:rsidRDefault="009615A8">
      <w:pPr>
        <w:rPr>
          <w:lang w:val="en-US"/>
        </w:rPr>
      </w:pPr>
    </w:p>
    <w:p w14:paraId="5467324A" w14:textId="77777777" w:rsidR="009615A8" w:rsidRPr="009615A8" w:rsidRDefault="009615A8" w:rsidP="009615A8">
      <w:r w:rsidRPr="009615A8">
        <w:t>Data Centers</w:t>
      </w:r>
    </w:p>
    <w:p w14:paraId="16012118" w14:textId="6B507976" w:rsidR="009615A8" w:rsidRDefault="009615A8" w:rsidP="009615A8">
      <w:pPr>
        <w:rPr>
          <w:lang w:val="en-US"/>
        </w:rPr>
      </w:pPr>
      <w:r>
        <w:rPr>
          <w:lang w:val="en-US"/>
        </w:rPr>
        <w:t xml:space="preserve">PharmaServ </w:t>
      </w:r>
      <w:r w:rsidRPr="009615A8">
        <w:t>is hosted at Amazon data centers, running on Amazon Web</w:t>
      </w:r>
      <w:r w:rsidR="009B297D">
        <w:rPr>
          <w:lang w:val="en-US"/>
        </w:rPr>
        <w:t xml:space="preserve">. </w:t>
      </w:r>
      <w:r w:rsidRPr="009615A8">
        <w:t>Th</w:t>
      </w:r>
      <w:r w:rsidR="009B297D">
        <w:rPr>
          <w:lang w:val="en-US"/>
        </w:rPr>
        <w:t>is</w:t>
      </w:r>
      <w:r w:rsidRPr="009615A8">
        <w:t xml:space="preserve"> data centers, located both in the US and in the EU, provide physical security 24/7, state</w:t>
      </w:r>
      <w:r w:rsidRPr="009615A8">
        <w:softHyphen/>
        <w:t xml:space="preserve"> of</w:t>
      </w:r>
      <w:r w:rsidRPr="009615A8">
        <w:softHyphen/>
        <w:t xml:space="preserve"> the</w:t>
      </w:r>
      <w:r w:rsidRPr="009615A8">
        <w:softHyphen/>
        <w:t xml:space="preserve"> art fire suppression, redundant utilities, and biometric devices to ensure your data is safe</w:t>
      </w:r>
      <w:r>
        <w:rPr>
          <w:lang w:val="en-US"/>
        </w:rPr>
        <w:t>.</w:t>
      </w:r>
    </w:p>
    <w:p w14:paraId="688D9B4C" w14:textId="1B8B9481" w:rsidR="009615A8" w:rsidRDefault="009615A8" w:rsidP="009615A8">
      <w:pPr>
        <w:rPr>
          <w:lang w:val="en-US"/>
        </w:rPr>
      </w:pPr>
    </w:p>
    <w:p w14:paraId="54CCEB95" w14:textId="5476A159" w:rsidR="009615A8" w:rsidRDefault="009615A8" w:rsidP="009615A8">
      <w:pPr>
        <w:rPr>
          <w:lang w:val="en-US"/>
        </w:rPr>
      </w:pPr>
    </w:p>
    <w:p w14:paraId="73475921" w14:textId="77777777" w:rsidR="009615A8" w:rsidRPr="009615A8" w:rsidRDefault="009615A8" w:rsidP="009615A8">
      <w:r w:rsidRPr="009615A8">
        <w:t>Network Security</w:t>
      </w:r>
    </w:p>
    <w:p w14:paraId="133341CC" w14:textId="77777777" w:rsidR="009615A8" w:rsidRPr="009615A8" w:rsidRDefault="009615A8" w:rsidP="009615A8">
      <w:r w:rsidRPr="009615A8">
        <w:t>We take several steps to protect your data and prevent eavesdropping between your systems and ours. All network traffic runs over SSL/HTTPS, the most common and trusted communications protocol on the Internet.</w:t>
      </w:r>
    </w:p>
    <w:p w14:paraId="6618B496" w14:textId="3FFEC2D9" w:rsidR="009615A8" w:rsidRDefault="009615A8" w:rsidP="009615A8">
      <w:pPr>
        <w:rPr>
          <w:lang w:val="en-US"/>
        </w:rPr>
      </w:pPr>
    </w:p>
    <w:p w14:paraId="2B85E257" w14:textId="4A48DF79" w:rsidR="009615A8" w:rsidRDefault="009615A8" w:rsidP="009615A8">
      <w:pPr>
        <w:rPr>
          <w:lang w:val="en-US"/>
        </w:rPr>
      </w:pPr>
    </w:p>
    <w:p w14:paraId="569B6223" w14:textId="77777777" w:rsidR="009615A8" w:rsidRPr="009615A8" w:rsidRDefault="009615A8" w:rsidP="009615A8">
      <w:r w:rsidRPr="009615A8">
        <w:t>System Security</w:t>
      </w:r>
    </w:p>
    <w:p w14:paraId="2210BBEC" w14:textId="77777777" w:rsidR="009615A8" w:rsidRPr="009615A8" w:rsidRDefault="009615A8" w:rsidP="009615A8">
      <w:r w:rsidRPr="009615A8">
        <w:t>We’re relentlessly updating our systems to protect your data. We regularly replace our virtual systems with new, patched ones. We maintain system consistency using a combination of configuration management, up-to-date images, and continuous deployment.</w:t>
      </w:r>
    </w:p>
    <w:p w14:paraId="68B203D0" w14:textId="7B4CD1DE" w:rsidR="009615A8" w:rsidRDefault="009615A8" w:rsidP="009615A8">
      <w:pPr>
        <w:rPr>
          <w:lang w:val="en-US"/>
        </w:rPr>
      </w:pPr>
    </w:p>
    <w:p w14:paraId="4D1C1F7E" w14:textId="4AF109B4" w:rsidR="009615A8" w:rsidRDefault="009615A8" w:rsidP="009615A8">
      <w:pPr>
        <w:rPr>
          <w:lang w:val="en-US"/>
        </w:rPr>
      </w:pPr>
    </w:p>
    <w:p w14:paraId="2F234EE3" w14:textId="77777777" w:rsidR="009615A8" w:rsidRPr="009615A8" w:rsidRDefault="009615A8" w:rsidP="009615A8">
      <w:r w:rsidRPr="009615A8">
        <w:t>Security Operations</w:t>
      </w:r>
    </w:p>
    <w:p w14:paraId="789626D0" w14:textId="77777777" w:rsidR="009615A8" w:rsidRPr="009615A8" w:rsidRDefault="009615A8" w:rsidP="009615A8">
      <w:r w:rsidRPr="009615A8">
        <w:t>If we see something, we react quickly. We’re always looking for potential system interruptions. If we find something out of place, we address the issue to prevent it in the future.</w:t>
      </w:r>
    </w:p>
    <w:p w14:paraId="1C0E0B92" w14:textId="7CA08C5D" w:rsidR="009615A8" w:rsidRDefault="009615A8" w:rsidP="009615A8">
      <w:pPr>
        <w:rPr>
          <w:lang w:val="en-US"/>
        </w:rPr>
      </w:pPr>
    </w:p>
    <w:p w14:paraId="3635C9E4" w14:textId="488EFE47" w:rsidR="009615A8" w:rsidRDefault="009615A8" w:rsidP="009615A8">
      <w:pPr>
        <w:rPr>
          <w:lang w:val="en-US"/>
        </w:rPr>
      </w:pPr>
    </w:p>
    <w:p w14:paraId="1986BA0B" w14:textId="77777777" w:rsidR="009615A8" w:rsidRPr="009615A8" w:rsidRDefault="009615A8" w:rsidP="009615A8">
      <w:r w:rsidRPr="009615A8">
        <w:t>Restricted Access</w:t>
      </w:r>
    </w:p>
    <w:p w14:paraId="609BF1EA" w14:textId="6EF197AB" w:rsidR="009615A8" w:rsidRDefault="009615A8" w:rsidP="009615A8">
      <w:r w:rsidRPr="009615A8">
        <w:t xml:space="preserve">Only people who need access, get access. We limit production-system access to key members of the </w:t>
      </w:r>
      <w:r>
        <w:rPr>
          <w:lang w:val="en-US"/>
        </w:rPr>
        <w:t xml:space="preserve">PharmaServ </w:t>
      </w:r>
      <w:r w:rsidRPr="009615A8">
        <w:t>engineering team and expressly forbid passwords.</w:t>
      </w:r>
    </w:p>
    <w:p w14:paraId="45547C5F" w14:textId="55342F16" w:rsidR="009615A8" w:rsidRDefault="009615A8" w:rsidP="009615A8"/>
    <w:p w14:paraId="4DFF5262" w14:textId="570848F3" w:rsidR="009615A8" w:rsidRDefault="009615A8" w:rsidP="009615A8"/>
    <w:p w14:paraId="7AF65B2E" w14:textId="77777777" w:rsidR="009615A8" w:rsidRPr="009615A8" w:rsidRDefault="009615A8" w:rsidP="009615A8">
      <w:r w:rsidRPr="009615A8">
        <w:t>Penetration Testing</w:t>
      </w:r>
    </w:p>
    <w:p w14:paraId="5814F064" w14:textId="77777777" w:rsidR="009615A8" w:rsidRPr="009615A8" w:rsidRDefault="009615A8" w:rsidP="009615A8">
      <w:r w:rsidRPr="009615A8">
        <w:t>Don’t just take our word that our systems are secure. We don’t. Even though we’ve designed secure systems and procedures, we regularly perform security tests to identify and remediate potential vulnerabilities.</w:t>
      </w:r>
    </w:p>
    <w:p w14:paraId="73E379D3" w14:textId="540015A4" w:rsidR="009615A8" w:rsidRDefault="009615A8" w:rsidP="009615A8"/>
    <w:p w14:paraId="224B0C65" w14:textId="34275409" w:rsidR="009615A8" w:rsidRDefault="009615A8" w:rsidP="009615A8"/>
    <w:p w14:paraId="3286D666" w14:textId="77777777" w:rsidR="009615A8" w:rsidRPr="009615A8" w:rsidRDefault="009615A8" w:rsidP="009615A8">
      <w:r w:rsidRPr="009615A8">
        <w:t>Logging</w:t>
      </w:r>
    </w:p>
    <w:p w14:paraId="79DBE7B5" w14:textId="4BB492F7" w:rsidR="009615A8" w:rsidRPr="009615A8" w:rsidRDefault="009615A8" w:rsidP="009615A8">
      <w:r w:rsidRPr="009615A8">
        <w:t xml:space="preserve">Logging is a critical component to </w:t>
      </w:r>
      <w:r>
        <w:rPr>
          <w:lang w:val="en-US"/>
        </w:rPr>
        <w:t xml:space="preserve"> PharmaServ </w:t>
      </w:r>
      <w:r w:rsidRPr="009615A8">
        <w:t>infrastructure, and we’re monitoring the platform to identify any misuse or problems. Logging is used extensively for application troubleshooting and investigating issues. Logs are streamed in real</w:t>
      </w:r>
      <w:r w:rsidRPr="009615A8">
        <w:softHyphen/>
        <w:t>time and over secure channels to a centralized logging service.</w:t>
      </w:r>
    </w:p>
    <w:p w14:paraId="63CFB2D6" w14:textId="6976FD5F" w:rsidR="009615A8" w:rsidRDefault="009615A8" w:rsidP="009615A8"/>
    <w:p w14:paraId="14E31814" w14:textId="671F86B0" w:rsidR="009615A8" w:rsidRDefault="009615A8" w:rsidP="009615A8"/>
    <w:p w14:paraId="39BF85F3" w14:textId="77777777" w:rsidR="009615A8" w:rsidRPr="009615A8" w:rsidRDefault="009615A8" w:rsidP="009615A8">
      <w:r w:rsidRPr="009615A8">
        <w:t>Application Level Security</w:t>
      </w:r>
    </w:p>
    <w:p w14:paraId="0382865C" w14:textId="77777777" w:rsidR="009615A8" w:rsidRPr="009615A8" w:rsidRDefault="009615A8" w:rsidP="009615A8">
      <w:r w:rsidRPr="009615A8">
        <w:lastRenderedPageBreak/>
        <w:t>We prevent single points of failure. Even if there is an interruption to one system, the rest of our services stay up and secure. We physically separate the database instances from application servers and heartily believe in the mantra of single</w:t>
      </w:r>
      <w:r w:rsidRPr="009615A8">
        <w:softHyphen/>
        <w:t xml:space="preserve"> function servers.</w:t>
      </w:r>
    </w:p>
    <w:p w14:paraId="3F7EFC75" w14:textId="3239DD3E" w:rsidR="009615A8" w:rsidRDefault="009615A8" w:rsidP="009615A8"/>
    <w:p w14:paraId="70E96292" w14:textId="44776D14" w:rsidR="009615A8" w:rsidRDefault="009615A8" w:rsidP="009615A8"/>
    <w:p w14:paraId="313F940F" w14:textId="77777777" w:rsidR="009615A8" w:rsidRPr="009615A8" w:rsidRDefault="009615A8" w:rsidP="009615A8">
      <w:r w:rsidRPr="009615A8">
        <w:t>Data Protection, Continuity, and Retention</w:t>
      </w:r>
    </w:p>
    <w:p w14:paraId="6F1FC65C" w14:textId="77777777" w:rsidR="009615A8" w:rsidRPr="009615A8" w:rsidRDefault="009615A8" w:rsidP="009615A8">
      <w:r w:rsidRPr="009615A8">
        <w:t>We backup and test our systems, just in case. Production data is mirrored to remote systems and automatically backed up daily to an off</w:t>
      </w:r>
      <w:r w:rsidRPr="009615A8">
        <w:softHyphen/>
        <w:t>site location. Every change to a database is stored in the ‘write</w:t>
      </w:r>
      <w:r w:rsidRPr="009615A8">
        <w:softHyphen/>
        <w:t>ahead</w:t>
      </w:r>
      <w:r w:rsidRPr="009615A8">
        <w:softHyphen/>
        <w:t>log’ and immediately shipped off</w:t>
      </w:r>
      <w:r w:rsidRPr="009615A8">
        <w:softHyphen/>
        <w:t>site.</w:t>
      </w:r>
    </w:p>
    <w:p w14:paraId="34A083CA" w14:textId="51748000" w:rsidR="009615A8" w:rsidRDefault="009615A8" w:rsidP="009615A8"/>
    <w:p w14:paraId="7D5F4F32" w14:textId="4C6E3124" w:rsidR="009615A8" w:rsidRDefault="009615A8" w:rsidP="009615A8"/>
    <w:p w14:paraId="618B709C" w14:textId="77777777" w:rsidR="009615A8" w:rsidRPr="009615A8" w:rsidRDefault="009615A8" w:rsidP="009615A8">
      <w:r w:rsidRPr="009615A8">
        <w:t>Internal IT Security</w:t>
      </w:r>
    </w:p>
    <w:p w14:paraId="3D6C08C8" w14:textId="40ACFE05" w:rsidR="009615A8" w:rsidRDefault="009615A8" w:rsidP="009615A8">
      <w:r w:rsidRPr="009615A8">
        <w:t xml:space="preserve">We protect our own systems to protect your data. </w:t>
      </w:r>
      <w:r>
        <w:rPr>
          <w:lang w:val="en-US"/>
        </w:rPr>
        <w:t xml:space="preserve"> PharmaServ </w:t>
      </w:r>
      <w:r w:rsidRPr="009615A8">
        <w:t>offices are protected behind network firewalls from well-known security vendors and secured by keycard access. Our employee workstations and laptops are imaged and managed using JAMF.</w:t>
      </w:r>
    </w:p>
    <w:p w14:paraId="4799CBB9" w14:textId="7229641A" w:rsidR="009615A8" w:rsidRDefault="009615A8" w:rsidP="009615A8"/>
    <w:p w14:paraId="38F228DD" w14:textId="3D168405" w:rsidR="009615A8" w:rsidRDefault="009615A8" w:rsidP="009615A8"/>
    <w:p w14:paraId="19B8CECE" w14:textId="77777777" w:rsidR="009615A8" w:rsidRPr="009615A8" w:rsidRDefault="009615A8" w:rsidP="009615A8">
      <w:r w:rsidRPr="009615A8">
        <w:t>Account Cancellation</w:t>
      </w:r>
    </w:p>
    <w:p w14:paraId="61E262B1" w14:textId="2E606CA5" w:rsidR="009615A8" w:rsidRDefault="009615A8" w:rsidP="009615A8">
      <w:r w:rsidRPr="009615A8">
        <w:t>If we have to part ways, we’ll make sure your data isn’t at risk. To cancel and delete your account, please contact</w:t>
      </w:r>
      <w:r>
        <w:rPr>
          <w:lang w:val="en-US"/>
        </w:rPr>
        <w:t xml:space="preserve"> your</w:t>
      </w:r>
      <w:r w:rsidRPr="009615A8">
        <w:t xml:space="preserve"> </w:t>
      </w:r>
      <w:r>
        <w:rPr>
          <w:lang w:val="en-US"/>
        </w:rPr>
        <w:t>PharmaServ account manager</w:t>
      </w:r>
      <w:r w:rsidRPr="009615A8">
        <w:t xml:space="preserve">. Canceling your account will disable all access to </w:t>
      </w:r>
      <w:r>
        <w:rPr>
          <w:lang w:val="en-US"/>
        </w:rPr>
        <w:t xml:space="preserve">PharmaServ </w:t>
      </w:r>
      <w:r w:rsidRPr="009615A8">
        <w:t>Platform and affects all data associated with your account.</w:t>
      </w:r>
    </w:p>
    <w:p w14:paraId="4434AF7D" w14:textId="343D1512" w:rsidR="009615A8" w:rsidRDefault="009615A8" w:rsidP="009615A8"/>
    <w:p w14:paraId="4130D520" w14:textId="7128604E" w:rsidR="009615A8" w:rsidRPr="009615A8" w:rsidRDefault="00E23FCE" w:rsidP="009615A8">
      <w:r w:rsidRPr="00E23FCE">
        <w:rPr>
          <w:lang w:val="en-US"/>
        </w:rPr>
        <w:t>PIPEDA</w:t>
      </w:r>
      <w:r w:rsidR="009615A8" w:rsidRPr="009615A8">
        <w:t xml:space="preserve"> Compliance</w:t>
      </w:r>
    </w:p>
    <w:p w14:paraId="0340D0F2" w14:textId="164EC2F9" w:rsidR="009615A8" w:rsidRPr="009615A8" w:rsidRDefault="00133A0E" w:rsidP="009615A8">
      <w:r w:rsidRPr="00133A0E">
        <w:rPr>
          <w:lang w:val="en-US"/>
        </w:rPr>
        <w:t>The Personal Information Protection and Electronic Documents Act (PIPEDA) is a Canadian federal law governing how private-sector organizations collect, use, and disclose personal information in the course of commercial activities.</w:t>
      </w:r>
    </w:p>
    <w:p w14:paraId="23D39693" w14:textId="56E6FF66" w:rsidR="009615A8" w:rsidRDefault="009615A8" w:rsidP="009615A8"/>
    <w:p w14:paraId="4FB053F3" w14:textId="77777777" w:rsidR="009B297D" w:rsidRPr="009B297D" w:rsidRDefault="009B297D" w:rsidP="009B297D">
      <w:r w:rsidRPr="009B297D">
        <w:t>Bug Bounty</w:t>
      </w:r>
    </w:p>
    <w:p w14:paraId="3A917D53" w14:textId="77777777" w:rsidR="009B297D" w:rsidRPr="009B297D" w:rsidRDefault="009B297D" w:rsidP="009B297D">
      <w:r w:rsidRPr="009B297D">
        <w:t>Our platform is constantly evolving to delight our customers with new features and innovation. In an effort to protect our ever-changing attack surfaces, we have implemented a bug bounty program that challenges our controls and tightens our defenses on a continuous basis.</w:t>
      </w:r>
    </w:p>
    <w:p w14:paraId="76E0DC4B" w14:textId="77777777" w:rsidR="009B297D" w:rsidRPr="009615A8" w:rsidRDefault="009B297D" w:rsidP="009615A8"/>
    <w:p w14:paraId="3A601535" w14:textId="77777777" w:rsidR="009615A8" w:rsidRPr="009615A8" w:rsidRDefault="009615A8" w:rsidP="009615A8"/>
    <w:p w14:paraId="30BDCA74" w14:textId="77777777" w:rsidR="009615A8" w:rsidRPr="009615A8" w:rsidRDefault="009615A8" w:rsidP="009615A8">
      <w:pPr>
        <w:rPr>
          <w:lang w:val="en-US"/>
        </w:rPr>
      </w:pPr>
    </w:p>
    <w:p w14:paraId="1D78998C" w14:textId="77777777" w:rsidR="009615A8" w:rsidRPr="009615A8" w:rsidRDefault="009615A8">
      <w:pPr>
        <w:rPr>
          <w:lang w:val="en-US"/>
        </w:rPr>
      </w:pPr>
    </w:p>
    <w:sectPr w:rsidR="009615A8" w:rsidRPr="00961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A8"/>
    <w:rsid w:val="00133A0E"/>
    <w:rsid w:val="00505529"/>
    <w:rsid w:val="0055077B"/>
    <w:rsid w:val="00562286"/>
    <w:rsid w:val="007539B5"/>
    <w:rsid w:val="009615A8"/>
    <w:rsid w:val="009B297D"/>
    <w:rsid w:val="00E23FCE"/>
    <w:rsid w:val="00EF29D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A4096"/>
  <w15:chartTrackingRefBased/>
  <w15:docId w15:val="{895E630E-AC40-7C4E-AA9F-C8978A6F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84060">
      <w:bodyDiv w:val="1"/>
      <w:marLeft w:val="0"/>
      <w:marRight w:val="0"/>
      <w:marTop w:val="0"/>
      <w:marBottom w:val="0"/>
      <w:divBdr>
        <w:top w:val="none" w:sz="0" w:space="0" w:color="auto"/>
        <w:left w:val="none" w:sz="0" w:space="0" w:color="auto"/>
        <w:bottom w:val="none" w:sz="0" w:space="0" w:color="auto"/>
        <w:right w:val="none" w:sz="0" w:space="0" w:color="auto"/>
      </w:divBdr>
      <w:divsChild>
        <w:div w:id="286202465">
          <w:marLeft w:val="0"/>
          <w:marRight w:val="0"/>
          <w:marTop w:val="0"/>
          <w:marBottom w:val="0"/>
          <w:divBdr>
            <w:top w:val="none" w:sz="0" w:space="0" w:color="auto"/>
            <w:left w:val="none" w:sz="0" w:space="0" w:color="auto"/>
            <w:bottom w:val="none" w:sz="0" w:space="0" w:color="auto"/>
            <w:right w:val="none" w:sz="0" w:space="0" w:color="auto"/>
          </w:divBdr>
        </w:div>
      </w:divsChild>
    </w:div>
    <w:div w:id="791288025">
      <w:bodyDiv w:val="1"/>
      <w:marLeft w:val="0"/>
      <w:marRight w:val="0"/>
      <w:marTop w:val="0"/>
      <w:marBottom w:val="0"/>
      <w:divBdr>
        <w:top w:val="none" w:sz="0" w:space="0" w:color="auto"/>
        <w:left w:val="none" w:sz="0" w:space="0" w:color="auto"/>
        <w:bottom w:val="none" w:sz="0" w:space="0" w:color="auto"/>
        <w:right w:val="none" w:sz="0" w:space="0" w:color="auto"/>
      </w:divBdr>
      <w:divsChild>
        <w:div w:id="224335204">
          <w:marLeft w:val="0"/>
          <w:marRight w:val="0"/>
          <w:marTop w:val="0"/>
          <w:marBottom w:val="0"/>
          <w:divBdr>
            <w:top w:val="none" w:sz="0" w:space="0" w:color="auto"/>
            <w:left w:val="none" w:sz="0" w:space="0" w:color="auto"/>
            <w:bottom w:val="none" w:sz="0" w:space="0" w:color="auto"/>
            <w:right w:val="none" w:sz="0" w:space="0" w:color="auto"/>
          </w:divBdr>
        </w:div>
      </w:divsChild>
    </w:div>
    <w:div w:id="908688489">
      <w:bodyDiv w:val="1"/>
      <w:marLeft w:val="0"/>
      <w:marRight w:val="0"/>
      <w:marTop w:val="0"/>
      <w:marBottom w:val="0"/>
      <w:divBdr>
        <w:top w:val="none" w:sz="0" w:space="0" w:color="auto"/>
        <w:left w:val="none" w:sz="0" w:space="0" w:color="auto"/>
        <w:bottom w:val="none" w:sz="0" w:space="0" w:color="auto"/>
        <w:right w:val="none" w:sz="0" w:space="0" w:color="auto"/>
      </w:divBdr>
      <w:divsChild>
        <w:div w:id="1963880631">
          <w:marLeft w:val="0"/>
          <w:marRight w:val="0"/>
          <w:marTop w:val="0"/>
          <w:marBottom w:val="0"/>
          <w:divBdr>
            <w:top w:val="none" w:sz="0" w:space="0" w:color="auto"/>
            <w:left w:val="none" w:sz="0" w:space="0" w:color="auto"/>
            <w:bottom w:val="none" w:sz="0" w:space="0" w:color="auto"/>
            <w:right w:val="none" w:sz="0" w:space="0" w:color="auto"/>
          </w:divBdr>
        </w:div>
      </w:divsChild>
    </w:div>
    <w:div w:id="997415086">
      <w:bodyDiv w:val="1"/>
      <w:marLeft w:val="0"/>
      <w:marRight w:val="0"/>
      <w:marTop w:val="0"/>
      <w:marBottom w:val="0"/>
      <w:divBdr>
        <w:top w:val="none" w:sz="0" w:space="0" w:color="auto"/>
        <w:left w:val="none" w:sz="0" w:space="0" w:color="auto"/>
        <w:bottom w:val="none" w:sz="0" w:space="0" w:color="auto"/>
        <w:right w:val="none" w:sz="0" w:space="0" w:color="auto"/>
      </w:divBdr>
      <w:divsChild>
        <w:div w:id="1316031040">
          <w:marLeft w:val="0"/>
          <w:marRight w:val="0"/>
          <w:marTop w:val="0"/>
          <w:marBottom w:val="0"/>
          <w:divBdr>
            <w:top w:val="none" w:sz="0" w:space="0" w:color="auto"/>
            <w:left w:val="none" w:sz="0" w:space="0" w:color="auto"/>
            <w:bottom w:val="none" w:sz="0" w:space="0" w:color="auto"/>
            <w:right w:val="none" w:sz="0" w:space="0" w:color="auto"/>
          </w:divBdr>
        </w:div>
      </w:divsChild>
    </w:div>
    <w:div w:id="1097021904">
      <w:bodyDiv w:val="1"/>
      <w:marLeft w:val="0"/>
      <w:marRight w:val="0"/>
      <w:marTop w:val="0"/>
      <w:marBottom w:val="0"/>
      <w:divBdr>
        <w:top w:val="none" w:sz="0" w:space="0" w:color="auto"/>
        <w:left w:val="none" w:sz="0" w:space="0" w:color="auto"/>
        <w:bottom w:val="none" w:sz="0" w:space="0" w:color="auto"/>
        <w:right w:val="none" w:sz="0" w:space="0" w:color="auto"/>
      </w:divBdr>
      <w:divsChild>
        <w:div w:id="274679621">
          <w:marLeft w:val="0"/>
          <w:marRight w:val="0"/>
          <w:marTop w:val="0"/>
          <w:marBottom w:val="0"/>
          <w:divBdr>
            <w:top w:val="none" w:sz="0" w:space="0" w:color="auto"/>
            <w:left w:val="none" w:sz="0" w:space="0" w:color="auto"/>
            <w:bottom w:val="none" w:sz="0" w:space="0" w:color="auto"/>
            <w:right w:val="none" w:sz="0" w:space="0" w:color="auto"/>
          </w:divBdr>
        </w:div>
      </w:divsChild>
    </w:div>
    <w:div w:id="1180654498">
      <w:bodyDiv w:val="1"/>
      <w:marLeft w:val="0"/>
      <w:marRight w:val="0"/>
      <w:marTop w:val="0"/>
      <w:marBottom w:val="0"/>
      <w:divBdr>
        <w:top w:val="none" w:sz="0" w:space="0" w:color="auto"/>
        <w:left w:val="none" w:sz="0" w:space="0" w:color="auto"/>
        <w:bottom w:val="none" w:sz="0" w:space="0" w:color="auto"/>
        <w:right w:val="none" w:sz="0" w:space="0" w:color="auto"/>
      </w:divBdr>
    </w:div>
    <w:div w:id="1195998218">
      <w:bodyDiv w:val="1"/>
      <w:marLeft w:val="0"/>
      <w:marRight w:val="0"/>
      <w:marTop w:val="0"/>
      <w:marBottom w:val="0"/>
      <w:divBdr>
        <w:top w:val="none" w:sz="0" w:space="0" w:color="auto"/>
        <w:left w:val="none" w:sz="0" w:space="0" w:color="auto"/>
        <w:bottom w:val="none" w:sz="0" w:space="0" w:color="auto"/>
        <w:right w:val="none" w:sz="0" w:space="0" w:color="auto"/>
      </w:divBdr>
      <w:divsChild>
        <w:div w:id="1929649746">
          <w:marLeft w:val="0"/>
          <w:marRight w:val="0"/>
          <w:marTop w:val="0"/>
          <w:marBottom w:val="0"/>
          <w:divBdr>
            <w:top w:val="none" w:sz="0" w:space="0" w:color="auto"/>
            <w:left w:val="none" w:sz="0" w:space="0" w:color="auto"/>
            <w:bottom w:val="none" w:sz="0" w:space="0" w:color="auto"/>
            <w:right w:val="none" w:sz="0" w:space="0" w:color="auto"/>
          </w:divBdr>
        </w:div>
      </w:divsChild>
    </w:div>
    <w:div w:id="1472870109">
      <w:bodyDiv w:val="1"/>
      <w:marLeft w:val="0"/>
      <w:marRight w:val="0"/>
      <w:marTop w:val="0"/>
      <w:marBottom w:val="0"/>
      <w:divBdr>
        <w:top w:val="none" w:sz="0" w:space="0" w:color="auto"/>
        <w:left w:val="none" w:sz="0" w:space="0" w:color="auto"/>
        <w:bottom w:val="none" w:sz="0" w:space="0" w:color="auto"/>
        <w:right w:val="none" w:sz="0" w:space="0" w:color="auto"/>
      </w:divBdr>
      <w:divsChild>
        <w:div w:id="1956642888">
          <w:marLeft w:val="0"/>
          <w:marRight w:val="0"/>
          <w:marTop w:val="0"/>
          <w:marBottom w:val="0"/>
          <w:divBdr>
            <w:top w:val="none" w:sz="0" w:space="0" w:color="auto"/>
            <w:left w:val="none" w:sz="0" w:space="0" w:color="auto"/>
            <w:bottom w:val="none" w:sz="0" w:space="0" w:color="auto"/>
            <w:right w:val="none" w:sz="0" w:space="0" w:color="auto"/>
          </w:divBdr>
        </w:div>
      </w:divsChild>
    </w:div>
    <w:div w:id="1624653848">
      <w:bodyDiv w:val="1"/>
      <w:marLeft w:val="0"/>
      <w:marRight w:val="0"/>
      <w:marTop w:val="0"/>
      <w:marBottom w:val="0"/>
      <w:divBdr>
        <w:top w:val="none" w:sz="0" w:space="0" w:color="auto"/>
        <w:left w:val="none" w:sz="0" w:space="0" w:color="auto"/>
        <w:bottom w:val="none" w:sz="0" w:space="0" w:color="auto"/>
        <w:right w:val="none" w:sz="0" w:space="0" w:color="auto"/>
      </w:divBdr>
      <w:divsChild>
        <w:div w:id="767120346">
          <w:marLeft w:val="0"/>
          <w:marRight w:val="0"/>
          <w:marTop w:val="0"/>
          <w:marBottom w:val="0"/>
          <w:divBdr>
            <w:top w:val="none" w:sz="0" w:space="0" w:color="auto"/>
            <w:left w:val="none" w:sz="0" w:space="0" w:color="auto"/>
            <w:bottom w:val="none" w:sz="0" w:space="0" w:color="auto"/>
            <w:right w:val="none" w:sz="0" w:space="0" w:color="auto"/>
          </w:divBdr>
        </w:div>
      </w:divsChild>
    </w:div>
    <w:div w:id="1856842405">
      <w:bodyDiv w:val="1"/>
      <w:marLeft w:val="0"/>
      <w:marRight w:val="0"/>
      <w:marTop w:val="0"/>
      <w:marBottom w:val="0"/>
      <w:divBdr>
        <w:top w:val="none" w:sz="0" w:space="0" w:color="auto"/>
        <w:left w:val="none" w:sz="0" w:space="0" w:color="auto"/>
        <w:bottom w:val="none" w:sz="0" w:space="0" w:color="auto"/>
        <w:right w:val="none" w:sz="0" w:space="0" w:color="auto"/>
      </w:divBdr>
      <w:divsChild>
        <w:div w:id="1607619266">
          <w:marLeft w:val="0"/>
          <w:marRight w:val="0"/>
          <w:marTop w:val="0"/>
          <w:marBottom w:val="0"/>
          <w:divBdr>
            <w:top w:val="none" w:sz="0" w:space="0" w:color="auto"/>
            <w:left w:val="none" w:sz="0" w:space="0" w:color="auto"/>
            <w:bottom w:val="none" w:sz="0" w:space="0" w:color="auto"/>
            <w:right w:val="none" w:sz="0" w:space="0" w:color="auto"/>
          </w:divBdr>
        </w:div>
      </w:divsChild>
    </w:div>
    <w:div w:id="1989094476">
      <w:bodyDiv w:val="1"/>
      <w:marLeft w:val="0"/>
      <w:marRight w:val="0"/>
      <w:marTop w:val="0"/>
      <w:marBottom w:val="0"/>
      <w:divBdr>
        <w:top w:val="none" w:sz="0" w:space="0" w:color="auto"/>
        <w:left w:val="none" w:sz="0" w:space="0" w:color="auto"/>
        <w:bottom w:val="none" w:sz="0" w:space="0" w:color="auto"/>
        <w:right w:val="none" w:sz="0" w:space="0" w:color="auto"/>
      </w:divBdr>
      <w:divsChild>
        <w:div w:id="604385273">
          <w:marLeft w:val="0"/>
          <w:marRight w:val="0"/>
          <w:marTop w:val="0"/>
          <w:marBottom w:val="0"/>
          <w:divBdr>
            <w:top w:val="none" w:sz="0" w:space="0" w:color="auto"/>
            <w:left w:val="none" w:sz="0" w:space="0" w:color="auto"/>
            <w:bottom w:val="none" w:sz="0" w:space="0" w:color="auto"/>
            <w:right w:val="none" w:sz="0" w:space="0" w:color="auto"/>
          </w:divBdr>
        </w:div>
      </w:divsChild>
    </w:div>
    <w:div w:id="2002542137">
      <w:bodyDiv w:val="1"/>
      <w:marLeft w:val="0"/>
      <w:marRight w:val="0"/>
      <w:marTop w:val="0"/>
      <w:marBottom w:val="0"/>
      <w:divBdr>
        <w:top w:val="none" w:sz="0" w:space="0" w:color="auto"/>
        <w:left w:val="none" w:sz="0" w:space="0" w:color="auto"/>
        <w:bottom w:val="none" w:sz="0" w:space="0" w:color="auto"/>
        <w:right w:val="none" w:sz="0" w:space="0" w:color="auto"/>
      </w:divBdr>
      <w:divsChild>
        <w:div w:id="643779459">
          <w:marLeft w:val="0"/>
          <w:marRight w:val="0"/>
          <w:marTop w:val="0"/>
          <w:marBottom w:val="0"/>
          <w:divBdr>
            <w:top w:val="none" w:sz="0" w:space="0" w:color="auto"/>
            <w:left w:val="none" w:sz="0" w:space="0" w:color="auto"/>
            <w:bottom w:val="none" w:sz="0" w:space="0" w:color="auto"/>
            <w:right w:val="none" w:sz="0" w:space="0" w:color="auto"/>
          </w:divBdr>
        </w:div>
      </w:divsChild>
    </w:div>
    <w:div w:id="2075271915">
      <w:bodyDiv w:val="1"/>
      <w:marLeft w:val="0"/>
      <w:marRight w:val="0"/>
      <w:marTop w:val="0"/>
      <w:marBottom w:val="0"/>
      <w:divBdr>
        <w:top w:val="none" w:sz="0" w:space="0" w:color="auto"/>
        <w:left w:val="none" w:sz="0" w:space="0" w:color="auto"/>
        <w:bottom w:val="none" w:sz="0" w:space="0" w:color="auto"/>
        <w:right w:val="none" w:sz="0" w:space="0" w:color="auto"/>
      </w:divBdr>
      <w:divsChild>
        <w:div w:id="886374797">
          <w:marLeft w:val="0"/>
          <w:marRight w:val="0"/>
          <w:marTop w:val="0"/>
          <w:marBottom w:val="0"/>
          <w:divBdr>
            <w:top w:val="none" w:sz="0" w:space="0" w:color="auto"/>
            <w:left w:val="none" w:sz="0" w:space="0" w:color="auto"/>
            <w:bottom w:val="none" w:sz="0" w:space="0" w:color="auto"/>
            <w:right w:val="none" w:sz="0" w:space="0" w:color="auto"/>
          </w:divBdr>
        </w:div>
      </w:divsChild>
    </w:div>
    <w:div w:id="2079669639">
      <w:bodyDiv w:val="1"/>
      <w:marLeft w:val="0"/>
      <w:marRight w:val="0"/>
      <w:marTop w:val="0"/>
      <w:marBottom w:val="0"/>
      <w:divBdr>
        <w:top w:val="none" w:sz="0" w:space="0" w:color="auto"/>
        <w:left w:val="none" w:sz="0" w:space="0" w:color="auto"/>
        <w:bottom w:val="none" w:sz="0" w:space="0" w:color="auto"/>
        <w:right w:val="none" w:sz="0" w:space="0" w:color="auto"/>
      </w:divBdr>
      <w:divsChild>
        <w:div w:id="20454020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anyaora emeka</dc:creator>
  <cp:keywords/>
  <dc:description/>
  <cp:lastModifiedBy>Daniel Momoh</cp:lastModifiedBy>
  <cp:revision>2</cp:revision>
  <dcterms:created xsi:type="dcterms:W3CDTF">2025-10-09T15:00:00Z</dcterms:created>
  <dcterms:modified xsi:type="dcterms:W3CDTF">2025-10-09T15:00:00Z</dcterms:modified>
</cp:coreProperties>
</file>