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(Portrait, Part 2)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PRURITUS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REACTION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SWELLING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URTICARIA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