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9D175">
      <w:pPr>
        <w:spacing w:before="2000" w:line="360" w:lineRule="auto"/>
        <w:jc w:val="both"/>
      </w:pPr>
    </w:p>
    <w:p w14:paraId="2851F50E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color w:val="2B579A"/>
          <w:sz w:val="44"/>
          <w:szCs w:val="44"/>
        </w:rPr>
        <w:t>WonderLens / 奇朵</w:t>
      </w:r>
    </w:p>
    <w:p w14:paraId="148E14C0">
      <w:pPr>
        <w:spacing w:after="100" w:line="360" w:lineRule="auto"/>
        <w:jc w:val="both"/>
      </w:pPr>
      <w:r>
        <w:rPr>
          <w:rFonts w:ascii="Arial" w:hAnsi="Arial" w:eastAsia="Arial" w:cs="Arial"/>
          <w:b/>
          <w:bCs/>
          <w:color w:val="E8721C"/>
          <w:sz w:val="36"/>
          <w:szCs w:val="36"/>
        </w:rPr>
        <w:t>活动详细设计 · 教研填写模板</w:t>
      </w:r>
    </w:p>
    <w:p w14:paraId="3B3DF1E7">
      <w:pPr>
        <w:spacing w:after="100" w:line="360" w:lineRule="auto"/>
        <w:jc w:val="both"/>
      </w:pPr>
      <w:r>
        <w:rPr>
          <w:rFonts w:ascii="Arial" w:hAnsi="Arial" w:eastAsia="Arial" w:cs="Arial"/>
          <w:color w:val="666666"/>
          <w:sz w:val="28"/>
          <w:szCs w:val="28"/>
        </w:rPr>
        <w:t>Activity Detail Design · Pilot Batch (5 Activities)</w:t>
      </w:r>
    </w:p>
    <w:p w14:paraId="1DE5EB8E">
      <w:pPr>
        <w:spacing w:before="600" w:line="360" w:lineRule="auto"/>
        <w:jc w:val="both"/>
      </w:pPr>
    </w:p>
    <w:p w14:paraId="239124C7">
      <w:pPr>
        <w:spacing w:after="60" w:line="360" w:lineRule="auto"/>
        <w:jc w:val="both"/>
      </w:pPr>
      <w:r>
        <w:rPr>
          <w:rFonts w:ascii="Arial" w:hAnsi="Arial" w:eastAsia="Arial" w:cs="Arial"/>
          <w:color w:val="666666"/>
          <w:sz w:val="22"/>
          <w:szCs w:val="22"/>
        </w:rPr>
        <w:t>版本：v1.</w:t>
      </w:r>
      <w:r>
        <w:rPr>
          <w:rFonts w:hint="eastAsia" w:eastAsia="宋体" w:cs="Arial"/>
          <w:color w:val="666666"/>
          <w:sz w:val="22"/>
          <w:szCs w:val="22"/>
          <w:lang w:val="en-US" w:eastAsia="zh-CN"/>
        </w:rPr>
        <w:t>1</w:t>
      </w:r>
      <w:r>
        <w:rPr>
          <w:rFonts w:ascii="Arial" w:hAnsi="Arial" w:eastAsia="Arial" w:cs="Arial"/>
          <w:color w:val="666666"/>
          <w:sz w:val="22"/>
          <w:szCs w:val="22"/>
        </w:rPr>
        <w:t xml:space="preserve">  |  日期：2026年</w:t>
      </w:r>
      <w:r>
        <w:rPr>
          <w:rFonts w:hint="eastAsia" w:eastAsia="宋体" w:cs="Arial"/>
          <w:color w:val="666666"/>
          <w:sz w:val="22"/>
          <w:szCs w:val="22"/>
          <w:lang w:val="en-US" w:eastAsia="zh-CN"/>
        </w:rPr>
        <w:t>3</w:t>
      </w:r>
      <w:r>
        <w:rPr>
          <w:rFonts w:ascii="Arial" w:hAnsi="Arial" w:eastAsia="Arial" w:cs="Arial"/>
          <w:color w:val="666666"/>
          <w:sz w:val="22"/>
          <w:szCs w:val="22"/>
        </w:rPr>
        <w:t>月</w:t>
      </w:r>
    </w:p>
    <w:p w14:paraId="4025D837">
      <w:pPr>
        <w:spacing w:after="60" w:line="360" w:lineRule="auto"/>
        <w:jc w:val="both"/>
      </w:pPr>
      <w:r>
        <w:rPr>
          <w:rFonts w:ascii="Arial" w:hAnsi="Arial" w:eastAsia="Arial" w:cs="Arial"/>
          <w:color w:val="666666"/>
          <w:sz w:val="22"/>
          <w:szCs w:val="22"/>
        </w:rPr>
        <w:t>填写人：________________  |  填写日期：________________</w:t>
      </w:r>
    </w:p>
    <w:p w14:paraId="2C5B58FF">
      <w:pPr>
        <w:spacing w:line="360" w:lineRule="auto"/>
        <w:jc w:val="both"/>
      </w:pPr>
      <w:r>
        <w:br w:type="page"/>
      </w:r>
    </w:p>
    <w:p w14:paraId="2EE91CD0">
      <w:pPr>
        <w:pStyle w:val="2"/>
        <w:spacing w:before="300" w:after="200" w:line="360" w:lineRule="auto"/>
        <w:jc w:val="both"/>
      </w:pPr>
      <w:r>
        <w:rPr>
          <w:rFonts w:ascii="Arial" w:hAnsi="Arial" w:eastAsia="Arial" w:cs="Arial"/>
        </w:rPr>
        <w:t>使用说明</w:t>
      </w:r>
    </w:p>
    <w:p w14:paraId="48FC8F8C">
      <w:pPr>
        <w:spacing w:before="0" w:after="60" w:line="360" w:lineRule="auto"/>
        <w:jc w:val="both"/>
      </w:pPr>
      <w:r>
        <w:rPr>
          <w:rFonts w:ascii="Arial" w:hAnsi="Arial" w:eastAsia="Arial" w:cs="Arial"/>
          <w:b/>
          <w:bCs/>
          <w:color w:val="2B579A"/>
          <w:sz w:val="24"/>
          <w:szCs w:val="24"/>
        </w:rPr>
        <w:t>这份文档的目的：</w:t>
      </w:r>
    </w:p>
    <w:p w14:paraId="62092C74">
      <w:pPr>
        <w:spacing w:before="0" w:after="40" w:line="360" w:lineRule="auto"/>
        <w:jc w:val="both"/>
      </w:pPr>
      <w:r>
        <w:rPr>
          <w:rFonts w:ascii="Arial" w:hAnsi="Arial" w:eastAsia="Arial" w:cs="Arial"/>
          <w:b/>
          <w:bCs/>
          <w:color w:val="2B579A"/>
          <w:sz w:val="22"/>
          <w:szCs w:val="22"/>
        </w:rPr>
        <w:t>整体对话流程：</w:t>
      </w:r>
    </w:p>
    <w:tbl>
      <w:tblPr>
        <w:tblStyle w:val="12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0"/>
        <w:gridCol w:w="1640"/>
        <w:gridCol w:w="1640"/>
        <w:gridCol w:w="1640"/>
        <w:gridCol w:w="1640"/>
        <w:gridCol w:w="1640"/>
      </w:tblGrid>
      <w:tr w14:paraId="56AF1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6E52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666666"/>
                <w:sz w:val="18"/>
                <w:szCs w:val="18"/>
              </w:rPr>
              <w:t>① HOOK</w:t>
            </w:r>
          </w:p>
          <w:p w14:paraId="2C836B5A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666666"/>
                <w:sz w:val="16"/>
                <w:szCs w:val="16"/>
              </w:rPr>
              <w:t>情感共鸣</w:t>
            </w:r>
          </w:p>
        </w:tc>
        <w:tc>
          <w:tcPr>
            <w:tcW w:w="16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39A9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666666"/>
                <w:sz w:val="18"/>
                <w:szCs w:val="18"/>
              </w:rPr>
              <w:t>② 多轮对话</w:t>
            </w:r>
          </w:p>
          <w:p w14:paraId="24A1D78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666666"/>
                <w:sz w:val="16"/>
                <w:szCs w:val="16"/>
              </w:rPr>
              <w:t>思维引导</w:t>
            </w:r>
          </w:p>
        </w:tc>
        <w:tc>
          <w:tcPr>
            <w:tcW w:w="16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B099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E8721C"/>
                <w:sz w:val="18"/>
                <w:szCs w:val="18"/>
              </w:rPr>
              <w:t>③ 过渡衔接</w:t>
            </w:r>
          </w:p>
          <w:p w14:paraId="1DDD513E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C62828"/>
                <w:sz w:val="16"/>
                <w:szCs w:val="16"/>
              </w:rPr>
              <w:t>⭐ 填写</w:t>
            </w:r>
          </w:p>
        </w:tc>
        <w:tc>
          <w:tcPr>
            <w:tcW w:w="16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0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68C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E7D32"/>
                <w:sz w:val="18"/>
                <w:szCs w:val="18"/>
              </w:rPr>
              <w:t>④ 活动执行</w:t>
            </w:r>
          </w:p>
          <w:p w14:paraId="5FAEA47C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C62828"/>
                <w:sz w:val="16"/>
                <w:szCs w:val="16"/>
              </w:rPr>
              <w:t>⭐ 填写</w:t>
            </w:r>
          </w:p>
        </w:tc>
        <w:tc>
          <w:tcPr>
            <w:tcW w:w="16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8551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B579A"/>
                <w:sz w:val="18"/>
                <w:szCs w:val="18"/>
              </w:rPr>
              <w:t>⑤ 闭环归纳</w:t>
            </w:r>
          </w:p>
          <w:p w14:paraId="3F5BF9DD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C62828"/>
                <w:sz w:val="16"/>
                <w:szCs w:val="16"/>
              </w:rPr>
              <w:t>⭐ 填写</w:t>
            </w:r>
          </w:p>
        </w:tc>
        <w:tc>
          <w:tcPr>
            <w:tcW w:w="16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BA5B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B579A"/>
                <w:sz w:val="18"/>
                <w:szCs w:val="18"/>
              </w:rPr>
              <w:t>⑥ 收场语</w:t>
            </w:r>
          </w:p>
          <w:p w14:paraId="611C712A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C62828"/>
                <w:sz w:val="16"/>
                <w:szCs w:val="16"/>
              </w:rPr>
              <w:t>⭐ 填写</w:t>
            </w:r>
          </w:p>
        </w:tc>
      </w:tr>
      <w:tr w14:paraId="3B6B8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80" w:type="dxa"/>
            <w:gridSpan w:val="2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6B77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i/>
                <w:iCs/>
                <w:color w:val="666666"/>
                <w:sz w:val="16"/>
                <w:szCs w:val="16"/>
              </w:rPr>
              <w:t>← 已有案例，由LLM动态生成 →</w:t>
            </w:r>
          </w:p>
        </w:tc>
        <w:tc>
          <w:tcPr>
            <w:tcW w:w="6560" w:type="dxa"/>
            <w:gridSpan w:val="4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E898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E8721C"/>
                <w:sz w:val="16"/>
                <w:szCs w:val="16"/>
              </w:rPr>
              <w:t>← 本文档要填补的内容：“多轮对话”到“收场语”之间的全部细节 →</w:t>
            </w:r>
          </w:p>
        </w:tc>
      </w:tr>
    </w:tbl>
    <w:p w14:paraId="620C05D8">
      <w:pPr>
        <w:spacing w:before="160" w:line="360" w:lineRule="auto"/>
        <w:jc w:val="both"/>
      </w:pPr>
    </w:p>
    <w:p w14:paraId="6DDD7720">
      <w:pPr>
        <w:spacing w:before="0" w:after="120" w:line="360" w:lineRule="auto"/>
        <w:jc w:val="both"/>
      </w:pPr>
      <w:r>
        <w:rPr>
          <w:rFonts w:ascii="Arial" w:hAnsi="Arial" w:eastAsia="Arial" w:cs="Arial"/>
          <w:sz w:val="20"/>
          <w:szCs w:val="20"/>
        </w:rPr>
        <w:t>在《六类活动案例教研文档》中，每个活动的交互流程只有4个笼统的步骤：HOOK → 多轮对话(思维引导) → 任务下发(Action) → 闭环归纳(Knowledge)。但存在两个关键的gap：</w:t>
      </w:r>
    </w:p>
    <w:p w14:paraId="3AC35FC8">
      <w:pPr>
        <w:spacing w:before="0" w:after="120" w:line="360" w:lineRule="auto"/>
        <w:jc w:val="both"/>
      </w:pPr>
      <w:r>
        <w:rPr>
          <w:rFonts w:ascii="Arial" w:hAnsi="Arial" w:eastAsia="Arial" w:cs="Arial"/>
          <w:b/>
          <w:bCs/>
          <w:color w:val="C62828"/>
          <w:sz w:val="20"/>
          <w:szCs w:val="20"/>
        </w:rPr>
        <w:t xml:space="preserve">Gap 1：“多轮对话”到“任务下发”之间 —— </w:t>
      </w:r>
      <w:r>
        <w:rPr>
          <w:rFonts w:ascii="Arial" w:hAnsi="Arial" w:eastAsia="Arial" w:cs="Arial"/>
          <w:sz w:val="20"/>
          <w:szCs w:val="20"/>
        </w:rPr>
        <w:t>如何从自由聊天自然地过渡到结构化活动？这个衔接必须很自然，让孩子觉得“游戏就是聊天的延续”而非“突然被布置任务”。</w:t>
      </w:r>
    </w:p>
    <w:p w14:paraId="69B3D778">
      <w:pPr>
        <w:spacing w:before="0" w:after="120" w:line="360" w:lineRule="auto"/>
        <w:jc w:val="both"/>
      </w:pPr>
      <w:r>
        <w:rPr>
          <w:rFonts w:ascii="Arial" w:hAnsi="Arial" w:eastAsia="Arial" w:cs="Arial"/>
          <w:b/>
          <w:bCs/>
          <w:color w:val="C62828"/>
          <w:sz w:val="20"/>
          <w:szCs w:val="20"/>
        </w:rPr>
        <w:t xml:space="preserve">Gap 2：“任务下发”到“闭环归纳”之间 —— </w:t>
      </w:r>
      <w:r>
        <w:rPr>
          <w:rFonts w:ascii="Arial" w:hAnsi="Arial" w:eastAsia="Arial" w:cs="Arial"/>
          <w:sz w:val="20"/>
          <w:szCs w:val="20"/>
        </w:rPr>
        <w:t>孩子执行任务的过程中，AI具体说什么、孩子可能怎么反应、如何处理各种情况——这些内容是缺失的。</w:t>
      </w:r>
    </w:p>
    <w:p w14:paraId="7A53CA0F">
      <w:pPr>
        <w:spacing w:before="0" w:after="120" w:line="360" w:lineRule="auto"/>
        <w:jc w:val="both"/>
      </w:pPr>
      <w:r>
        <w:rPr>
          <w:rFonts w:ascii="Arial" w:hAnsi="Arial" w:eastAsia="Arial" w:cs="Arial"/>
          <w:b/>
          <w:bCs/>
          <w:color w:val="C62828"/>
          <w:sz w:val="22"/>
          <w:szCs w:val="22"/>
        </w:rPr>
        <w:t>这份文档就是要填补这两个gap。</w:t>
      </w:r>
      <w:r>
        <w:rPr>
          <w:rFonts w:ascii="Arial" w:hAnsi="Arial" w:eastAsia="Arial" w:cs="Arial"/>
          <w:sz w:val="20"/>
          <w:szCs w:val="20"/>
        </w:rPr>
        <w:t xml:space="preserve"> 请把每个活动当作一节“试讲课”，尽可能详细地写出</w:t>
      </w:r>
      <w:r>
        <w:rPr>
          <w:rFonts w:cs="Arial"/>
          <w:sz w:val="20"/>
          <w:szCs w:val="20"/>
          <w:lang w:val="en-US"/>
        </w:rPr>
        <w:t>AI</w:t>
      </w:r>
      <w:r>
        <w:rPr>
          <w:rFonts w:ascii="Arial" w:hAnsi="Arial" w:eastAsia="Arial" w:cs="Arial"/>
          <w:sz w:val="20"/>
          <w:szCs w:val="20"/>
        </w:rPr>
        <w:t>的每一句台词和孩子可能的反应。</w:t>
      </w:r>
    </w:p>
    <w:p w14:paraId="7F950074">
      <w:pPr>
        <w:spacing w:before="200" w:line="360" w:lineRule="auto"/>
        <w:jc w:val="both"/>
      </w:pPr>
    </w:p>
    <w:p w14:paraId="570F9DCB">
      <w:pPr>
        <w:spacing w:before="0" w:after="60" w:line="360" w:lineRule="auto"/>
        <w:jc w:val="both"/>
      </w:pPr>
      <w:r>
        <w:rPr>
          <w:rFonts w:ascii="Arial" w:hAnsi="Arial" w:eastAsia="Arial" w:cs="Arial"/>
          <w:b/>
          <w:bCs/>
          <w:color w:val="2B579A"/>
          <w:sz w:val="24"/>
          <w:szCs w:val="24"/>
        </w:rPr>
        <w:t>填写步骤：</w:t>
      </w:r>
    </w:p>
    <w:tbl>
      <w:tblPr>
        <w:tblStyle w:val="12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3400"/>
        <w:gridCol w:w="5840"/>
      </w:tblGrid>
      <w:tr w14:paraId="0E718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B030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B579A"/>
                <w:sz w:val="22"/>
                <w:szCs w:val="22"/>
              </w:rPr>
              <w:t>①</w:t>
            </w:r>
          </w:p>
        </w:tc>
        <w:tc>
          <w:tcPr>
            <w:tcW w:w="3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1C1A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确认A部分（基本信息）</w:t>
            </w:r>
          </w:p>
        </w:tc>
        <w:tc>
          <w:tcPr>
            <w:tcW w:w="58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0853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已预填，快速确认即可</w:t>
            </w:r>
          </w:p>
        </w:tc>
      </w:tr>
      <w:tr w14:paraId="24EB2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D1E1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B579A"/>
                <w:sz w:val="22"/>
                <w:szCs w:val="22"/>
              </w:rPr>
              <w:t>②</w:t>
            </w:r>
          </w:p>
        </w:tc>
        <w:tc>
          <w:tcPr>
            <w:tcW w:w="3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52A9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填写B部分（活动概述）</w:t>
            </w:r>
          </w:p>
        </w:tc>
        <w:tc>
          <w:tcPr>
            <w:tcW w:w="58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E212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用自然语言描述活动的目的、亮点、场景</w:t>
            </w:r>
          </w:p>
        </w:tc>
      </w:tr>
      <w:tr w14:paraId="2E90B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85CA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B579A"/>
                <w:sz w:val="22"/>
                <w:szCs w:val="22"/>
              </w:rPr>
              <w:t>③</w:t>
            </w:r>
          </w:p>
        </w:tc>
        <w:tc>
          <w:tcPr>
            <w:tcW w:w="3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9696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重点填写C部分（交互流程）</w:t>
            </w:r>
          </w:p>
        </w:tc>
        <w:tc>
          <w:tcPr>
            <w:tcW w:w="58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E69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逐步骤写出</w:t>
            </w:r>
            <w:r>
              <w:rPr>
                <w:rFonts w:cs="Arial"/>
                <w:color w:val="666666"/>
                <w:sz w:val="20"/>
                <w:szCs w:val="20"/>
                <w:lang w:val="en-US"/>
              </w:rPr>
              <w:t>AI</w:t>
            </w: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说什么、孩子怎么回应、如何接话</w:t>
            </w:r>
          </w:p>
        </w:tc>
      </w:tr>
      <w:tr w14:paraId="6F3E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0B78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B579A"/>
                <w:sz w:val="22"/>
                <w:szCs w:val="22"/>
              </w:rPr>
              <w:t>④</w:t>
            </w:r>
          </w:p>
        </w:tc>
        <w:tc>
          <w:tcPr>
            <w:tcW w:w="3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7FF7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选填D部分（年龄差异）</w:t>
            </w:r>
          </w:p>
        </w:tc>
        <w:tc>
          <w:tcPr>
            <w:tcW w:w="58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8A72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简要说明其他年龄段如何调整</w:t>
            </w:r>
          </w:p>
        </w:tc>
      </w:tr>
      <w:tr w14:paraId="6DDC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20E4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color w:val="2B579A"/>
                <w:sz w:val="22"/>
                <w:szCs w:val="22"/>
              </w:rPr>
              <w:t>⑤</w:t>
            </w:r>
          </w:p>
        </w:tc>
        <w:tc>
          <w:tcPr>
            <w:tcW w:w="34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D757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选填E部分（补充说明）</w:t>
            </w:r>
          </w:p>
        </w:tc>
        <w:tc>
          <w:tcPr>
            <w:tcW w:w="584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AE44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任何其他想法</w:t>
            </w:r>
          </w:p>
        </w:tc>
      </w:tr>
    </w:tbl>
    <w:p w14:paraId="15308BAB">
      <w:pPr>
        <w:spacing w:before="200" w:line="360" w:lineRule="auto"/>
        <w:jc w:val="both"/>
      </w:pPr>
    </w:p>
    <w:p w14:paraId="24F46AE1">
      <w:pPr>
        <w:spacing w:before="0" w:after="60" w:line="360" w:lineRule="auto"/>
        <w:jc w:val="both"/>
      </w:pPr>
      <w:r>
        <w:rPr>
          <w:rFonts w:ascii="Arial" w:hAnsi="Arial" w:eastAsia="Arial" w:cs="Arial"/>
          <w:b/>
          <w:bCs/>
          <w:color w:val="C62828"/>
          <w:sz w:val="24"/>
          <w:szCs w:val="24"/>
        </w:rPr>
        <w:t>重要原则：</w:t>
      </w:r>
    </w:p>
    <w:p w14:paraId="019BF542">
      <w:pPr>
        <w:spacing w:before="0" w:after="80" w:line="360" w:lineRule="auto"/>
        <w:jc w:val="both"/>
      </w:pPr>
      <w:r>
        <w:rPr>
          <w:rFonts w:ascii="Arial" w:hAnsi="Arial" w:eastAsia="Arial" w:cs="Arial"/>
          <w:color w:val="1A1A1A"/>
          <w:sz w:val="20"/>
          <w:szCs w:val="20"/>
        </w:rPr>
        <w:t>自然衔接：每个活动都是从多轮对话中“长出来”的，不是突然布置任务。例如聊到狗狗的习性 → “哎，那我考考你，狗狗真的会…吗？” ✅  vs  “现在我们来玩一个游戏” ❌</w:t>
      </w:r>
    </w:p>
    <w:p w14:paraId="3C4AC16D">
      <w:pPr>
        <w:spacing w:before="0" w:after="80" w:line="360" w:lineRule="auto"/>
        <w:jc w:val="both"/>
      </w:pPr>
      <w:r>
        <w:rPr>
          <w:rFonts w:ascii="Arial" w:hAnsi="Arial" w:eastAsia="Arial" w:cs="Arial"/>
          <w:color w:val="1A1A1A"/>
          <w:sz w:val="20"/>
          <w:szCs w:val="20"/>
        </w:rPr>
        <w:t>对话要具体：不要写“AI进行引导”，而是写出具体的台词，包括语气词和情感。就像写剧本一样。</w:t>
      </w:r>
    </w:p>
    <w:p w14:paraId="371D766F">
      <w:pPr>
        <w:spacing w:before="0" w:after="80" w:line="360" w:lineRule="auto"/>
        <w:jc w:val="both"/>
      </w:pPr>
      <w:r>
        <w:rPr>
          <w:rFonts w:ascii="Arial" w:hAnsi="Arial" w:eastAsia="Arial" w:cs="Arial"/>
          <w:color w:val="1A1A1A"/>
          <w:sz w:val="20"/>
          <w:szCs w:val="20"/>
        </w:rPr>
        <w:t>预判孩子反应：孩子可能答对、答错、不回答——每种情况都要有应对方案。</w:t>
      </w:r>
    </w:p>
    <w:p w14:paraId="3A751D66">
      <w:pPr>
        <w:spacing w:before="0" w:after="80" w:line="360" w:lineRule="auto"/>
        <w:jc w:val="both"/>
      </w:pPr>
      <w:r>
        <w:rPr>
          <w:rFonts w:ascii="Arial" w:hAnsi="Arial" w:eastAsia="Arial" w:cs="Arial"/>
          <w:color w:val="1A1A1A"/>
          <w:sz w:val="20"/>
          <w:szCs w:val="20"/>
        </w:rPr>
        <w:t>一个年龄段即可：每个活动只需填写一个最核心的年龄段(已建议)，其他年龄段的差异在D部分简要说明即可。</w:t>
      </w:r>
    </w:p>
    <w:p w14:paraId="13991398">
      <w:pPr>
        <w:spacing w:line="360" w:lineRule="auto"/>
        <w:jc w:val="both"/>
      </w:pPr>
      <w:r>
        <w:br w:type="page"/>
      </w:r>
    </w:p>
    <w:p w14:paraId="6C1130F9">
      <w:pPr>
        <w:pStyle w:val="2"/>
        <w:spacing w:before="300" w:after="200" w:line="360" w:lineRule="auto"/>
        <w:jc w:val="both"/>
      </w:pPr>
      <w:r>
        <w:rPr>
          <w:rFonts w:ascii="Arial" w:hAnsi="Arial" w:eastAsia="Arial" w:cs="Arial"/>
        </w:rPr>
        <w:t>附录A：V1 技术约束参考</w:t>
      </w:r>
    </w:p>
    <w:p w14:paraId="5A26B26D">
      <w:pPr>
        <w:spacing w:before="0" w:after="120" w:line="360" w:lineRule="auto"/>
        <w:jc w:val="both"/>
      </w:pPr>
      <w:r>
        <w:rPr>
          <w:rFonts w:ascii="Arial" w:hAnsi="Arial" w:eastAsia="Arial" w:cs="Arial"/>
          <w:b/>
          <w:bCs/>
          <w:color w:val="E8721C"/>
          <w:sz w:val="20"/>
          <w:szCs w:val="20"/>
        </w:rPr>
        <w:t>设计活动前，请先了解V1硬件和算法的能力边界。凡是机器做不到的验证，都可以用对话来替代。</w:t>
      </w:r>
    </w:p>
    <w:p w14:paraId="4C6EFC7B">
      <w:pPr>
        <w:spacing w:before="200" w:after="120" w:line="360" w:lineRule="auto"/>
        <w:jc w:val="both"/>
      </w:pPr>
      <w:r>
        <w:rPr>
          <w:rFonts w:ascii="Arial" w:hAnsi="Arial" w:eastAsia="Arial" w:cs="Arial"/>
          <w:b/>
          <w:bCs/>
          <w:color w:val="C62828"/>
          <w:sz w:val="22"/>
          <w:szCs w:val="22"/>
        </w:rPr>
        <w:t>硬性阻断（4项）— V1完全不支持</w:t>
      </w:r>
    </w:p>
    <w:tbl>
      <w:tblPr>
        <w:tblStyle w:val="12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28"/>
        <w:gridCol w:w="4112"/>
      </w:tblGrid>
      <w:tr w14:paraId="337A6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ECA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5011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约束项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ECA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561E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原因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ECA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1657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影响</w:t>
            </w:r>
          </w:p>
        </w:tc>
      </w:tr>
      <w:tr w14:paraId="15A3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5A4B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OCR/绘本识别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02A9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未集成专用OCR引擎，无法识别文字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923A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无法实现绘本关联互动、文字识别游戏</w:t>
            </w:r>
          </w:p>
        </w:tc>
      </w:tr>
      <w:tr w14:paraId="32FD7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CFC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人脸/表情/姿态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1A5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CV仅做物体分类，未集成人脸检测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E3BC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无法实现笑脸打卡、表情模仿验证、姿态判断</w:t>
            </w:r>
          </w:p>
        </w:tc>
      </w:tr>
      <w:tr w14:paraId="2CB3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B63C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IMU角度检测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FFD6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硬件无IMU传感器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70C0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无法实现基于相机角度的交互</w:t>
            </w:r>
          </w:p>
        </w:tc>
      </w:tr>
      <w:tr w14:paraId="1B9A6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97EA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物体形态变化检测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5186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单帧分类，无法对比前后照片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B969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无法验证动手操作结果</w:t>
            </w:r>
          </w:p>
        </w:tc>
      </w:tr>
    </w:tbl>
    <w:p w14:paraId="001060D3">
      <w:pPr>
        <w:spacing w:before="200" w:after="120" w:line="360" w:lineRule="auto"/>
        <w:jc w:val="both"/>
      </w:pPr>
      <w:r>
        <w:rPr>
          <w:rFonts w:ascii="Arial" w:hAnsi="Arial" w:eastAsia="Arial" w:cs="Arial"/>
          <w:b/>
          <w:bCs/>
          <w:color w:val="92400E"/>
          <w:sz w:val="22"/>
          <w:szCs w:val="22"/>
        </w:rPr>
        <w:t>可简化（6项）— 有对话替代方案</w:t>
      </w:r>
    </w:p>
    <w:tbl>
      <w:tblPr>
        <w:tblStyle w:val="12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28"/>
        <w:gridCol w:w="4112"/>
      </w:tblGrid>
      <w:tr w14:paraId="318C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F0C0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约束项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AC0F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原因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E731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对话替代方案</w:t>
            </w:r>
          </w:p>
        </w:tc>
      </w:tr>
      <w:tr w14:paraId="4825D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16C8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多次拍照对比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48E8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跨帧一致性验证精度无法保证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B09A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2E7D32"/>
                <w:sz w:val="18"/>
                <w:szCs w:val="18"/>
              </w:rPr>
              <w:t>通过对话确认：“你拍的还是刚才那个吗？”</w:t>
            </w:r>
          </w:p>
        </w:tc>
      </w:tr>
      <w:tr w14:paraId="4575A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0E78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ASR年龄区分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8069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ASR不区分说话人年龄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343A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2E7D32"/>
                <w:sz w:val="18"/>
                <w:szCs w:val="18"/>
              </w:rPr>
              <w:t>对话确认：“爸爸妈妈在旁边吗？”</w:t>
            </w:r>
          </w:p>
        </w:tc>
      </w:tr>
      <w:tr w14:paraId="38DF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2656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光照情况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7A7B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光感数据未暴露给应用层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5D36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2E7D32"/>
                <w:sz w:val="18"/>
                <w:szCs w:val="18"/>
              </w:rPr>
              <w:t>对话确认：“现在是亮还是暗呀？”</w:t>
            </w:r>
          </w:p>
        </w:tc>
      </w:tr>
      <w:tr w14:paraId="7051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ED27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序列视觉验证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1A8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多步骤拍照验证支持有限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BFDC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2E7D32"/>
                <w:sz w:val="18"/>
                <w:szCs w:val="18"/>
              </w:rPr>
              <w:t>简化为单次拍照验证最终结果</w:t>
            </w:r>
          </w:p>
        </w:tc>
      </w:tr>
      <w:tr w14:paraId="1928D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A56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节奏/非语音音频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AC09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ASR仅做语音→文字，无法检测拍手声等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6325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2E7D32"/>
                <w:sz w:val="18"/>
                <w:szCs w:val="18"/>
              </w:rPr>
              <w:t>对话确认：“你拍了几下呀？”</w:t>
            </w:r>
          </w:p>
        </w:tc>
      </w:tr>
      <w:tr w14:paraId="05D8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3147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音频特征(音量/语速/情绪)</w:t>
            </w:r>
          </w:p>
        </w:tc>
        <w:tc>
          <w:tcPr>
            <w:tcW w:w="3528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C231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sz w:val="18"/>
                <w:szCs w:val="18"/>
              </w:rPr>
              <w:t>ASR输出纯文本，无SER</w:t>
            </w:r>
          </w:p>
        </w:tc>
        <w:tc>
          <w:tcPr>
            <w:tcW w:w="4112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14F8">
            <w:pPr>
              <w:spacing w:line="360" w:lineRule="auto"/>
              <w:jc w:val="both"/>
            </w:pPr>
            <w:r>
              <w:rPr>
                <w:rFonts w:ascii="Arial" w:hAnsi="Arial" w:eastAsia="Arial" w:cs="Arial"/>
                <w:color w:val="2E7D32"/>
                <w:sz w:val="18"/>
                <w:szCs w:val="18"/>
              </w:rPr>
              <w:t>不验证音频特征，AI一律正面回应</w:t>
            </w:r>
          </w:p>
        </w:tc>
      </w:tr>
    </w:tbl>
    <w:p w14:paraId="713FD7B5">
      <w:pPr>
        <w:spacing w:line="360" w:lineRule="auto"/>
        <w:jc w:val="both"/>
      </w:pPr>
      <w:r>
        <w:br w:type="page"/>
      </w:r>
    </w:p>
    <w:p w14:paraId="76F1AF74">
      <w:pPr>
        <w:pStyle w:val="2"/>
        <w:spacing w:before="300" w:after="200" w:line="360" w:lineRule="auto"/>
        <w:jc w:val="both"/>
      </w:pPr>
      <w:r>
        <w:rPr>
          <w:rFonts w:ascii="Arial" w:hAnsi="Arial" w:eastAsia="Arial" w:cs="Arial"/>
        </w:rPr>
        <w:t>附录</w:t>
      </w:r>
      <w:r>
        <w:rPr>
          <w:rFonts w:hint="eastAsia" w:eastAsia="宋体" w:cs="Arial"/>
          <w:lang w:val="en-US" w:eastAsia="zh-CN"/>
        </w:rPr>
        <w:t>B</w:t>
      </w:r>
      <w:r>
        <w:rPr>
          <w:rFonts w:ascii="Arial" w:hAnsi="Arial" w:eastAsia="Arial" w:cs="Arial"/>
        </w:rPr>
        <w:t>：</w:t>
      </w:r>
      <w:r>
        <w:rPr>
          <w:rFonts w:hint="eastAsia" w:ascii="Arial" w:hAnsi="Arial" w:eastAsia="Arial" w:cs="Arial"/>
        </w:rPr>
        <w:t>六类活动触发场景（严格遵循V1技术约束）</w:t>
      </w:r>
    </w:p>
    <w:p w14:paraId="2284D8E5">
      <w:pPr>
        <w:spacing w:before="0" w:after="120" w:line="360" w:lineRule="auto"/>
        <w:jc w:val="both"/>
      </w:pPr>
      <w:r>
        <w:rPr>
          <w:rFonts w:ascii="Arial" w:hAnsi="Arial" w:eastAsia="Arial" w:cs="Arial"/>
          <w:b/>
          <w:bCs/>
          <w:color w:val="E8721C"/>
          <w:sz w:val="20"/>
          <w:szCs w:val="20"/>
        </w:rPr>
        <w:t>设计活动前，请先了解V1硬件和算法的能力边界。凡是机器做不到的验证，都可以用对话来替代。</w:t>
      </w:r>
    </w:p>
    <w:p w14:paraId="6D05E22B">
      <w:pPr>
        <w:pStyle w:val="5"/>
        <w:spacing w:line="360" w:lineRule="auto"/>
        <w:jc w:val="both"/>
      </w:pPr>
      <w:r>
        <w:rPr>
          <w:b/>
        </w:rPr>
        <w:t>1. 持续言语互动 (In-Device: 逻辑思维类)</w:t>
      </w:r>
    </w:p>
    <w:p w14:paraId="00C2A06E">
      <w:pPr>
        <w:spacing w:line="360" w:lineRule="auto"/>
        <w:jc w:val="both"/>
      </w:pPr>
      <w:r>
        <w:rPr>
          <w:b/>
        </w:rPr>
        <w:t>核心</w:t>
      </w:r>
      <w:r>
        <w:t>：利用室内安静环境，进行长文本、强逻辑的语音对话游戏。</w:t>
      </w:r>
      <w:r>
        <w:rPr>
          <w:b/>
        </w:rPr>
        <w:t>触发场景（修正版）</w:t>
      </w:r>
      <w:r>
        <w:t>：</w:t>
      </w:r>
    </w:p>
    <w:p w14:paraId="3914E92E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场景A-客厅玩具车</w:t>
      </w:r>
      <w:r>
        <w:t>：4岁孩子在客厅拍下自己的一排玩具小汽车。CV识别</w:t>
      </w:r>
      <w:r>
        <w:rPr>
          <w:rStyle w:val="21"/>
          <w:color w:val="D34097"/>
          <w:shd w:val="clear" w:fill="E9EBED"/>
        </w:rPr>
        <w:t>玩具车</w:t>
      </w:r>
      <w:r>
        <w:t>（多辆）、</w:t>
      </w:r>
      <w:r>
        <w:rPr>
          <w:rStyle w:val="21"/>
          <w:color w:val="D34097"/>
          <w:shd w:val="clear" w:fill="E9EBED"/>
        </w:rPr>
        <w:t>室内</w:t>
      </w:r>
      <w:r>
        <w:t>。AI对齐：“你的车队准备出发啦！哪辆车会跑得最快？我们来编一个它们去冒险的故事吧？” 触发编故事或逻辑推理对话。</w:t>
      </w:r>
    </w:p>
    <w:p w14:paraId="183D7ABE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场景B-卧室毛绒玩具</w:t>
      </w:r>
      <w:r>
        <w:t>：孩子拍下床上的毛绒熊。CV识别</w:t>
      </w:r>
      <w:r>
        <w:rPr>
          <w:rStyle w:val="21"/>
          <w:color w:val="D34097"/>
          <w:shd w:val="clear" w:fill="E9EBED"/>
        </w:rPr>
        <w:t>毛绒玩具</w:t>
      </w:r>
      <w:r>
        <w:t>、</w:t>
      </w:r>
      <w:r>
        <w:rPr>
          <w:rStyle w:val="21"/>
          <w:color w:val="D34097"/>
          <w:shd w:val="clear" w:fill="E9EBED"/>
        </w:rPr>
        <w:t>室内</w:t>
      </w:r>
      <w:r>
        <w:t>。AI对齐：“你的熊朋友今天心情怎么样？如果它会说话，它会告诉你一个什么秘密呢？” 触发想象力和情感表达对话。</w:t>
      </w:r>
    </w:p>
    <w:p w14:paraId="124F4502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场景C-厨房蔬菜</w:t>
      </w:r>
      <w:r>
        <w:t>：孩子拍下妈妈准备做饭的一颗西兰花。CV识别</w:t>
      </w:r>
      <w:r>
        <w:rPr>
          <w:rStyle w:val="21"/>
          <w:color w:val="D34097"/>
          <w:shd w:val="clear" w:fill="E9EBED"/>
        </w:rPr>
        <w:t>西兰花</w:t>
      </w:r>
      <w:r>
        <w:t>、</w:t>
      </w:r>
      <w:r>
        <w:rPr>
          <w:rStyle w:val="21"/>
          <w:color w:val="D34097"/>
          <w:shd w:val="clear" w:fill="E9EBED"/>
        </w:rPr>
        <w:t>室内</w:t>
      </w:r>
      <w:r>
        <w:t>。AI对齐：“这颗西兰花看起来像一棵小树！它生长在哪里？我们来玩‘猜猜它是谁’的游戏，我描述一种蔬菜，你猜名字，好吗？” 触发猜谜游戏。</w:t>
      </w:r>
    </w:p>
    <w:p w14:paraId="029C50AD">
      <w:pPr>
        <w:pStyle w:val="5"/>
        <w:spacing w:line="360" w:lineRule="auto"/>
        <w:jc w:val="both"/>
      </w:pPr>
      <w:r>
        <w:rPr>
          <w:b/>
        </w:rPr>
        <w:t>2. 持续拍照互动 (In-Device: 视觉空间类)</w:t>
      </w:r>
    </w:p>
    <w:p w14:paraId="22650748">
      <w:pPr>
        <w:spacing w:line="360" w:lineRule="auto"/>
        <w:jc w:val="both"/>
      </w:pPr>
      <w:r>
        <w:rPr>
          <w:b/>
        </w:rPr>
        <w:t>触发场景（修正版）</w:t>
      </w:r>
      <w:r>
        <w:t>：</w:t>
      </w:r>
    </w:p>
    <w:p w14:paraId="0D451F55">
      <w:pPr>
        <w:numPr>
          <w:ilvl w:val="0"/>
          <w:numId w:val="2"/>
        </w:numPr>
        <w:spacing w:line="360" w:lineRule="auto"/>
        <w:jc w:val="both"/>
      </w:pPr>
      <w:r>
        <w:rPr>
          <w:b/>
        </w:rPr>
        <w:t>场景A-积木作品</w:t>
      </w:r>
      <w:r>
        <w:t>：5岁孩子拍下自己刚搭好的积木高塔。CV识别</w:t>
      </w:r>
      <w:r>
        <w:rPr>
          <w:rStyle w:val="21"/>
          <w:color w:val="D34097"/>
          <w:shd w:val="clear" w:fill="E9EBED"/>
        </w:rPr>
        <w:t>积木结构</w:t>
      </w:r>
      <w:r>
        <w:t>、</w:t>
      </w:r>
      <w:r>
        <w:rPr>
          <w:rStyle w:val="21"/>
          <w:color w:val="D34097"/>
          <w:shd w:val="clear" w:fill="E9EBED"/>
        </w:rPr>
        <w:t>静态</w:t>
      </w:r>
      <w:r>
        <w:t>、</w:t>
      </w:r>
      <w:r>
        <w:rPr>
          <w:rStyle w:val="21"/>
          <w:color w:val="D34097"/>
          <w:shd w:val="clear" w:fill="E9EBED"/>
        </w:rPr>
        <w:t>室内</w:t>
      </w:r>
      <w:r>
        <w:t>。AI对齐：“这座塔搭得又高又稳！我们能从不同角度看看它的厉害之处吗？” 触发“正面-侧面-俯视”多角度拍照任务。</w:t>
      </w:r>
    </w:p>
    <w:p w14:paraId="2A1F1B23">
      <w:pPr>
        <w:numPr>
          <w:ilvl w:val="0"/>
          <w:numId w:val="2"/>
        </w:numPr>
        <w:spacing w:line="360" w:lineRule="auto"/>
        <w:jc w:val="both"/>
      </w:pPr>
      <w:r>
        <w:rPr>
          <w:b/>
        </w:rPr>
        <w:t>场景B-自己的鞋子</w:t>
      </w:r>
      <w:r>
        <w:t>：孩子拍下自己脚上穿的一只鞋子。CV识别</w:t>
      </w:r>
      <w:r>
        <w:rPr>
          <w:rStyle w:val="21"/>
          <w:color w:val="D34097"/>
          <w:shd w:val="clear" w:fill="E9EBED"/>
        </w:rPr>
        <w:t>鞋子</w:t>
      </w:r>
      <w:r>
        <w:t>、</w:t>
      </w:r>
      <w:r>
        <w:rPr>
          <w:rStyle w:val="21"/>
          <w:color w:val="D34097"/>
          <w:shd w:val="clear" w:fill="E9EBED"/>
        </w:rPr>
        <w:t>室内</w:t>
      </w:r>
      <w:r>
        <w:t>。AI对齐：“你的鞋子保护着你的小脚丫。你能把它脱下来，从上面、侧面和鞋底各拍一张照片，看看有什么发现吗？” 触发多视角观察。</w:t>
      </w:r>
    </w:p>
    <w:p w14:paraId="49A70599">
      <w:pPr>
        <w:numPr>
          <w:ilvl w:val="0"/>
          <w:numId w:val="2"/>
        </w:numPr>
        <w:spacing w:line="360" w:lineRule="auto"/>
        <w:jc w:val="both"/>
      </w:pPr>
      <w:r>
        <w:rPr>
          <w:b/>
        </w:rPr>
        <w:t>场景C-窗外的树</w:t>
      </w:r>
      <w:r>
        <w:t>：孩子在家中窗边拍下外面的一棵树。CV识别</w:t>
      </w:r>
      <w:r>
        <w:rPr>
          <w:rStyle w:val="21"/>
          <w:color w:val="D34097"/>
          <w:shd w:val="clear" w:fill="E9EBED"/>
        </w:rPr>
        <w:t>树</w:t>
      </w:r>
      <w:r>
        <w:t>、</w:t>
      </w:r>
      <w:r>
        <w:rPr>
          <w:rStyle w:val="21"/>
          <w:color w:val="D34097"/>
          <w:shd w:val="clear" w:fill="E9EBED"/>
        </w:rPr>
        <w:t>户外远景</w:t>
      </w:r>
      <w:r>
        <w:t>、</w:t>
      </w:r>
      <w:r>
        <w:rPr>
          <w:rStyle w:val="21"/>
          <w:color w:val="D34097"/>
          <w:shd w:val="clear" w:fill="E9EBED"/>
        </w:rPr>
        <w:t>室内</w:t>
      </w:r>
      <w:r>
        <w:t>。AI对齐：“那棵树是我们的邻居。你能在一天中的早上、中午、下午，分别给它拍一张照片，看看它的影子朋友怎么变魔术吗？” 触发时间序列观察。</w:t>
      </w:r>
    </w:p>
    <w:p w14:paraId="1B30DEF9">
      <w:pPr>
        <w:pStyle w:val="5"/>
        <w:spacing w:line="360" w:lineRule="auto"/>
        <w:jc w:val="both"/>
      </w:pPr>
      <w:r>
        <w:rPr>
          <w:b/>
        </w:rPr>
        <w:t>3. 材料探索类 (Out-of-Device: 独立+室内)</w:t>
      </w:r>
    </w:p>
    <w:p w14:paraId="56C80CB3">
      <w:pPr>
        <w:spacing w:line="360" w:lineRule="auto"/>
        <w:jc w:val="both"/>
      </w:pPr>
      <w:r>
        <w:rPr>
          <w:b/>
        </w:rPr>
        <w:t>触发场景（修正版）</w:t>
      </w:r>
      <w:r>
        <w:t>：</w:t>
      </w:r>
    </w:p>
    <w:p w14:paraId="689C360E">
      <w:pPr>
        <w:numPr>
          <w:ilvl w:val="0"/>
          <w:numId w:val="3"/>
        </w:numPr>
        <w:spacing w:line="360" w:lineRule="auto"/>
        <w:jc w:val="both"/>
      </w:pPr>
      <w:r>
        <w:rPr>
          <w:b/>
        </w:rPr>
        <w:t>场景A-水果发现</w:t>
      </w:r>
      <w:r>
        <w:t>：孩子拍下果盘里的一个苹果。CV识别</w:t>
      </w:r>
      <w:r>
        <w:rPr>
          <w:rStyle w:val="21"/>
          <w:color w:val="D34097"/>
          <w:shd w:val="clear" w:fill="E9EBED"/>
        </w:rPr>
        <w:t>苹果</w:t>
      </w:r>
      <w:r>
        <w:t>、</w:t>
      </w:r>
      <w:r>
        <w:rPr>
          <w:rStyle w:val="21"/>
          <w:color w:val="D34097"/>
          <w:shd w:val="clear" w:fill="E9EBED"/>
        </w:rPr>
        <w:t>室内</w:t>
      </w:r>
      <w:r>
        <w:t>。AI对齐：“这个苹果圆滚滚的。你能在家里找到其他也是‘圆滚滚’的东西，和它摆在一起，组成一个‘圆圆家族’吗？” 触发寻找并摆放物品的探索任务。</w:t>
      </w:r>
    </w:p>
    <w:p w14:paraId="51B48F0B">
      <w:pPr>
        <w:numPr>
          <w:ilvl w:val="0"/>
          <w:numId w:val="3"/>
        </w:numPr>
        <w:spacing w:line="360" w:lineRule="auto"/>
        <w:jc w:val="both"/>
      </w:pPr>
      <w:r>
        <w:rPr>
          <w:b/>
        </w:rPr>
        <w:t>场景B-一盒蜡笔</w:t>
      </w:r>
      <w:r>
        <w:t>：孩子拍下打开的一盒蜡笔。CV识别</w:t>
      </w:r>
      <w:r>
        <w:rPr>
          <w:rStyle w:val="21"/>
          <w:color w:val="D34097"/>
          <w:shd w:val="clear" w:fill="E9EBED"/>
        </w:rPr>
        <w:t>蜡笔</w:t>
      </w:r>
      <w:r>
        <w:t>（多色）、</w:t>
      </w:r>
      <w:r>
        <w:rPr>
          <w:rStyle w:val="21"/>
          <w:color w:val="D34097"/>
          <w:shd w:val="clear" w:fill="E9EBED"/>
        </w:rPr>
        <w:t>室内</w:t>
      </w:r>
      <w:r>
        <w:t>。AI对齐：“哇，一盒彩虹！你能只用三种颜色的蜡笔，画一幅最快乐的画吗？画好拍给我看！” 触发创意限制性任务。</w:t>
      </w:r>
    </w:p>
    <w:p w14:paraId="5C50AEA8">
      <w:pPr>
        <w:numPr>
          <w:ilvl w:val="0"/>
          <w:numId w:val="3"/>
        </w:numPr>
        <w:spacing w:line="360" w:lineRule="auto"/>
        <w:jc w:val="both"/>
      </w:pPr>
      <w:r>
        <w:rPr>
          <w:b/>
        </w:rPr>
        <w:t>场景C-沙发靠垫</w:t>
      </w:r>
      <w:r>
        <w:t>：孩子拍下沙发上的一个靠垫。CV识别</w:t>
      </w:r>
      <w:r>
        <w:rPr>
          <w:rStyle w:val="21"/>
          <w:color w:val="D34097"/>
          <w:shd w:val="clear" w:fill="E9EBED"/>
        </w:rPr>
        <w:t>靠垫</w:t>
      </w:r>
      <w:r>
        <w:t>、</w:t>
      </w:r>
      <w:r>
        <w:rPr>
          <w:rStyle w:val="21"/>
          <w:color w:val="D34097"/>
          <w:shd w:val="clear" w:fill="E9EBED"/>
        </w:rPr>
        <w:t>室内</w:t>
      </w:r>
      <w:r>
        <w:t>。AI对齐：“这个靠垫软软的。你能用家里的靠垫、毯子和枕头，为自己搭一个最舒服的‘阅读城堡’吗？搭好请拍照！” 触发空间构建任务。</w:t>
      </w:r>
    </w:p>
    <w:p w14:paraId="601F0320">
      <w:pPr>
        <w:pStyle w:val="5"/>
        <w:spacing w:line="360" w:lineRule="auto"/>
        <w:jc w:val="both"/>
      </w:pPr>
      <w:r>
        <w:rPr>
          <w:b/>
        </w:rPr>
        <w:t>4. 协作构建类 (Out-of-Device: 亲子/同伴+室内)</w:t>
      </w:r>
    </w:p>
    <w:p w14:paraId="5FFF5A0C">
      <w:pPr>
        <w:spacing w:line="360" w:lineRule="auto"/>
        <w:jc w:val="both"/>
      </w:pPr>
      <w:r>
        <w:rPr>
          <w:b/>
        </w:rPr>
        <w:t>触发场景（修正版）</w:t>
      </w:r>
      <w:r>
        <w:t>：</w:t>
      </w:r>
    </w:p>
    <w:p w14:paraId="52AA8EEA">
      <w:pPr>
        <w:numPr>
          <w:ilvl w:val="0"/>
          <w:numId w:val="4"/>
        </w:numPr>
        <w:spacing w:line="360" w:lineRule="auto"/>
        <w:jc w:val="both"/>
      </w:pPr>
      <w:r>
        <w:rPr>
          <w:b/>
        </w:rPr>
        <w:t>场景A-亲子烘焙</w:t>
      </w:r>
      <w:r>
        <w:t>：孩子拍下妈妈准备好的面粉和鸡蛋。CV识别</w:t>
      </w:r>
      <w:r>
        <w:rPr>
          <w:rStyle w:val="21"/>
          <w:color w:val="D34097"/>
          <w:shd w:val="clear" w:fill="E9EBED"/>
        </w:rPr>
        <w:t>厨房食材</w:t>
      </w:r>
      <w:r>
        <w:t>、</w:t>
      </w:r>
      <w:r>
        <w:rPr>
          <w:rStyle w:val="21"/>
          <w:color w:val="D34097"/>
          <w:shd w:val="clear" w:fill="E9EBED"/>
        </w:rPr>
        <w:t>成人在场</w:t>
      </w:r>
      <w:r>
        <w:t>。AI对齐：“看来你们要施展美食魔法了！Kido有个任务：请和妈妈一起，用这些材料变出一个‘形状最特别的饼干’，然后拍下你们的作品！”</w:t>
      </w:r>
    </w:p>
    <w:p w14:paraId="79806590">
      <w:pPr>
        <w:numPr>
          <w:ilvl w:val="0"/>
          <w:numId w:val="4"/>
        </w:numPr>
        <w:spacing w:line="360" w:lineRule="auto"/>
        <w:jc w:val="both"/>
      </w:pPr>
      <w:r>
        <w:rPr>
          <w:b/>
        </w:rPr>
        <w:t>场景B-同伴玩乐高</w:t>
      </w:r>
      <w:r>
        <w:t>：两个孩子一起拍下一堆积木块。CV识别</w:t>
      </w:r>
      <w:r>
        <w:rPr>
          <w:rStyle w:val="21"/>
          <w:color w:val="D34097"/>
          <w:shd w:val="clear" w:fill="E9EBED"/>
        </w:rPr>
        <w:t>积木块</w:t>
      </w:r>
      <w:r>
        <w:t>、</w:t>
      </w:r>
      <w:r>
        <w:rPr>
          <w:rStyle w:val="21"/>
          <w:color w:val="D34097"/>
          <w:shd w:val="clear" w:fill="E9EBED"/>
        </w:rPr>
        <w:t>多个儿童</w:t>
      </w:r>
      <w:r>
        <w:t>。AI对齐：“两位建筑师，这里有一堆砖头！请你们合作，搭一座能让Kido住进去的‘奇朵小屋’，完成后拍张照！”</w:t>
      </w:r>
    </w:p>
    <w:p w14:paraId="41AF0930">
      <w:pPr>
        <w:numPr>
          <w:ilvl w:val="0"/>
          <w:numId w:val="4"/>
        </w:numPr>
        <w:spacing w:line="360" w:lineRule="auto"/>
        <w:jc w:val="both"/>
      </w:pPr>
      <w:r>
        <w:rPr>
          <w:b/>
        </w:rPr>
        <w:t>场景C-整理玩具箱</w:t>
      </w:r>
      <w:r>
        <w:t>：孩子和爸爸一起拍下装满玩具的箱子。CV识别</w:t>
      </w:r>
      <w:r>
        <w:rPr>
          <w:rStyle w:val="21"/>
          <w:color w:val="D34097"/>
          <w:shd w:val="clear" w:fill="E9EBED"/>
        </w:rPr>
        <w:t>玩具箱</w:t>
      </w:r>
      <w:r>
        <w:t>、</w:t>
      </w:r>
      <w:r>
        <w:rPr>
          <w:rStyle w:val="21"/>
          <w:color w:val="D34097"/>
          <w:shd w:val="clear" w:fill="E9EBED"/>
        </w:rPr>
        <w:t>成人在场</w:t>
      </w:r>
      <w:r>
        <w:t>、</w:t>
      </w:r>
      <w:r>
        <w:rPr>
          <w:rStyle w:val="21"/>
          <w:color w:val="D34097"/>
          <w:shd w:val="clear" w:fill="E9EBED"/>
        </w:rPr>
        <w:t>室内</w:t>
      </w:r>
      <w:r>
        <w:t>。AI对齐：“玩具们想回家休息了。请和爸爸分工，你负责找出所有‘软软的玩具’，爸爸负责找出所有‘硬硬的玩具’，把它们分类放好，然后拍下整洁的成果！”</w:t>
      </w:r>
    </w:p>
    <w:p w14:paraId="0E38D1FF">
      <w:pPr>
        <w:pStyle w:val="5"/>
        <w:spacing w:line="360" w:lineRule="auto"/>
        <w:jc w:val="both"/>
      </w:pPr>
      <w:r>
        <w:rPr>
          <w:b/>
        </w:rPr>
        <w:t>5. 收集/跟拍探索类 (Out-of-Device: 独立+室外)</w:t>
      </w:r>
    </w:p>
    <w:p w14:paraId="276057C8">
      <w:pPr>
        <w:spacing w:line="360" w:lineRule="auto"/>
        <w:jc w:val="both"/>
      </w:pPr>
      <w:r>
        <w:rPr>
          <w:b/>
        </w:rPr>
        <w:t>触发场景（修正版）</w:t>
      </w:r>
      <w:r>
        <w:t>：</w:t>
      </w:r>
    </w:p>
    <w:p w14:paraId="4E5A384E">
      <w:pPr>
        <w:numPr>
          <w:ilvl w:val="0"/>
          <w:numId w:val="5"/>
        </w:numPr>
        <w:spacing w:line="360" w:lineRule="auto"/>
        <w:jc w:val="both"/>
      </w:pPr>
      <w:r>
        <w:rPr>
          <w:b/>
        </w:rPr>
        <w:t>场景A-公园里的花</w:t>
      </w:r>
      <w:r>
        <w:t>：3岁孩子在草地拍下一朵小野花。CV识别</w:t>
      </w:r>
      <w:r>
        <w:rPr>
          <w:rStyle w:val="21"/>
          <w:color w:val="D34097"/>
          <w:shd w:val="clear" w:fill="E9EBED"/>
        </w:rPr>
        <w:t>花</w:t>
      </w:r>
      <w:r>
        <w:t>、</w:t>
      </w:r>
      <w:r>
        <w:rPr>
          <w:rStyle w:val="21"/>
          <w:color w:val="D34097"/>
          <w:shd w:val="clear" w:fill="E9EBED"/>
        </w:rPr>
        <w:t>户外</w:t>
      </w:r>
      <w:r>
        <w:t>、</w:t>
      </w:r>
      <w:r>
        <w:rPr>
          <w:rStyle w:val="21"/>
          <w:color w:val="D34097"/>
          <w:shd w:val="clear" w:fill="E9EBED"/>
        </w:rPr>
        <w:t>自然</w:t>
      </w:r>
      <w:r>
        <w:t>。AI对齐：“这朵小花是春天的信使。你能在附近再找到两朵不同颜色的花朋友，组成一个小花园吗？” 触发色彩收集任务。</w:t>
      </w:r>
    </w:p>
    <w:p w14:paraId="22592195">
      <w:pPr>
        <w:numPr>
          <w:ilvl w:val="0"/>
          <w:numId w:val="5"/>
        </w:numPr>
        <w:spacing w:line="360" w:lineRule="auto"/>
        <w:jc w:val="both"/>
      </w:pPr>
      <w:r>
        <w:rPr>
          <w:b/>
        </w:rPr>
        <w:t>场景B-小区里的石头</w:t>
      </w:r>
      <w:r>
        <w:t>：孩子拍下一块有花纹的石头。CV识别</w:t>
      </w:r>
      <w:r>
        <w:rPr>
          <w:rStyle w:val="21"/>
          <w:color w:val="D34097"/>
          <w:shd w:val="clear" w:fill="E9EBED"/>
        </w:rPr>
        <w:t>石头</w:t>
      </w:r>
      <w:r>
        <w:t>、</w:t>
      </w:r>
      <w:r>
        <w:rPr>
          <w:rStyle w:val="21"/>
          <w:color w:val="D34097"/>
          <w:shd w:val="clear" w:fill="E9EBED"/>
        </w:rPr>
        <w:t>户外</w:t>
      </w:r>
      <w:r>
        <w:t>。AI对齐：“这块石头是大地爷爷的邮票。请你当一回石头收藏家，去找五块花纹完全不一样的石头，给它们排个队！”</w:t>
      </w:r>
    </w:p>
    <w:p w14:paraId="5B1022CC">
      <w:pPr>
        <w:numPr>
          <w:ilvl w:val="0"/>
          <w:numId w:val="5"/>
        </w:numPr>
        <w:spacing w:line="360" w:lineRule="auto"/>
        <w:jc w:val="both"/>
      </w:pPr>
      <w:r>
        <w:rPr>
          <w:b/>
        </w:rPr>
        <w:t>场景C-不同形状的叶子</w:t>
      </w:r>
      <w:r>
        <w:t>：孩子拍下一片心形树叶。CV识别</w:t>
      </w:r>
      <w:r>
        <w:rPr>
          <w:rStyle w:val="21"/>
          <w:color w:val="D34097"/>
          <w:shd w:val="clear" w:fill="E9EBED"/>
        </w:rPr>
        <w:t>树叶</w:t>
      </w:r>
      <w:r>
        <w:t>、</w:t>
      </w:r>
      <w:r>
        <w:rPr>
          <w:rStyle w:val="21"/>
          <w:color w:val="D34097"/>
          <w:shd w:val="clear" w:fill="E9EBED"/>
        </w:rPr>
        <w:t>特定形状</w:t>
      </w:r>
      <w:r>
        <w:t>、</w:t>
      </w:r>
      <w:r>
        <w:rPr>
          <w:rStyle w:val="21"/>
          <w:color w:val="D34097"/>
          <w:shd w:val="clear" w:fill="E9EBED"/>
        </w:rPr>
        <w:t>户外</w:t>
      </w:r>
      <w:r>
        <w:t>。AI对齐：“你找到了一颗‘树的心’！请你探索一下，这棵树上还有没有其他形状的叶子？找到三种不同形状的叶子并拍照。”</w:t>
      </w:r>
    </w:p>
    <w:p w14:paraId="2E0CCDB7">
      <w:pPr>
        <w:pStyle w:val="5"/>
        <w:spacing w:line="360" w:lineRule="auto"/>
        <w:jc w:val="both"/>
      </w:pPr>
      <w:r>
        <w:rPr>
          <w:b/>
        </w:rPr>
        <w:t>6. 社交探究/打卡类 (Out-of-Device: 亲子/同伴+室外)</w:t>
      </w:r>
    </w:p>
    <w:p w14:paraId="7596457C">
      <w:pPr>
        <w:spacing w:line="360" w:lineRule="auto"/>
        <w:jc w:val="both"/>
      </w:pPr>
      <w:r>
        <w:rPr>
          <w:b/>
        </w:rPr>
        <w:t>触发场景（修正版）</w:t>
      </w:r>
      <w:r>
        <w:t>：</w:t>
      </w:r>
    </w:p>
    <w:p w14:paraId="797264CF">
      <w:pPr>
        <w:numPr>
          <w:ilvl w:val="0"/>
          <w:numId w:val="6"/>
        </w:numPr>
        <w:spacing w:line="360" w:lineRule="auto"/>
        <w:jc w:val="both"/>
      </w:pPr>
      <w:r>
        <w:rPr>
          <w:b/>
        </w:rPr>
        <w:t>场景A-宠物与朋友</w:t>
      </w:r>
      <w:r>
        <w:t>：孩子在小区花园拍下自己的狗和邻居孩子的狗在玩耍。CV识别</w:t>
      </w:r>
      <w:r>
        <w:rPr>
          <w:rStyle w:val="21"/>
          <w:color w:val="D34097"/>
          <w:shd w:val="clear" w:fill="E9EBED"/>
        </w:rPr>
        <w:t>多只狗</w:t>
      </w:r>
      <w:r>
        <w:t>、</w:t>
      </w:r>
      <w:r>
        <w:rPr>
          <w:rStyle w:val="21"/>
          <w:color w:val="D34097"/>
          <w:shd w:val="clear" w:fill="E9EBED"/>
        </w:rPr>
        <w:t>儿童在场</w:t>
      </w:r>
      <w:r>
        <w:t>、</w:t>
      </w:r>
      <w:r>
        <w:rPr>
          <w:rStyle w:val="21"/>
          <w:color w:val="D34097"/>
          <w:shd w:val="clear" w:fill="E9EBED"/>
        </w:rPr>
        <w:t>户外动态</w:t>
      </w:r>
      <w:r>
        <w:t>。AI对齐：“哇，狗狗们开派对啦！你和你的朋友是派对主人。你们能一起想个游戏让狗狗们玩得更开心吗？比如‘接力赛跑’，然后拍下它们快乐的样子！”</w:t>
      </w:r>
    </w:p>
    <w:p w14:paraId="0316D563">
      <w:pPr>
        <w:numPr>
          <w:ilvl w:val="0"/>
          <w:numId w:val="6"/>
        </w:numPr>
        <w:spacing w:line="360" w:lineRule="auto"/>
        <w:jc w:val="both"/>
      </w:pPr>
      <w:r>
        <w:rPr>
          <w:b/>
        </w:rPr>
        <w:t>场景B-游乐场合作</w:t>
      </w:r>
      <w:r>
        <w:t>：孩子在游乐场拍下沙坑和小桶。CV识别</w:t>
      </w:r>
      <w:r>
        <w:rPr>
          <w:rStyle w:val="21"/>
          <w:color w:val="D34097"/>
          <w:shd w:val="clear" w:fill="E9EBED"/>
        </w:rPr>
        <w:t>沙坑</w:t>
      </w:r>
      <w:r>
        <w:t>、</w:t>
      </w:r>
      <w:r>
        <w:rPr>
          <w:rStyle w:val="21"/>
          <w:color w:val="D34097"/>
          <w:shd w:val="clear" w:fill="E9EBED"/>
        </w:rPr>
        <w:t>玩具桶</w:t>
      </w:r>
      <w:r>
        <w:t>、</w:t>
      </w:r>
      <w:r>
        <w:rPr>
          <w:rStyle w:val="21"/>
          <w:color w:val="D34097"/>
          <w:shd w:val="clear" w:fill="E9EBED"/>
        </w:rPr>
        <w:t>户外</w:t>
      </w:r>
      <w:r>
        <w:t>。AI对齐：“沙坑是个大画布！请你邀请一个小朋友，一起用沙子和桶，合作堆一个最大的‘火山’或者‘城堡’，然后和你们的作品合影！”</w:t>
      </w:r>
    </w:p>
    <w:p w14:paraId="41C211BC">
      <w:pPr>
        <w:numPr>
          <w:ilvl w:val="0"/>
          <w:numId w:val="6"/>
        </w:numPr>
        <w:spacing w:line="360" w:lineRule="auto"/>
        <w:jc w:val="both"/>
      </w:pPr>
      <w:r>
        <w:rPr>
          <w:b/>
        </w:rPr>
        <w:t>场景C-家庭野餐</w:t>
      </w:r>
      <w:r>
        <w:t>：孩子拍下野餐垫上准备好的食物。CV识别</w:t>
      </w:r>
      <w:r>
        <w:rPr>
          <w:rStyle w:val="21"/>
          <w:color w:val="D34097"/>
          <w:shd w:val="clear" w:fill="E9EBED"/>
        </w:rPr>
        <w:t>食物</w:t>
      </w:r>
      <w:r>
        <w:t>、</w:t>
      </w:r>
      <w:r>
        <w:rPr>
          <w:rStyle w:val="21"/>
          <w:color w:val="D34097"/>
          <w:shd w:val="clear" w:fill="E9EBED"/>
        </w:rPr>
        <w:t>多人</w:t>
      </w:r>
      <w:r>
        <w:t>、</w:t>
      </w:r>
      <w:r>
        <w:rPr>
          <w:rStyle w:val="21"/>
          <w:color w:val="D34097"/>
          <w:shd w:val="clear" w:fill="E9EBED"/>
        </w:rPr>
        <w:t>户外</w:t>
      </w:r>
      <w:r>
        <w:t>。AI对齐：“野餐开始啦！请给每位家人分配一个任务：妈妈摆水果，爸爸倒饮料，你来布置餐具。完成后，拍一张‘全家野餐准备就绪’的合照！”</w:t>
      </w:r>
    </w:p>
    <w:p w14:paraId="74706E3B">
      <w:pPr>
        <w:pBdr>
          <w:bottom w:val="single" w:color="020201" w:sz="4" w:space="0"/>
        </w:pBdr>
        <w:spacing w:line="360" w:lineRule="auto"/>
        <w:jc w:val="both"/>
      </w:pPr>
    </w:p>
    <w:p w14:paraId="4D2C1A1C">
      <w:pPr>
        <w:pStyle w:val="4"/>
        <w:spacing w:line="360" w:lineRule="auto"/>
        <w:jc w:val="both"/>
      </w:pPr>
      <w:r>
        <w:rPr>
          <w:b/>
        </w:rPr>
        <w:t>关键修正总结</w:t>
      </w:r>
    </w:p>
    <w:p w14:paraId="7D04548C">
      <w:pPr>
        <w:numPr>
          <w:ilvl w:val="0"/>
          <w:numId w:val="7"/>
        </w:numPr>
        <w:spacing w:line="360" w:lineRule="auto"/>
        <w:jc w:val="both"/>
      </w:pPr>
      <w:r>
        <w:rPr>
          <w:b/>
        </w:rPr>
        <w:t>彻底移除所有依赖文字识别（OCR）的场景</w:t>
      </w:r>
      <w:r>
        <w:t>：如绘本、路牌、包装盒文字等。</w:t>
      </w:r>
    </w:p>
    <w:p w14:paraId="34170C40">
      <w:pPr>
        <w:numPr>
          <w:ilvl w:val="0"/>
          <w:numId w:val="7"/>
        </w:numPr>
        <w:spacing w:line="360" w:lineRule="auto"/>
        <w:jc w:val="both"/>
      </w:pPr>
      <w:r>
        <w:rPr>
          <w:b/>
        </w:rPr>
        <w:t>聚焦于CV可可靠识别的物体</w:t>
      </w:r>
      <w:r>
        <w:t>：玩具、家具、食物、自然物、宠物等具有明显视觉特征的物体。</w:t>
      </w:r>
    </w:p>
    <w:p w14:paraId="6188C7E5">
      <w:pPr>
        <w:numPr>
          <w:ilvl w:val="0"/>
          <w:numId w:val="7"/>
        </w:numPr>
        <w:spacing w:line="360" w:lineRule="auto"/>
        <w:jc w:val="both"/>
      </w:pPr>
      <w:r>
        <w:rPr>
          <w:b/>
        </w:rPr>
        <w:t>严格遵循“硬性阻断”</w:t>
      </w:r>
      <w:r>
        <w:t>：不设计依赖人脸表情识别、姿态判断、IMU角度、前后照片对比的互动。</w:t>
      </w:r>
    </w:p>
    <w:p w14:paraId="292FDB84">
      <w:pPr>
        <w:numPr>
          <w:ilvl w:val="0"/>
          <w:numId w:val="7"/>
        </w:numPr>
        <w:spacing w:line="360" w:lineRule="auto"/>
        <w:jc w:val="both"/>
      </w:pPr>
      <w:r>
        <w:rPr>
          <w:b/>
        </w:rPr>
        <w:t>利用“可简化”项</w:t>
      </w:r>
      <w:r>
        <w:t>：多步骤拍照验证可以支持，但设计时要简化步骤，明确每一步的拍照指令和反馈信号。</w:t>
      </w:r>
    </w:p>
    <w:p w14:paraId="0CC4BBD0">
      <w:pPr>
        <w:spacing w:line="360" w:lineRule="auto"/>
        <w:jc w:val="both"/>
        <w:rPr>
          <w:rFonts w:ascii="Arial" w:hAnsi="Arial" w:eastAsia="Arial" w:cs="Arial"/>
        </w:rPr>
      </w:pPr>
      <w:r>
        <w:rPr>
          <w:b/>
        </w:rPr>
        <w:t>牢记：V1版本的奇朵AI，其最高准则是“如何基于识别出的物体，开启一段让孩子停不下来的探索旅程”，而不是追求识别本身的精度或广度。</w:t>
      </w:r>
      <w:r>
        <w:t xml:space="preserve"> 所有活动设计都必须在这一边界内进行创意发挥。</w:t>
      </w:r>
    </w:p>
    <w:p w14:paraId="09469398">
      <w:pPr>
        <w:pStyle w:val="2"/>
        <w:spacing w:before="300" w:after="200" w:line="360" w:lineRule="auto"/>
        <w:jc w:val="both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</w:rPr>
        <w:t>附录</w:t>
      </w:r>
      <w:r>
        <w:rPr>
          <w:rFonts w:hint="eastAsia" w:eastAsia="宋体" w:cs="Arial"/>
          <w:lang w:val="en-US" w:eastAsia="zh-CN"/>
        </w:rPr>
        <w:t>C</w:t>
      </w:r>
      <w:r>
        <w:rPr>
          <w:rFonts w:ascii="Arial" w:hAnsi="Arial" w:eastAsia="Arial" w:cs="Arial"/>
        </w:rPr>
        <w:t>：</w:t>
      </w:r>
      <w:r>
        <w:rPr>
          <w:rFonts w:hint="eastAsia" w:eastAsia="宋体" w:cs="Arial"/>
          <w:lang w:val="en-US" w:eastAsia="zh-CN"/>
        </w:rPr>
        <w:t>游戏的定义</w:t>
      </w:r>
    </w:p>
    <w:p w14:paraId="3E3303E2">
      <w:pPr>
        <w:pStyle w:val="3"/>
        <w:spacing w:line="360" w:lineRule="auto"/>
        <w:jc w:val="both"/>
      </w:pPr>
      <w:r>
        <w:rPr>
          <w:b/>
        </w:rPr>
        <w:t>—— 给技术团队的操作化定义与实现逻辑</w:t>
      </w:r>
    </w:p>
    <w:p w14:paraId="64F1C795">
      <w:pPr>
        <w:pStyle w:val="4"/>
        <w:spacing w:line="360" w:lineRule="auto"/>
        <w:jc w:val="both"/>
      </w:pPr>
      <w:r>
        <w:rPr>
          <w:b/>
        </w:rPr>
        <w:t>1. 核心定义</w:t>
      </w:r>
    </w:p>
    <w:p w14:paraId="4F23595C">
      <w:pPr>
        <w:spacing w:line="360" w:lineRule="auto"/>
        <w:jc w:val="both"/>
      </w:pPr>
      <w:r>
        <w:t>在奇朵AI的系统中，</w:t>
      </w:r>
      <w:r>
        <w:rPr>
          <w:b/>
        </w:rPr>
        <w:t>游戏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Play</w:t>
      </w:r>
      <w:r>
        <w:rPr>
          <w:rFonts w:hint="eastAsia"/>
          <w:b/>
          <w:lang w:eastAsia="zh-CN"/>
        </w:rPr>
        <w:t>）</w:t>
      </w:r>
      <w:r>
        <w:t>是一个</w:t>
      </w:r>
      <w:r>
        <w:rPr>
          <w:b/>
        </w:rPr>
        <w:t>由AI引导的、结构化的、以激发幼儿主动探索为核心目标的交互协议</w:t>
      </w:r>
      <w:r>
        <w:t>。它是一套</w:t>
      </w:r>
      <w:r>
        <w:rPr>
          <w:b/>
        </w:rPr>
        <w:t>状态机</w:t>
      </w:r>
      <w:r>
        <w:t>，其输入是孩子的</w:t>
      </w:r>
      <w:r>
        <w:rPr>
          <w:b/>
        </w:rPr>
        <w:t>多模态信号</w:t>
      </w:r>
      <w:r>
        <w:t>（语音、图像、运动），输出是</w:t>
      </w:r>
      <w:r>
        <w:rPr>
          <w:b/>
        </w:rPr>
        <w:t>符合发展心理学的、动态调整的引导内容</w:t>
      </w:r>
      <w:r>
        <w:t>。</w:t>
      </w:r>
    </w:p>
    <w:p w14:paraId="4AFFD426">
      <w:pPr>
        <w:pStyle w:val="4"/>
        <w:spacing w:line="360" w:lineRule="auto"/>
        <w:jc w:val="both"/>
      </w:pPr>
      <w:r>
        <w:rPr>
          <w:b/>
        </w:rPr>
        <w:t>2. 游戏的五个可操作化特征（技术实现锚点）</w:t>
      </w:r>
    </w:p>
    <w:tbl>
      <w:tblPr>
        <w:tblStyle w:val="13"/>
        <w:tblW w:w="5249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1836"/>
        <w:gridCol w:w="7315"/>
      </w:tblGrid>
      <w:tr w14:paraId="759595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397" w:hRule="atLeast"/>
        </w:trPr>
        <w:tc>
          <w:tcPr>
            <w:tcW w:w="666" w:type="pct"/>
            <w:vAlign w:val="center"/>
          </w:tcPr>
          <w:p w14:paraId="5F092A10">
            <w:pPr>
              <w:spacing w:line="360" w:lineRule="auto"/>
              <w:jc w:val="both"/>
            </w:pPr>
            <w:r>
              <w:t>特征</w:t>
            </w:r>
          </w:p>
        </w:tc>
        <w:tc>
          <w:tcPr>
            <w:tcW w:w="869" w:type="pct"/>
            <w:vAlign w:val="center"/>
          </w:tcPr>
          <w:p w14:paraId="0D11805A">
            <w:pPr>
              <w:spacing w:line="360" w:lineRule="auto"/>
              <w:jc w:val="both"/>
            </w:pPr>
            <w:r>
              <w:t>教研理论</w:t>
            </w:r>
          </w:p>
        </w:tc>
        <w:tc>
          <w:tcPr>
            <w:tcW w:w="3463" w:type="pct"/>
            <w:vAlign w:val="center"/>
          </w:tcPr>
          <w:p w14:paraId="4CC9DAAD">
            <w:pPr>
              <w:spacing w:line="360" w:lineRule="auto"/>
              <w:jc w:val="both"/>
            </w:pPr>
            <w:r>
              <w:rPr>
                <w:b/>
              </w:rPr>
              <w:t>技术实现锚点与判断逻辑</w:t>
            </w:r>
          </w:p>
        </w:tc>
      </w:tr>
      <w:tr w14:paraId="1E3855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2" w:hRule="atLeast"/>
        </w:trPr>
        <w:tc>
          <w:tcPr>
            <w:tcW w:w="666" w:type="pct"/>
            <w:vAlign w:val="center"/>
          </w:tcPr>
          <w:p w14:paraId="26CBCC1A">
            <w:pPr>
              <w:spacing w:line="360" w:lineRule="auto"/>
              <w:jc w:val="both"/>
            </w:pPr>
            <w:r>
              <w:rPr>
                <w:b/>
              </w:rPr>
              <w:t>1. 愉悦性与自愿性</w:t>
            </w:r>
          </w:p>
        </w:tc>
        <w:tc>
          <w:tcPr>
            <w:tcW w:w="869" w:type="pct"/>
            <w:vAlign w:val="center"/>
          </w:tcPr>
          <w:p w14:paraId="612B54FB">
            <w:pPr>
              <w:spacing w:line="360" w:lineRule="auto"/>
              <w:jc w:val="both"/>
            </w:pPr>
            <w:r>
              <w:t>幼儿因内在兴趣参与，非外部强迫。</w:t>
            </w:r>
          </w:p>
        </w:tc>
        <w:tc>
          <w:tcPr>
            <w:tcW w:w="3463" w:type="pct"/>
            <w:vAlign w:val="center"/>
          </w:tcPr>
          <w:p w14:paraId="0AD49EAD">
            <w:pPr>
              <w:spacing w:line="360" w:lineRule="auto"/>
              <w:jc w:val="both"/>
            </w:pPr>
            <w:r>
              <w:rPr>
                <w:b/>
              </w:rPr>
              <w:t>触发与退出机制</w:t>
            </w:r>
            <w:r>
              <w:t>：</w:t>
            </w:r>
          </w:p>
          <w:p w14:paraId="4A56153F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触发</w:t>
            </w:r>
            <w:r>
              <w:t>：游戏只在AI检测到孩子</w:t>
            </w:r>
            <w:r>
              <w:rPr>
                <w:b/>
              </w:rPr>
              <w:t>正向情绪信号</w:t>
            </w:r>
            <w:r>
              <w:t>（如兴奋语调、笑声）或</w:t>
            </w:r>
            <w:r>
              <w:rPr>
                <w:b/>
              </w:rPr>
              <w:t>主动探索行为</w:t>
            </w:r>
            <w:r>
              <w:t>（如持续对某物体拍照、围绕物体移动）后，以</w:t>
            </w:r>
            <w:r>
              <w:rPr>
                <w:b/>
              </w:rPr>
              <w:t>邀请</w:t>
            </w:r>
            <w:r>
              <w:t>而非</w:t>
            </w:r>
            <w:r>
              <w:rPr>
                <w:b/>
              </w:rPr>
              <w:t>命令</w:t>
            </w:r>
            <w:r>
              <w:t xml:space="preserve">的方式提出。（例：“我们一起来玩个侦探游戏好不好？”）• </w:t>
            </w:r>
            <w:r>
              <w:rPr>
                <w:b/>
              </w:rPr>
              <w:t>退出</w:t>
            </w:r>
            <w:r>
              <w:t>：游戏必须允许孩子在任何阶段通过</w:t>
            </w:r>
            <w:r>
              <w:rPr>
                <w:b/>
              </w:rPr>
              <w:t>明确拒绝信号</w:t>
            </w:r>
            <w:r>
              <w:t>（如“不想玩了”、“不要”）或</w:t>
            </w:r>
            <w:r>
              <w:rPr>
                <w:b/>
              </w:rPr>
              <w:t>长时间无互动</w:t>
            </w:r>
            <w:r>
              <w:t>（超时）来安全退出，AI应愉快接受并切换话题。</w:t>
            </w:r>
            <w:r>
              <w:rPr>
                <w:b/>
              </w:rPr>
              <w:t>系统必须记录“自愿退出”事件，用于优化游戏推荐算法。</w:t>
            </w:r>
          </w:p>
        </w:tc>
      </w:tr>
      <w:tr w14:paraId="1BEECB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atLeast"/>
        </w:trPr>
        <w:tc>
          <w:tcPr>
            <w:tcW w:w="666" w:type="pct"/>
            <w:vAlign w:val="center"/>
          </w:tcPr>
          <w:p w14:paraId="0E58027B">
            <w:pPr>
              <w:spacing w:line="360" w:lineRule="auto"/>
              <w:jc w:val="both"/>
            </w:pPr>
            <w:r>
              <w:rPr>
                <w:b/>
              </w:rPr>
              <w:t>2. 过程导向</w:t>
            </w:r>
          </w:p>
        </w:tc>
        <w:tc>
          <w:tcPr>
            <w:tcW w:w="869" w:type="pct"/>
            <w:vAlign w:val="center"/>
          </w:tcPr>
          <w:p w14:paraId="222AD587">
            <w:pPr>
              <w:spacing w:line="360" w:lineRule="auto"/>
              <w:jc w:val="both"/>
            </w:pPr>
            <w:r>
              <w:t>重点在探索过程，而非预设的“正确”结果。</w:t>
            </w:r>
          </w:p>
        </w:tc>
        <w:tc>
          <w:tcPr>
            <w:tcW w:w="3463" w:type="pct"/>
            <w:vAlign w:val="center"/>
          </w:tcPr>
          <w:p w14:paraId="23C89620">
            <w:pPr>
              <w:spacing w:line="360" w:lineRule="auto"/>
              <w:jc w:val="both"/>
            </w:pPr>
            <w:r>
              <w:rPr>
                <w:b/>
              </w:rPr>
              <w:t>评价与反馈系统</w:t>
            </w:r>
            <w:r>
              <w:t>：</w:t>
            </w:r>
          </w:p>
          <w:p w14:paraId="2238CAC5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不设“标准答案”</w:t>
            </w:r>
            <w:r>
              <w:t>：游戏逻辑中</w:t>
            </w:r>
            <w:r>
              <w:rPr>
                <w:b/>
              </w:rPr>
              <w:t>禁止</w:t>
            </w:r>
            <w:r>
              <w:t>使用“对/错”的二元判断作为核心反馈。例如，在“猜物体”游戏中，孩子猜错时，反馈应是“这个想法很有趣！我们再看看另一个线索”，而不是“错了”。</w:t>
            </w:r>
          </w:p>
          <w:p w14:paraId="2903585C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奖励探索行为</w:t>
            </w:r>
            <w:r>
              <w:t>：系统奖励（如虚拟勋章、Kido鼓励）应绑定在</w:t>
            </w:r>
            <w:r>
              <w:rPr>
                <w:b/>
              </w:rPr>
              <w:t>过程行为</w:t>
            </w:r>
            <w:r>
              <w:t>上：如“尝试了3次不同的描述”、“与同伴协商了规则”、“持续观察了10秒钟”。</w:t>
            </w:r>
            <w:r>
              <w:rPr>
                <w:b/>
              </w:rPr>
              <w:t>行为埋点</w:t>
            </w:r>
            <w:r>
              <w:t xml:space="preserve"> (</w:t>
            </w:r>
            <w:r>
              <w:rPr>
                <w:rStyle w:val="21"/>
                <w:color w:val="D34097"/>
                <w:shd w:val="clear" w:fill="E9EBED"/>
              </w:rPr>
              <w:t>event_tracking</w:t>
            </w:r>
            <w:r>
              <w:t>) 是关键。</w:t>
            </w:r>
          </w:p>
        </w:tc>
      </w:tr>
      <w:tr w14:paraId="7BF5996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7" w:hRule="atLeast"/>
        </w:trPr>
        <w:tc>
          <w:tcPr>
            <w:tcW w:w="666" w:type="pct"/>
            <w:vAlign w:val="center"/>
          </w:tcPr>
          <w:p w14:paraId="63070B2B">
            <w:pPr>
              <w:spacing w:line="360" w:lineRule="auto"/>
              <w:jc w:val="both"/>
            </w:pPr>
            <w:r>
              <w:rPr>
                <w:b/>
              </w:rPr>
              <w:t>3. 发展适应性</w:t>
            </w:r>
          </w:p>
        </w:tc>
        <w:tc>
          <w:tcPr>
            <w:tcW w:w="869" w:type="pct"/>
            <w:vAlign w:val="center"/>
          </w:tcPr>
          <w:p w14:paraId="68AC2598">
            <w:pPr>
              <w:spacing w:line="360" w:lineRule="auto"/>
              <w:jc w:val="both"/>
            </w:pPr>
            <w:r>
              <w:t>匹配幼儿当前水平，并稍作延伸（最近发展区）。</w:t>
            </w:r>
          </w:p>
        </w:tc>
        <w:tc>
          <w:tcPr>
            <w:tcW w:w="3463" w:type="pct"/>
            <w:vAlign w:val="center"/>
          </w:tcPr>
          <w:p w14:paraId="794D80D4">
            <w:pPr>
              <w:spacing w:line="360" w:lineRule="auto"/>
              <w:jc w:val="both"/>
            </w:pPr>
            <w:r>
              <w:rPr>
                <w:b/>
              </w:rPr>
              <w:t>动态难度调整系统</w:t>
            </w:r>
            <w:r>
              <w:t>：</w:t>
            </w:r>
          </w:p>
          <w:p w14:paraId="68292F34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输入</w:t>
            </w:r>
            <w:r>
              <w:t>：孩子的基础年龄(</w:t>
            </w:r>
            <w:r>
              <w:rPr>
                <w:rStyle w:val="21"/>
                <w:color w:val="D34097"/>
                <w:shd w:val="clear" w:fill="E9EBED"/>
              </w:rPr>
              <w:t>Tier</w:t>
            </w:r>
            <w:r>
              <w:t>)、</w:t>
            </w:r>
            <w:r>
              <w:rPr>
                <w:b/>
              </w:rPr>
              <w:t>实时交互表现</w:t>
            </w:r>
            <w:r>
              <w:t>（如语句平均长度、词汇复杂度、任务完成速度、错误类型）。</w:t>
            </w:r>
          </w:p>
          <w:p w14:paraId="5FD63C00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处理</w:t>
            </w:r>
            <w:r>
              <w:t>：游戏内设</w:t>
            </w:r>
            <w:r>
              <w:rPr>
                <w:b/>
              </w:rPr>
              <w:t>难度参数</w:t>
            </w:r>
            <w:r>
              <w:t>。例如，在“找颜色”游戏中，参数包括：目标颜色数量(1-3个)、寻找范围(眼前/整个房间)、是否需要分类(“找红色” vs “找红色的圆形东西”)。</w:t>
            </w:r>
          </w:p>
          <w:p w14:paraId="6B5FB106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输出</w:t>
            </w:r>
            <w:r>
              <w:t>：根据孩子上一轮表现，动态调整下一轮任务的参数。表现好则增加一个维度（如“找一个</w:t>
            </w:r>
            <w:r>
              <w:rPr>
                <w:b/>
              </w:rPr>
              <w:t>大的</w:t>
            </w:r>
            <w:r>
              <w:t>红色东西”），表现吃力则减少（如“再找一个红色东西就行”）。</w:t>
            </w:r>
            <w:r>
              <w:rPr>
                <w:b/>
              </w:rPr>
              <w:t>这需要一套轻量级的、基于规则的实时评估模块。</w:t>
            </w:r>
          </w:p>
        </w:tc>
      </w:tr>
      <w:tr w14:paraId="72B9BF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atLeast"/>
        </w:trPr>
        <w:tc>
          <w:tcPr>
            <w:tcW w:w="666" w:type="pct"/>
            <w:vAlign w:val="center"/>
          </w:tcPr>
          <w:p w14:paraId="03CEEB22">
            <w:pPr>
              <w:spacing w:line="360" w:lineRule="auto"/>
              <w:jc w:val="both"/>
            </w:pPr>
            <w:r>
              <w:rPr>
                <w:b/>
              </w:rPr>
              <w:t>4. 社会文化性</w:t>
            </w:r>
          </w:p>
        </w:tc>
        <w:tc>
          <w:tcPr>
            <w:tcW w:w="869" w:type="pct"/>
            <w:vAlign w:val="center"/>
          </w:tcPr>
          <w:p w14:paraId="1C5928FA">
            <w:pPr>
              <w:spacing w:line="360" w:lineRule="auto"/>
              <w:jc w:val="both"/>
            </w:pPr>
            <w:r>
              <w:t>连接幼儿的真实生活经验与文化背景。</w:t>
            </w:r>
          </w:p>
        </w:tc>
        <w:tc>
          <w:tcPr>
            <w:tcW w:w="3463" w:type="pct"/>
            <w:vAlign w:val="center"/>
          </w:tcPr>
          <w:p w14:paraId="54FD9228">
            <w:pPr>
              <w:spacing w:line="360" w:lineRule="auto"/>
              <w:jc w:val="both"/>
            </w:pPr>
            <w:r>
              <w:rPr>
                <w:b/>
              </w:rPr>
              <w:t>上下文感知与个性化资源库</w:t>
            </w:r>
            <w:r>
              <w:t>：</w:t>
            </w:r>
          </w:p>
          <w:p w14:paraId="22C62876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物体识别与场景理解</w:t>
            </w:r>
            <w:r>
              <w:t>：</w:t>
            </w:r>
            <w:r>
              <w:rPr>
                <w:rStyle w:val="21"/>
                <w:color w:val="D34097"/>
                <w:shd w:val="clear" w:fill="E9EBED"/>
              </w:rPr>
              <w:t>CV</w:t>
            </w:r>
            <w:r>
              <w:t>模块不仅识别物体，还需判断</w:t>
            </w:r>
            <w:r>
              <w:rPr>
                <w:b/>
              </w:rPr>
              <w:t>场景</w:t>
            </w:r>
            <w:r>
              <w:t>（如“中式厨房” vs “西式厨房”）和</w:t>
            </w:r>
            <w:r>
              <w:rPr>
                <w:b/>
              </w:rPr>
              <w:t>可能的文化关联物</w:t>
            </w:r>
            <w:r>
              <w:t>（如识别“饺子”、“灯笼”）。</w:t>
            </w:r>
          </w:p>
          <w:p w14:paraId="389CBA2D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个性化资源调取</w:t>
            </w:r>
            <w:r>
              <w:t>：游戏中的举例、类比、故事应优先从孩子的</w:t>
            </w:r>
            <w:r>
              <w:rPr>
                <w:b/>
              </w:rPr>
              <w:t>个人档案</w:t>
            </w:r>
            <w:r>
              <w:t>和</w:t>
            </w:r>
            <w:r>
              <w:rPr>
                <w:b/>
              </w:rPr>
              <w:t>本地常见物品库</w:t>
            </w:r>
            <w:r>
              <w:t>中调取。例如，对已知喜欢汽车的孩子，在数学游戏中用“小汽车排队”举例。这依赖于一个结构化的</w:t>
            </w:r>
            <w:r>
              <w:rPr>
                <w:b/>
              </w:rPr>
              <w:t>用户画像数据库</w:t>
            </w:r>
            <w:r>
              <w:t>和</w:t>
            </w:r>
            <w:r>
              <w:rPr>
                <w:b/>
              </w:rPr>
              <w:t>本地化资源标签系统</w:t>
            </w:r>
            <w:r>
              <w:t>。</w:t>
            </w:r>
          </w:p>
        </w:tc>
      </w:tr>
      <w:tr w14:paraId="4F1F03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1" w:hRule="atLeast"/>
        </w:trPr>
        <w:tc>
          <w:tcPr>
            <w:tcW w:w="666" w:type="pct"/>
            <w:vAlign w:val="center"/>
          </w:tcPr>
          <w:p w14:paraId="3E5219C2">
            <w:pPr>
              <w:spacing w:line="360" w:lineRule="auto"/>
              <w:jc w:val="both"/>
            </w:pPr>
            <w:r>
              <w:rPr>
                <w:b/>
              </w:rPr>
              <w:t>5. 教育性载体</w:t>
            </w:r>
          </w:p>
        </w:tc>
        <w:tc>
          <w:tcPr>
            <w:tcW w:w="869" w:type="pct"/>
            <w:vAlign w:val="center"/>
          </w:tcPr>
          <w:p w14:paraId="32FD5ACB">
            <w:pPr>
              <w:spacing w:line="360" w:lineRule="auto"/>
              <w:jc w:val="both"/>
            </w:pPr>
            <w:r>
              <w:t>游戏是达成教育目标的天然载体。</w:t>
            </w:r>
          </w:p>
        </w:tc>
        <w:tc>
          <w:tcPr>
            <w:tcW w:w="3463" w:type="pct"/>
            <w:vAlign w:val="center"/>
          </w:tcPr>
          <w:p w14:paraId="3D0F532B">
            <w:pPr>
              <w:spacing w:line="360" w:lineRule="auto"/>
              <w:jc w:val="both"/>
            </w:pPr>
            <w:r>
              <w:rPr>
                <w:b/>
              </w:rPr>
              <w:t>目标映射与隐形评估</w:t>
            </w:r>
            <w:r>
              <w:t>：</w:t>
            </w:r>
          </w:p>
          <w:p w14:paraId="5D906193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每个游戏都是一个“封装好的教育目标”</w:t>
            </w:r>
            <w:r>
              <w:t>。在数据库设计时，每个游戏活动(</w:t>
            </w:r>
            <w:r>
              <w:rPr>
                <w:rStyle w:val="21"/>
                <w:color w:val="D34097"/>
                <w:shd w:val="clear" w:fill="E9EBED"/>
              </w:rPr>
              <w:t>Activity</w:t>
            </w:r>
            <w:r>
              <w:t>)必须明确绑定其要发展的</w:t>
            </w:r>
            <w:r>
              <w:rPr>
                <w:b/>
              </w:rPr>
              <w:t>核心概念</w:t>
            </w:r>
            <w:r>
              <w:t xml:space="preserve"> (</w:t>
            </w:r>
            <w:r>
              <w:rPr>
                <w:rStyle w:val="21"/>
                <w:color w:val="D34097"/>
                <w:shd w:val="clear" w:fill="E9EBED"/>
              </w:rPr>
              <w:t>Key Concepts</w:t>
            </w:r>
            <w:r>
              <w:t>)、</w:t>
            </w:r>
            <w:r>
              <w:rPr>
                <w:b/>
              </w:rPr>
              <w:t>认知域</w:t>
            </w:r>
            <w:r>
              <w:t xml:space="preserve"> (</w:t>
            </w:r>
            <w:r>
              <w:rPr>
                <w:rStyle w:val="21"/>
                <w:color w:val="D34097"/>
                <w:shd w:val="clear" w:fill="E9EBED"/>
              </w:rPr>
              <w:t>Cognitive Domains</w:t>
            </w:r>
            <w:r>
              <w:t>)和</w:t>
            </w:r>
            <w:r>
              <w:rPr>
                <w:b/>
              </w:rPr>
              <w:t>学科相关概念</w:t>
            </w:r>
            <w:r>
              <w:t xml:space="preserve"> (</w:t>
            </w:r>
            <w:r>
              <w:rPr>
                <w:rStyle w:val="21"/>
                <w:color w:val="D34097"/>
                <w:shd w:val="clear" w:fill="E9EBED"/>
              </w:rPr>
              <w:t>Related Concepts</w:t>
            </w:r>
            <w:r>
              <w:t>)。</w:t>
            </w:r>
          </w:p>
          <w:p w14:paraId="4A25C34C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评估即游戏</w:t>
            </w:r>
            <w:r>
              <w:t>：对教育目标的评估，应通过分析孩子在游戏</w:t>
            </w:r>
            <w:r>
              <w:rPr>
                <w:b/>
              </w:rPr>
              <w:t>过程中的行为数据</w:t>
            </w:r>
            <w:r>
              <w:t>来完成，而不是在游戏结束后进行“测验”。例如，评估“观察力”，是分析孩子在“神秘放大”游戏中，描述局部特征时使用的形容词数量和准确度。</w:t>
            </w:r>
            <w:r>
              <w:rPr>
                <w:b/>
              </w:rPr>
              <w:t>这要求游戏交互的每一步都有精细的行为埋点设计。</w:t>
            </w:r>
          </w:p>
        </w:tc>
      </w:tr>
    </w:tbl>
    <w:p w14:paraId="68775CB1">
      <w:pPr>
        <w:spacing w:line="360" w:lineRule="auto"/>
        <w:jc w:val="both"/>
      </w:pPr>
    </w:p>
    <w:p w14:paraId="328AB583">
      <w:pPr>
        <w:pStyle w:val="4"/>
        <w:spacing w:line="360" w:lineRule="auto"/>
        <w:jc w:val="both"/>
      </w:pPr>
      <w:r>
        <w:rPr>
          <w:b/>
        </w:rPr>
        <w:t>3. 技术实现的关键结论</w:t>
      </w:r>
    </w:p>
    <w:p w14:paraId="75BBBC9D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游戏即协议</w:t>
      </w:r>
      <w:r>
        <w:t>：将每个游戏设计为一个清晰的、有状态的多轮交互协议。孩子通过发送</w:t>
      </w:r>
      <w:r>
        <w:rPr>
          <w:b/>
        </w:rPr>
        <w:t>明确的信号</w:t>
      </w:r>
      <w:r>
        <w:t>（语音关键词、特定照片、动作）来驱动状态转换。</w:t>
      </w:r>
    </w:p>
    <w:p w14:paraId="59EFAA9F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数据驱动设计</w:t>
      </w:r>
      <w:r>
        <w:t>：游戏的愉悦性、适应性和教育性，都依赖于对</w:t>
      </w:r>
      <w:r>
        <w:rPr>
          <w:b/>
        </w:rPr>
        <w:t>高粒度、多模态交互数据</w:t>
      </w:r>
      <w:r>
        <w:t>的实时采集与分析。技术架构必须支持这种数据的低延迟处理与轻量级模型推理。</w:t>
      </w:r>
    </w:p>
    <w:p w14:paraId="79571586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拒绝“教学软件”逻辑</w:t>
      </w:r>
      <w:r>
        <w:t>：切忌将游戏设计成线性闯关的“教学软件”。核心逻辑应是</w:t>
      </w:r>
      <w:r>
        <w:rPr>
          <w:b/>
        </w:rPr>
        <w:t>跟随孩子的探索线索</w:t>
      </w:r>
      <w:r>
        <w:t>，提供</w:t>
      </w:r>
      <w:r>
        <w:rPr>
          <w:b/>
        </w:rPr>
        <w:t>支架</w:t>
      </w:r>
      <w:r>
        <w:t>，并允许</w:t>
      </w:r>
      <w:r>
        <w:rPr>
          <w:b/>
        </w:rPr>
        <w:t>分支和回溯</w:t>
      </w:r>
      <w:r>
        <w:t>。状态机应是</w:t>
      </w:r>
      <w:r>
        <w:rPr>
          <w:b/>
        </w:rPr>
        <w:t>树状或图状</w:t>
      </w:r>
      <w:r>
        <w:t>，而非线性。</w:t>
      </w:r>
    </w:p>
    <w:p w14:paraId="204AEE38">
      <w:pPr>
        <w:pStyle w:val="2"/>
        <w:spacing w:before="300" w:after="200" w:line="360" w:lineRule="auto"/>
        <w:jc w:val="both"/>
      </w:pPr>
      <w:r>
        <w:rPr>
          <w:rFonts w:ascii="Arial" w:hAnsi="Arial" w:eastAsia="Arial" w:cs="Arial"/>
        </w:rPr>
        <w:t>附录</w:t>
      </w:r>
      <w:r>
        <w:rPr>
          <w:rFonts w:hint="eastAsia" w:eastAsia="宋体" w:cs="Arial"/>
          <w:lang w:val="en-US" w:eastAsia="zh-CN"/>
        </w:rPr>
        <w:t>D</w:t>
      </w:r>
      <w:r>
        <w:rPr>
          <w:rFonts w:ascii="Arial" w:hAnsi="Arial" w:eastAsia="Arial" w:cs="Arial"/>
        </w:rPr>
        <w:t>：</w:t>
      </w:r>
      <w:r>
        <w:rPr>
          <w:b/>
        </w:rPr>
        <w:t>奇朵AI年龄段划分方案（优化版）</w:t>
      </w:r>
    </w:p>
    <w:p w14:paraId="67372F7A">
      <w:pPr>
        <w:spacing w:line="360" w:lineRule="auto"/>
        <w:jc w:val="both"/>
      </w:pPr>
      <w:r>
        <w:rPr>
          <w:b/>
        </w:rPr>
        <w:t>核心原则</w:t>
      </w:r>
      <w:r>
        <w:t>：</w:t>
      </w:r>
      <w:r>
        <w:rPr>
          <w:b/>
        </w:rPr>
        <w:t>“理论精细，操作简化”</w:t>
      </w:r>
      <w:r>
        <w:t>。即，在设计底层逻辑和内容库时，充分参考按月龄/月段的发展细节；但在产品前端交互、用户设置和模型调用上，采用更简洁、符合北美教育体系且技术易实现的“三级分段法”。</w:t>
      </w:r>
    </w:p>
    <w:p w14:paraId="61236588">
      <w:pPr>
        <w:pBdr>
          <w:bottom w:val="single" w:color="020201" w:sz="4" w:space="0"/>
        </w:pBdr>
        <w:spacing w:line="360" w:lineRule="auto"/>
        <w:jc w:val="both"/>
      </w:pPr>
    </w:p>
    <w:p w14:paraId="33C45276">
      <w:pPr>
        <w:pStyle w:val="5"/>
        <w:spacing w:line="360" w:lineRule="auto"/>
        <w:jc w:val="both"/>
      </w:pPr>
      <w:r>
        <w:rPr>
          <w:b/>
        </w:rPr>
        <w:t>一、 理论依据与设计底层（教研侧）</w:t>
      </w:r>
    </w:p>
    <w:p w14:paraId="5565DDE2">
      <w:pPr>
        <w:spacing w:line="360" w:lineRule="auto"/>
        <w:jc w:val="both"/>
      </w:pPr>
      <w:r>
        <w:t>在教研文档、活动设计和语料库构建时，应参考更精细的发展阶段，以确保内容的“发展适宜性”：</w:t>
      </w:r>
    </w:p>
    <w:p w14:paraId="460A608E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婴儿/学步儿 (Infants/Toddlers)：0-3岁</w:t>
      </w:r>
    </w:p>
    <w:p w14:paraId="3978729F">
      <w:pPr>
        <w:numPr>
          <w:ilvl w:val="0"/>
          <w:numId w:val="2"/>
        </w:numPr>
        <w:spacing w:line="360" w:lineRule="auto"/>
        <w:jc w:val="both"/>
      </w:pPr>
      <w:r>
        <w:rPr>
          <w:i/>
        </w:rPr>
        <w:t>（注：奇朵产品定位2-8岁，此阶段仅作为理论参考下沿，实际用户起点为2岁）</w:t>
      </w:r>
    </w:p>
    <w:p w14:paraId="72679E0B">
      <w:pPr>
        <w:numPr>
          <w:ilvl w:val="0"/>
          <w:numId w:val="2"/>
        </w:numPr>
        <w:spacing w:line="360" w:lineRule="auto"/>
        <w:jc w:val="both"/>
      </w:pPr>
      <w:r>
        <w:rPr>
          <w:b/>
        </w:rPr>
        <w:t>重点</w:t>
      </w:r>
      <w:r>
        <w:t>：感官探索、依恋关系、基本沟通意图。为2岁起始点提供理论支撑。</w:t>
      </w:r>
    </w:p>
    <w:p w14:paraId="2E4791A3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学前儿童 (Preschoolers)：3-5岁</w:t>
      </w:r>
    </w:p>
    <w:p w14:paraId="2F2AF580">
      <w:pPr>
        <w:numPr>
          <w:ilvl w:val="0"/>
          <w:numId w:val="3"/>
        </w:numPr>
        <w:spacing w:line="360" w:lineRule="auto"/>
        <w:jc w:val="both"/>
      </w:pPr>
      <w:r>
        <w:rPr>
          <w:b/>
        </w:rPr>
        <w:t>3-4岁</w:t>
      </w:r>
      <w:r>
        <w:t>：象征性游戏爆发，语言快速发展，自我意识强，平行游戏向联合游戏过渡。</w:t>
      </w:r>
    </w:p>
    <w:p w14:paraId="4BF059A0">
      <w:pPr>
        <w:numPr>
          <w:ilvl w:val="0"/>
          <w:numId w:val="3"/>
        </w:numPr>
        <w:spacing w:line="360" w:lineRule="auto"/>
        <w:jc w:val="both"/>
      </w:pPr>
      <w:r>
        <w:rPr>
          <w:b/>
        </w:rPr>
        <w:t>4-5岁</w:t>
      </w:r>
      <w:r>
        <w:t>：合作游戏增多，能理解简单规则，好奇好问，开始发展初步的友谊和同理心。</w:t>
      </w:r>
    </w:p>
    <w:p w14:paraId="6BC5C8F9">
      <w:pPr>
        <w:numPr>
          <w:ilvl w:val="0"/>
          <w:numId w:val="3"/>
        </w:numPr>
        <w:spacing w:line="360" w:lineRule="auto"/>
        <w:jc w:val="both"/>
      </w:pPr>
      <w:r>
        <w:rPr>
          <w:b/>
        </w:rPr>
        <w:t>这是奇朵的核心区间之一</w:t>
      </w:r>
      <w:r>
        <w:t>，需要大量针对此阶段特点的活动。</w:t>
      </w:r>
    </w:p>
    <w:p w14:paraId="1DA31158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学前班/小学低年级 (Kindergarten/Primary)：5-8岁</w:t>
      </w:r>
    </w:p>
    <w:p w14:paraId="7D973F0B">
      <w:pPr>
        <w:numPr>
          <w:ilvl w:val="0"/>
          <w:numId w:val="4"/>
        </w:numPr>
        <w:spacing w:line="360" w:lineRule="auto"/>
        <w:jc w:val="both"/>
      </w:pPr>
      <w:r>
        <w:rPr>
          <w:b/>
        </w:rPr>
        <w:t>5-6岁</w:t>
      </w:r>
      <w:r>
        <w:t>：规则意识形成，能进行有计划的合作，认知从具体向半抽象过渡，读写萌发。</w:t>
      </w:r>
    </w:p>
    <w:p w14:paraId="152AC50C">
      <w:pPr>
        <w:numPr>
          <w:ilvl w:val="0"/>
          <w:numId w:val="4"/>
        </w:numPr>
        <w:spacing w:line="360" w:lineRule="auto"/>
        <w:jc w:val="both"/>
      </w:pPr>
      <w:r>
        <w:rPr>
          <w:b/>
        </w:rPr>
        <w:t>6-8岁</w:t>
      </w:r>
      <w:r>
        <w:t>：逻辑思维发展，项目式学习能力初具，社会性复杂化，学科兴趣分化。</w:t>
      </w:r>
    </w:p>
    <w:p w14:paraId="62608811">
      <w:pPr>
        <w:numPr>
          <w:ilvl w:val="0"/>
          <w:numId w:val="4"/>
        </w:numPr>
        <w:spacing w:line="360" w:lineRule="auto"/>
        <w:jc w:val="both"/>
      </w:pPr>
      <w:r>
        <w:rPr>
          <w:b/>
        </w:rPr>
        <w:t>这是奇朵的另一核心区间</w:t>
      </w:r>
      <w:r>
        <w:t>，活动需更具挑战性和系统性。</w:t>
      </w:r>
    </w:p>
    <w:p w14:paraId="1FE6C3BB">
      <w:pPr>
        <w:pStyle w:val="5"/>
        <w:spacing w:line="360" w:lineRule="auto"/>
        <w:jc w:val="both"/>
      </w:pPr>
      <w:r>
        <w:rPr>
          <w:b/>
        </w:rPr>
        <w:t>二、 产品操作分段（技术侧与用户侧）</w:t>
      </w:r>
    </w:p>
    <w:p w14:paraId="6D06E467">
      <w:pPr>
        <w:spacing w:line="360" w:lineRule="auto"/>
        <w:jc w:val="both"/>
      </w:pPr>
      <w:r>
        <w:t>面向用户和技术实现，采用以下三级分段，并与北美学制对标：</w:t>
      </w:r>
    </w:p>
    <w:tbl>
      <w:tblPr>
        <w:tblStyle w:val="13"/>
        <w:tblW w:w="9797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135"/>
        <w:gridCol w:w="1758"/>
        <w:gridCol w:w="1831"/>
        <w:gridCol w:w="4259"/>
      </w:tblGrid>
      <w:tr w14:paraId="11E21E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14" w:type="dxa"/>
            <w:vAlign w:val="center"/>
          </w:tcPr>
          <w:p w14:paraId="0872B38F">
            <w:pPr>
              <w:spacing w:line="360" w:lineRule="auto"/>
              <w:jc w:val="both"/>
            </w:pPr>
            <w:r>
              <w:t>分段代号</w:t>
            </w:r>
          </w:p>
        </w:tc>
        <w:tc>
          <w:tcPr>
            <w:tcW w:w="1135" w:type="dxa"/>
            <w:vAlign w:val="center"/>
          </w:tcPr>
          <w:p w14:paraId="51CD902A">
            <w:pPr>
              <w:spacing w:line="360" w:lineRule="auto"/>
              <w:jc w:val="both"/>
            </w:pPr>
            <w:r>
              <w:t>年龄范围</w:t>
            </w:r>
          </w:p>
        </w:tc>
        <w:tc>
          <w:tcPr>
            <w:tcW w:w="1758" w:type="dxa"/>
            <w:vAlign w:val="center"/>
          </w:tcPr>
          <w:p w14:paraId="7F892486">
            <w:pPr>
              <w:spacing w:line="360" w:lineRule="auto"/>
              <w:jc w:val="both"/>
            </w:pPr>
            <w:r>
              <w:t>对应北美学制阶段</w:t>
            </w:r>
          </w:p>
        </w:tc>
        <w:tc>
          <w:tcPr>
            <w:tcW w:w="1831" w:type="dxa"/>
            <w:vAlign w:val="center"/>
          </w:tcPr>
          <w:p w14:paraId="793897F9">
            <w:pPr>
              <w:spacing w:line="360" w:lineRule="auto"/>
              <w:jc w:val="both"/>
            </w:pPr>
            <w:r>
              <w:t xml:space="preserve">奇朵AI </w:t>
            </w:r>
            <w:r>
              <w:rPr>
                <w:b/>
              </w:rPr>
              <w:t>互动模式</w:t>
            </w:r>
            <w:r>
              <w:t>命名</w:t>
            </w:r>
          </w:p>
        </w:tc>
        <w:tc>
          <w:tcPr>
            <w:tcW w:w="4259" w:type="dxa"/>
            <w:vAlign w:val="center"/>
          </w:tcPr>
          <w:p w14:paraId="41BA810A">
            <w:pPr>
              <w:spacing w:line="360" w:lineRule="auto"/>
              <w:jc w:val="both"/>
            </w:pPr>
            <w:r>
              <w:t>核心发展任务与AI交互逻辑</w:t>
            </w:r>
          </w:p>
        </w:tc>
      </w:tr>
      <w:tr w14:paraId="3136C5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0" w:hRule="atLeast"/>
        </w:trPr>
        <w:tc>
          <w:tcPr>
            <w:tcW w:w="814" w:type="dxa"/>
            <w:vAlign w:val="center"/>
          </w:tcPr>
          <w:p w14:paraId="32DBEA73">
            <w:pPr>
              <w:spacing w:line="360" w:lineRule="auto"/>
              <w:jc w:val="both"/>
            </w:pPr>
            <w:r>
              <w:rPr>
                <w:b/>
              </w:rPr>
              <w:t>Tier 0 (T0)</w:t>
            </w:r>
          </w:p>
        </w:tc>
        <w:tc>
          <w:tcPr>
            <w:tcW w:w="1135" w:type="dxa"/>
            <w:vAlign w:val="center"/>
          </w:tcPr>
          <w:p w14:paraId="1B5AD8F8">
            <w:pPr>
              <w:spacing w:line="360" w:lineRule="auto"/>
              <w:jc w:val="both"/>
            </w:pPr>
            <w:r>
              <w:rPr>
                <w:b/>
              </w:rPr>
              <w:t>2 – 4岁</w:t>
            </w:r>
          </w:p>
        </w:tc>
        <w:tc>
          <w:tcPr>
            <w:tcW w:w="1758" w:type="dxa"/>
            <w:vAlign w:val="center"/>
          </w:tcPr>
          <w:p w14:paraId="77672F09">
            <w:pPr>
              <w:spacing w:line="360" w:lineRule="auto"/>
              <w:jc w:val="both"/>
            </w:pPr>
            <w:r>
              <w:rPr>
                <w:b/>
              </w:rPr>
              <w:t>Pre-K</w:t>
            </w:r>
            <w:r>
              <w:t xml:space="preserve"> (学前班之前)</w:t>
            </w:r>
          </w:p>
        </w:tc>
        <w:tc>
          <w:tcPr>
            <w:tcW w:w="1831" w:type="dxa"/>
            <w:vAlign w:val="center"/>
          </w:tcPr>
          <w:p w14:paraId="5E7DD0CF">
            <w:pPr>
              <w:spacing w:line="360" w:lineRule="auto"/>
              <w:jc w:val="both"/>
            </w:pPr>
            <w:r>
              <w:rPr>
                <w:b/>
              </w:rPr>
              <w:t>探索陪伴模式</w:t>
            </w:r>
          </w:p>
        </w:tc>
        <w:tc>
          <w:tcPr>
            <w:tcW w:w="4259" w:type="dxa"/>
            <w:vAlign w:val="center"/>
          </w:tcPr>
          <w:p w14:paraId="0B6F45EC">
            <w:pPr>
              <w:spacing w:line="360" w:lineRule="auto"/>
              <w:jc w:val="both"/>
            </w:pPr>
            <w:r>
              <w:rPr>
                <w:b/>
              </w:rPr>
              <w:t>核心</w:t>
            </w:r>
            <w:r>
              <w:t>：建立安全、有趣的互动关系，激发兴趣。</w:t>
            </w:r>
          </w:p>
          <w:p w14:paraId="0AAAEBAE">
            <w:pPr>
              <w:spacing w:line="360" w:lineRule="auto"/>
              <w:jc w:val="both"/>
            </w:pPr>
            <w:r>
              <w:rPr>
                <w:b/>
              </w:rPr>
              <w:t>AI角色</w:t>
            </w:r>
            <w:r>
              <w:t>：热情、拟人化的“游戏发起者”与“情绪共鸣者”。</w:t>
            </w:r>
          </w:p>
          <w:p w14:paraId="67C2469A">
            <w:pPr>
              <w:spacing w:line="360" w:lineRule="auto"/>
              <w:jc w:val="both"/>
            </w:pPr>
            <w:r>
              <w:rPr>
                <w:b/>
              </w:rPr>
              <w:t>交互特点</w:t>
            </w:r>
            <w:r>
              <w:t>：</w:t>
            </w:r>
          </w:p>
          <w:p w14:paraId="32601F71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语言</w:t>
            </w:r>
            <w:r>
              <w:t>：大量使用拟声词、叠词、短句（3-5词），语速慢，语调夸张。</w:t>
            </w:r>
          </w:p>
          <w:p w14:paraId="0D928374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任务</w:t>
            </w:r>
            <w:r>
              <w:t>：单一步骤指令，即时反馈，强烈依赖看护人作为“协作支架”。</w:t>
            </w:r>
          </w:p>
          <w:p w14:paraId="67E18141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概念</w:t>
            </w:r>
            <w:r>
              <w:t>：聚焦于具体</w:t>
            </w:r>
            <w:r>
              <w:rPr>
                <w:b/>
              </w:rPr>
              <w:t>属性</w:t>
            </w:r>
            <w:r>
              <w:t>（颜色、形状、触感）和基本</w:t>
            </w:r>
            <w:r>
              <w:rPr>
                <w:b/>
              </w:rPr>
              <w:t>功能</w:t>
            </w:r>
            <w:r>
              <w:t>。</w:t>
            </w:r>
          </w:p>
        </w:tc>
      </w:tr>
      <w:tr w14:paraId="0A1F72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2" w:hRule="atLeast"/>
        </w:trPr>
        <w:tc>
          <w:tcPr>
            <w:tcW w:w="814" w:type="dxa"/>
            <w:vAlign w:val="center"/>
          </w:tcPr>
          <w:p w14:paraId="7AECF3EF">
            <w:pPr>
              <w:spacing w:line="360" w:lineRule="auto"/>
              <w:jc w:val="both"/>
            </w:pPr>
            <w:r>
              <w:rPr>
                <w:b/>
              </w:rPr>
              <w:t>Tier 1 (T1)</w:t>
            </w:r>
          </w:p>
        </w:tc>
        <w:tc>
          <w:tcPr>
            <w:tcW w:w="1135" w:type="dxa"/>
            <w:vAlign w:val="center"/>
          </w:tcPr>
          <w:p w14:paraId="2B065464">
            <w:pPr>
              <w:spacing w:line="360" w:lineRule="auto"/>
              <w:jc w:val="both"/>
            </w:pPr>
            <w:r>
              <w:rPr>
                <w:b/>
              </w:rPr>
              <w:t>4 – 6岁</w:t>
            </w:r>
          </w:p>
        </w:tc>
        <w:tc>
          <w:tcPr>
            <w:tcW w:w="1758" w:type="dxa"/>
            <w:vAlign w:val="center"/>
          </w:tcPr>
          <w:p w14:paraId="6A74A460">
            <w:pPr>
              <w:spacing w:line="360" w:lineRule="auto"/>
              <w:jc w:val="both"/>
            </w:pPr>
            <w:r>
              <w:rPr>
                <w:b/>
              </w:rPr>
              <w:t>Pre-K to K</w:t>
            </w:r>
            <w:r>
              <w:t xml:space="preserve"> (学前班至幼儿园)</w:t>
            </w:r>
          </w:p>
        </w:tc>
        <w:tc>
          <w:tcPr>
            <w:tcW w:w="1831" w:type="dxa"/>
            <w:vAlign w:val="center"/>
          </w:tcPr>
          <w:p w14:paraId="0D39A3FB">
            <w:pPr>
              <w:spacing w:line="360" w:lineRule="auto"/>
              <w:jc w:val="both"/>
            </w:pPr>
            <w:r>
              <w:rPr>
                <w:b/>
              </w:rPr>
              <w:t>探究引导模式</w:t>
            </w:r>
          </w:p>
        </w:tc>
        <w:tc>
          <w:tcPr>
            <w:tcW w:w="4259" w:type="dxa"/>
            <w:vAlign w:val="center"/>
          </w:tcPr>
          <w:p w14:paraId="70591DDB">
            <w:pPr>
              <w:spacing w:line="360" w:lineRule="auto"/>
              <w:jc w:val="both"/>
            </w:pPr>
            <w:r>
              <w:rPr>
                <w:b/>
              </w:rPr>
              <w:t>核心</w:t>
            </w:r>
            <w:r>
              <w:t>：在游戏中引入目的性探究和简单合作。</w:t>
            </w:r>
          </w:p>
          <w:p w14:paraId="4EF9FEA9">
            <w:pPr>
              <w:spacing w:line="360" w:lineRule="auto"/>
              <w:jc w:val="both"/>
            </w:pPr>
            <w:r>
              <w:rPr>
                <w:b/>
              </w:rPr>
              <w:t>AI角色</w:t>
            </w:r>
            <w:r>
              <w:t>：好奇的“共同探索者”与“思维启发者”。</w:t>
            </w:r>
          </w:p>
          <w:p w14:paraId="1750C79E">
            <w:pPr>
              <w:spacing w:line="360" w:lineRule="auto"/>
              <w:jc w:val="both"/>
            </w:pPr>
            <w:r>
              <w:rPr>
                <w:b/>
              </w:rPr>
              <w:t>交互特点</w:t>
            </w:r>
            <w:r>
              <w:t>：</w:t>
            </w:r>
          </w:p>
          <w:p w14:paraId="3B20273C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语言</w:t>
            </w:r>
            <w:r>
              <w:t>：自然语速，使用完整句和简单复合句，增加开放式提问（“为什么？”“怎么样？”）。</w:t>
            </w:r>
          </w:p>
          <w:p w14:paraId="3F084466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任务</w:t>
            </w:r>
            <w:r>
              <w:t>：2-3个步骤的简单序列任务，鼓励幼儿间或亲子间的简单分工与协商。</w:t>
            </w:r>
          </w:p>
          <w:p w14:paraId="0A5BB9A2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概念</w:t>
            </w:r>
            <w:r>
              <w:t>：引入</w:t>
            </w:r>
            <w:r>
              <w:rPr>
                <w:b/>
              </w:rPr>
              <w:t>因果</w:t>
            </w:r>
            <w:r>
              <w:t>、</w:t>
            </w:r>
            <w:r>
              <w:rPr>
                <w:b/>
              </w:rPr>
              <w:t>变化</w:t>
            </w:r>
            <w:r>
              <w:t>、</w:t>
            </w:r>
            <w:r>
              <w:rPr>
                <w:b/>
              </w:rPr>
              <w:t>联系</w:t>
            </w:r>
            <w:r>
              <w:t>等核心概念，连接具体经验。</w:t>
            </w:r>
          </w:p>
        </w:tc>
      </w:tr>
      <w:tr w14:paraId="353DE4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4" w:hRule="atLeast"/>
        </w:trPr>
        <w:tc>
          <w:tcPr>
            <w:tcW w:w="814" w:type="dxa"/>
            <w:vAlign w:val="center"/>
          </w:tcPr>
          <w:p w14:paraId="3DBEF747">
            <w:pPr>
              <w:spacing w:line="360" w:lineRule="auto"/>
              <w:jc w:val="both"/>
            </w:pPr>
            <w:r>
              <w:rPr>
                <w:b/>
              </w:rPr>
              <w:t>Tier 2 (T2)</w:t>
            </w:r>
          </w:p>
        </w:tc>
        <w:tc>
          <w:tcPr>
            <w:tcW w:w="1135" w:type="dxa"/>
            <w:vAlign w:val="center"/>
          </w:tcPr>
          <w:p w14:paraId="34DD4DB5">
            <w:pPr>
              <w:spacing w:line="360" w:lineRule="auto"/>
              <w:jc w:val="both"/>
            </w:pPr>
            <w:r>
              <w:rPr>
                <w:b/>
              </w:rPr>
              <w:t>6 – 8岁</w:t>
            </w:r>
          </w:p>
        </w:tc>
        <w:tc>
          <w:tcPr>
            <w:tcW w:w="1758" w:type="dxa"/>
            <w:vAlign w:val="center"/>
          </w:tcPr>
          <w:p w14:paraId="3D4721DF">
            <w:pPr>
              <w:spacing w:line="360" w:lineRule="auto"/>
              <w:jc w:val="both"/>
            </w:pPr>
            <w:r>
              <w:rPr>
                <w:b/>
              </w:rPr>
              <w:t>G1-G2</w:t>
            </w:r>
            <w:r>
              <w:t xml:space="preserve"> (小学一至二年级)</w:t>
            </w:r>
          </w:p>
        </w:tc>
        <w:tc>
          <w:tcPr>
            <w:tcW w:w="1831" w:type="dxa"/>
            <w:vAlign w:val="center"/>
          </w:tcPr>
          <w:p w14:paraId="7B738275">
            <w:pPr>
              <w:spacing w:line="360" w:lineRule="auto"/>
              <w:jc w:val="both"/>
            </w:pPr>
            <w:r>
              <w:rPr>
                <w:b/>
              </w:rPr>
              <w:t>项目协作模式</w:t>
            </w:r>
          </w:p>
        </w:tc>
        <w:tc>
          <w:tcPr>
            <w:tcW w:w="4259" w:type="dxa"/>
            <w:vAlign w:val="center"/>
          </w:tcPr>
          <w:p w14:paraId="4FFD2F8E">
            <w:pPr>
              <w:spacing w:line="360" w:lineRule="auto"/>
              <w:jc w:val="both"/>
            </w:pPr>
            <w:r>
              <w:rPr>
                <w:b/>
              </w:rPr>
              <w:t>核心</w:t>
            </w:r>
            <w:r>
              <w:t>：支持有计划的探究和解决复杂问题。</w:t>
            </w:r>
          </w:p>
          <w:p w14:paraId="26ADAE2A">
            <w:pPr>
              <w:spacing w:line="360" w:lineRule="auto"/>
              <w:jc w:val="both"/>
            </w:pPr>
            <w:r>
              <w:rPr>
                <w:b/>
              </w:rPr>
              <w:t>AI角色</w:t>
            </w:r>
            <w:r>
              <w:t>：“项目顾问”或“资源协调者”。</w:t>
            </w:r>
          </w:p>
          <w:p w14:paraId="53E1FDE6">
            <w:pPr>
              <w:spacing w:line="360" w:lineRule="auto"/>
              <w:jc w:val="both"/>
            </w:pPr>
            <w:r>
              <w:rPr>
                <w:b/>
              </w:rPr>
              <w:t>交互特点</w:t>
            </w:r>
            <w:r>
              <w:t>：</w:t>
            </w:r>
          </w:p>
          <w:p w14:paraId="3F88F078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语言</w:t>
            </w:r>
            <w:r>
              <w:t>：接近成人对话，可使用更复杂的句式和逻辑词汇（“首先…其次…”，“如果…那么…”）。</w:t>
            </w:r>
          </w:p>
          <w:p w14:paraId="5FF41E22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任务</w:t>
            </w:r>
            <w:r>
              <w:t>：多步骤、可选择的项目式任务，鼓励制定计划、进行实验、记录结果。</w:t>
            </w:r>
          </w:p>
          <w:p w14:paraId="0153F7CA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概念</w:t>
            </w:r>
            <w:r>
              <w:t>：探讨</w:t>
            </w:r>
            <w:r>
              <w:rPr>
                <w:b/>
              </w:rPr>
              <w:t>观点</w:t>
            </w:r>
            <w:r>
              <w:t>、</w:t>
            </w:r>
            <w:r>
              <w:rPr>
                <w:b/>
              </w:rPr>
              <w:t>责任</w:t>
            </w:r>
            <w:r>
              <w:t>、</w:t>
            </w:r>
            <w:r>
              <w:rPr>
                <w:b/>
              </w:rPr>
              <w:t>系统</w:t>
            </w:r>
            <w:r>
              <w:t>等抽象概念，进行跨学科联系。</w:t>
            </w:r>
          </w:p>
        </w:tc>
      </w:tr>
    </w:tbl>
    <w:p w14:paraId="2CF6F3C1">
      <w:pPr>
        <w:spacing w:line="360" w:lineRule="auto"/>
        <w:jc w:val="both"/>
      </w:pPr>
    </w:p>
    <w:p w14:paraId="4B9ADAF5">
      <w:pPr>
        <w:pStyle w:val="5"/>
        <w:spacing w:line="360" w:lineRule="auto"/>
        <w:jc w:val="both"/>
      </w:pPr>
      <w:r>
        <w:rPr>
          <w:b/>
        </w:rPr>
        <w:t>三、 技术实现逻辑</w:t>
      </w:r>
    </w:p>
    <w:p w14:paraId="146427B9">
      <w:pPr>
        <w:numPr>
          <w:ilvl w:val="0"/>
          <w:numId w:val="5"/>
        </w:numPr>
        <w:spacing w:line="360" w:lineRule="auto"/>
        <w:jc w:val="both"/>
      </w:pPr>
      <w:r>
        <w:rPr>
          <w:b/>
        </w:rPr>
        <w:t>用户档案设置</w:t>
      </w:r>
      <w:r>
        <w:t xml:space="preserve">：家长在注册时选择孩子所在 </w:t>
      </w:r>
      <w:r>
        <w:rPr>
          <w:b/>
        </w:rPr>
        <w:t>Tier (T0/T1/T2)</w:t>
      </w:r>
      <w:r>
        <w:t>。这是</w:t>
      </w:r>
      <w:r>
        <w:rPr>
          <w:b/>
        </w:rPr>
        <w:t>主驱动参数</w:t>
      </w:r>
      <w:r>
        <w:t>。</w:t>
      </w:r>
    </w:p>
    <w:p w14:paraId="53895BED">
      <w:pPr>
        <w:numPr>
          <w:ilvl w:val="0"/>
          <w:numId w:val="5"/>
        </w:numPr>
        <w:spacing w:line="360" w:lineRule="auto"/>
        <w:jc w:val="both"/>
      </w:pPr>
      <w:r>
        <w:rPr>
          <w:b/>
        </w:rPr>
        <w:t>动态微调机制</w:t>
      </w:r>
      <w:r>
        <w:t>：</w:t>
      </w:r>
    </w:p>
    <w:p w14:paraId="0AC0B0E5">
      <w:pPr>
        <w:numPr>
          <w:ilvl w:val="0"/>
          <w:numId w:val="6"/>
        </w:numPr>
        <w:spacing w:line="360" w:lineRule="auto"/>
        <w:jc w:val="both"/>
      </w:pPr>
      <w:r>
        <w:rPr>
          <w:b/>
        </w:rPr>
        <w:t>输入</w:t>
      </w:r>
      <w:r>
        <w:t>：基于孩子在互动中的</w:t>
      </w:r>
      <w:r>
        <w:rPr>
          <w:b/>
        </w:rPr>
        <w:t>实时表现数据</w:t>
      </w:r>
      <w:r>
        <w:t>（如：语音响应复杂度、任务完成速度、对话轮次维持能力）。</w:t>
      </w:r>
    </w:p>
    <w:p w14:paraId="5D1FE246">
      <w:pPr>
        <w:numPr>
          <w:ilvl w:val="0"/>
          <w:numId w:val="6"/>
        </w:numPr>
        <w:spacing w:line="360" w:lineRule="auto"/>
        <w:jc w:val="both"/>
      </w:pPr>
      <w:r>
        <w:rPr>
          <w:b/>
        </w:rPr>
        <w:t>处理</w:t>
      </w:r>
      <w:r>
        <w:t xml:space="preserve">：系统内设一个 </w:t>
      </w:r>
      <w:r>
        <w:rPr>
          <w:b/>
        </w:rPr>
        <w:t>“发展偏移量”参数</w:t>
      </w:r>
      <w:r>
        <w:t>（如 -0.5, 0, +0.5）。如果孩子表现持续高于当前Tier的基准，可轻微上调交互复杂度（如T0孩子获得T0+的语料）；反之则提供更支持性的简化版本。</w:t>
      </w:r>
    </w:p>
    <w:p w14:paraId="79BE1535">
      <w:pPr>
        <w:numPr>
          <w:ilvl w:val="0"/>
          <w:numId w:val="6"/>
        </w:numPr>
        <w:spacing w:line="360" w:lineRule="auto"/>
        <w:jc w:val="both"/>
      </w:pPr>
      <w:r>
        <w:rPr>
          <w:b/>
        </w:rPr>
        <w:t>目的</w:t>
      </w:r>
      <w:r>
        <w:t>：实现</w:t>
      </w:r>
      <w:r>
        <w:rPr>
          <w:b/>
        </w:rPr>
        <w:t>个体适宜性</w:t>
      </w:r>
      <w:r>
        <w:t>，避免僵化。但偏移范围限定在本Tier内，不轻易跨Tier跳转。</w:t>
      </w:r>
    </w:p>
    <w:p w14:paraId="58813DF7">
      <w:pPr>
        <w:numPr>
          <w:ilvl w:val="0"/>
          <w:numId w:val="5"/>
        </w:numPr>
        <w:spacing w:line="360" w:lineRule="auto"/>
        <w:jc w:val="both"/>
      </w:pPr>
      <w:r>
        <w:rPr>
          <w:b/>
        </w:rPr>
        <w:t>内容库架构</w:t>
      </w:r>
      <w:r>
        <w:t xml:space="preserve">：每个游戏/活动都应有 </w:t>
      </w:r>
      <w:r>
        <w:rPr>
          <w:b/>
        </w:rPr>
        <w:t>T0, T1, T2</w:t>
      </w:r>
      <w:r>
        <w:t xml:space="preserve"> 三个版本的脚本、语料和任务流。系统根据用户档案的Tier调用对应版本。</w:t>
      </w:r>
    </w:p>
    <w:p w14:paraId="4D41E6EA">
      <w:pPr>
        <w:pStyle w:val="5"/>
        <w:spacing w:line="360" w:lineRule="auto"/>
        <w:jc w:val="both"/>
      </w:pPr>
      <w:r>
        <w:rPr>
          <w:b/>
        </w:rPr>
        <w:t>四、 为什么此方案最优？</w:t>
      </w:r>
    </w:p>
    <w:p w14:paraId="3BAF3B5A">
      <w:pPr>
        <w:numPr>
          <w:ilvl w:val="0"/>
          <w:numId w:val="7"/>
        </w:numPr>
        <w:spacing w:line="360" w:lineRule="auto"/>
        <w:jc w:val="both"/>
      </w:pPr>
      <w:r>
        <w:rPr>
          <w:b/>
        </w:rPr>
        <w:t>符合市场认知</w:t>
      </w:r>
      <w:r>
        <w:t>：</w:t>
      </w:r>
      <w:r>
        <w:rPr>
          <w:b/>
        </w:rPr>
        <w:t>Pre-K</w:t>
      </w:r>
      <w:r>
        <w:t xml:space="preserve">, </w:t>
      </w:r>
      <w:r>
        <w:rPr>
          <w:b/>
        </w:rPr>
        <w:t>K</w:t>
      </w:r>
      <w:r>
        <w:t xml:space="preserve">, </w:t>
      </w:r>
      <w:r>
        <w:rPr>
          <w:b/>
        </w:rPr>
        <w:t>G1-G2</w:t>
      </w:r>
      <w:r>
        <w:t xml:space="preserve"> 是北美家长和教育者熟悉的学制概念，易于理解和选择。</w:t>
      </w:r>
    </w:p>
    <w:p w14:paraId="1DB4868D">
      <w:pPr>
        <w:numPr>
          <w:ilvl w:val="0"/>
          <w:numId w:val="7"/>
        </w:numPr>
        <w:spacing w:line="360" w:lineRule="auto"/>
        <w:jc w:val="both"/>
      </w:pPr>
      <w:r>
        <w:rPr>
          <w:b/>
        </w:rPr>
        <w:t>平衡精度与可行性</w:t>
      </w:r>
      <w:r>
        <w:t>：按月龄划分对AI技术目前不现实（数据稀疏、模型复杂）。三级分段既抓住了发展的关键跃迁点（2岁-语言与象征游戏；4岁-合作与规则；6岁-逻辑与项目），又保证了每个分段内有足够的数据和内容来训练和支撑模型。</w:t>
      </w:r>
    </w:p>
    <w:p w14:paraId="6EAF8C3A">
      <w:pPr>
        <w:numPr>
          <w:ilvl w:val="0"/>
          <w:numId w:val="7"/>
        </w:numPr>
        <w:spacing w:line="360" w:lineRule="auto"/>
        <w:jc w:val="both"/>
      </w:pPr>
      <w:r>
        <w:rPr>
          <w:b/>
        </w:rPr>
        <w:t>支持个性化</w:t>
      </w:r>
      <w:r>
        <w:t>：通过“Tier + 动态偏移量”机制，在保证框架稳定的前提下，实现了一定程度的个体适配。</w:t>
      </w:r>
    </w:p>
    <w:p w14:paraId="5AAE82E5">
      <w:pPr>
        <w:numPr>
          <w:ilvl w:val="0"/>
          <w:numId w:val="7"/>
        </w:numPr>
        <w:spacing w:line="360" w:lineRule="auto"/>
        <w:jc w:val="both"/>
      </w:pPr>
      <w:r>
        <w:rPr>
          <w:b/>
        </w:rPr>
        <w:t>简化运营与开发</w:t>
      </w:r>
      <w:r>
        <w:t>：清晰的三个分段，便于产品管理、内容开发和算法优化，降低了复杂度。</w:t>
      </w:r>
    </w:p>
    <w:p w14:paraId="7AEA3684">
      <w:pPr>
        <w:spacing w:line="360" w:lineRule="auto"/>
        <w:jc w:val="both"/>
        <w:rPr>
          <w:rFonts w:ascii="Arial" w:hAnsi="Arial" w:eastAsia="Arial" w:cs="Arial"/>
        </w:rPr>
      </w:pPr>
      <w:r>
        <w:rPr>
          <w:b/>
        </w:rPr>
        <w:t>总结</w:t>
      </w:r>
      <w:r>
        <w:t xml:space="preserve">：奇朵AI应采用 </w:t>
      </w:r>
      <w:r>
        <w:rPr>
          <w:b/>
        </w:rPr>
        <w:t>“三级分段（T0/T1/T2）为主，动态微调为辅”</w:t>
      </w:r>
      <w:r>
        <w:t xml:space="preserve"> 的年龄段划分方案。这既尊重了发展科学的精细性（作为设计依据），又契合了产品市场的现实性和技术实现的可行性，是理论严谨性与工程落地性的最佳结合点。</w:t>
      </w:r>
    </w:p>
    <w:p w14:paraId="48F455B0">
      <w:pPr>
        <w:pStyle w:val="2"/>
        <w:spacing w:before="300" w:after="200" w:line="360" w:lineRule="auto"/>
        <w:jc w:val="both"/>
      </w:pPr>
      <w:r>
        <w:rPr>
          <w:rFonts w:ascii="Arial" w:hAnsi="Arial" w:eastAsia="Arial" w:cs="Arial"/>
        </w:rPr>
        <w:t>附录</w:t>
      </w:r>
      <w:r>
        <w:rPr>
          <w:rFonts w:hint="eastAsia" w:eastAsia="宋体" w:cs="Arial"/>
          <w:lang w:val="en-US" w:eastAsia="zh-CN"/>
        </w:rPr>
        <w:t>E</w:t>
      </w:r>
      <w:r>
        <w:rPr>
          <w:rFonts w:ascii="Arial" w:hAnsi="Arial" w:eastAsia="Arial" w:cs="Arial"/>
        </w:rPr>
        <w:t>：</w:t>
      </w:r>
      <w:r>
        <w:rPr>
          <w:b/>
        </w:rPr>
        <w:t>KUD模式</w:t>
      </w:r>
      <w:r>
        <w:rPr>
          <w:rFonts w:hint="eastAsia" w:eastAsia="宋体"/>
          <w:b/>
          <w:lang w:val="en-US" w:eastAsia="zh-CN"/>
        </w:rPr>
        <w:t>下的</w:t>
      </w:r>
      <w:r>
        <w:rPr>
          <w:b/>
        </w:rPr>
        <w:t>教育目的</w:t>
      </w:r>
      <w:r>
        <w:rPr>
          <w:rFonts w:hint="eastAsia" w:eastAsia="宋体"/>
          <w:b/>
          <w:lang w:val="en-US" w:eastAsia="zh-CN"/>
        </w:rPr>
        <w:t>&amp;</w:t>
      </w:r>
      <w:r>
        <w:rPr>
          <w:b/>
        </w:rPr>
        <w:t>IB ATL技能框架</w:t>
      </w:r>
    </w:p>
    <w:p w14:paraId="10D6AA58">
      <w:pPr>
        <w:pStyle w:val="3"/>
        <w:spacing w:line="360" w:lineRule="auto"/>
        <w:jc w:val="both"/>
      </w:pPr>
      <w:r>
        <w:rPr>
          <w:b/>
        </w:rPr>
        <w:t>—— 给技术团队的目标拆解、技能映射与数据指标化指南</w:t>
      </w:r>
    </w:p>
    <w:p w14:paraId="08202555">
      <w:pPr>
        <w:pStyle w:val="4"/>
        <w:spacing w:line="360" w:lineRule="auto"/>
        <w:jc w:val="both"/>
      </w:pPr>
      <w:r>
        <w:rPr>
          <w:b/>
        </w:rPr>
        <w:t>1. KUD模式：定义与价值</w:t>
      </w:r>
    </w:p>
    <w:p w14:paraId="4E53FA35">
      <w:pPr>
        <w:spacing w:line="360" w:lineRule="auto"/>
        <w:jc w:val="both"/>
      </w:pPr>
      <w:r>
        <w:t>KUD是将宽泛的“教育目的”拆解为可观察、可评估的具体成分的框架。对于奇朵AI，</w:t>
      </w:r>
      <w:r>
        <w:rPr>
          <w:b/>
        </w:rPr>
        <w:t>KUD是我们为每一个游戏活动定义“成功标准”和设计“评估埋点”的根本依据。</w:t>
      </w:r>
    </w:p>
    <w:p w14:paraId="6DB9546F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K (Know)：知道</w:t>
      </w:r>
      <w:r>
        <w:t xml:space="preserve"> —— 孩子通过本次活动，将能</w:t>
      </w:r>
      <w:r>
        <w:rPr>
          <w:b/>
        </w:rPr>
        <w:t>陈述或识别</w:t>
      </w:r>
      <w:r>
        <w:t>哪些具体的事实、词汇、名称。</w:t>
      </w:r>
      <w:r>
        <w:rPr>
          <w:b/>
        </w:rPr>
        <w:t>（侧重于事实性知识）</w:t>
      </w:r>
    </w:p>
    <w:p w14:paraId="5BD9F3D7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U (Understand)：理解</w:t>
      </w:r>
      <w:r>
        <w:t xml:space="preserve"> —— 孩子通过本次活动，将能</w:t>
      </w:r>
      <w:r>
        <w:rPr>
          <w:b/>
        </w:rPr>
        <w:t>领悟</w:t>
      </w:r>
      <w:r>
        <w:t>哪些核心概念、原理、关系或观点。</w:t>
      </w:r>
      <w:r>
        <w:rPr>
          <w:b/>
        </w:rPr>
        <w:t>（侧重于概念性理解）</w:t>
      </w:r>
    </w:p>
    <w:p w14:paraId="59DC1DA8">
      <w:pPr>
        <w:numPr>
          <w:ilvl w:val="0"/>
          <w:numId w:val="1"/>
        </w:numPr>
        <w:spacing w:line="360" w:lineRule="auto"/>
        <w:jc w:val="both"/>
      </w:pPr>
      <w:r>
        <w:rPr>
          <w:b/>
        </w:rPr>
        <w:t>D (Do)：做到</w:t>
      </w:r>
      <w:r>
        <w:t xml:space="preserve"> —— 孩子通过本次活动，将能</w:t>
      </w:r>
      <w:r>
        <w:rPr>
          <w:b/>
        </w:rPr>
        <w:t>展示或应用</w:t>
      </w:r>
      <w:r>
        <w:t>哪些技能、行为、思考方式。</w:t>
      </w:r>
      <w:r>
        <w:rPr>
          <w:b/>
        </w:rPr>
        <w:t>（侧重于程序性技能与元认知）</w:t>
      </w:r>
    </w:p>
    <w:p w14:paraId="57474F1B">
      <w:pPr>
        <w:spacing w:line="360" w:lineRule="auto"/>
        <w:jc w:val="both"/>
      </w:pPr>
      <w:r>
        <w:rPr>
          <w:b/>
        </w:rPr>
        <w:t>D（做到）</w:t>
      </w:r>
      <w:r>
        <w:t xml:space="preserve"> 部分直接由 </w:t>
      </w:r>
      <w:r>
        <w:rPr>
          <w:b/>
        </w:rPr>
        <w:t>IB“学习方法”（Approaches to Learning, ATL）</w:t>
      </w:r>
      <w:r>
        <w:t xml:space="preserve"> 技能框架提供权威、系统的分类和定义。</w:t>
      </w:r>
    </w:p>
    <w:p w14:paraId="46B0BAEA">
      <w:pPr>
        <w:pStyle w:val="4"/>
        <w:spacing w:line="360" w:lineRule="auto"/>
        <w:jc w:val="both"/>
      </w:pPr>
      <w:r>
        <w:rPr>
          <w:b/>
        </w:rPr>
        <w:t>2. IB ATL技能框架详解（D部分的构成核心）</w:t>
      </w:r>
    </w:p>
    <w:p w14:paraId="6D588626">
      <w:pPr>
        <w:spacing w:line="360" w:lineRule="auto"/>
        <w:jc w:val="both"/>
      </w:pPr>
      <w:r>
        <w:t>ATL是IB教育的五大支柱之一，包含5类相互关联的技能，旨在培养自我调控的终身学习者。以下是其分类及与奇朵AI活动的直接映射：</w:t>
      </w:r>
    </w:p>
    <w:tbl>
      <w:tblPr>
        <w:tblStyle w:val="13"/>
        <w:tblW w:w="5272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2620"/>
        <w:gridCol w:w="6288"/>
      </w:tblGrid>
      <w:tr w14:paraId="2C5D2C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799" w:type="pct"/>
            <w:vAlign w:val="center"/>
          </w:tcPr>
          <w:p w14:paraId="495C8D70">
            <w:pPr>
              <w:spacing w:line="360" w:lineRule="auto"/>
              <w:jc w:val="both"/>
            </w:pPr>
            <w:r>
              <w:rPr>
                <w:b/>
              </w:rPr>
              <w:t>ATL技能类别</w:t>
            </w:r>
          </w:p>
        </w:tc>
        <w:tc>
          <w:tcPr>
            <w:tcW w:w="1235" w:type="pct"/>
            <w:vAlign w:val="center"/>
          </w:tcPr>
          <w:p w14:paraId="491C6512">
            <w:pPr>
              <w:spacing w:line="360" w:lineRule="auto"/>
              <w:jc w:val="both"/>
            </w:pPr>
            <w:r>
              <w:rPr>
                <w:b/>
              </w:rPr>
              <w:t>定义与目标</w:t>
            </w:r>
          </w:p>
        </w:tc>
        <w:tc>
          <w:tcPr>
            <w:tcW w:w="2964" w:type="pct"/>
            <w:vAlign w:val="center"/>
          </w:tcPr>
          <w:p w14:paraId="7AA574E0">
            <w:pPr>
              <w:spacing w:line="360" w:lineRule="auto"/>
              <w:jc w:val="both"/>
            </w:pPr>
            <w:r>
              <w:rPr>
                <w:b/>
              </w:rPr>
              <w:t>在奇朵活动中的常见表现形式（可观测行为）</w:t>
            </w:r>
          </w:p>
        </w:tc>
      </w:tr>
      <w:tr w14:paraId="79C301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</w:trPr>
        <w:tc>
          <w:tcPr>
            <w:tcW w:w="799" w:type="pct"/>
            <w:vAlign w:val="center"/>
          </w:tcPr>
          <w:p w14:paraId="4E778AE1">
            <w:pPr>
              <w:spacing w:line="360" w:lineRule="auto"/>
              <w:jc w:val="both"/>
            </w:pPr>
            <w:r>
              <w:rPr>
                <w:b/>
              </w:rPr>
              <w:t>思考技能</w:t>
            </w:r>
          </w:p>
        </w:tc>
        <w:tc>
          <w:tcPr>
            <w:tcW w:w="1235" w:type="pct"/>
            <w:vAlign w:val="center"/>
          </w:tcPr>
          <w:p w14:paraId="1C63525D">
            <w:pPr>
              <w:spacing w:line="360" w:lineRule="auto"/>
              <w:jc w:val="both"/>
            </w:pPr>
            <w:r>
              <w:t>发展批判性、创造性和反思性思维能力，以理解和解决问题。</w:t>
            </w:r>
          </w:p>
        </w:tc>
        <w:tc>
          <w:tcPr>
            <w:tcW w:w="2964" w:type="pct"/>
            <w:vAlign w:val="center"/>
          </w:tcPr>
          <w:p w14:paraId="096DA6B2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批判性思考</w:t>
            </w:r>
            <w:r>
              <w:t>：比较异同、评估信息、识别偏见、得出结论。</w:t>
            </w:r>
          </w:p>
          <w:p w14:paraId="3C5E0B26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创造性思考</w:t>
            </w:r>
            <w:r>
              <w:t>：提出新想法、头脑风暴、利用想象力、改进设计。</w:t>
            </w:r>
          </w:p>
          <w:p w14:paraId="2953FAB4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转移技能</w:t>
            </w:r>
            <w:r>
              <w:t>：在不同情境中应用所学。</w:t>
            </w:r>
          </w:p>
          <w:p w14:paraId="19E52026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反思/元认知</w:t>
            </w:r>
            <w:r>
              <w:t>：思考自己的学习过程，识别优缺点。</w:t>
            </w:r>
          </w:p>
        </w:tc>
      </w:tr>
      <w:tr w14:paraId="4B4BCC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8" w:hRule="atLeast"/>
        </w:trPr>
        <w:tc>
          <w:tcPr>
            <w:tcW w:w="799" w:type="pct"/>
            <w:vAlign w:val="center"/>
          </w:tcPr>
          <w:p w14:paraId="176268E0">
            <w:pPr>
              <w:spacing w:line="360" w:lineRule="auto"/>
              <w:jc w:val="both"/>
            </w:pPr>
            <w:r>
              <w:rPr>
                <w:b/>
              </w:rPr>
              <w:t>研究技能</w:t>
            </w:r>
          </w:p>
        </w:tc>
        <w:tc>
          <w:tcPr>
            <w:tcW w:w="1235" w:type="pct"/>
            <w:vAlign w:val="center"/>
          </w:tcPr>
          <w:p w14:paraId="060984CA">
            <w:pPr>
              <w:spacing w:line="360" w:lineRule="auto"/>
              <w:jc w:val="both"/>
            </w:pPr>
            <w:r>
              <w:t>掌握信息素养和媒体素养，以开展探究并符合伦理地使用信息。</w:t>
            </w:r>
          </w:p>
        </w:tc>
        <w:tc>
          <w:tcPr>
            <w:tcW w:w="2964" w:type="pct"/>
            <w:vAlign w:val="center"/>
          </w:tcPr>
          <w:p w14:paraId="498989F3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信息素养</w:t>
            </w:r>
            <w:r>
              <w:t>：提出问题、制定计划、收集/记录/解读数据、交流发现。</w:t>
            </w:r>
          </w:p>
          <w:p w14:paraId="40DBCEF1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媒体素养</w:t>
            </w:r>
            <w:r>
              <w:t>：与多种媒体互动以获取和创造信息。</w:t>
            </w:r>
          </w:p>
          <w:p w14:paraId="2D4CDBC4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符合伦理地使用</w:t>
            </w:r>
            <w:r>
              <w:t>：负责任地使用技术和信息。</w:t>
            </w:r>
          </w:p>
        </w:tc>
      </w:tr>
      <w:tr w14:paraId="0C8C33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799" w:type="pct"/>
            <w:vAlign w:val="center"/>
          </w:tcPr>
          <w:p w14:paraId="2CADCC02">
            <w:pPr>
              <w:spacing w:line="360" w:lineRule="auto"/>
              <w:jc w:val="both"/>
            </w:pPr>
            <w:r>
              <w:rPr>
                <w:b/>
              </w:rPr>
              <w:t>沟通技能</w:t>
            </w:r>
          </w:p>
        </w:tc>
        <w:tc>
          <w:tcPr>
            <w:tcW w:w="1235" w:type="pct"/>
            <w:vAlign w:val="center"/>
          </w:tcPr>
          <w:p w14:paraId="50624CCF">
            <w:pPr>
              <w:spacing w:line="360" w:lineRule="auto"/>
              <w:jc w:val="both"/>
            </w:pPr>
            <w:r>
              <w:t>通过多种方式和语言进行有效交流，注重倾听与协作。</w:t>
            </w:r>
          </w:p>
        </w:tc>
        <w:tc>
          <w:tcPr>
            <w:tcW w:w="2964" w:type="pct"/>
            <w:vAlign w:val="center"/>
          </w:tcPr>
          <w:p w14:paraId="2F16F393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交换信息</w:t>
            </w:r>
            <w:r>
              <w:t>：积极倾听、清晰表达、提供反馈、进行协商。</w:t>
            </w:r>
          </w:p>
          <w:p w14:paraId="50F60D42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读写能力</w:t>
            </w:r>
            <w:r>
              <w:t>：为理解和愉悦而阅读、为交流而写作。</w:t>
            </w:r>
          </w:p>
        </w:tc>
      </w:tr>
      <w:tr w14:paraId="0B1E2A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799" w:type="pct"/>
            <w:vAlign w:val="center"/>
          </w:tcPr>
          <w:p w14:paraId="63DEA1AC">
            <w:pPr>
              <w:spacing w:line="360" w:lineRule="auto"/>
              <w:jc w:val="both"/>
            </w:pPr>
            <w:r>
              <w:rPr>
                <w:b/>
              </w:rPr>
              <w:t>社交技能</w:t>
            </w:r>
          </w:p>
        </w:tc>
        <w:tc>
          <w:tcPr>
            <w:tcW w:w="1235" w:type="pct"/>
            <w:vAlign w:val="center"/>
          </w:tcPr>
          <w:p w14:paraId="71C76874">
            <w:pPr>
              <w:spacing w:line="360" w:lineRule="auto"/>
              <w:jc w:val="both"/>
            </w:pPr>
            <w:r>
              <w:t>发展积极的人际关系，培养同理心，进行有效协作。</w:t>
            </w:r>
          </w:p>
        </w:tc>
        <w:tc>
          <w:tcPr>
            <w:tcW w:w="2964" w:type="pct"/>
            <w:vAlign w:val="center"/>
          </w:tcPr>
          <w:p w14:paraId="28D10CA9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人际关系</w:t>
            </w:r>
            <w:r>
              <w:t>：倾听、尊重、分享、轮流、帮助他人。</w:t>
            </w:r>
          </w:p>
          <w:p w14:paraId="02E59047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协作</w:t>
            </w:r>
            <w:r>
              <w:t>：在小组中承担不同角色、做出共同决定、解决冲突。</w:t>
            </w:r>
          </w:p>
        </w:tc>
      </w:tr>
      <w:tr w14:paraId="728C34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7" w:hRule="atLeast"/>
        </w:trPr>
        <w:tc>
          <w:tcPr>
            <w:tcW w:w="799" w:type="pct"/>
            <w:vAlign w:val="center"/>
          </w:tcPr>
          <w:p w14:paraId="7791EBA2">
            <w:pPr>
              <w:spacing w:line="360" w:lineRule="auto"/>
              <w:jc w:val="both"/>
            </w:pPr>
            <w:r>
              <w:rPr>
                <w:b/>
              </w:rPr>
              <w:t>自我管理技能</w:t>
            </w:r>
          </w:p>
        </w:tc>
        <w:tc>
          <w:tcPr>
            <w:tcW w:w="1235" w:type="pct"/>
            <w:vAlign w:val="center"/>
          </w:tcPr>
          <w:p w14:paraId="17C91AFB">
            <w:pPr>
              <w:spacing w:line="360" w:lineRule="auto"/>
              <w:jc w:val="both"/>
            </w:pPr>
            <w:r>
              <w:t>管理自己的状态、情感和行为，以实现个人和学术目标。</w:t>
            </w:r>
          </w:p>
        </w:tc>
        <w:tc>
          <w:tcPr>
            <w:tcW w:w="2964" w:type="pct"/>
            <w:vAlign w:val="center"/>
          </w:tcPr>
          <w:p w14:paraId="22D9E1B4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组织技能</w:t>
            </w:r>
            <w:r>
              <w:t>：管理时间、任务和材料。</w:t>
            </w:r>
          </w:p>
          <w:p w14:paraId="467AF35F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情感管理</w:t>
            </w:r>
            <w:r>
              <w:t>：识别并调节情绪、保持乐观、有韧性。</w:t>
            </w:r>
          </w:p>
          <w:p w14:paraId="3EA5E236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反思</w:t>
            </w:r>
            <w:r>
              <w:t>：设定目标、监控进展、调整策略。</w:t>
            </w:r>
          </w:p>
        </w:tc>
      </w:tr>
    </w:tbl>
    <w:p w14:paraId="46C2065E">
      <w:pPr>
        <w:spacing w:line="360" w:lineRule="auto"/>
        <w:jc w:val="both"/>
      </w:pPr>
    </w:p>
    <w:p w14:paraId="706626BA">
      <w:pPr>
        <w:pStyle w:val="4"/>
        <w:spacing w:line="360" w:lineRule="auto"/>
        <w:jc w:val="both"/>
      </w:pPr>
      <w:r>
        <w:rPr>
          <w:b/>
        </w:rPr>
        <w:t>3. KUD的技术实现映射与数据指标化</w:t>
      </w:r>
    </w:p>
    <w:tbl>
      <w:tblPr>
        <w:tblStyle w:val="13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1651"/>
        <w:gridCol w:w="6967"/>
      </w:tblGrid>
      <w:tr w14:paraId="2DCFB9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143D8228">
            <w:pPr>
              <w:spacing w:line="360" w:lineRule="auto"/>
              <w:jc w:val="both"/>
            </w:pPr>
            <w:r>
              <w:t>KUD成分</w:t>
            </w:r>
          </w:p>
        </w:tc>
        <w:tc>
          <w:tcPr>
            <w:tcW w:w="821" w:type="pct"/>
            <w:vAlign w:val="center"/>
          </w:tcPr>
          <w:p w14:paraId="0118DE57">
            <w:pPr>
              <w:spacing w:line="360" w:lineRule="auto"/>
              <w:jc w:val="both"/>
            </w:pPr>
            <w:r>
              <w:t>教研描述</w:t>
            </w:r>
          </w:p>
        </w:tc>
        <w:tc>
          <w:tcPr>
            <w:tcW w:w="3465" w:type="pct"/>
            <w:vAlign w:val="center"/>
          </w:tcPr>
          <w:p w14:paraId="406DA5FB">
            <w:pPr>
              <w:spacing w:line="360" w:lineRule="auto"/>
              <w:jc w:val="both"/>
            </w:pPr>
            <w:r>
              <w:rPr>
                <w:b/>
              </w:rPr>
              <w:t>技术实现：如何定义、如何测量、如何反馈</w:t>
            </w:r>
          </w:p>
        </w:tc>
      </w:tr>
      <w:tr w14:paraId="742676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541A4C04">
            <w:pPr>
              <w:spacing w:line="360" w:lineRule="auto"/>
              <w:jc w:val="both"/>
            </w:pPr>
            <w:r>
              <w:rPr>
                <w:b/>
              </w:rPr>
              <w:t>K (知道)</w:t>
            </w:r>
          </w:p>
        </w:tc>
        <w:tc>
          <w:tcPr>
            <w:tcW w:w="821" w:type="pct"/>
            <w:vAlign w:val="center"/>
          </w:tcPr>
          <w:p w14:paraId="442C7259">
            <w:pPr>
              <w:spacing w:line="360" w:lineRule="auto"/>
              <w:jc w:val="both"/>
            </w:pPr>
            <w:r>
              <w:t>学习具体事实和词汇。</w:t>
            </w:r>
          </w:p>
        </w:tc>
        <w:tc>
          <w:tcPr>
            <w:tcW w:w="3465" w:type="pct"/>
            <w:vAlign w:val="center"/>
          </w:tcPr>
          <w:p w14:paraId="32EC0E76">
            <w:pPr>
              <w:spacing w:line="360" w:lineRule="auto"/>
              <w:jc w:val="both"/>
            </w:pPr>
            <w:r>
              <w:rPr>
                <w:b/>
              </w:rPr>
              <w:t>定义</w:t>
            </w:r>
            <w:r>
              <w:t>：在活动设计时，明确列出2-5个</w:t>
            </w:r>
            <w:r>
              <w:rPr>
                <w:b/>
              </w:rPr>
              <w:t>目标词汇/事实</w:t>
            </w:r>
            <w:r>
              <w:t>。</w:t>
            </w:r>
          </w:p>
          <w:p w14:paraId="34A4D04C">
            <w:pPr>
              <w:spacing w:line="360" w:lineRule="auto"/>
              <w:jc w:val="both"/>
            </w:pPr>
            <w:r>
              <w:rPr>
                <w:b/>
              </w:rPr>
              <w:t>测量</w:t>
            </w:r>
            <w:r>
              <w:t xml:space="preserve">：1. </w:t>
            </w:r>
            <w:r>
              <w:rPr>
                <w:b/>
              </w:rPr>
              <w:t>ASR识别与分析</w:t>
            </w:r>
            <w:r>
              <w:t>：检测孩子是否</w:t>
            </w:r>
            <w:r>
              <w:rPr>
                <w:b/>
              </w:rPr>
              <w:t>主动说出</w:t>
            </w:r>
            <w:r>
              <w:t>或</w:t>
            </w:r>
            <w:r>
              <w:rPr>
                <w:b/>
              </w:rPr>
              <w:t>正确复述</w:t>
            </w:r>
            <w:r>
              <w:t xml:space="preserve">目标词汇。2. </w:t>
            </w:r>
            <w:r>
              <w:rPr>
                <w:b/>
              </w:rPr>
              <w:t>CV识别辅助</w:t>
            </w:r>
            <w:r>
              <w:t>：孩子拍照/指认的物体是否准确匹配目标事实。</w:t>
            </w:r>
          </w:p>
          <w:p w14:paraId="0B7AA66D">
            <w:pPr>
              <w:spacing w:line="360" w:lineRule="auto"/>
              <w:jc w:val="both"/>
            </w:pPr>
            <w:r>
              <w:rPr>
                <w:b/>
              </w:rPr>
              <w:t>反馈</w:t>
            </w:r>
            <w:r>
              <w:t>：当检测到目标词汇被正确使用时，AI在反馈中</w:t>
            </w:r>
            <w:r>
              <w:rPr>
                <w:b/>
              </w:rPr>
              <w:t>强化并拓展</w:t>
            </w:r>
            <w:r>
              <w:t>该词汇。</w:t>
            </w:r>
          </w:p>
        </w:tc>
      </w:tr>
      <w:tr w14:paraId="2E5D2C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5C34EE95">
            <w:pPr>
              <w:spacing w:line="360" w:lineRule="auto"/>
              <w:jc w:val="both"/>
            </w:pPr>
            <w:r>
              <w:rPr>
                <w:b/>
              </w:rPr>
              <w:t>U (理解)</w:t>
            </w:r>
          </w:p>
        </w:tc>
        <w:tc>
          <w:tcPr>
            <w:tcW w:w="821" w:type="pct"/>
            <w:vAlign w:val="center"/>
          </w:tcPr>
          <w:p w14:paraId="3E1D7338">
            <w:pPr>
              <w:spacing w:line="360" w:lineRule="auto"/>
              <w:jc w:val="both"/>
            </w:pPr>
            <w:r>
              <w:t>领悟核心概念与关系。</w:t>
            </w:r>
          </w:p>
        </w:tc>
        <w:tc>
          <w:tcPr>
            <w:tcW w:w="3465" w:type="pct"/>
            <w:vAlign w:val="center"/>
          </w:tcPr>
          <w:p w14:paraId="39B1827F">
            <w:pPr>
              <w:spacing w:line="360" w:lineRule="auto"/>
              <w:jc w:val="both"/>
            </w:pPr>
            <w:r>
              <w:rPr>
                <w:b/>
              </w:rPr>
              <w:t>定义</w:t>
            </w:r>
            <w:r>
              <w:t>：直接绑定IB的</w:t>
            </w:r>
            <w:r>
              <w:rPr>
                <w:b/>
              </w:rPr>
              <w:t>7大核心概念</w:t>
            </w:r>
            <w:r>
              <w:t xml:space="preserve"> (</w:t>
            </w:r>
            <w:r>
              <w:rPr>
                <w:rStyle w:val="21"/>
                <w:color w:val="D34097"/>
                <w:shd w:val="clear" w:fill="E9EBED"/>
              </w:rPr>
              <w:t>Key Concepts</w:t>
            </w:r>
            <w:r>
              <w:t xml:space="preserve">) 或 </w:t>
            </w:r>
            <w:r>
              <w:rPr>
                <w:b/>
              </w:rPr>
              <w:t>学科相关概念</w:t>
            </w:r>
            <w:r>
              <w:t xml:space="preserve"> (</w:t>
            </w:r>
            <w:r>
              <w:rPr>
                <w:rStyle w:val="21"/>
                <w:color w:val="D34097"/>
                <w:shd w:val="clear" w:fill="E9EBED"/>
              </w:rPr>
              <w:t>Related Concepts</w:t>
            </w:r>
            <w:r>
              <w:t>)。</w:t>
            </w:r>
          </w:p>
          <w:p w14:paraId="498FBE9E">
            <w:pPr>
              <w:spacing w:line="360" w:lineRule="auto"/>
              <w:jc w:val="both"/>
            </w:pPr>
            <w:r>
              <w:rPr>
                <w:b/>
              </w:rPr>
              <w:t>测量</w:t>
            </w:r>
            <w:r>
              <w:t>：通过分析孩子在</w:t>
            </w:r>
            <w:r>
              <w:rPr>
                <w:b/>
              </w:rPr>
              <w:t>情境中的言行</w:t>
            </w:r>
            <w:r>
              <w:t>来推断。</w:t>
            </w:r>
          </w:p>
          <w:p w14:paraId="3792D1AD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语义分析</w:t>
            </w:r>
            <w:r>
              <w:t>：捕捉体现核心概念的</w:t>
            </w:r>
            <w:r>
              <w:rPr>
                <w:b/>
              </w:rPr>
              <w:t>关键词</w:t>
            </w:r>
            <w:r>
              <w:t>和</w:t>
            </w:r>
            <w:r>
              <w:rPr>
                <w:b/>
              </w:rPr>
              <w:t>情感倾向</w:t>
            </w:r>
            <w:r>
              <w:t>。</w:t>
            </w:r>
          </w:p>
          <w:p w14:paraId="32ABC642">
            <w:pPr>
              <w:spacing w:line="360" w:lineRule="auto"/>
              <w:jc w:val="both"/>
            </w:pPr>
            <w:r>
              <w:t xml:space="preserve">• </w:t>
            </w:r>
            <w:r>
              <w:rPr>
                <w:b/>
              </w:rPr>
              <w:t>选择行为分析</w:t>
            </w:r>
            <w:r>
              <w:t>：在游戏选择中反映出的价值观或理解。</w:t>
            </w:r>
          </w:p>
          <w:p w14:paraId="41C08737">
            <w:pPr>
              <w:spacing w:line="360" w:lineRule="auto"/>
              <w:jc w:val="both"/>
            </w:pPr>
            <w:r>
              <w:rPr>
                <w:b/>
              </w:rPr>
              <w:t>反馈</w:t>
            </w:r>
            <w:r>
              <w:t>：在活动总结时，AI必须</w:t>
            </w:r>
            <w:r>
              <w:rPr>
                <w:b/>
              </w:rPr>
              <w:t>明确点出</w:t>
            </w:r>
            <w:r>
              <w:t>孩子行为所体现的概念。</w:t>
            </w:r>
          </w:p>
        </w:tc>
      </w:tr>
      <w:tr w14:paraId="32B150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vAlign w:val="center"/>
          </w:tcPr>
          <w:p w14:paraId="53E241FC">
            <w:pPr>
              <w:spacing w:line="360" w:lineRule="auto"/>
              <w:jc w:val="both"/>
            </w:pPr>
            <w:r>
              <w:rPr>
                <w:b/>
              </w:rPr>
              <w:t>D (做到)</w:t>
            </w:r>
          </w:p>
        </w:tc>
        <w:tc>
          <w:tcPr>
            <w:tcW w:w="821" w:type="pct"/>
            <w:vAlign w:val="center"/>
          </w:tcPr>
          <w:p w14:paraId="451D54D1">
            <w:pPr>
              <w:spacing w:line="360" w:lineRule="auto"/>
              <w:jc w:val="both"/>
            </w:pPr>
            <w:r>
              <w:t>展示和应用技能。</w:t>
            </w:r>
          </w:p>
        </w:tc>
        <w:tc>
          <w:tcPr>
            <w:tcW w:w="3465" w:type="pct"/>
            <w:vAlign w:val="center"/>
          </w:tcPr>
          <w:p w14:paraId="34115BC1">
            <w:pPr>
              <w:spacing w:line="360" w:lineRule="auto"/>
              <w:jc w:val="both"/>
            </w:pPr>
            <w:r>
              <w:rPr>
                <w:b/>
              </w:rPr>
              <w:t>定义</w:t>
            </w:r>
            <w:r>
              <w:t>：拆解为</w:t>
            </w:r>
            <w:r>
              <w:rPr>
                <w:b/>
              </w:rPr>
              <w:t>具体技能</w:t>
            </w:r>
            <w:r>
              <w:t xml:space="preserve"> (</w:t>
            </w:r>
            <w:r>
              <w:rPr>
                <w:rStyle w:val="21"/>
                <w:color w:val="D34097"/>
                <w:shd w:val="clear" w:fill="E9EBED"/>
              </w:rPr>
              <w:t>Skills</w:t>
            </w:r>
            <w:r>
              <w:t xml:space="preserve">) 和 </w:t>
            </w:r>
            <w:r>
              <w:rPr>
                <w:b/>
              </w:rPr>
              <w:t>ATL技能</w:t>
            </w:r>
            <w:r>
              <w:t xml:space="preserve"> (</w:t>
            </w:r>
            <w:r>
              <w:rPr>
                <w:rStyle w:val="21"/>
                <w:color w:val="D34097"/>
                <w:shd w:val="clear" w:fill="E9EBED"/>
              </w:rPr>
              <w:t>ATL Skills</w:t>
            </w:r>
            <w:r>
              <w:t>)。</w:t>
            </w:r>
          </w:p>
          <w:p w14:paraId="10EE27F5">
            <w:pPr>
              <w:spacing w:line="360" w:lineRule="auto"/>
              <w:jc w:val="both"/>
            </w:pPr>
            <w:r>
              <w:rPr>
                <w:b/>
              </w:rPr>
              <w:t>测量</w:t>
            </w:r>
            <w:r>
              <w:t>：</w:t>
            </w:r>
            <w:r>
              <w:rPr>
                <w:b/>
              </w:rPr>
              <w:t>最依赖于精细化的行为埋点 (</w:t>
            </w:r>
            <w:r>
              <w:rPr>
                <w:rStyle w:val="21"/>
                <w:b/>
                <w:color w:val="D34097"/>
                <w:shd w:val="clear" w:fill="E9EBED"/>
              </w:rPr>
              <w:t>Event Tracking</w:t>
            </w:r>
            <w:r>
              <w:rPr>
                <w:b/>
              </w:rPr>
              <w:t>)</w:t>
            </w:r>
            <w:r>
              <w:t>。</w:t>
            </w:r>
          </w:p>
          <w:p w14:paraId="308F4219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ascii="Arial" w:hAnsi="Arial" w:eastAsia="Arial" w:cs="Arial"/>
                <w:sz w:val="22"/>
                <w:szCs w:val="22"/>
              </w:rPr>
              <w:t>1.</w:t>
            </w:r>
            <w:r>
              <w:rPr>
                <w:b/>
              </w:rPr>
              <w:t>ATL技能测量</w:t>
            </w:r>
            <w:r>
              <w:t xml:space="preserve">：将上表中的“常见表现形式”转化为具体指标：   - </w:t>
            </w:r>
            <w:r>
              <w:rPr>
                <w:i/>
              </w:rPr>
              <w:t>思考技能</w:t>
            </w:r>
            <w:r>
              <w:t xml:space="preserve">：提问频率、比较句式使用、结论性语句。   - </w:t>
            </w:r>
            <w:r>
              <w:rPr>
                <w:i/>
              </w:rPr>
              <w:t>研究技能</w:t>
            </w:r>
            <w:r>
              <w:t xml:space="preserve">：按计划执行步骤、数据记录完整性。   - </w:t>
            </w:r>
            <w:r>
              <w:rPr>
                <w:i/>
              </w:rPr>
              <w:t>沟通技能</w:t>
            </w:r>
            <w:r>
              <w:t xml:space="preserve">：语句复杂度、对话轮次、倾听后回应相关性。   - </w:t>
            </w:r>
            <w:r>
              <w:rPr>
                <w:i/>
              </w:rPr>
              <w:t>社交技能</w:t>
            </w:r>
            <w:r>
              <w:t xml:space="preserve">：使用“我们”、“一起”等词频、协作任务完成度。   - </w:t>
            </w:r>
            <w:r>
              <w:rPr>
                <w:i/>
              </w:rPr>
              <w:t>自我管理</w:t>
            </w:r>
            <w:r>
              <w:t>：单任务专注时长、挫折后重启尝试次数。</w:t>
            </w:r>
          </w:p>
          <w:p w14:paraId="5E225B4F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t xml:space="preserve">2. </w:t>
            </w:r>
            <w:r>
              <w:rPr>
                <w:b/>
              </w:rPr>
              <w:t>具体技能测量</w:t>
            </w:r>
            <w:r>
              <w:t>：针对活动定制的行为完成度。</w:t>
            </w:r>
          </w:p>
          <w:p w14:paraId="6168B43F">
            <w:pPr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b/>
              </w:rPr>
              <w:t>反馈</w:t>
            </w:r>
            <w:r>
              <w:t>：在总结时，具体表扬孩子的</w:t>
            </w:r>
            <w:r>
              <w:rPr>
                <w:b/>
              </w:rPr>
              <w:t>行为</w:t>
            </w:r>
            <w:r>
              <w:t>及其对应的</w:t>
            </w:r>
            <w:r>
              <w:rPr>
                <w:b/>
              </w:rPr>
              <w:t>ATL技能</w:t>
            </w:r>
            <w:r>
              <w:t>。</w:t>
            </w:r>
          </w:p>
        </w:tc>
      </w:tr>
    </w:tbl>
    <w:p w14:paraId="3D160A3C">
      <w:pPr>
        <w:spacing w:line="360" w:lineRule="auto"/>
        <w:jc w:val="both"/>
      </w:pPr>
    </w:p>
    <w:p w14:paraId="57AAFF98">
      <w:pPr>
        <w:pStyle w:val="4"/>
        <w:spacing w:line="360" w:lineRule="auto"/>
        <w:jc w:val="both"/>
      </w:pPr>
      <w:r>
        <w:rPr>
          <w:b/>
        </w:rPr>
        <w:t>4. 技术实现关键点与原则</w:t>
      </w:r>
    </w:p>
    <w:p w14:paraId="36701D22">
      <w:pPr>
        <w:numPr>
          <w:ilvl w:val="0"/>
          <w:numId w:val="2"/>
        </w:numPr>
        <w:spacing w:line="360" w:lineRule="auto"/>
        <w:jc w:val="both"/>
      </w:pPr>
      <w:r>
        <w:rPr>
          <w:b/>
        </w:rPr>
        <w:t>KUD是游戏设计的蓝图</w:t>
      </w:r>
      <w:r>
        <w:t>：每个游戏活动必须预先定义其KUD。这决定了</w:t>
      </w:r>
      <w:r>
        <w:rPr>
          <w:b/>
        </w:rPr>
        <w:t>对话脚本、任务设计和评估埋点</w:t>
      </w:r>
      <w:r>
        <w:t>。</w:t>
      </w:r>
    </w:p>
    <w:p w14:paraId="149F42BF">
      <w:pPr>
        <w:numPr>
          <w:ilvl w:val="0"/>
          <w:numId w:val="2"/>
        </w:numPr>
        <w:spacing w:line="360" w:lineRule="auto"/>
        <w:jc w:val="both"/>
      </w:pPr>
      <w:r>
        <w:rPr>
          <w:b/>
        </w:rPr>
        <w:t>ATL是D部分的骨架</w:t>
      </w:r>
      <w:r>
        <w:t>：所有“做到”的目标，都应尽可能归类到五大ATL技能下，确保技能发展的系统性和国际通用性。</w:t>
      </w:r>
    </w:p>
    <w:p w14:paraId="284604F5">
      <w:pPr>
        <w:numPr>
          <w:ilvl w:val="0"/>
          <w:numId w:val="2"/>
        </w:numPr>
        <w:spacing w:line="360" w:lineRule="auto"/>
        <w:jc w:val="both"/>
      </w:pPr>
      <w:r>
        <w:rPr>
          <w:b/>
        </w:rPr>
        <w:t>多模态数据融合评估</w:t>
      </w:r>
      <w:r>
        <w:t>：对KUD的评估需要融合</w:t>
      </w:r>
      <w:r>
        <w:rPr>
          <w:b/>
        </w:rPr>
        <w:t>ASR转写文本的语义分析、CV识别的动作与场景理解、以及交互流程的完成度日志</w:t>
      </w:r>
      <w:r>
        <w:t>。</w:t>
      </w:r>
    </w:p>
    <w:p w14:paraId="2AE61708">
      <w:pPr>
        <w:numPr>
          <w:ilvl w:val="0"/>
          <w:numId w:val="2"/>
        </w:numPr>
        <w:spacing w:line="360" w:lineRule="auto"/>
        <w:jc w:val="both"/>
      </w:pPr>
      <w:r>
        <w:rPr>
          <w:b/>
        </w:rPr>
        <w:t>反馈必须与KUD对齐</w:t>
      </w:r>
      <w:r>
        <w:t>：AI的反馈应</w:t>
      </w:r>
      <w:r>
        <w:rPr>
          <w:b/>
        </w:rPr>
        <w:t>精准呼应</w:t>
      </w:r>
      <w:r>
        <w:t>孩子在本轮游戏中展现出的K、U或D。反馈系统需能根据实时分析结果，从标签化的语料库中动态组装语句。</w:t>
      </w:r>
    </w:p>
    <w:p w14:paraId="43EC0F0E">
      <w:pPr>
        <w:numPr>
          <w:ilvl w:val="0"/>
          <w:numId w:val="2"/>
        </w:numPr>
        <w:spacing w:line="360" w:lineRule="auto"/>
        <w:jc w:val="both"/>
      </w:pPr>
      <w:r>
        <w:rPr>
          <w:b/>
        </w:rPr>
        <w:t>为成长报告提供结构化数据</w:t>
      </w:r>
      <w:r>
        <w:t>：所有基于KUD的测量结果，都应转化为</w:t>
      </w:r>
      <w:r>
        <w:rPr>
          <w:b/>
        </w:rPr>
        <w:t>可量化的数据点</w:t>
      </w:r>
      <w:r>
        <w:t>或</w:t>
      </w:r>
      <w:r>
        <w:rPr>
          <w:b/>
        </w:rPr>
        <w:t>标签化的行为记录</w:t>
      </w:r>
      <w:r>
        <w:t>，存入用户数据库，用于生成个性化的儿童成长报告。</w:t>
      </w:r>
    </w:p>
    <w:p w14:paraId="0D706130">
      <w:pPr>
        <w:pStyle w:val="4"/>
        <w:spacing w:line="360" w:lineRule="auto"/>
        <w:jc w:val="both"/>
      </w:pPr>
      <w:r>
        <w:rPr>
          <w:b/>
        </w:rPr>
        <w:t>5. 示例：以“狗狗友谊运动会”游戏进行KUD-ATL映射</w:t>
      </w:r>
    </w:p>
    <w:p w14:paraId="15FE27D4">
      <w:pPr>
        <w:numPr>
          <w:ilvl w:val="0"/>
          <w:numId w:val="3"/>
        </w:numPr>
        <w:spacing w:line="360" w:lineRule="auto"/>
        <w:jc w:val="both"/>
      </w:pPr>
      <w:r>
        <w:rPr>
          <w:b/>
        </w:rPr>
        <w:t>K (知道)</w:t>
      </w:r>
      <w:r>
        <w:t>：知道“裁判”、“冲刺”、“终点线”、“冠军”、“公平”等词。</w:t>
      </w:r>
    </w:p>
    <w:p w14:paraId="00E0A361">
      <w:pPr>
        <w:numPr>
          <w:ilvl w:val="0"/>
          <w:numId w:val="3"/>
        </w:numPr>
        <w:spacing w:line="360" w:lineRule="auto"/>
        <w:jc w:val="both"/>
      </w:pPr>
      <w:r>
        <w:rPr>
          <w:b/>
        </w:rPr>
        <w:t>U (理解)</w:t>
      </w:r>
      <w:r>
        <w:t xml:space="preserve">：理解 </w:t>
      </w:r>
      <w:r>
        <w:rPr>
          <w:b/>
        </w:rPr>
        <w:t>Connection (联系)</w:t>
      </w:r>
      <w:r>
        <w:t xml:space="preserve"> 与 </w:t>
      </w:r>
      <w:r>
        <w:rPr>
          <w:b/>
        </w:rPr>
        <w:t>Responsibility (责任)</w:t>
      </w:r>
      <w:r>
        <w:t>。</w:t>
      </w:r>
    </w:p>
    <w:p w14:paraId="335E36EA">
      <w:pPr>
        <w:numPr>
          <w:ilvl w:val="0"/>
          <w:numId w:val="3"/>
        </w:numPr>
        <w:spacing w:line="360" w:lineRule="auto"/>
        <w:jc w:val="both"/>
      </w:pPr>
      <w:r>
        <w:rPr>
          <w:b/>
        </w:rPr>
        <w:t>D (做到)</w:t>
      </w:r>
      <w:r>
        <w:t>：</w:t>
      </w:r>
    </w:p>
    <w:p w14:paraId="2922B49E">
      <w:pPr>
        <w:numPr>
          <w:ilvl w:val="1"/>
          <w:numId w:val="3"/>
        </w:numPr>
        <w:spacing w:line="360" w:lineRule="auto"/>
        <w:jc w:val="both"/>
      </w:pPr>
      <w:r>
        <w:rPr>
          <w:b/>
        </w:rPr>
        <w:t>ATL技能</w:t>
      </w:r>
      <w:r>
        <w:t>：</w:t>
      </w:r>
    </w:p>
    <w:p w14:paraId="589049B8">
      <w:pPr>
        <w:numPr>
          <w:ilvl w:val="0"/>
          <w:numId w:val="4"/>
        </w:numPr>
        <w:spacing w:line="360" w:lineRule="auto"/>
        <w:jc w:val="both"/>
      </w:pPr>
      <w:r>
        <w:rPr>
          <w:b/>
        </w:rPr>
        <w:t>社交技能</w:t>
      </w:r>
      <w:r>
        <w:t>：与同伴</w:t>
      </w:r>
      <w:r>
        <w:rPr>
          <w:b/>
        </w:rPr>
        <w:t>协作</w:t>
      </w:r>
      <w:r>
        <w:t>制定并执行简单规则。</w:t>
      </w:r>
    </w:p>
    <w:p w14:paraId="447C21F4">
      <w:pPr>
        <w:numPr>
          <w:ilvl w:val="0"/>
          <w:numId w:val="4"/>
        </w:numPr>
        <w:spacing w:line="360" w:lineRule="auto"/>
        <w:jc w:val="both"/>
      </w:pPr>
      <w:r>
        <w:rPr>
          <w:b/>
        </w:rPr>
        <w:t>沟通技能</w:t>
      </w:r>
      <w:r>
        <w:t>：</w:t>
      </w:r>
      <w:r>
        <w:rPr>
          <w:b/>
        </w:rPr>
        <w:t>清晰表达</w:t>
      </w:r>
      <w:r>
        <w:t>观察结果（解说）。</w:t>
      </w:r>
    </w:p>
    <w:p w14:paraId="195BAE23">
      <w:pPr>
        <w:numPr>
          <w:ilvl w:val="0"/>
          <w:numId w:val="4"/>
        </w:numPr>
        <w:spacing w:line="360" w:lineRule="auto"/>
        <w:jc w:val="both"/>
      </w:pPr>
      <w:r>
        <w:rPr>
          <w:b/>
        </w:rPr>
        <w:t>思考技能</w:t>
      </w:r>
      <w:r>
        <w:t>：</w:t>
      </w:r>
      <w:r>
        <w:rPr>
          <w:b/>
        </w:rPr>
        <w:t>制定</w:t>
      </w:r>
      <w:r>
        <w:t>简单计划（比赛项目）。</w:t>
      </w:r>
    </w:p>
    <w:p w14:paraId="795B27CD">
      <w:pPr>
        <w:numPr>
          <w:ilvl w:val="0"/>
          <w:numId w:val="4"/>
        </w:numPr>
        <w:spacing w:line="360" w:lineRule="auto"/>
        <w:jc w:val="both"/>
      </w:pPr>
      <w:r>
        <w:rPr>
          <w:b/>
        </w:rPr>
        <w:t>自我管理技能</w:t>
      </w:r>
      <w:r>
        <w:t>：</w:t>
      </w:r>
      <w:r>
        <w:rPr>
          <w:b/>
        </w:rPr>
        <w:t>专注</w:t>
      </w:r>
      <w:r>
        <w:t>于裁判任务，使用工具（相机）记录。</w:t>
      </w:r>
    </w:p>
    <w:p w14:paraId="3FA8EBC0">
      <w:pPr>
        <w:numPr>
          <w:ilvl w:val="1"/>
          <w:numId w:val="3"/>
        </w:numPr>
        <w:spacing w:line="360" w:lineRule="auto"/>
        <w:jc w:val="both"/>
      </w:pPr>
      <w:r>
        <w:rPr>
          <w:b/>
        </w:rPr>
        <w:t>具体技能</w:t>
      </w:r>
      <w:r>
        <w:t>：在户外环境中组织一个简单的游戏流程。</w:t>
      </w:r>
    </w:p>
    <w:p w14:paraId="47D4456D">
      <w:pPr>
        <w:spacing w:line="360" w:lineRule="auto"/>
        <w:jc w:val="both"/>
      </w:pPr>
      <w:r>
        <w:t>通过此框架，奇朵AI的每一次互动都成为指向明确教育目标、可评估、可报告的精准教育行为。</w:t>
      </w:r>
    </w:p>
    <w:p w14:paraId="54A243A4">
      <w:pPr>
        <w:pStyle w:val="3"/>
        <w:spacing w:before="0" w:after="200" w:line="360" w:lineRule="auto"/>
        <w:jc w:val="both"/>
        <w:rPr>
          <w:rFonts w:hint="eastAsia" w:eastAsia="宋体" w:cs="Arial"/>
          <w:b/>
          <w:bCs/>
          <w:color w:val="2B579A"/>
          <w:sz w:val="32"/>
          <w:szCs w:val="32"/>
          <w:lang w:val="en-US" w:eastAsia="zh-CN"/>
        </w:rPr>
      </w:pPr>
    </w:p>
    <w:p w14:paraId="04271540">
      <w:pPr>
        <w:widowControl w:val="0"/>
        <w:spacing w:before="60" w:after="60" w:line="360" w:lineRule="auto"/>
        <w:jc w:val="both"/>
        <w:outlineLvl w:val="0"/>
        <w:rPr>
          <w:rFonts w:ascii="Arial" w:hAnsi="Arial" w:eastAsia="微软雅黑" w:cs="Times New Roman"/>
          <w:b/>
          <w:bCs/>
          <w:color w:val="333333"/>
          <w:kern w:val="2"/>
          <w:sz w:val="48"/>
          <w:szCs w:val="32"/>
          <w:lang w:val="en-US" w:eastAsia="zh-CN" w:bidi="ar-SA"/>
        </w:rPr>
      </w:pPr>
      <w:r>
        <w:rPr>
          <w:rFonts w:ascii="Arial" w:hAnsi="Arial" w:eastAsia="微软雅黑" w:cs="Times New Roman"/>
          <w:b/>
          <w:bCs/>
          <w:color w:val="333333"/>
          <w:kern w:val="2"/>
          <w:sz w:val="48"/>
          <w:szCs w:val="32"/>
          <w:lang w:val="en-US" w:eastAsia="zh-CN" w:bidi="ar-SA"/>
        </w:rPr>
        <w:t>奇朵游戏案例设计0307</w:t>
      </w:r>
    </w:p>
    <w:p w14:paraId="5E622A19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2738D904">
      <w:pPr>
        <w:keepNext/>
        <w:keepLines/>
        <w:widowControl w:val="0"/>
        <w:spacing w:before="60" w:after="60" w:line="360" w:lineRule="auto"/>
        <w:jc w:val="both"/>
        <w:outlineLvl w:val="2"/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  <w:t>游戏一：毛绒狗狗的“心情变变变”</w:t>
      </w:r>
    </w:p>
    <w:p w14:paraId="3CC471ED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A. 基本信息 (Basic Info)</w:t>
      </w:r>
    </w:p>
    <w:p w14:paraId="6CB96549">
      <w:pPr>
        <w:widowControl w:val="0"/>
        <w:numPr>
          <w:ilvl w:val="0"/>
          <w:numId w:val="8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游戏名称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：心情变变变</w:t>
      </w:r>
    </w:p>
    <w:p w14:paraId="11589AC7">
      <w:pPr>
        <w:widowControl w:val="0"/>
        <w:numPr>
          <w:ilvl w:val="0"/>
          <w:numId w:val="8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活动类型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：持续言语互动 (In-Device)</w:t>
      </w:r>
    </w:p>
    <w:p w14:paraId="0034D4B1">
      <w:pPr>
        <w:widowControl w:val="0"/>
        <w:numPr>
          <w:ilvl w:val="0"/>
          <w:numId w:val="8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建议年龄段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：T0 (3-4岁)</w:t>
      </w:r>
    </w:p>
    <w:p w14:paraId="4C6754B5">
      <w:pPr>
        <w:widowControl w:val="0"/>
        <w:numPr>
          <w:ilvl w:val="0"/>
          <w:numId w:val="8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核心IB概念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观点 (Perspective)</w:t>
      </w:r>
    </w:p>
    <w:p w14:paraId="1A255DC2">
      <w:pPr>
        <w:widowControl w:val="0"/>
        <w:numPr>
          <w:ilvl w:val="0"/>
          <w:numId w:val="8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学科相关概念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：情感 (Emotion)、表达 (Expression)、角色 (Role)</w:t>
      </w:r>
    </w:p>
    <w:p w14:paraId="1C19F4F4">
      <w:pPr>
        <w:widowControl w:val="0"/>
        <w:numPr>
          <w:ilvl w:val="0"/>
          <w:numId w:val="8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重点ATL技能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沟通技能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（积极倾听、清晰表达）、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社交技能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（发展同理心）</w:t>
      </w:r>
    </w:p>
    <w:p w14:paraId="1DB72303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B. 活动概述 (Activity Overview)</w:t>
      </w:r>
    </w:p>
    <w:p w14:paraId="1D24B054">
      <w:pPr>
        <w:widowControl w:val="0"/>
        <w:numPr>
          <w:ilvl w:val="0"/>
          <w:numId w:val="9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① 活动简介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：孩子拍下毛绒狗狗后，AI引导孩子猜测并扮演狗狗在不同情境下的心情和“心里话”，通过声音、动作和简单语言进行情绪表达游戏。</w:t>
      </w:r>
    </w:p>
    <w:p w14:paraId="64DFE605">
      <w:pPr>
        <w:widowControl w:val="0"/>
        <w:numPr>
          <w:ilvl w:val="0"/>
          <w:numId w:val="9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② 教育目的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</w:p>
    <w:p w14:paraId="63674615">
      <w:pPr>
        <w:widowControl w:val="0"/>
        <w:numPr>
          <w:ilvl w:val="1"/>
          <w:numId w:val="9"/>
        </w:numPr>
        <w:spacing w:before="60" w:after="60" w:line="360" w:lineRule="auto"/>
        <w:ind w:left="77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K (知道)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：学习“开心”、“伤心”、“生气”、“害怕”、“惊讶”等基本情绪词汇。</w:t>
      </w:r>
    </w:p>
    <w:p w14:paraId="4F855F41">
      <w:pPr>
        <w:widowControl w:val="0"/>
        <w:numPr>
          <w:ilvl w:val="1"/>
          <w:numId w:val="9"/>
        </w:numPr>
        <w:spacing w:before="60" w:after="60" w:line="360" w:lineRule="auto"/>
        <w:ind w:left="77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U (理解)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：理解同一个“我”（狗狗）在不同事情发生时，会有不同的感受和想法（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观点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）。</w:t>
      </w:r>
    </w:p>
    <w:p w14:paraId="7D19764F">
      <w:pPr>
        <w:widowControl w:val="0"/>
        <w:numPr>
          <w:ilvl w:val="1"/>
          <w:numId w:val="9"/>
        </w:numPr>
        <w:spacing w:before="60" w:after="60" w:line="360" w:lineRule="auto"/>
        <w:ind w:left="77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D (做到)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：锻炼情绪识别、语言表达和简单的象征性扮演能力（对应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沟通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与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社交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技能）。</w:t>
      </w:r>
    </w:p>
    <w:p w14:paraId="387E2D80">
      <w:pPr>
        <w:widowControl w:val="0"/>
        <w:numPr>
          <w:ilvl w:val="0"/>
          <w:numId w:val="9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③ 设计亮点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：像给玩具施魔法一样，让孩子成为玩具的“代言人”，充满角色扮演的趣味和掌控感，能即时通过AI的反馈获得情感共鸣。</w:t>
      </w:r>
    </w:p>
    <w:p w14:paraId="1F8879A3">
      <w:pPr>
        <w:widowControl w:val="0"/>
        <w:numPr>
          <w:ilvl w:val="0"/>
          <w:numId w:val="9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④ 典型场景举例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：孩子在卧室拍下自己的毛绒玩具狗 → AI围绕“狗狗的心情”发起对话和扮演游戏。</w:t>
      </w:r>
    </w:p>
    <w:p w14:paraId="69E4D239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C. 交互流程详设计 (Interaction Flow) — 重点填写 [建议年龄段：T0 (3-4岁)]</w:t>
      </w: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0DF1FE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749B4687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1: 过渡衔接 (Transition)</w:t>
            </w:r>
          </w:p>
        </w:tc>
      </w:tr>
      <w:tr w14:paraId="35716E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3C699503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用惊喜的语气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）哇，是你的毛绒狗狗朋友！它今天看起来怎么样？是笑眯眯的，还是有点无聊呀？”</w:t>
            </w:r>
          </w:p>
          <w:p w14:paraId="1EE92F67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（理想）“笑眯眯的！”2. （错误/其他）“它饿了。”3. （无回应）看着屏幕。</w:t>
            </w:r>
          </w:p>
          <w:p w14:paraId="418004D1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“笑眯眯的呀，那它心里一定在说‘好开心！’。我们来玩个魔法游戏，我能让你听到狗狗心里各种不同的声音，你想试试吗？”2. “哦，它肚子咕咕叫了。那它现在的心情可能是‘着急’想吃东西。我们来玩个魔法游戏，听听狗狗在不同时候心里的声音，好吗？”3. （等待2秒）“我猜它现在很安静。我们和它玩个‘心情猜猜猜’的游戏好不好？你来做它的声音小喇叭！”</w:t>
            </w:r>
          </w:p>
          <w:p w14:paraId="697F230A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：毛绒狗狗的图片居中，周围有柔和的光晕和闪烁的星星动画，营造“魔法”氛围。</w:t>
            </w:r>
          </w:p>
        </w:tc>
      </w:tr>
    </w:tbl>
    <w:p w14:paraId="139ED8A9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13675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106FD182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2: 规则说明 + 第一轮示范</w:t>
            </w:r>
          </w:p>
        </w:tc>
      </w:tr>
      <w:tr w14:paraId="03C04AD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4DC30768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用神秘、有趣的语气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）游戏是这样玩的：我会说一件发生在狗狗身上的小事，然后你来说说，狗狗这时候会‘哇’地一声喊出什么？或者会发出什么声音？比如……（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示范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）‘如果，狗狗最喜欢的球球找不到了！’它可能会‘唉——’地叹口气，或者说‘我的球球呢？’。明白了吗？我们开始吧！”</w:t>
            </w:r>
          </w:p>
          <w:p w14:paraId="5659BC8F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“明白了！”/点头。2. 沉默或笑。</w:t>
            </w:r>
          </w:p>
          <w:p w14:paraId="73D1C885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“太好啦！第一关来咯！”2. “那我们直接试试看！第一关很简单！”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：屏幕上方出现文字气泡图标和声音波浪图标，下方是狗狗的图片。</w:t>
            </w:r>
          </w:p>
        </w:tc>
      </w:tr>
    </w:tbl>
    <w:p w14:paraId="2D6C99FB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6A2EFD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64915414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3: 多轮对话 (3-5轮)</w:t>
            </w:r>
          </w:p>
        </w:tc>
      </w:tr>
      <w:tr w14:paraId="3839E6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4D3AE2C4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用讲故事的语气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）第一件事：早上，太阳公公暖暖地照在狗狗身上。它醒了，伸了个大懒腰！这时候，狗狗心里会‘哇’出一句什么话呢？”</w:t>
            </w:r>
          </w:p>
          <w:p w14:paraId="405273EB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（理想）“好舒服呀！”或“嗯~~~”（伸懒腰声）。2. （错误/无关）“汪汪！”3. （无回应）。</w:t>
            </w:r>
          </w:p>
          <w:p w14:paraId="59563B69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模仿孩子语调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）‘好舒服呀！’——没错！这就是被太阳晒着的幸福狗狗！你学得好像！”2. “‘汪汪！’这是在跟太阳公公打招呼呢！也许它还想说‘太阳公公你好！今天真暖和！’”3. 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给提示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）狗狗可能会说‘哇，今天天气真好！’或者开心地‘哼哼’两声。你选一个说说看？”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：根据AI描述的场景（如“晒太阳”），屏幕上出现简单的阳光动画洒在狗狗图片上。孩子说话时，出现动态的音效波纹。</w:t>
            </w:r>
          </w:p>
        </w:tc>
      </w:tr>
      <w:tr w14:paraId="1BCE53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2CA0F7D2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（后续轮次示例）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 xml:space="preserve"> 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：“第二件事：哎呀，不小心‘噗通’一下，摔了个屁股蹲儿！狗狗这时候会‘哇’出什么？”（目标情绪：惊讶/疼）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：“第三件事：哇，主人拿来了它最爱吃的零食！狗狗会怎么样？”（目标情绪：兴奋/开心）</w:t>
            </w:r>
          </w:p>
        </w:tc>
      </w:tr>
    </w:tbl>
    <w:p w14:paraId="6BA7AE80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085BFC0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45D1BE00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4: 总结庆祝</w:t>
            </w:r>
          </w:p>
        </w:tc>
      </w:tr>
      <w:tr w14:paraId="51A2A2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52D68090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充满赞赏的语气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）叮咚！你刚才变成了超级厉害的‘狗狗心声翻译官’！你听懂了它开心、惊讶、嘴馋的好多种心情！给你点一个大大的赞！”</w:t>
            </w:r>
          </w:p>
          <w:p w14:paraId="1CE628F3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开心地笑或说话。2. 没反应。</w:t>
            </w:r>
          </w:p>
          <w:p w14:paraId="2AB00C17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“下次狗狗再有新心情，我还找你当翻译官哦！拜拜！”2. “我们的魔法游戏结束啦，狗狗谢谢你帮它说出心里话！”</w:t>
            </w:r>
          </w:p>
          <w:p w14:paraId="797D4944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：屏幕上出现一个闪闪发光的大奖杯或勋章动画，上面写着“心声翻译官”，伴有庆祝音效。</w:t>
            </w:r>
          </w:p>
        </w:tc>
      </w:tr>
    </w:tbl>
    <w:p w14:paraId="5F3A4610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0FA816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282612C4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5: 收场语 + IB概念</w:t>
            </w:r>
          </w:p>
        </w:tc>
      </w:tr>
      <w:tr w14:paraId="0CB14E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6E2EB205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：“看，同样一只狗狗，遇到不同的事，就会有不同的感受和想法。这就是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观点 (Perspective)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 xml:space="preserve"> 的奇妙魔法——每个人，每只狗狗，看世界的角度都可能不一样哦！”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：屏幕上“观点 (Perspective)”一词以艺术字形式浮现，旁边是狗狗不同表情的简笔画图标。</w:t>
            </w:r>
          </w:p>
        </w:tc>
      </w:tr>
    </w:tbl>
    <w:p w14:paraId="31D58FF7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63191998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4042B854">
      <w:pPr>
        <w:keepNext/>
        <w:keepLines/>
        <w:widowControl w:val="0"/>
        <w:spacing w:before="60" w:after="60" w:line="360" w:lineRule="auto"/>
        <w:jc w:val="both"/>
        <w:outlineLvl w:val="2"/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  <w:t>游戏二：石头花纹“故事创想家”</w:t>
      </w:r>
    </w:p>
    <w:p w14:paraId="24DF8322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A. 基本信息 (Basic Info)</w:t>
      </w:r>
    </w:p>
    <w:p w14:paraId="61D823DB">
      <w:pPr>
        <w:widowControl w:val="0"/>
        <w:numPr>
          <w:ilvl w:val="0"/>
          <w:numId w:val="10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游戏名称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：故事创想家</w:t>
      </w:r>
    </w:p>
    <w:p w14:paraId="574E86F6">
      <w:pPr>
        <w:widowControl w:val="0"/>
        <w:numPr>
          <w:ilvl w:val="0"/>
          <w:numId w:val="10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活动类型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：收集/跟拍探索类 (Out-of-Device)</w:t>
      </w:r>
    </w:p>
    <w:p w14:paraId="28BE5582">
      <w:pPr>
        <w:widowControl w:val="0"/>
        <w:numPr>
          <w:ilvl w:val="0"/>
          <w:numId w:val="10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建议年龄段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：T1 (5-6岁)</w:t>
      </w:r>
    </w:p>
    <w:p w14:paraId="4DEEF678">
      <w:pPr>
        <w:widowControl w:val="0"/>
        <w:numPr>
          <w:ilvl w:val="0"/>
          <w:numId w:val="10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核心IB概念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形式 (Form)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&amp;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连系 (Connection)</w:t>
      </w:r>
    </w:p>
    <w:p w14:paraId="68B5EDBB">
      <w:pPr>
        <w:widowControl w:val="0"/>
        <w:numPr>
          <w:ilvl w:val="0"/>
          <w:numId w:val="10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学科相关概念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模式 (Patterns)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结构 (Structure)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意义 (Meaning)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创造性 (Creativity)</w:t>
      </w:r>
    </w:p>
    <w:p w14:paraId="37AF6A7B">
      <w:pPr>
        <w:widowControl w:val="0"/>
        <w:numPr>
          <w:ilvl w:val="0"/>
          <w:numId w:val="10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重点ATL技能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创造性思考技能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（利用想象力、产生新想法）、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研究技能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（观察、收集与记录数据）</w:t>
      </w:r>
    </w:p>
    <w:p w14:paraId="69C41B31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B. 活动概述 (Activity Overview)</w:t>
      </w:r>
    </w:p>
    <w:p w14:paraId="46C6239D">
      <w:pPr>
        <w:widowControl w:val="0"/>
        <w:numPr>
          <w:ilvl w:val="0"/>
          <w:numId w:val="11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① 活动简介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：孩子拍下一块有花纹的石头后，AI引导孩子仔细观察花纹的“形状”，并以此为灵感，在周围寻找其他有有趣形状/花纹的石头，最后为这组“石头朋友”编一个连环画式的短故事。</w:t>
      </w:r>
    </w:p>
    <w:p w14:paraId="1783AFED">
      <w:pPr>
        <w:widowControl w:val="0"/>
        <w:numPr>
          <w:ilvl w:val="0"/>
          <w:numId w:val="11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② 教育目的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</w:p>
    <w:p w14:paraId="663ADA4B">
      <w:pPr>
        <w:widowControl w:val="0"/>
        <w:numPr>
          <w:ilvl w:val="1"/>
          <w:numId w:val="11"/>
        </w:numPr>
        <w:spacing w:before="60" w:after="60" w:line="360" w:lineRule="auto"/>
        <w:ind w:left="77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K (知道)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：学习描述形状和图案的词汇，如“漩涡形”、“条纹”、“斑点”、“像闪电”。</w:t>
      </w:r>
    </w:p>
    <w:p w14:paraId="02778DD3">
      <w:pPr>
        <w:widowControl w:val="0"/>
        <w:numPr>
          <w:ilvl w:val="1"/>
          <w:numId w:val="11"/>
        </w:numPr>
        <w:spacing w:before="60" w:after="60" w:line="360" w:lineRule="auto"/>
        <w:ind w:left="77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U (理解)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：理解自然物的“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形式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”千变万化，并能通过想象在不同形式间建立“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连系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”（创编故事）。</w:t>
      </w:r>
    </w:p>
    <w:p w14:paraId="31051B99">
      <w:pPr>
        <w:widowControl w:val="0"/>
        <w:numPr>
          <w:ilvl w:val="1"/>
          <w:numId w:val="11"/>
        </w:numPr>
        <w:spacing w:before="60" w:after="60" w:line="360" w:lineRule="auto"/>
        <w:ind w:left="77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D (做到)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：锻炼观察力、想象力、叙事能力以及有目的的收集与整理能力（对应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创造性思考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与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研究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技能）。</w:t>
      </w:r>
    </w:p>
    <w:p w14:paraId="4CE9898B">
      <w:pPr>
        <w:widowControl w:val="0"/>
        <w:numPr>
          <w:ilvl w:val="0"/>
          <w:numId w:val="11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③ 设计亮点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：把静态的石头变成故事角色，将户外探索与创意叙事结合，让孩子感觉自己像一位在自然界中采集素材的作家或导演。</w:t>
      </w:r>
    </w:p>
    <w:p w14:paraId="0C9D0E3E">
      <w:pPr>
        <w:widowControl w:val="0"/>
        <w:numPr>
          <w:ilvl w:val="0"/>
          <w:numId w:val="11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④ 典型场景举例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：孩子在小区拍下一块有花纹的石头 → AI引导观察并发起“为石头花纹找朋友并编故事”的任务。</w:t>
      </w:r>
    </w:p>
    <w:p w14:paraId="270072F3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C. 交互流程详设计 (Interaction Flow) — 重点填写 [建议年龄段：T1 (5-6岁)]</w:t>
      </w: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E1D27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7734AB76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1: 过渡衔接 (Transition)</w:t>
            </w:r>
          </w:p>
        </w:tc>
      </w:tr>
      <w:tr w14:paraId="636DC4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4E936283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用发现的语气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）这块石头上的花纹好特别！你看这条弯弯曲曲的线，像不像一条小河？还是像一条正在爬的小蛇？你觉得它像什么？”</w:t>
            </w:r>
          </w:p>
          <w:p w14:paraId="41612D56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（理想）“像小蛇！”/“像地图上的路”。2. “不知道。”</w:t>
            </w:r>
          </w:p>
          <w:p w14:paraId="603C47FD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“像小蛇！这个想法太酷了。如果这条‘小蛇’石头需要一个故事，它可能还需要一些石头朋友来当故事里的其他角色。我们一起来帮它组建一个‘石头故事剧团’好不好？”2. “我觉得它像藏宝图的路线。如果我们想编一个寻宝故事，就需要找到更多有秘密花纹的‘藏宝图石头’。你想当这个故事导演吗？”</w:t>
            </w:r>
          </w:p>
          <w:p w14:paraId="4A859F11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：石头的特写图片，AI描述的花纹部分被一个柔和的圆圈高亮标注。</w:t>
            </w:r>
          </w:p>
        </w:tc>
      </w:tr>
    </w:tbl>
    <w:p w14:paraId="2A5252A7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05EC6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7D8AE6E9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2: 任务发布</w:t>
            </w:r>
          </w:p>
        </w:tc>
      </w:tr>
      <w:tr w14:paraId="2FE8DD4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4FCBF42A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用策划任务的语气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）好的，导演任务开始！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第一步：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 xml:space="preserve"> 请你再去找两块最有意思的石头‘演员’。它们的花纹最好能让你一下子想到是什么（比如‘云朵石头’、‘星星石头’、‘迷宫石头’）。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第二步：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 xml:space="preserve"> 把这三块石头‘演员’摆在一起，给它们拍一张‘剧团全家福’。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第三步：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 xml:space="preserve"> 告诉我，你这个石头剧团要演一个什么超短剧？（比如‘小蛇过河记’）”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“好！”2. “去哪里找？”</w:t>
            </w:r>
          </w:p>
          <w:p w14:paraId="02AFB113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“行动！找到后随时拍给我看。”2. “就在你附近的地上、花坛边仔细看看，花纹特别的石头演员都喜欢躲在角落里。”</w:t>
            </w:r>
          </w:p>
          <w:p w14:paraId="695A77D7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：屏幕显示一个简单的三步任务清单（带图标）：1. 找两个石头演员。 2. 拍全家福。 3. 想剧名。</w:t>
            </w:r>
          </w:p>
        </w:tc>
      </w:tr>
    </w:tbl>
    <w:p w14:paraId="221BC497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8E8E9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73BAD007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3: 多轮探索拍照 (3-5轮)</w:t>
            </w:r>
          </w:p>
        </w:tc>
      </w:tr>
      <w:tr w14:paraId="193B92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1A65E9C7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（孩子找到并拍摄第一块石头）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兴奋地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）新演员报到！这块石头上的花纹让你想到什么？快给它取个角色名字！”</w:t>
            </w:r>
          </w:p>
          <w:p w14:paraId="0F754F20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“像波浪，叫它‘波浪石’。”2. （只拍照，不说话）。</w:t>
            </w:r>
          </w:p>
          <w:p w14:paraId="027F9A9C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“欢迎‘波浪石’加入剧团！它一定是故事里的‘大海’或者‘唱歌的河流’。还差一位演员哦！”2. “我看到了！这块石头有很多点点，像不像‘星空石’？或者你有更好的名字？我们还需要最后一位演员。”</w:t>
            </w:r>
          </w:p>
          <w:p w14:paraId="730E4FD7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：新拍的石头上方出现一个空白标签，等待AI或孩子为其命名。已收集的石头以小图形式排列在屏幕一侧。</w:t>
            </w:r>
          </w:p>
        </w:tc>
      </w:tr>
      <w:tr w14:paraId="0CE998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7D39C072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（孩子拍完“全家福”后）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：“太棒了！剧团全家福拍好了！现在，你是总导演，请用一句话宣布你的石头剧团今天上演的剧目名字！”</w:t>
            </w:r>
          </w:p>
        </w:tc>
      </w:tr>
    </w:tbl>
    <w:p w14:paraId="456AC1EF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5B8873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3DEF2828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4: 收集完成 + 知识拓展</w:t>
            </w:r>
          </w:p>
        </w:tc>
      </w:tr>
      <w:tr w14:paraId="11F948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1D3D8CEF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庆祝语气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）恭喜！《XXX（孩子说的剧名）》剧组正式成立！你看，每块石头都有自己独一无二的‘形式’——花纹，但你的想象力把它们‘联系’成了一个精彩的故事。这就是大自然和创意加在一起的魔力！”</w:t>
            </w:r>
          </w:p>
          <w:p w14:paraId="3FF8CFA2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讲述更多故事想法。2. 点头或微笑。</w:t>
            </w:r>
          </w:p>
          <w:p w14:paraId="1B4C0394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认真倾听并回应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）哇，后来的剧情是这样啊！你的想象力太丰富了！”2. “这个石头剧团会一直等你来编新故事哦！”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：三块石头的“全家福”照片在屏幕上以剧场海报的形式展示，海报标题是孩子说的剧名。</w:t>
            </w:r>
          </w:p>
        </w:tc>
      </w:tr>
    </w:tbl>
    <w:p w14:paraId="11D92C69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A9FE4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259F791C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5: 收场语 + IB概念</w:t>
            </w:r>
          </w:p>
        </w:tc>
      </w:tr>
      <w:tr w14:paraId="1D29BE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2DA279E4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：“今天你不仅发现了石头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形式(Form)的美，还用想象力创造了它们之间的连系(Connection)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。记住，你身边的世界充满了等待被发现的形状和等待被编写的故事！”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：“形式(Form)”和“连系(Connection)”两个词像拼图一样组合在一起，背景是石头花纹的抽象图案。</w:t>
            </w:r>
          </w:p>
        </w:tc>
      </w:tr>
    </w:tbl>
    <w:p w14:paraId="6CF3A3CD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48EFAEB5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43F6A53E">
      <w:pPr>
        <w:keepNext/>
        <w:keepLines/>
        <w:widowControl w:val="0"/>
        <w:spacing w:before="60" w:after="60" w:line="360" w:lineRule="auto"/>
        <w:jc w:val="both"/>
        <w:outlineLvl w:val="2"/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  <w:t>游戏三：狗狗“奥林匹克”友谊赛</w:t>
      </w:r>
    </w:p>
    <w:p w14:paraId="0E37E724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A. 基本信息 (Basic Info)</w:t>
      </w:r>
    </w:p>
    <w:p w14:paraId="2782BCAC">
      <w:pPr>
        <w:widowControl w:val="0"/>
        <w:numPr>
          <w:ilvl w:val="0"/>
          <w:numId w:val="12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游戏名称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：奥林匹克友谊赛</w:t>
      </w:r>
    </w:p>
    <w:p w14:paraId="4722A45E">
      <w:pPr>
        <w:widowControl w:val="0"/>
        <w:numPr>
          <w:ilvl w:val="0"/>
          <w:numId w:val="12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活动类型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：社交探究/打卡类 (Out-of-Device)</w:t>
      </w:r>
    </w:p>
    <w:p w14:paraId="33245136">
      <w:pPr>
        <w:widowControl w:val="0"/>
        <w:numPr>
          <w:ilvl w:val="0"/>
          <w:numId w:val="12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建议年龄段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：T2 (7-8岁)</w:t>
      </w:r>
    </w:p>
    <w:p w14:paraId="5D31282A">
      <w:pPr>
        <w:widowControl w:val="0"/>
        <w:numPr>
          <w:ilvl w:val="0"/>
          <w:numId w:val="12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核心IB概念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功能 (Function)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&amp;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责任 (Responsibility)</w:t>
      </w:r>
    </w:p>
    <w:p w14:paraId="0DE7FB73">
      <w:pPr>
        <w:widowControl w:val="0"/>
        <w:numPr>
          <w:ilvl w:val="0"/>
          <w:numId w:val="12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学科相关概念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系统 (Systems)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规则 (Rules)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合作 (Collaboration)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公平 (Fairness)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安全 (Safety)</w:t>
      </w:r>
    </w:p>
    <w:p w14:paraId="0F5006F8">
      <w:pPr>
        <w:widowControl w:val="0"/>
        <w:numPr>
          <w:ilvl w:val="0"/>
          <w:numId w:val="12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重点ATL技能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社交技能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（有效协作、解决冲突）、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思考技能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（批判性思考-制定计划）、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自我管理技能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（组织技能）</w:t>
      </w:r>
    </w:p>
    <w:p w14:paraId="4699C193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B. 活动概述 (Activity Overview)</w:t>
      </w:r>
    </w:p>
    <w:p w14:paraId="5B755154">
      <w:pPr>
        <w:widowControl w:val="0"/>
        <w:numPr>
          <w:ilvl w:val="0"/>
          <w:numId w:val="13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① 活动简介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：孩子拍下两只玩耍的狗后，AI引导两位小主人作为“联合策划人”，为狗狗们设计并举办一场包含2-3个项目的迷你“友谊赛”。重点在于策划、执行、观察和确保“运动员”的安全与快乐。</w:t>
      </w:r>
    </w:p>
    <w:p w14:paraId="26DBD63D">
      <w:pPr>
        <w:widowControl w:val="0"/>
        <w:numPr>
          <w:ilvl w:val="0"/>
          <w:numId w:val="13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② 教育目的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</w:p>
    <w:p w14:paraId="65ADD82C">
      <w:pPr>
        <w:widowControl w:val="0"/>
        <w:numPr>
          <w:ilvl w:val="1"/>
          <w:numId w:val="13"/>
        </w:numPr>
        <w:spacing w:before="60" w:after="60" w:line="360" w:lineRule="auto"/>
        <w:ind w:left="77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K (知道)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：了解“赛事”、“项目”、“规则”、“公平”、“安全”等组织性词汇。</w:t>
      </w:r>
    </w:p>
    <w:p w14:paraId="12B0BE5B">
      <w:pPr>
        <w:widowControl w:val="0"/>
        <w:numPr>
          <w:ilvl w:val="1"/>
          <w:numId w:val="13"/>
        </w:numPr>
        <w:spacing w:before="60" w:after="60" w:line="360" w:lineRule="auto"/>
        <w:ind w:left="77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U (理解)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：理解活动的成功举办依赖于清晰的规则（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功能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）和对参与者福祉的关照（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责任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）。</w:t>
      </w:r>
    </w:p>
    <w:p w14:paraId="761DA575">
      <w:pPr>
        <w:widowControl w:val="0"/>
        <w:numPr>
          <w:ilvl w:val="1"/>
          <w:numId w:val="13"/>
        </w:numPr>
        <w:spacing w:before="60" w:after="60" w:line="360" w:lineRule="auto"/>
        <w:ind w:left="77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D (做到)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：锻炼项目规划、同伴协商、规则执行、观察记录和责任感（对应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社交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思考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自我管理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技能）。</w:t>
      </w:r>
    </w:p>
    <w:p w14:paraId="1B292365">
      <w:pPr>
        <w:widowControl w:val="0"/>
        <w:numPr>
          <w:ilvl w:val="0"/>
          <w:numId w:val="13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③ 设计亮点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：赋予孩子真实的“主办方”角色，将简单的玩耍提升为有模有样的赛事组织，满足大孩子对规则、秩序和领导力的兴趣，同时强调友爱与责任。</w:t>
      </w:r>
    </w:p>
    <w:p w14:paraId="640DB54B">
      <w:pPr>
        <w:widowControl w:val="0"/>
        <w:numPr>
          <w:ilvl w:val="0"/>
          <w:numId w:val="13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④ 典型场景举例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：孩子在小区拍下两只狗在玩耍 → AI引导孩子和朋友策划一场“狗狗友谊赛”。</w:t>
      </w:r>
    </w:p>
    <w:p w14:paraId="10854677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C. 交互流程详设计 (Interaction Flow) — 重点填写 [建议年龄段：T2 (7-8岁)]</w:t>
      </w: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B4DF39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9000" w:type="dxa"/>
            <w:vAlign w:val="center"/>
          </w:tcPr>
          <w:p w14:paraId="180D6880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1: 过渡衔接 (Transition)</w:t>
            </w:r>
          </w:p>
        </w:tc>
      </w:tr>
      <w:tr w14:paraId="4B0620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12366E97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用专业评论员的语气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现场报道：小区花园发现两位活力四射的‘运动员’！它们的尾巴摇得就像胜利的旗帜。你们两位小主人，有没有兴趣升级一下游戏，为它们联合策划一场正式的‘狗狗友谊奥林匹克赛’？你们来当总裁判和赛事总监。”</w:t>
            </w:r>
          </w:p>
          <w:p w14:paraId="519B0FAC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（理想，对朋友）“好啊！我们弄个比赛吧！”2. （犹豫）“怎么比啊？”</w:t>
            </w:r>
          </w:p>
          <w:p w14:paraId="040F03A4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“收到！两位总裁判确认。现在进入赛事策划会议。”2. “很简单，我们一起设计几个好玩又安全的小项目。我来帮你们。”</w:t>
            </w:r>
          </w:p>
          <w:p w14:paraId="084421D8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：两只狗狗的照片旁，出现“赛事策划中心”的标题和两个代表孩子的小头像。</w:t>
            </w:r>
          </w:p>
        </w:tc>
      </w:tr>
    </w:tbl>
    <w:p w14:paraId="5A55752B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6381D7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0D1596AD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2: 规则协商与分工（第一项比赛）</w:t>
            </w:r>
          </w:p>
        </w:tc>
      </w:tr>
      <w:tr w14:paraId="0B45CD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0631E47A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用会议主持人的语气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）策划会议第一项：确定首个比赛项目。我提供几个选项：A. 短跑冲刺赛（比谁先跑到某个目标）。B. 寻回邀请赛（比谁先捡回扔出的玩具）。C. 耐心等待赛（比谁在美食前安静等待更久）。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请两位裁判协商10秒，然后一起告诉我选择‘A’、‘B’还是‘C’。”</w:t>
            </w:r>
          </w:p>
          <w:p w14:paraId="127EA6F4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一起说出选择。2. 意见不一致。</w:t>
            </w:r>
          </w:p>
          <w:p w14:paraId="1C1523B0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“项目确定：【X】。接下来，请共同制定具体规则：起点、终点、发令方式（谁喊‘开始’？）。商量好后，由一人向我完整汇报。”2. “意见不同很正常。我们可以用‘石头剪刀布’快速决定，或者听听我的建议：选一个对两只狗狗都更安全的项目？”</w:t>
            </w:r>
          </w:p>
          <w:p w14:paraId="4C9D2E6B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：屏幕显示A/B/C三个选项的图标和文字。进入10秒倒计时动画。</w:t>
            </w:r>
          </w:p>
        </w:tc>
      </w:tr>
    </w:tbl>
    <w:p w14:paraId="14F167BC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793F5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7F4DF01A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3: 执行、观察与记录（多轮）</w:t>
            </w:r>
          </w:p>
        </w:tc>
      </w:tr>
      <w:tr w14:paraId="0692FF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56759A15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（项目确定，规则汇报完毕后）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：“规则清晰！现在，请两位裁判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各就各位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，确保‘运动员’在起点。准备就绪后，请发令员大声喊‘3，2，1，开始！’，并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立即用相机抓拍冲刺瞬间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。比赛结束后，请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观察并汇报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：谁赢了？它们看起来开心吗？”</w:t>
            </w:r>
          </w:p>
          <w:p w14:paraId="27EA10E3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按流程执行，拍照并汇报。2. 比赛过程混乱。</w:t>
            </w:r>
          </w:p>
          <w:p w14:paraId="47489383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根据照片和汇报反馈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）精彩抓拍！汇报专业！确保给两位运动员喝水鼓励。是否进入第二项比赛策划？”2. 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如果混乱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）安全第一！请暂停。我们需要调整规则吗？比如缩短距离，或者先练习一次？”</w:t>
            </w:r>
          </w:p>
          <w:p w14:paraId="55DA3D85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：屏幕显示当前比赛项目的简易图示（如跑道）。孩子拍照后，照片会显示在屏幕一侧作为“赛事记录”。</w:t>
            </w:r>
          </w:p>
        </w:tc>
      </w:tr>
    </w:tbl>
    <w:p w14:paraId="24CEA615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53FCEB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41343E58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4: 策划与执行（第二项比赛）</w:t>
            </w:r>
          </w:p>
        </w:tc>
      </w:tr>
      <w:tr w14:paraId="3EA110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135E08F8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进入下一轮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）第一项比赛圆满成功！现在，请两位裁判策划一个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不同类型的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项目，比如考验耐心或合作的。同样，请协商后向我汇报项目名称和核心规则。”</w:t>
            </w:r>
          </w:p>
          <w:p w14:paraId="09BF367E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：（类似步骤2，但鼓励孩子提出更多自己的想法）。</w:t>
            </w:r>
          </w:p>
          <w:p w14:paraId="13AA02CD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：（引导孩子思考项目的多样性和对狗狗的适宜性）。</w:t>
            </w:r>
          </w:p>
          <w:p w14:paraId="1B52EDF2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：显示“第二轮策划”的标题，并提示“类型：耐心/合作/…”</w:t>
            </w:r>
          </w:p>
        </w:tc>
      </w:tr>
    </w:tbl>
    <w:p w14:paraId="3926470C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436E77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50CA2157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5: 闭幕式、打卡与总结</w:t>
            </w:r>
          </w:p>
        </w:tc>
      </w:tr>
      <w:tr w14:paraId="3BDD95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5E58BCC3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隆重地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）我宣布，本届狗狗友谊奥林匹克赛胜利闭幕！现在，请两位总裁判组织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颁奖典礼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：为每位‘运动员’颁发‘最佳活力奖’和‘最佳友谊奖’（可以是用树叶做的奖牌，或者一个拥抱）。最后，请拍一张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四位成员（两只狗+两个小主人）的冠军合影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，并一起喊出我们的口号——‘友谊第一，比赛第二！’”</w:t>
            </w:r>
          </w:p>
          <w:p w14:paraId="27EE4B1F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孩子可能的回应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配合完成。2. 觉得害羞。</w:t>
            </w:r>
          </w:p>
          <w:p w14:paraId="7A99CD0A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AI如何接话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：1. “（</w:t>
            </w:r>
            <w:r>
              <w:rPr>
                <w:rFonts w:eastAsia="微软雅黑"/>
                <w:i/>
                <w:color w:val="333333"/>
                <w:kern w:val="2"/>
                <w:szCs w:val="24"/>
                <w:lang w:val="en-US" w:eastAsia="zh-CN" w:bidi="ar-SA"/>
              </w:rPr>
              <w:t>收到合影和口号后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）完美收官！这张合影和赛事记录将存入‘爱心小主人’档案！”2. “没关系，那就给狗狗一个大大的拥抱作为奖励，然后拍张你们和狗狗的开心合照吧！”</w:t>
            </w:r>
          </w:p>
          <w:p w14:paraId="28CE5015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：屏幕呈现虚拟的“赛事纪念海报”，海报上包含孩子最后拍摄的冠军合影、两项比赛的记录照片，以及“友谊第一，比赛第二”的口号。</w:t>
            </w:r>
          </w:p>
        </w:tc>
      </w:tr>
    </w:tbl>
    <w:p w14:paraId="015BD6D8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99F08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381F32BE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步骤 6: 收场语 + IB概念</w:t>
            </w:r>
          </w:p>
        </w:tc>
      </w:tr>
      <w:tr w14:paraId="484054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vAlign w:val="center"/>
          </w:tcPr>
          <w:p w14:paraId="37378168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AI说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：“你们今天出色地完成了一场赛事的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组织功能(Function)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，更履行了照顾并让伙伴感到快乐的</w:t>
            </w: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责任(Responsibility)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。这不仅仅是游戏，这是真正的领导力和友爱的体现。为你们骄傲！”</w:t>
            </w:r>
          </w:p>
          <w:p w14:paraId="0BC6E067">
            <w:pPr>
              <w:widowControl w:val="0"/>
              <w:spacing w:before="60" w:after="60" w:line="360" w:lineRule="auto"/>
              <w:jc w:val="both"/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</w:pPr>
            <w:r>
              <w:rPr>
                <w:rFonts w:eastAsia="微软雅黑"/>
                <w:b/>
                <w:color w:val="333333"/>
                <w:kern w:val="2"/>
                <w:szCs w:val="24"/>
                <w:lang w:val="en-US" w:eastAsia="zh-CN" w:bidi="ar-SA"/>
              </w:rPr>
              <w:t>屏幕显示</w:t>
            </w:r>
            <w:r>
              <w:rPr>
                <w:rFonts w:eastAsia="微软雅黑"/>
                <w:color w:val="333333"/>
                <w:kern w:val="2"/>
                <w:szCs w:val="24"/>
                <w:lang w:val="en-US" w:eastAsia="zh-CN" w:bidi="ar-SA"/>
              </w:rPr>
              <w:t>：“功能(Function)”与“责任(Responsibility)”两个词以盾牌的形式组合在一起，下方是爱心和奖杯图标。</w:t>
            </w:r>
          </w:p>
        </w:tc>
      </w:tr>
    </w:tbl>
    <w:p w14:paraId="13DBAE60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4C2E7255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总结与关联说明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</w:p>
    <w:p w14:paraId="03400514">
      <w:pPr>
        <w:widowControl w:val="0"/>
        <w:numPr>
          <w:ilvl w:val="0"/>
          <w:numId w:val="14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核心IB概念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：是本次探究的“思维透镜”，直接对应KUD中的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U (理解)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部分。在活动总结时，AI会明确点出。</w:t>
      </w:r>
    </w:p>
    <w:p w14:paraId="7C89D3B7">
      <w:pPr>
        <w:widowControl w:val="0"/>
        <w:numPr>
          <w:ilvl w:val="0"/>
          <w:numId w:val="14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学科相关概念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：是知识内化的具体标签，对应KUD中的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K (知道)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和部分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U (理解)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。活动完成后，系统会点亮这些概念标签，用于勋章系统和成长报告。</w:t>
      </w:r>
    </w:p>
    <w:p w14:paraId="1AB1B084">
      <w:pPr>
        <w:widowControl w:val="0"/>
        <w:numPr>
          <w:ilvl w:val="0"/>
          <w:numId w:val="14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重点ATL技能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：是KUD中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D (做到)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部分的核心构成。这些技能通过孩子在游戏中的具体行为（如协商、观察、制定计划）来体现和评估，是家长反馈中“能力发展”部分的关键指标。</w:t>
      </w:r>
    </w:p>
    <w:p w14:paraId="29340B2D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这样的设计确保了从活动设计、实时交互到后期评估与家长反馈的完整数据链路闭环。</w:t>
      </w:r>
    </w:p>
    <w:p w14:paraId="382F21AD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670D2542">
      <w:pPr>
        <w:widowControl w:val="0"/>
        <w:spacing w:before="60" w:after="60" w:line="360" w:lineRule="auto"/>
        <w:jc w:val="left"/>
        <w:outlineLvl w:val="0"/>
        <w:rPr>
          <w:rFonts w:ascii="Arial" w:hAnsi="Arial" w:eastAsia="微软雅黑" w:cs="Times New Roman"/>
          <w:b/>
          <w:bCs/>
          <w:color w:val="333333"/>
          <w:kern w:val="2"/>
          <w:sz w:val="48"/>
          <w:szCs w:val="32"/>
          <w:lang w:val="en-US" w:eastAsia="zh-CN" w:bidi="ar-SA"/>
        </w:rPr>
      </w:pPr>
      <w:r>
        <w:rPr>
          <w:rFonts w:ascii="Arial" w:hAnsi="Arial" w:eastAsia="微软雅黑" w:cs="Times New Roman"/>
          <w:b/>
          <w:bCs/>
          <w:color w:val="333333"/>
          <w:kern w:val="2"/>
          <w:sz w:val="48"/>
          <w:szCs w:val="32"/>
          <w:lang w:val="en-US" w:eastAsia="zh-CN" w:bidi="ar-SA"/>
        </w:rPr>
        <w:t>家长端评估反馈3个案例0307</w:t>
      </w:r>
    </w:p>
    <w:p w14:paraId="7A3AD63B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5FE0D79B">
      <w:pPr>
        <w:keepNext/>
        <w:keepLines/>
        <w:widowControl w:val="0"/>
        <w:spacing w:before="60" w:after="60" w:line="360" w:lineRule="auto"/>
        <w:jc w:val="both"/>
        <w:outlineLvl w:val="2"/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  <w:t>报告一：关于《心情变变变》游戏的反馈</w:t>
      </w:r>
    </w:p>
    <w:p w14:paraId="18AF7ABE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奇朵AI · 单次活动反馈报告儿童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：乐乐（化名，3岁半）｜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活动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：心情变变变｜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时间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：2026-03-07 上午</w:t>
      </w:r>
    </w:p>
    <w:p w14:paraId="2B274030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69E2DFBA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亲爱的家长，您好！</w:t>
      </w:r>
    </w:p>
    <w:p w14:paraId="70F0144A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今天上午，乐乐在卧室与他的毛绒狗狗朋友和奇朵AI一起，完成了一次有趣的“心情魔法”游戏。我们观察到他在情感表达和角色理解上有了可爱的尝试。</w:t>
      </w:r>
    </w:p>
    <w:p w14:paraId="0D5570EA">
      <w:pPr>
        <w:keepNext/>
        <w:keepLines/>
        <w:widowControl w:val="0"/>
        <w:spacing w:before="60" w:after="60" w:line="360" w:lineRule="auto"/>
        <w:jc w:val="both"/>
        <w:outlineLvl w:val="3"/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  <w:t>【探究发现】</w:t>
      </w:r>
    </w:p>
    <w:p w14:paraId="70E9DAAB">
      <w:pPr>
        <w:widowControl w:val="0"/>
        <w:numPr>
          <w:ilvl w:val="0"/>
          <w:numId w:val="1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我们观察到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，当奇朵描述“狗狗摔了个屁股蹲儿”时，乐乐先是愣了一下，然后模仿了一声“哎哟！”，并摸了摸狗狗的头。</w:t>
      </w:r>
    </w:p>
    <w:p w14:paraId="5C4053C4">
      <w:pPr>
        <w:widowControl w:val="0"/>
        <w:numPr>
          <w:ilvl w:val="0"/>
          <w:numId w:val="1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这体现了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乐乐正在学习识别和表达“惊讶”与“同情”的情绪。他不仅听懂了情境，还能通过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声音和动作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进行回应，这是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象征性游戏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的典型表现。他初步理解了同一个玩伴在不同情境下会有不同的感受，这触及了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“观点 (Perspective)”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这一核心概念。</w:t>
      </w:r>
    </w:p>
    <w:p w14:paraId="5CB575AE">
      <w:pPr>
        <w:widowControl w:val="0"/>
        <w:numPr>
          <w:ilvl w:val="0"/>
          <w:numId w:val="1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奇朵点亮概念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观点 (Perspective)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情感 (Emotion)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表达 (Expression)</w:t>
      </w:r>
    </w:p>
    <w:p w14:paraId="76B23EAD">
      <w:pPr>
        <w:keepNext/>
        <w:keepLines/>
        <w:widowControl w:val="0"/>
        <w:spacing w:before="60" w:after="60" w:line="360" w:lineRule="auto"/>
        <w:jc w:val="both"/>
        <w:outlineLvl w:val="3"/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  <w:t>【能力发展】</w:t>
      </w:r>
    </w:p>
    <w:p w14:paraId="507AE3CC">
      <w:pPr>
        <w:widowControl w:val="0"/>
        <w:numPr>
          <w:ilvl w:val="0"/>
          <w:numId w:val="2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我们观察到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，乐乐在游戏中能跟随奇朵的引导，尝试用简单的词（“舒服”、“哎哟”）和拟声词来表达。</w:t>
      </w:r>
    </w:p>
    <w:p w14:paraId="12CE4645">
      <w:pPr>
        <w:widowControl w:val="0"/>
        <w:numPr>
          <w:ilvl w:val="0"/>
          <w:numId w:val="2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这体现了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他正在积极运用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沟通技能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，并展现出对他人（即使是玩具）情绪的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共情能力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（社交技能）。这是他社会性情感发展的一个重要里程碑。</w:t>
      </w:r>
    </w:p>
    <w:p w14:paraId="5BD6D99F">
      <w:pPr>
        <w:widowControl w:val="0"/>
        <w:numPr>
          <w:ilvl w:val="0"/>
          <w:numId w:val="2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成长提示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：乐乐有时在表达更复杂的情绪（如“失望”）时，可能还需要更多的词汇和示范。</w:t>
      </w:r>
    </w:p>
    <w:p w14:paraId="50D183BA">
      <w:pPr>
        <w:keepNext/>
        <w:keepLines/>
        <w:widowControl w:val="0"/>
        <w:spacing w:before="60" w:after="60" w:line="360" w:lineRule="auto"/>
        <w:jc w:val="both"/>
        <w:outlineLvl w:val="3"/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  <w:t>【家庭活动锦囊】</w:t>
      </w:r>
    </w:p>
    <w:p w14:paraId="64733196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活动名称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：《家庭情绪小剧场》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目标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：巩固情绪词汇，鼓励更丰富的表达。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怎么做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</w:p>
    <w:p w14:paraId="41CE26BF">
      <w:pPr>
        <w:widowControl w:val="0"/>
        <w:numPr>
          <w:ilvl w:val="0"/>
          <w:numId w:val="3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您可以和乐乐一起，用不同的毛绒玩具或家人来扮演“情绪时刻”。例如：“小熊找不到蜂蜜了（伤心）”、“爸爸挠痒痒（大笑）”。</w:t>
      </w:r>
    </w:p>
    <w:p w14:paraId="42FA4D4B">
      <w:pPr>
        <w:widowControl w:val="0"/>
        <w:numPr>
          <w:ilvl w:val="0"/>
          <w:numId w:val="3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轮流扮演，并引导乐乐说出或做出那个情绪。重点在于过程的趣味，不必追求“表演”的准确。</w:t>
      </w:r>
    </w:p>
    <w:p w14:paraId="6C966B9E">
      <w:pPr>
        <w:widowControl w:val="0"/>
        <w:numPr>
          <w:ilvl w:val="0"/>
          <w:numId w:val="3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当他成功表达时，可以像奇朵一样给予具体肯定：“你刚才学小熊伤心的样子，好像哦！”</w:t>
      </w:r>
    </w:p>
    <w:p w14:paraId="37404537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奇朵提示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：这个年龄段的情绪学习重在体验和命名，避免对情绪进行“好”或“坏”的评价。</w:t>
      </w:r>
    </w:p>
    <w:p w14:paraId="60714AE1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292A550D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让每一次情感的萌芽，都被温柔地看见。奇朵AI，伴您同行。</w:t>
      </w:r>
    </w:p>
    <w:p w14:paraId="3EB84CC4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230C38EC">
      <w:pPr>
        <w:keepNext/>
        <w:keepLines/>
        <w:widowControl w:val="0"/>
        <w:spacing w:before="60" w:after="60" w:line="360" w:lineRule="auto"/>
        <w:jc w:val="both"/>
        <w:outlineLvl w:val="2"/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  <w:t>报告二：关于《故事创想家》游戏的反馈</w:t>
      </w:r>
    </w:p>
    <w:p w14:paraId="6DCA1EC1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奇朵AI · 单次活动反馈报告儿童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：贝贝（化名，5岁8个月）｜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活动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：故事创想家｜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时间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：2026-03-07 下午</w:t>
      </w:r>
    </w:p>
    <w:p w14:paraId="09F1F1F4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7A9B2C8D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亲爱的家长，您好！</w:t>
      </w:r>
    </w:p>
    <w:p w14:paraId="58D9652C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今天下午，贝贝在小区里完成了一次充满想象力的自然探索。他将普通的石头变成了故事的主角，展现出了令人惊喜的观察力与创造力。</w:t>
      </w:r>
    </w:p>
    <w:p w14:paraId="7B146AE7">
      <w:pPr>
        <w:keepNext/>
        <w:keepLines/>
        <w:widowControl w:val="0"/>
        <w:spacing w:before="60" w:after="60" w:line="360" w:lineRule="auto"/>
        <w:jc w:val="both"/>
        <w:outlineLvl w:val="3"/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  <w:t>【探究发现】</w:t>
      </w:r>
    </w:p>
    <w:p w14:paraId="03B45EB4">
      <w:pPr>
        <w:widowControl w:val="0"/>
        <w:numPr>
          <w:ilvl w:val="0"/>
          <w:numId w:val="4"/>
        </w:numPr>
        <w:spacing w:before="60" w:after="60" w:line="360" w:lineRule="auto"/>
        <w:ind w:left="121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我们观察到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，贝贝为第一块“漩涡纹”石头取名“龙卷风石”，并主动去寻找“像云朵”和“像闪电”的石头来搭配。在编故事时，他说：“龙卷风石把云朵石吹走，闪电石就来救它。”</w:t>
      </w:r>
    </w:p>
    <w:p w14:paraId="4966CADF">
      <w:pPr>
        <w:widowControl w:val="0"/>
        <w:numPr>
          <w:ilvl w:val="0"/>
          <w:numId w:val="4"/>
        </w:numPr>
        <w:spacing w:before="60" w:after="60" w:line="360" w:lineRule="auto"/>
        <w:ind w:left="121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这体现了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贝贝具备了出色的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模式识别能力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，他能从抽象的花纹中联想到具体事物（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形式-Form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），并进一步在事物之间建立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叙事性的联系（连系-Connection）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。这标志着他的思维从具体观察向抽象联想和叙事构建发展。</w:t>
      </w:r>
    </w:p>
    <w:p w14:paraId="36460B0E">
      <w:pPr>
        <w:widowControl w:val="0"/>
        <w:numPr>
          <w:ilvl w:val="0"/>
          <w:numId w:val="4"/>
        </w:numPr>
        <w:spacing w:before="60" w:after="60" w:line="360" w:lineRule="auto"/>
        <w:ind w:left="121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奇朵点亮概念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形式 (Form)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连系 (Connection)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模式 (Patterns)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创造性 (Creativity)</w:t>
      </w:r>
    </w:p>
    <w:p w14:paraId="530609C7">
      <w:pPr>
        <w:keepNext/>
        <w:keepLines/>
        <w:widowControl w:val="0"/>
        <w:spacing w:before="60" w:after="60" w:line="360" w:lineRule="auto"/>
        <w:jc w:val="both"/>
        <w:outlineLvl w:val="3"/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  <w:t>【能力发展】</w:t>
      </w:r>
    </w:p>
    <w:p w14:paraId="34AEFE97">
      <w:pPr>
        <w:widowControl w:val="0"/>
        <w:numPr>
          <w:ilvl w:val="0"/>
          <w:numId w:val="5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我们观察到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，贝贝能记住“找三块”的任务，并有目的地筛选石头（“这块花纹太简单，不要”），最后将石头摆好拍照。</w:t>
      </w:r>
    </w:p>
    <w:p w14:paraId="5EA3025A">
      <w:pPr>
        <w:widowControl w:val="0"/>
        <w:numPr>
          <w:ilvl w:val="0"/>
          <w:numId w:val="5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这体现了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他展现了良好的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研究技能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（有目的地收集、筛选信息）和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任务执行力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（自我管理技能）。他的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创造性思考技能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在故事构思环节得到了充分运用。</w:t>
      </w:r>
    </w:p>
    <w:p w14:paraId="77E61635">
      <w:pPr>
        <w:widowControl w:val="0"/>
        <w:numPr>
          <w:ilvl w:val="0"/>
          <w:numId w:val="5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成长提示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：贝贝在寻找过程中非常专注，但在编故事时，可以鼓励他加入更多细节，比如“为什么龙卷风石要吹走云朵石？”</w:t>
      </w:r>
    </w:p>
    <w:p w14:paraId="53BCCEA5">
      <w:pPr>
        <w:keepNext/>
        <w:keepLines/>
        <w:widowControl w:val="0"/>
        <w:spacing w:before="60" w:after="60" w:line="360" w:lineRule="auto"/>
        <w:jc w:val="both"/>
        <w:outlineLvl w:val="3"/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  <w:t>【家庭活动锦囊】</w:t>
      </w:r>
    </w:p>
    <w:p w14:paraId="298E96A2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活动名称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：《阳台上的“形式”画廊》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目标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：延续对“形式”和“模式”的兴趣，进行艺术表达。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怎么做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</w:p>
    <w:p w14:paraId="22D67DA9">
      <w:pPr>
        <w:widowControl w:val="0"/>
        <w:numPr>
          <w:ilvl w:val="0"/>
          <w:numId w:val="6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和贝贝一起在阳台或家里，收集5-10样小物品（树叶、乐高块、纽扣、瓶盖等）。</w:t>
      </w:r>
    </w:p>
    <w:p w14:paraId="4E56C21B">
      <w:pPr>
        <w:widowControl w:val="0"/>
        <w:numPr>
          <w:ilvl w:val="0"/>
          <w:numId w:val="6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请他根据物品的某种“形式”（如“所有圆形的”、“所有带条纹的”、“所有红色的”）进行分类，并摆成一个“画廊”。</w:t>
      </w:r>
    </w:p>
    <w:p w14:paraId="262071B5">
      <w:pPr>
        <w:widowControl w:val="0"/>
        <w:numPr>
          <w:ilvl w:val="0"/>
          <w:numId w:val="6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为每个“画廊”起个名字，并编一句介绍语。用手机拍下他的策展作品。</w:t>
      </w:r>
    </w:p>
    <w:p w14:paraId="34977598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奇朵提示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：重点在于他分类和命名的理由，鼓励他“为什么觉得这些是一类？”。</w:t>
      </w:r>
    </w:p>
    <w:p w14:paraId="79ED5DCF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4CFB035A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让每一次好奇的探索，都通向一个故事。奇朵AI，伴您同行。</w:t>
      </w:r>
    </w:p>
    <w:p w14:paraId="174D2095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37E72F80">
      <w:pPr>
        <w:keepNext/>
        <w:keepLines/>
        <w:widowControl w:val="0"/>
        <w:spacing w:before="60" w:after="60" w:line="360" w:lineRule="auto"/>
        <w:jc w:val="both"/>
        <w:outlineLvl w:val="2"/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8"/>
          <w:szCs w:val="24"/>
          <w:lang w:val="en-US" w:eastAsia="zh-CN" w:bidi="ar-SA"/>
        </w:rPr>
        <w:t>报告三：关于《狗狗“奥林匹克”友谊赛》游戏的反馈</w:t>
      </w:r>
    </w:p>
    <w:p w14:paraId="3A40B16F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奇朵AI · 单次活动反馈报告儿童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：浩浩（化名，7岁2个月）｜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活动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：奥林匹克友谊赛｜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时间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：2026-03-07 傍晚</w:t>
      </w:r>
    </w:p>
    <w:p w14:paraId="02922FBE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68056008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亲爱的家长，您好！</w:t>
      </w:r>
    </w:p>
    <w:p w14:paraId="57184EB9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傍晚时分，浩浩和朋友明明合作，成功为他们的狗狗举办了一场像模像样的“友谊赛”。我们看到了他作为组织者和团队一员的责任感与领导力萌芽。</w:t>
      </w:r>
    </w:p>
    <w:p w14:paraId="2FF74A40">
      <w:pPr>
        <w:keepNext/>
        <w:keepLines/>
        <w:widowControl w:val="0"/>
        <w:spacing w:before="60" w:after="60" w:line="360" w:lineRule="auto"/>
        <w:jc w:val="both"/>
        <w:outlineLvl w:val="3"/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  <w:t>【探究发现】</w:t>
      </w:r>
    </w:p>
    <w:p w14:paraId="465AE715">
      <w:pPr>
        <w:widowControl w:val="0"/>
        <w:numPr>
          <w:ilvl w:val="0"/>
          <w:numId w:val="7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我们观察到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，在制定“短跑冲刺赛”规则时，浩浩主动提出：“起点要一样平，不然不</w:t>
      </w:r>
      <w:bookmarkStart w:id="0" w:name="_GoBack"/>
      <w:bookmarkEnd w:id="0"/>
      <w:r>
        <w:rPr>
          <w:rFonts w:eastAsia="微软雅黑"/>
          <w:color w:val="333333"/>
          <w:kern w:val="2"/>
          <w:szCs w:val="24"/>
          <w:lang w:val="en-US" w:eastAsia="zh-CN" w:bidi="ar-SA"/>
        </w:rPr>
        <w:t>公平。”并在朋友想用零食引诱狗狗时提醒：“比赛时不能干扰运动员！”</w:t>
      </w:r>
    </w:p>
    <w:p w14:paraId="55B84B3A">
      <w:pPr>
        <w:widowControl w:val="0"/>
        <w:numPr>
          <w:ilvl w:val="0"/>
          <w:numId w:val="7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这体现了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浩浩对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规则 (Rules)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的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功能 (Function)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——确保公平——有着深刻的理解，并展现出强烈的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责任 (Responsibility)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意识，即照顾参与者的公平体验与福祉。他已经能在具体情境中应用“系统”思维来维持活动的有序运行。</w:t>
      </w:r>
    </w:p>
    <w:p w14:paraId="3538CA51">
      <w:pPr>
        <w:widowControl w:val="0"/>
        <w:numPr>
          <w:ilvl w:val="0"/>
          <w:numId w:val="7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奇朵点亮概念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：✅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功能 (Function)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责任 (Responsibility)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系统 (Systems)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公平 (Fairness)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 xml:space="preserve"> ✅ 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合作 (Collaboration)</w:t>
      </w:r>
    </w:p>
    <w:p w14:paraId="7B8826D6">
      <w:pPr>
        <w:keepNext/>
        <w:keepLines/>
        <w:widowControl w:val="0"/>
        <w:spacing w:before="60" w:after="60" w:line="360" w:lineRule="auto"/>
        <w:jc w:val="both"/>
        <w:outlineLvl w:val="3"/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  <w:t>【能力发展】</w:t>
      </w:r>
    </w:p>
    <w:p w14:paraId="1141CAC1">
      <w:pPr>
        <w:widowControl w:val="0"/>
        <w:numPr>
          <w:ilvl w:val="0"/>
          <w:numId w:val="9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我们观察到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，浩浩能和朋友快速协商决定比赛项目，在出现小分歧时（先比哪项）提议用“石头剪刀布”解决，并清晰地向奇朵汇报最终规则。</w:t>
      </w:r>
    </w:p>
    <w:p w14:paraId="345F7ACC">
      <w:pPr>
        <w:widowControl w:val="0"/>
        <w:numPr>
          <w:ilvl w:val="0"/>
          <w:numId w:val="9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这体现了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他综合运用了多项高阶技能：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社交技能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（有效协作、解决冲突）、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思考技能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（批判性思考-制定并优化规则）、以及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自我管理技能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（组织与推进项目流程）。这是一次完整的“项目式学习”实践。</w:t>
      </w:r>
    </w:p>
    <w:p w14:paraId="56DE99B1">
      <w:pPr>
        <w:widowControl w:val="0"/>
        <w:numPr>
          <w:ilvl w:val="0"/>
          <w:numId w:val="9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成长提示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：浩浩的组织能力很强，未来可以鼓励他在团队中尝试不同的角色，比如更多地倾听和整合朋友的想法，让协作更深入。</w:t>
      </w:r>
    </w:p>
    <w:p w14:paraId="7B429C47">
      <w:pPr>
        <w:keepNext/>
        <w:keepLines/>
        <w:widowControl w:val="0"/>
        <w:spacing w:before="60" w:after="60" w:line="360" w:lineRule="auto"/>
        <w:jc w:val="both"/>
        <w:outlineLvl w:val="3"/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="Arial" w:hAnsi="Arial" w:eastAsia="微软雅黑" w:cs="Arial"/>
          <w:b/>
          <w:color w:val="333333"/>
          <w:kern w:val="2"/>
          <w:sz w:val="24"/>
          <w:szCs w:val="24"/>
          <w:lang w:val="en-US" w:eastAsia="zh-CN" w:bidi="ar-SA"/>
        </w:rPr>
        <w:t>【家庭活动锦囊】</w:t>
      </w:r>
    </w:p>
    <w:p w14:paraId="2117EC6C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活动名称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：《家庭周末项目：爱心服务站》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目标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：将项目规划与责任感迁移到家庭服务中。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怎么做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</w:t>
      </w:r>
    </w:p>
    <w:p w14:paraId="0B5DF4DB">
      <w:pPr>
        <w:widowControl w:val="0"/>
        <w:numPr>
          <w:ilvl w:val="0"/>
          <w:numId w:val="10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邀请浩浩作为“项目经理”，策划一次为家庭宠物（或植物）的“爱心服务”（如：狗狗美容日、植物浇水检查）。</w:t>
      </w:r>
    </w:p>
    <w:p w14:paraId="1774ED73">
      <w:pPr>
        <w:widowControl w:val="0"/>
        <w:numPr>
          <w:ilvl w:val="0"/>
          <w:numId w:val="10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和他一起制定“项目计划”：需要什么工具（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资源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）？分几步做（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流程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）？谁可以帮忙（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分工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）？什么算完成（</w:t>
      </w: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标准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）？</w:t>
      </w:r>
    </w:p>
    <w:p w14:paraId="03583C80">
      <w:pPr>
        <w:widowControl w:val="0"/>
        <w:numPr>
          <w:ilvl w:val="0"/>
          <w:numId w:val="10"/>
        </w:numPr>
        <w:spacing w:before="60" w:after="60" w:line="360" w:lineRule="auto"/>
        <w:ind w:left="336" w:hanging="336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color w:val="333333"/>
          <w:kern w:val="2"/>
          <w:szCs w:val="24"/>
          <w:lang w:val="en-US" w:eastAsia="zh-CN" w:bidi="ar-SA"/>
        </w:rPr>
        <w:t>支持他执行计划，并在完成后进行简单“项目回顾”：做得最好的是什么？下次怎么做得更快或更有趣？</w:t>
      </w:r>
    </w:p>
    <w:p w14:paraId="6A876FB3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奇朵提示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：赋予他真正的决策权，即使计划不完美。您的角色是顾问和支持者，而非指挥者。</w:t>
      </w:r>
    </w:p>
    <w:p w14:paraId="1E28B393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1DF50F16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让每一次责任的担当，都积累成长的自信。奇朵AI，伴您同行。</w:t>
      </w:r>
    </w:p>
    <w:p w14:paraId="73F93832">
      <w:pPr>
        <w:widowControl w:val="0"/>
        <w:pBdr>
          <w:bottom w:val="single" w:color="020201" w:sz="4" w:space="0"/>
        </w:pBdr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35E27CE5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  <w:r>
        <w:rPr>
          <w:rFonts w:eastAsia="微软雅黑"/>
          <w:b/>
          <w:color w:val="333333"/>
          <w:kern w:val="2"/>
          <w:szCs w:val="24"/>
          <w:lang w:val="en-US" w:eastAsia="zh-CN" w:bidi="ar-SA"/>
        </w:rPr>
        <w:t>报告说明</w:t>
      </w:r>
      <w:r>
        <w:rPr>
          <w:rFonts w:eastAsia="微软雅黑"/>
          <w:color w:val="333333"/>
          <w:kern w:val="2"/>
          <w:szCs w:val="24"/>
          <w:lang w:val="en-US" w:eastAsia="zh-CN" w:bidi="ar-SA"/>
        </w:rPr>
        <w:t>：本反馈基于孩子在游戏中的实时互动数据生成，旨在提供发展性视角的洞察，所有分析均指向过程与可能性。</w:t>
      </w:r>
    </w:p>
    <w:p w14:paraId="209A2738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5AF98737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0D00FD4F">
      <w:pPr>
        <w:widowControl w:val="0"/>
        <w:spacing w:before="60" w:after="60" w:line="360" w:lineRule="auto"/>
        <w:jc w:val="both"/>
        <w:rPr>
          <w:rFonts w:eastAsia="微软雅黑"/>
          <w:color w:val="333333"/>
          <w:kern w:val="2"/>
          <w:szCs w:val="24"/>
          <w:lang w:val="en-US" w:eastAsia="zh-CN" w:bidi="ar-SA"/>
        </w:rPr>
      </w:pPr>
    </w:p>
    <w:p w14:paraId="422187D1">
      <w:pPr>
        <w:spacing w:line="360" w:lineRule="auto"/>
        <w:jc w:val="both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2240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49C8A">
    <w:pPr>
      <w:jc w:val="center"/>
    </w:pPr>
    <w:r>
      <w:rPr>
        <w:rFonts w:ascii="Arial" w:hAnsi="Arial" w:eastAsia="Arial" w:cs="Arial"/>
        <w:color w:val="666666"/>
        <w:sz w:val="16"/>
        <w:szCs w:val="16"/>
      </w:rPr>
      <w:t xml:space="preserve">第 </w:t>
    </w:r>
    <w:r>
      <w:rPr>
        <w:rFonts w:ascii="Arial" w:hAnsi="Arial" w:eastAsia="Arial" w:cs="Arial"/>
        <w:color w:val="666666"/>
        <w:sz w:val="16"/>
        <w:szCs w:val="16"/>
      </w:rPr>
      <w:fldChar w:fldCharType="begin"/>
    </w:r>
    <w:r>
      <w:rPr>
        <w:rFonts w:ascii="Arial" w:hAnsi="Arial" w:eastAsia="Arial" w:cs="Arial"/>
        <w:color w:val="666666"/>
        <w:sz w:val="16"/>
        <w:szCs w:val="16"/>
      </w:rPr>
      <w:instrText xml:space="preserve">PAGE</w:instrText>
    </w:r>
    <w:r>
      <w:rPr>
        <w:rFonts w:ascii="Arial" w:hAnsi="Arial" w:eastAsia="Arial" w:cs="Arial"/>
        <w:color w:val="666666"/>
        <w:sz w:val="16"/>
        <w:szCs w:val="16"/>
      </w:rPr>
      <w:fldChar w:fldCharType="separate"/>
    </w:r>
    <w:r>
      <w:rPr>
        <w:rFonts w:ascii="Arial" w:hAnsi="Arial" w:eastAsia="Arial" w:cs="Arial"/>
        <w:color w:val="666666"/>
        <w:sz w:val="16"/>
        <w:szCs w:val="16"/>
      </w:rPr>
      <w:fldChar w:fldCharType="end"/>
    </w:r>
    <w:r>
      <w:rPr>
        <w:rFonts w:ascii="Arial" w:hAnsi="Arial" w:eastAsia="Arial" w:cs="Arial"/>
        <w:color w:val="666666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C1439">
    <w:pPr>
      <w:jc w:val="right"/>
    </w:pPr>
    <w:r>
      <w:rPr>
        <w:rFonts w:ascii="Arial" w:hAnsi="Arial" w:eastAsia="Arial" w:cs="Arial"/>
        <w:color w:val="666666"/>
        <w:sz w:val="16"/>
        <w:szCs w:val="16"/>
      </w:rPr>
      <w:t>WonderLens 活动详细设计 · 教研填写模板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216" w:hanging="336"/>
      </w:pPr>
    </w:lvl>
    <w:lvl w:ilvl="1" w:tentative="0">
      <w:start w:val="1"/>
      <w:numFmt w:val="lowerLetter"/>
      <w:lvlText w:val="%2."/>
      <w:lvlJc w:val="left"/>
      <w:pPr>
        <w:ind w:left="1656" w:hanging="336"/>
      </w:pPr>
    </w:lvl>
    <w:lvl w:ilvl="2" w:tentative="0">
      <w:start w:val="1"/>
      <w:numFmt w:val="lowerRoman"/>
      <w:lvlText w:val="%3."/>
      <w:lvlJc w:val="left"/>
      <w:pPr>
        <w:ind w:left="2096" w:hanging="336"/>
      </w:pPr>
    </w:lvl>
    <w:lvl w:ilvl="3" w:tentative="0">
      <w:start w:val="1"/>
      <w:numFmt w:val="decimal"/>
      <w:lvlText w:val="%4."/>
      <w:lvlJc w:val="left"/>
      <w:pPr>
        <w:ind w:left="2536" w:hanging="336"/>
      </w:pPr>
    </w:lvl>
    <w:lvl w:ilvl="4" w:tentative="0">
      <w:start w:val="1"/>
      <w:numFmt w:val="lowerLetter"/>
      <w:lvlText w:val="%5."/>
      <w:lvlJc w:val="left"/>
      <w:pPr>
        <w:ind w:left="2976" w:hanging="336"/>
      </w:pPr>
    </w:lvl>
    <w:lvl w:ilvl="5" w:tentative="0">
      <w:start w:val="1"/>
      <w:numFmt w:val="lowerRoman"/>
      <w:lvlText w:val="%6."/>
      <w:lvlJc w:val="left"/>
      <w:pPr>
        <w:ind w:left="3416" w:hanging="336"/>
      </w:pPr>
    </w:lvl>
    <w:lvl w:ilvl="6" w:tentative="0">
      <w:start w:val="1"/>
      <w:numFmt w:val="decimal"/>
      <w:lvlText w:val="%7."/>
      <w:lvlJc w:val="left"/>
      <w:pPr>
        <w:ind w:left="3856" w:hanging="336"/>
      </w:pPr>
    </w:lvl>
    <w:lvl w:ilvl="7" w:tentative="0">
      <w:start w:val="1"/>
      <w:numFmt w:val="lowerLetter"/>
      <w:lvlText w:val="%8."/>
      <w:lvlJc w:val="left"/>
      <w:pPr>
        <w:ind w:left="4296" w:hanging="336"/>
      </w:pPr>
    </w:lvl>
    <w:lvl w:ilvl="8" w:tentative="0">
      <w:start w:val="1"/>
      <w:numFmt w:val="lowerRoman"/>
      <w:lvlText w:val="%9."/>
      <w:lvlJc w:val="left"/>
      <w:pPr>
        <w:ind w:left="4736" w:hanging="336"/>
      </w:p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nsid w:val="59D9B4A2"/>
    <w:multiLevelType w:val="multilevel"/>
    <w:tmpl w:val="59D9B4A2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2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3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1"/>
  </w:num>
  <w:num w:numId="9">
    <w:abstractNumId w:val="13"/>
  </w:num>
  <w:num w:numId="10">
    <w:abstractNumId w:val="6"/>
  </w:num>
  <w:num w:numId="11">
    <w:abstractNumId w:val="0"/>
  </w:num>
  <w:num w:numId="12">
    <w:abstractNumId w:val="9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9204A3"/>
    <w:rsid w:val="02175BED"/>
    <w:rsid w:val="0ECB1959"/>
    <w:rsid w:val="0F303A37"/>
    <w:rsid w:val="14AB6B9F"/>
    <w:rsid w:val="25981674"/>
    <w:rsid w:val="37E781BB"/>
    <w:rsid w:val="5BDA0C91"/>
    <w:rsid w:val="5D05020F"/>
    <w:rsid w:val="5FB83BB0"/>
    <w:rsid w:val="60DA249B"/>
    <w:rsid w:val="67FF88E7"/>
    <w:rsid w:val="6A194EEC"/>
    <w:rsid w:val="72477770"/>
    <w:rsid w:val="7FFFC5B2"/>
    <w:rsid w:val="AFF41F86"/>
    <w:rsid w:val="CFDDAB32"/>
    <w:rsid w:val="FEBF7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</w:pPr>
    <w:rPr>
      <w:rFonts w:ascii="Arial" w:hAnsi="Arial" w:eastAsia="Arial" w:cs="Arial"/>
      <w:b/>
      <w:bCs/>
      <w:color w:val="2B579A"/>
      <w:sz w:val="36"/>
      <w:szCs w:val="36"/>
    </w:rPr>
  </w:style>
  <w:style w:type="paragraph" w:styleId="3">
    <w:name w:val="heading 2"/>
    <w:basedOn w:val="1"/>
    <w:next w:val="1"/>
    <w:qFormat/>
    <w:uiPriority w:val="0"/>
    <w:pPr>
      <w:spacing w:before="300" w:after="200"/>
    </w:pPr>
    <w:rPr>
      <w:rFonts w:ascii="Arial" w:hAnsi="Arial" w:eastAsia="Arial" w:cs="Arial"/>
      <w:b/>
      <w:bCs/>
      <w:color w:val="2B579A"/>
      <w:sz w:val="32"/>
      <w:szCs w:val="32"/>
    </w:rPr>
  </w:style>
  <w:style w:type="paragraph" w:styleId="4">
    <w:name w:val="heading 3"/>
    <w:basedOn w:val="1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1">
    <w:name w:val="Title"/>
    <w:basedOn w:val="1"/>
    <w:next w:val="1"/>
    <w:qFormat/>
    <w:uiPriority w:val="0"/>
    <w:rPr>
      <w:rFonts w:ascii="Arial" w:hAnsi="Arial" w:eastAsia="Arial" w:cs="Arial"/>
      <w:sz w:val="56"/>
      <w:szCs w:val="56"/>
    </w:rPr>
  </w:style>
  <w:style w:type="table" w:styleId="13">
    <w:name w:val="Table Grid"/>
    <w:basedOn w:val="12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1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556</Words>
  <Characters>676</Characters>
  <TotalTime>0</TotalTime>
  <ScaleCrop>false</ScaleCrop>
  <LinksUpToDate>false</LinksUpToDate>
  <CharactersWithSpaces>722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2026-03-06T03:37:00Z</dcterms:created>
  <dc:creator>Un-named</dc:creator>
  <cp:lastModifiedBy>FAE</cp:lastModifiedBy>
  <dcterms:modified xsi:type="dcterms:W3CDTF">2026-03-07T11:00:35Z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0AEA9D57A30100803EF1A4695FD6F195_42</vt:lpwstr>
  </property>
  <property fmtid="{D5CDD505-2E9C-101B-9397-08002B2CF9AE}" pid="4" name="KSOTemplateDocerSaveRecord">
    <vt:lpwstr>eyJoZGlkIjoiMzEwNTM5NzYwMDRjMzkwZTVkZjY2ODkwMGIxNGU0OTUiLCJ1c2VySWQiOiIyNTE0OTQ2NDcifQ==</vt:lpwstr>
  </property>
</Properties>
</file>