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60" w:line="312" w:lineRule="auto"/>
        <w:jc w:val="center"/>
      </w:pPr>
      <w:r>
        <w:rPr>
          <w:rFonts w:ascii="Cambria" w:cs="Cambria" w:eastAsia="Cambria" w:hAnsi="Cambria"/>
          <w:color w:val="1A1A1A"/>
          <w:sz w:val="40"/>
          <w:szCs w:val="40"/>
        </w:rPr>
        <w:t xml:space="preserve">Nonlocality Without Signaling in Phase Theory</w:t>
      </w:r>
    </w:p>
    <w:p>
      <w:pPr>
        <w:spacing w:after="240" w:before="120" w:line="384" w:lineRule="auto"/>
        <w:jc w:val="center"/>
      </w:pPr>
      <w:r>
        <w:rPr>
          <w:rFonts w:ascii="Cambria" w:cs="Cambria" w:eastAsia="Cambria" w:hAnsi="Cambria"/>
          <w:b w:val="false"/>
          <w:bCs w:val="false"/>
          <w:i/>
          <w:iCs/>
          <w:strike w:val="false"/>
          <w:color w:val="555555"/>
          <w:sz w:val="18"/>
          <w:szCs w:val="18"/>
        </w:rPr>
        <w:t xml:space="preserve">Phase Theory — Hanks 2026  |  Preprint  |  Paper 31 of the Phase Theory Series</w:t>
      </w:r>
    </w:p>
    <w:p>
      <w:pPr>
        <w:spacing w:after="60" w:line="384" w:lineRule="auto"/>
        <w:jc w:val="both"/>
      </w:pPr>
      <w:r>
        <w:rPr>
          <w:rFonts w:ascii="Cambria" w:cs="Cambria" w:eastAsia="Cambria" w:hAnsi="Cambria"/>
          <w:b/>
          <w:bCs/>
          <w:i w:val="false"/>
          <w:iCs w:val="false"/>
          <w:strike w:val="false"/>
          <w:color w:val="000000"/>
          <w:sz w:val="24"/>
          <w:szCs w:val="24"/>
        </w:rPr>
        <w:t xml:space="preserve">Marlon Hanks</w:t>
      </w:r>
    </w:p>
    <w:p>
      <w:pPr>
        <w:spacing w:after="60" w:before="60" w:line="384" w:lineRule="auto"/>
        <w:jc w:val="both"/>
      </w:pPr>
      <w:r>
        <w:rPr>
          <w:rFonts w:ascii="Cambria" w:cs="Cambria" w:eastAsia="Cambria" w:hAnsi="Cambria"/>
          <w:b w:val="false"/>
          <w:bCs w:val="false"/>
          <w:i/>
          <w:iCs/>
          <w:strike w:val="false"/>
          <w:color w:val="000000"/>
          <w:sz w:val="20"/>
          <w:szCs w:val="20"/>
        </w:rPr>
        <w:t xml:space="preserve">Independent Researcher, Dust LLC</w:t>
      </w:r>
    </w:p>
    <w:p>
      <w:pPr>
        <w:spacing w:after="80" w:before="60" w:line="384" w:lineRule="auto"/>
        <w:jc w:val="both"/>
      </w:pPr>
      <w:r>
        <w:rPr>
          <w:rFonts w:ascii="Cambria" w:cs="Cambria" w:eastAsia="Cambria" w:hAnsi="Cambria"/>
          <w:b w:val="false"/>
          <w:bCs w:val="false"/>
          <w:i w:val="false"/>
          <w:iCs w:val="false"/>
          <w:strike w:val="false"/>
          <w:color w:val="000000"/>
          <w:sz w:val="20"/>
          <w:szCs w:val="20"/>
        </w:rPr>
        <w:t xml:space="preserve">January 2026</w:t>
      </w:r>
    </w:p>
    <w:p>
      <w:pPr>
        <w:spacing w:after="60" w:before="60" w:line="384" w:lineRule="auto"/>
        <w:jc w:val="both"/>
      </w:pPr>
      <w:r>
        <w:rPr>
          <w:rFonts w:ascii="Cambria" w:cs="Cambria" w:eastAsia="Cambria" w:hAnsi="Cambria"/>
          <w:b/>
          <w:bCs/>
          <w:i w:val="false"/>
          <w:iCs w:val="false"/>
          <w:strike w:val="false"/>
          <w:color w:val="000000"/>
          <w:sz w:val="22"/>
          <w:szCs w:val="22"/>
        </w:rPr>
        <w:t xml:space="preserve">arXiv subject classification:</w:t>
      </w:r>
      <w:r>
        <w:rPr>
          <w:rFonts w:ascii="Cambria" w:cs="Cambria" w:eastAsia="Cambria" w:hAnsi="Cambria"/>
          <w:b w:val="false"/>
          <w:bCs w:val="false"/>
          <w:i w:val="false"/>
          <w:iCs w:val="false"/>
          <w:strike w:val="false"/>
          <w:color w:val="333333"/>
          <w:sz w:val="19"/>
          <w:szCs w:val="19"/>
        </w:rPr>
        <w:t xml:space="preserve"> quant-ph  ·  gr-qc  ·  hep-th</w:t>
      </w:r>
    </w:p>
    <w:p>
      <w:pPr>
        <w:spacing w:after="240" w:before="120" w:line="384" w:lineRule="auto"/>
        <w:jc w:val="both"/>
      </w:pPr>
      <w:r>
        <w:rPr>
          <w:rFonts w:ascii="Cambria" w:cs="Cambria" w:eastAsia="Cambria" w:hAnsi="Cambria"/>
          <w:b/>
          <w:bCs/>
          <w:i/>
          <w:iCs/>
          <w:strike w:val="false"/>
          <w:color w:val="000000"/>
          <w:sz w:val="22"/>
          <w:szCs w:val="22"/>
        </w:rPr>
        <w:t xml:space="preserve">Keywords:</w:t>
      </w:r>
      <w:r>
        <w:rPr>
          <w:rFonts w:ascii="Cambria" w:cs="Cambria" w:eastAsia="Cambria" w:hAnsi="Cambria"/>
          <w:b w:val="false"/>
          <w:bCs w:val="false"/>
          <w:i/>
          <w:iCs/>
          <w:strike w:val="false"/>
          <w:color w:val="000000"/>
          <w:sz w:val="19"/>
          <w:szCs w:val="19"/>
        </w:rPr>
        <w:t xml:space="preserve"> phase ontology, nonlocality, no-signaling, Bell inequalities, admissibility constraints, global phase coherence, quantum foundations, relativistic causality, entanglement, CHSH inequality, Tsirelson bound, holonomy, pruning operator, topological nonlocality</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240"/>
              <w:left w:type="dxa" w:w="320"/>
              <w:bottom w:type="dxa" w:w="240"/>
              <w:right w:type="dxa" w:w="320"/>
            </w:tcMar>
          </w:tcPr>
          <w:p>
            <w:pPr>
              <w:spacing w:after="120" w:line="408" w:lineRule="auto"/>
            </w:pPr>
            <w:r>
              <w:rPr>
                <w:b/>
                <w:bCs/>
                <w:i w:val="false"/>
                <w:iCs w:val="false"/>
                <w:color w:val="000000"/>
              </w:rPr>
              <w:t xml:space="preserve">Abstract</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We demonstrate that Phase Theory provides a complete, structurally coherent account of quantum nonlocality that is fully compatible with the no-signaling principle and with relativistic causality. Within the Phase Theory framework, the fundamental constituent of reality is the phase field φ: Σ → U(1) defined over the phase substrate Σ, and all physical phenomena — including space, time, matter, and fields — are emergent from this substrate. Physical configurations are governed by a global admissibility functional A[Φ] ∈ {0,1}, which selects from the space of all possible global sections Φ ∈ Γ(Σ, U(1)) those configurations that constitute physically realized states. The admissible configuration space M_adm is generically not a product space, and this topological non-separability is the sole and sufficient source of nonlocal correlations in Phase Theory.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We prove formally — as Theorem 1 — that Phase Theory satisfies the no-signaling condition under all admissible evolutions. The proof proceeds by demonstrating that the marginal admissible volume at a spacelike-separated region B is invariant under any local pruning operation at region A, because the set M_adm is globally fixed prior to any measurement event, and measurement is defined as admissibility pruning rather than physical disturbance. Bell inequality violations arise not from superluminal causal influence, but from the impossibility of factorizing the joint outcome distribution when M_adm has non-trivial topological structure. We prove that the Tsirelson bound 2√2 emerges as a smoothness constraint on the phase field — specifically from the finite differentiability of φ — distinguishing Phase Theory from post-quantum no-signaling theories such as Popescu-Rohrlich boxes, which would require discontinuous and therefore inadmissible phase configurations.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paper develops the full algebra of admissibility pruning operators, establishes the Lorentz covariance of the no-signaling condition in Phase Theory, and extends the framework to curved spacetime and quantum gravitational regimes. We reconstruct the EPR argument, analyze delayed-choice experiments, entanglement swapping, GHZ states, W states, quantum steering, device-independent protocols, and the monogamy of entanglement, all within the unified Phase Theory framework. Comparisons are drawn with Bohmian mechanics, objective collapse models, Everettian many-worlds, retrocausal interpretations, and relational quantum mechanics. The Wigner's Friend and Frauchiger-Renner paradoxes are shown to dissolve naturally. Five operational axioms — O1 through O5 — are stated, and it is proven that their conjunction entails Bell violations, no-signaling, and Lorentz covariance simultaneously. Phase Theory thereby achieves the first fully structural separation between nonlocal constraint and causal influence, resolving the apparent contradiction between quantum nonlocality and relativistic causality without invoking preferred frames, wave function collapse, or a proliferation of unobserved worlds.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40"/>
              <w:left w:type="dxa" w:w="320"/>
              <w:bottom w:type="dxa" w:w="240"/>
              <w:right w:type="dxa" w:w="320"/>
            </w:tcMar>
          </w:tcPr>
          <w:p>
            <w:pPr>
              <w:spacing w:after="120" w:line="408" w:lineRule="auto"/>
            </w:pPr>
            <w:r>
              <w:rPr>
                <w:b/>
                <w:bCs/>
                <w:i w:val="false"/>
                <w:iCs w:val="false"/>
                <w:color w:val="000000"/>
              </w:rPr>
              <w:t xml:space="preserve">Table of Contents</w:t>
            </w:r>
          </w:p>
          <w:p>
            <w:pPr>
              <w:spacing w:after="120" w:line="408" w:lineRule="auto"/>
            </w:pP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19"/>
                <w:szCs w:val="19"/>
              </w:rPr>
              <w:t xml:space="preserve"> The Nonlocality–Causality Tension</w:t>
            </w:r>
          </w:p>
          <w:p>
            <w:pPr>
              <w:spacing w:after="120" w:line="408" w:lineRule="auto"/>
            </w:pPr>
            <w:r>
              <w:rPr>
                <w:rFonts w:ascii="Cambria" w:cs="Cambria" w:eastAsia="Cambria" w:hAnsi="Cambria"/>
                <w:b/>
                <w:bCs/>
                <w:i w:val="false"/>
                <w:iCs w:val="false"/>
                <w:strike w:val="false"/>
                <w:color w:val="000000"/>
                <w:sz w:val="22"/>
                <w:szCs w:val="22"/>
              </w:rPr>
              <w:t xml:space="preserve">2.</w:t>
            </w:r>
            <w:r>
              <w:rPr>
                <w:rFonts w:ascii="Cambria" w:cs="Cambria" w:eastAsia="Cambria" w:hAnsi="Cambria"/>
                <w:b w:val="false"/>
                <w:bCs w:val="false"/>
                <w:i w:val="false"/>
                <w:iCs w:val="false"/>
                <w:strike w:val="false"/>
                <w:color w:val="000000"/>
                <w:sz w:val="19"/>
                <w:szCs w:val="19"/>
              </w:rPr>
              <w:t xml:space="preserve"> Foundations: Phase Theory in Brief</w:t>
            </w:r>
          </w:p>
          <w:p>
            <w:pPr>
              <w:spacing w:after="120" w:line="408" w:lineRule="auto"/>
            </w:pPr>
            <w:r>
              <w:rPr>
                <w:rFonts w:ascii="Cambria" w:cs="Cambria" w:eastAsia="Cambria" w:hAnsi="Cambria"/>
                <w:b/>
                <w:bCs/>
                <w:i w:val="false"/>
                <w:iCs w:val="false"/>
                <w:strike w:val="false"/>
                <w:color w:val="000000"/>
                <w:sz w:val="22"/>
                <w:szCs w:val="22"/>
              </w:rPr>
              <w:t xml:space="preserve">3.</w:t>
            </w:r>
            <w:r>
              <w:rPr>
                <w:rFonts w:ascii="Cambria" w:cs="Cambria" w:eastAsia="Cambria" w:hAnsi="Cambria"/>
                <w:b w:val="false"/>
                <w:bCs w:val="false"/>
                <w:i w:val="false"/>
                <w:iCs w:val="false"/>
                <w:strike w:val="false"/>
                <w:color w:val="000000"/>
                <w:sz w:val="19"/>
                <w:szCs w:val="19"/>
              </w:rPr>
              <w:t xml:space="preserve"> Two Kinds of Nonlocality</w:t>
            </w:r>
          </w:p>
          <w:p>
            <w:pPr>
              <w:spacing w:after="120" w:line="408" w:lineRule="auto"/>
            </w:pPr>
            <w:r>
              <w:rPr>
                <w:rFonts w:ascii="Cambria" w:cs="Cambria" w:eastAsia="Cambria" w:hAnsi="Cambria"/>
                <w:b/>
                <w:bCs/>
                <w:i w:val="false"/>
                <w:iCs w:val="false"/>
                <w:strike w:val="false"/>
                <w:color w:val="000000"/>
                <w:sz w:val="22"/>
                <w:szCs w:val="22"/>
              </w:rPr>
              <w:t xml:space="preserve">4.</w:t>
            </w:r>
            <w:r>
              <w:rPr>
                <w:rFonts w:ascii="Cambria" w:cs="Cambria" w:eastAsia="Cambria" w:hAnsi="Cambria"/>
                <w:b w:val="false"/>
                <w:bCs w:val="false"/>
                <w:i w:val="false"/>
                <w:iCs w:val="false"/>
                <w:strike w:val="false"/>
                <w:color w:val="000000"/>
                <w:sz w:val="19"/>
                <w:szCs w:val="19"/>
              </w:rPr>
              <w:t xml:space="preserve"> The Phase Substrate and Global Configurations</w:t>
            </w:r>
          </w:p>
          <w:p>
            <w:pPr>
              <w:spacing w:after="120" w:line="408" w:lineRule="auto"/>
            </w:pPr>
            <w:r>
              <w:rPr>
                <w:rFonts w:ascii="Cambria" w:cs="Cambria" w:eastAsia="Cambria" w:hAnsi="Cambria"/>
                <w:b/>
                <w:bCs/>
                <w:i w:val="false"/>
                <w:iCs w:val="false"/>
                <w:strike w:val="false"/>
                <w:color w:val="000000"/>
                <w:sz w:val="22"/>
                <w:szCs w:val="22"/>
              </w:rPr>
              <w:t xml:space="preserve">5.</w:t>
            </w:r>
            <w:r>
              <w:rPr>
                <w:rFonts w:ascii="Cambria" w:cs="Cambria" w:eastAsia="Cambria" w:hAnsi="Cambria"/>
                <w:b w:val="false"/>
                <w:bCs w:val="false"/>
                <w:i w:val="false"/>
                <w:iCs w:val="false"/>
                <w:strike w:val="false"/>
                <w:color w:val="000000"/>
                <w:sz w:val="19"/>
                <w:szCs w:val="19"/>
              </w:rPr>
              <w:t xml:space="preserve"> Global Phase Admissibility</w:t>
            </w:r>
          </w:p>
          <w:p>
            <w:pPr>
              <w:spacing w:after="120" w:line="408" w:lineRule="auto"/>
            </w:pPr>
            <w:r>
              <w:rPr>
                <w:rFonts w:ascii="Cambria" w:cs="Cambria" w:eastAsia="Cambria" w:hAnsi="Cambria"/>
                <w:b/>
                <w:bCs/>
                <w:i w:val="false"/>
                <w:iCs w:val="false"/>
                <w:strike w:val="false"/>
                <w:color w:val="000000"/>
                <w:sz w:val="22"/>
                <w:szCs w:val="22"/>
              </w:rPr>
              <w:t xml:space="preserve">6.</w:t>
            </w:r>
            <w:r>
              <w:rPr>
                <w:rFonts w:ascii="Cambria" w:cs="Cambria" w:eastAsia="Cambria" w:hAnsi="Cambria"/>
                <w:b w:val="false"/>
                <w:bCs w:val="false"/>
                <w:i w:val="false"/>
                <w:iCs w:val="false"/>
                <w:strike w:val="false"/>
                <w:color w:val="000000"/>
                <w:sz w:val="19"/>
                <w:szCs w:val="19"/>
              </w:rPr>
              <w:t xml:space="preserve"> Measurement as Admissibility Pruning</w:t>
            </w:r>
          </w:p>
          <w:p>
            <w:pPr>
              <w:spacing w:after="120" w:line="408" w:lineRule="auto"/>
            </w:pPr>
            <w:r>
              <w:rPr>
                <w:rFonts w:ascii="Cambria" w:cs="Cambria" w:eastAsia="Cambria" w:hAnsi="Cambria"/>
                <w:b/>
                <w:bCs/>
                <w:i w:val="false"/>
                <w:iCs w:val="false"/>
                <w:strike w:val="false"/>
                <w:color w:val="000000"/>
                <w:sz w:val="22"/>
                <w:szCs w:val="22"/>
              </w:rPr>
              <w:t xml:space="preserve">7.</w:t>
            </w:r>
            <w:r>
              <w:rPr>
                <w:rFonts w:ascii="Cambria" w:cs="Cambria" w:eastAsia="Cambria" w:hAnsi="Cambria"/>
                <w:b w:val="false"/>
                <w:bCs w:val="false"/>
                <w:i w:val="false"/>
                <w:iCs w:val="false"/>
                <w:strike w:val="false"/>
                <w:color w:val="000000"/>
                <w:sz w:val="19"/>
                <w:szCs w:val="19"/>
              </w:rPr>
              <w:t xml:space="preserve"> Formal No-Signaling Condition</w:t>
            </w:r>
          </w:p>
          <w:p>
            <w:pPr>
              <w:spacing w:after="120" w:line="408" w:lineRule="auto"/>
            </w:pPr>
            <w:r>
              <w:rPr>
                <w:rFonts w:ascii="Cambria" w:cs="Cambria" w:eastAsia="Cambria" w:hAnsi="Cambria"/>
                <w:b/>
                <w:bCs/>
                <w:i w:val="false"/>
                <w:iCs w:val="false"/>
                <w:strike w:val="false"/>
                <w:color w:val="000000"/>
                <w:sz w:val="22"/>
                <w:szCs w:val="22"/>
              </w:rPr>
              <w:t xml:space="preserve">8.</w:t>
            </w:r>
            <w:r>
              <w:rPr>
                <w:rFonts w:ascii="Cambria" w:cs="Cambria" w:eastAsia="Cambria" w:hAnsi="Cambria"/>
                <w:b w:val="false"/>
                <w:bCs w:val="false"/>
                <w:i w:val="false"/>
                <w:iCs w:val="false"/>
                <w:strike w:val="false"/>
                <w:color w:val="000000"/>
                <w:sz w:val="19"/>
                <w:szCs w:val="19"/>
              </w:rPr>
              <w:t xml:space="preserve"> Theorem: No-Signaling in Phase Theory (Full Proof)</w:t>
            </w:r>
          </w:p>
          <w:p>
            <w:pPr>
              <w:spacing w:after="120" w:line="408" w:lineRule="auto"/>
            </w:pPr>
            <w:r>
              <w:rPr>
                <w:rFonts w:ascii="Cambria" w:cs="Cambria" w:eastAsia="Cambria" w:hAnsi="Cambria"/>
                <w:b/>
                <w:bCs/>
                <w:i w:val="false"/>
                <w:iCs w:val="false"/>
                <w:strike w:val="false"/>
                <w:color w:val="000000"/>
                <w:sz w:val="22"/>
                <w:szCs w:val="22"/>
              </w:rPr>
              <w:t xml:space="preserve">9.</w:t>
            </w:r>
            <w:r>
              <w:rPr>
                <w:rFonts w:ascii="Cambria" w:cs="Cambria" w:eastAsia="Cambria" w:hAnsi="Cambria"/>
                <w:b w:val="false"/>
                <w:bCs w:val="false"/>
                <w:i w:val="false"/>
                <w:iCs w:val="false"/>
                <w:strike w:val="false"/>
                <w:color w:val="000000"/>
                <w:sz w:val="19"/>
                <w:szCs w:val="19"/>
              </w:rPr>
              <w:t xml:space="preserve"> The Admissibility Pruning Operator: Formal Algebra</w:t>
            </w:r>
          </w:p>
          <w:p>
            <w:pPr>
              <w:spacing w:after="120" w:line="408" w:lineRule="auto"/>
            </w:pPr>
            <w:r>
              <w:rPr>
                <w:rFonts w:ascii="Cambria" w:cs="Cambria" w:eastAsia="Cambria" w:hAnsi="Cambria"/>
                <w:b/>
                <w:bCs/>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19"/>
                <w:szCs w:val="19"/>
              </w:rPr>
              <w:t xml:space="preserve"> Why Correlations Still Appear</w:t>
            </w:r>
          </w:p>
          <w:p>
            <w:pPr>
              <w:spacing w:after="120" w:line="408" w:lineRule="auto"/>
            </w:pPr>
            <w:r>
              <w:rPr>
                <w:rFonts w:ascii="Cambria" w:cs="Cambria" w:eastAsia="Cambria" w:hAnsi="Cambria"/>
                <w:b/>
                <w:bCs/>
                <w:i w:val="false"/>
                <w:iCs w:val="false"/>
                <w:strike w:val="false"/>
                <w:color w:val="000000"/>
                <w:sz w:val="22"/>
                <w:szCs w:val="22"/>
              </w:rPr>
              <w:t xml:space="preserve">11.</w:t>
            </w:r>
            <w:r>
              <w:rPr>
                <w:rFonts w:ascii="Cambria" w:cs="Cambria" w:eastAsia="Cambria" w:hAnsi="Cambria"/>
                <w:b w:val="false"/>
                <w:bCs w:val="false"/>
                <w:i w:val="false"/>
                <w:iCs w:val="false"/>
                <w:strike w:val="false"/>
                <w:color w:val="000000"/>
                <w:sz w:val="19"/>
                <w:szCs w:val="19"/>
              </w:rPr>
              <w:t xml:space="preserve"> Entanglement as Global Phase Coherence</w:t>
            </w:r>
          </w:p>
          <w:p>
            <w:pPr>
              <w:spacing w:after="120" w:line="408" w:lineRule="auto"/>
            </w:pPr>
            <w:r>
              <w:rPr>
                <w:rFonts w:ascii="Cambria" w:cs="Cambria" w:eastAsia="Cambria" w:hAnsi="Cambria"/>
                <w:b/>
                <w:bCs/>
                <w:i w:val="false"/>
                <w:iCs w:val="false"/>
                <w:strike w:val="false"/>
                <w:color w:val="000000"/>
                <w:sz w:val="22"/>
                <w:szCs w:val="22"/>
              </w:rPr>
              <w:t xml:space="preserve">12.</w:t>
            </w:r>
            <w:r>
              <w:rPr>
                <w:rFonts w:ascii="Cambria" w:cs="Cambria" w:eastAsia="Cambria" w:hAnsi="Cambria"/>
                <w:b w:val="false"/>
                <w:bCs w:val="false"/>
                <w:i w:val="false"/>
                <w:iCs w:val="false"/>
                <w:strike w:val="false"/>
                <w:color w:val="000000"/>
                <w:sz w:val="19"/>
                <w:szCs w:val="19"/>
              </w:rPr>
              <w:t xml:space="preserve"> Bell Inequalities Revisited</w:t>
            </w:r>
          </w:p>
          <w:p>
            <w:pPr>
              <w:spacing w:after="120" w:line="408" w:lineRule="auto"/>
            </w:pPr>
            <w:r>
              <w:rPr>
                <w:rFonts w:ascii="Cambria" w:cs="Cambria" w:eastAsia="Cambria" w:hAnsi="Cambria"/>
                <w:b/>
                <w:bCs/>
                <w:i w:val="false"/>
                <w:iCs w:val="false"/>
                <w:strike w:val="false"/>
                <w:color w:val="000000"/>
                <w:sz w:val="22"/>
                <w:szCs w:val="22"/>
              </w:rPr>
              <w:t xml:space="preserve">13.</w:t>
            </w:r>
            <w:r>
              <w:rPr>
                <w:rFonts w:ascii="Cambria" w:cs="Cambria" w:eastAsia="Cambria" w:hAnsi="Cambria"/>
                <w:b w:val="false"/>
                <w:bCs w:val="false"/>
                <w:i w:val="false"/>
                <w:iCs w:val="false"/>
                <w:strike w:val="false"/>
                <w:color w:val="000000"/>
                <w:sz w:val="19"/>
                <w:szCs w:val="19"/>
              </w:rPr>
              <w:t xml:space="preserve"> The Tsirelson Bound from Phase Constraints</w:t>
            </w:r>
          </w:p>
          <w:p>
            <w:pPr>
              <w:spacing w:after="120" w:line="408" w:lineRule="auto"/>
            </w:pP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19"/>
                <w:szCs w:val="19"/>
              </w:rPr>
              <w:t xml:space="preserve"> Factorizability, Separability, and Phase Topology</w:t>
            </w:r>
          </w:p>
          <w:p>
            <w:pPr>
              <w:spacing w:after="120" w:line="408" w:lineRule="auto"/>
            </w:pPr>
            <w:r>
              <w:rPr>
                <w:rFonts w:ascii="Cambria" w:cs="Cambria" w:eastAsia="Cambria" w:hAnsi="Cambria"/>
                <w:b/>
                <w:bCs/>
                <w:i w:val="false"/>
                <w:iCs w:val="false"/>
                <w:strike w:val="false"/>
                <w:color w:val="000000"/>
                <w:sz w:val="22"/>
                <w:szCs w:val="22"/>
              </w:rPr>
              <w:t xml:space="preserve">15.</w:t>
            </w:r>
            <w:r>
              <w:rPr>
                <w:rFonts w:ascii="Cambria" w:cs="Cambria" w:eastAsia="Cambria" w:hAnsi="Cambria"/>
                <w:b w:val="false"/>
                <w:bCs w:val="false"/>
                <w:i w:val="false"/>
                <w:iCs w:val="false"/>
                <w:strike w:val="false"/>
                <w:color w:val="000000"/>
                <w:sz w:val="19"/>
                <w:szCs w:val="19"/>
              </w:rPr>
              <w:t xml:space="preserve"> The EPR Framework in Phase Theory</w:t>
            </w:r>
          </w:p>
          <w:p>
            <w:pPr>
              <w:spacing w:after="120" w:line="408" w:lineRule="auto"/>
            </w:pPr>
            <w:r>
              <w:rPr>
                <w:rFonts w:ascii="Cambria" w:cs="Cambria" w:eastAsia="Cambria" w:hAnsi="Cambria"/>
                <w:b/>
                <w:bCs/>
                <w:i w:val="false"/>
                <w:iCs w:val="false"/>
                <w:strike w:val="false"/>
                <w:color w:val="000000"/>
                <w:sz w:val="22"/>
                <w:szCs w:val="22"/>
              </w:rPr>
              <w:t xml:space="preserve">16.</w:t>
            </w:r>
            <w:r>
              <w:rPr>
                <w:rFonts w:ascii="Cambria" w:cs="Cambria" w:eastAsia="Cambria" w:hAnsi="Cambria"/>
                <w:b w:val="false"/>
                <w:bCs w:val="false"/>
                <w:i w:val="false"/>
                <w:iCs w:val="false"/>
                <w:strike w:val="false"/>
                <w:color w:val="000000"/>
                <w:sz w:val="19"/>
                <w:szCs w:val="19"/>
              </w:rPr>
              <w:t xml:space="preserve"> Spacetime Ordering Is Irrelevant</w:t>
            </w:r>
          </w:p>
          <w:p>
            <w:pPr>
              <w:spacing w:after="120" w:line="408" w:lineRule="auto"/>
            </w:pPr>
            <w:r>
              <w:rPr>
                <w:rFonts w:ascii="Cambria" w:cs="Cambria" w:eastAsia="Cambria" w:hAnsi="Cambria"/>
                <w:b/>
                <w:bCs/>
                <w:i w:val="false"/>
                <w:iCs w:val="false"/>
                <w:strike w:val="false"/>
                <w:color w:val="000000"/>
                <w:sz w:val="22"/>
                <w:szCs w:val="22"/>
              </w:rPr>
              <w:t xml:space="preserve">17.</w:t>
            </w:r>
            <w:r>
              <w:rPr>
                <w:rFonts w:ascii="Cambria" w:cs="Cambria" w:eastAsia="Cambria" w:hAnsi="Cambria"/>
                <w:b w:val="false"/>
                <w:bCs w:val="false"/>
                <w:i w:val="false"/>
                <w:iCs w:val="false"/>
                <w:strike w:val="false"/>
                <w:color w:val="000000"/>
                <w:sz w:val="19"/>
                <w:szCs w:val="19"/>
              </w:rPr>
              <w:t xml:space="preserve"> Delayed-Choice Experiments: Phase-Theoretic Account</w:t>
            </w:r>
          </w:p>
          <w:p>
            <w:pPr>
              <w:spacing w:after="120" w:line="408" w:lineRule="auto"/>
            </w:pPr>
            <w:r>
              <w:rPr>
                <w:rFonts w:ascii="Cambria" w:cs="Cambria" w:eastAsia="Cambria" w:hAnsi="Cambria"/>
                <w:b/>
                <w:bCs/>
                <w:i w:val="false"/>
                <w:iCs w:val="false"/>
                <w:strike w:val="false"/>
                <w:color w:val="000000"/>
                <w:sz w:val="22"/>
                <w:szCs w:val="22"/>
              </w:rPr>
              <w:t xml:space="preserve">18.</w:t>
            </w:r>
            <w:r>
              <w:rPr>
                <w:rFonts w:ascii="Cambria" w:cs="Cambria" w:eastAsia="Cambria" w:hAnsi="Cambria"/>
                <w:b w:val="false"/>
                <w:bCs w:val="false"/>
                <w:i w:val="false"/>
                <w:iCs w:val="false"/>
                <w:strike w:val="false"/>
                <w:color w:val="000000"/>
                <w:sz w:val="19"/>
                <w:szCs w:val="19"/>
              </w:rPr>
              <w:t xml:space="preserve"> Entanglement Swapping and Phase Admissibility</w:t>
            </w:r>
          </w:p>
          <w:p>
            <w:pPr>
              <w:spacing w:after="120" w:line="408" w:lineRule="auto"/>
            </w:pPr>
            <w:r>
              <w:rPr>
                <w:rFonts w:ascii="Cambria" w:cs="Cambria" w:eastAsia="Cambria" w:hAnsi="Cambria"/>
                <w:b/>
                <w:bCs/>
                <w:i w:val="false"/>
                <w:iCs w:val="false"/>
                <w:strike w:val="false"/>
                <w:color w:val="000000"/>
                <w:sz w:val="22"/>
                <w:szCs w:val="22"/>
              </w:rPr>
              <w:t xml:space="preserve">19.</w:t>
            </w:r>
            <w:r>
              <w:rPr>
                <w:rFonts w:ascii="Cambria" w:cs="Cambria" w:eastAsia="Cambria" w:hAnsi="Cambria"/>
                <w:b w:val="false"/>
                <w:bCs w:val="false"/>
                <w:i w:val="false"/>
                <w:iCs w:val="false"/>
                <w:strike w:val="false"/>
                <w:color w:val="000000"/>
                <w:sz w:val="19"/>
                <w:szCs w:val="19"/>
              </w:rPr>
              <w:t xml:space="preserve"> GHZ States and Multi-Party Phase Constraints</w:t>
            </w:r>
          </w:p>
          <w:p>
            <w:pPr>
              <w:spacing w:after="120" w:line="408" w:lineRule="auto"/>
            </w:pPr>
            <w:r>
              <w:rPr>
                <w:rFonts w:ascii="Cambria" w:cs="Cambria" w:eastAsia="Cambria" w:hAnsi="Cambria"/>
                <w:b/>
                <w:bCs/>
                <w:i w:val="false"/>
                <w:iCs w:val="false"/>
                <w:strike w:val="false"/>
                <w:color w:val="000000"/>
                <w:sz w:val="22"/>
                <w:szCs w:val="22"/>
              </w:rPr>
              <w:t xml:space="preserve">20.</w:t>
            </w:r>
            <w:r>
              <w:rPr>
                <w:rFonts w:ascii="Cambria" w:cs="Cambria" w:eastAsia="Cambria" w:hAnsi="Cambria"/>
                <w:b w:val="false"/>
                <w:bCs w:val="false"/>
                <w:i w:val="false"/>
                <w:iCs w:val="false"/>
                <w:strike w:val="false"/>
                <w:color w:val="000000"/>
                <w:sz w:val="19"/>
                <w:szCs w:val="19"/>
              </w:rPr>
              <w:t xml:space="preserve"> W States and Asymmetric Phase Distributions</w:t>
            </w:r>
          </w:p>
          <w:p>
            <w:pPr>
              <w:spacing w:after="120" w:line="408" w:lineRule="auto"/>
            </w:pPr>
            <w:r>
              <w:rPr>
                <w:rFonts w:ascii="Cambria" w:cs="Cambria" w:eastAsia="Cambria" w:hAnsi="Cambria"/>
                <w:b/>
                <w:bCs/>
                <w:i w:val="false"/>
                <w:iCs w:val="false"/>
                <w:strike w:val="false"/>
                <w:color w:val="000000"/>
                <w:sz w:val="22"/>
                <w:szCs w:val="22"/>
              </w:rPr>
              <w:t xml:space="preserve">21.</w:t>
            </w:r>
            <w:r>
              <w:rPr>
                <w:rFonts w:ascii="Cambria" w:cs="Cambria" w:eastAsia="Cambria" w:hAnsi="Cambria"/>
                <w:b w:val="false"/>
                <w:bCs w:val="false"/>
                <w:i w:val="false"/>
                <w:iCs w:val="false"/>
                <w:strike w:val="false"/>
                <w:color w:val="000000"/>
                <w:sz w:val="19"/>
                <w:szCs w:val="19"/>
              </w:rPr>
              <w:t xml:space="preserve"> Quantum Steering and One-Sided Admissibility</w:t>
            </w:r>
          </w:p>
          <w:p>
            <w:pPr>
              <w:spacing w:after="120" w:line="408" w:lineRule="auto"/>
            </w:pPr>
            <w:r>
              <w:rPr>
                <w:rFonts w:ascii="Cambria" w:cs="Cambria" w:eastAsia="Cambria" w:hAnsi="Cambria"/>
                <w:b/>
                <w:bCs/>
                <w:i w:val="false"/>
                <w:iCs w:val="false"/>
                <w:strike w:val="false"/>
                <w:color w:val="000000"/>
                <w:sz w:val="22"/>
                <w:szCs w:val="22"/>
              </w:rPr>
              <w:t xml:space="preserve">22.</w:t>
            </w:r>
            <w:r>
              <w:rPr>
                <w:rFonts w:ascii="Cambria" w:cs="Cambria" w:eastAsia="Cambria" w:hAnsi="Cambria"/>
                <w:b w:val="false"/>
                <w:bCs w:val="false"/>
                <w:i w:val="false"/>
                <w:iCs w:val="false"/>
                <w:strike w:val="false"/>
                <w:color w:val="000000"/>
                <w:sz w:val="19"/>
                <w:szCs w:val="19"/>
              </w:rPr>
              <w:t xml:space="preserve"> Device-Independent Protocols and Phase Admissibility</w:t>
            </w:r>
          </w:p>
          <w:p>
            <w:pPr>
              <w:spacing w:after="120" w:line="408" w:lineRule="auto"/>
            </w:pPr>
            <w:r>
              <w:rPr>
                <w:rFonts w:ascii="Cambria" w:cs="Cambria" w:eastAsia="Cambria" w:hAnsi="Cambria"/>
                <w:b/>
                <w:bCs/>
                <w:i w:val="false"/>
                <w:iCs w:val="false"/>
                <w:strike w:val="false"/>
                <w:color w:val="000000"/>
                <w:sz w:val="22"/>
                <w:szCs w:val="22"/>
              </w:rPr>
              <w:t xml:space="preserve">23.</w:t>
            </w:r>
            <w:r>
              <w:rPr>
                <w:rFonts w:ascii="Cambria" w:cs="Cambria" w:eastAsia="Cambria" w:hAnsi="Cambria"/>
                <w:b w:val="false"/>
                <w:bCs w:val="false"/>
                <w:i w:val="false"/>
                <w:iCs w:val="false"/>
                <w:strike w:val="false"/>
                <w:color w:val="000000"/>
                <w:sz w:val="19"/>
                <w:szCs w:val="19"/>
              </w:rPr>
              <w:t xml:space="preserve"> Monogamy of Entanglement in Phase Theory</w:t>
            </w:r>
          </w:p>
          <w:p>
            <w:pPr>
              <w:spacing w:after="120" w:line="408" w:lineRule="auto"/>
            </w:pPr>
            <w:r>
              <w:rPr>
                <w:rFonts w:ascii="Cambria" w:cs="Cambria" w:eastAsia="Cambria" w:hAnsi="Cambria"/>
                <w:b/>
                <w:bCs/>
                <w:i w:val="false"/>
                <w:iCs w:val="false"/>
                <w:strike w:val="false"/>
                <w:color w:val="000000"/>
                <w:sz w:val="22"/>
                <w:szCs w:val="22"/>
              </w:rPr>
              <w:t xml:space="preserve">24.</w:t>
            </w:r>
            <w:r>
              <w:rPr>
                <w:rFonts w:ascii="Cambria" w:cs="Cambria" w:eastAsia="Cambria" w:hAnsi="Cambria"/>
                <w:b w:val="false"/>
                <w:bCs w:val="false"/>
                <w:i w:val="false"/>
                <w:iCs w:val="false"/>
                <w:strike w:val="false"/>
                <w:color w:val="000000"/>
                <w:sz w:val="19"/>
                <w:szCs w:val="19"/>
              </w:rPr>
              <w:t xml:space="preserve"> Information-Theoretic View</w:t>
            </w:r>
          </w:p>
          <w:p>
            <w:pPr>
              <w:spacing w:after="120" w:line="408" w:lineRule="auto"/>
            </w:pPr>
            <w:r>
              <w:rPr>
                <w:rFonts w:ascii="Cambria" w:cs="Cambria" w:eastAsia="Cambria" w:hAnsi="Cambria"/>
                <w:b/>
                <w:bCs/>
                <w:i w:val="false"/>
                <w:iCs w:val="false"/>
                <w:strike w:val="false"/>
                <w:color w:val="000000"/>
                <w:sz w:val="22"/>
                <w:szCs w:val="22"/>
              </w:rPr>
              <w:t xml:space="preserve">25.</w:t>
            </w:r>
            <w:r>
              <w:rPr>
                <w:rFonts w:ascii="Cambria" w:cs="Cambria" w:eastAsia="Cambria" w:hAnsi="Cambria"/>
                <w:b w:val="false"/>
                <w:bCs w:val="false"/>
                <w:i w:val="false"/>
                <w:iCs w:val="false"/>
                <w:strike w:val="false"/>
                <w:color w:val="000000"/>
                <w:sz w:val="19"/>
                <w:szCs w:val="19"/>
              </w:rPr>
              <w:t xml:space="preserve"> Why Faster-Than-Light Communication Is Impossible</w:t>
            </w:r>
          </w:p>
          <w:p>
            <w:pPr>
              <w:spacing w:after="120" w:line="408" w:lineRule="auto"/>
            </w:pPr>
            <w:r>
              <w:rPr>
                <w:rFonts w:ascii="Cambria" w:cs="Cambria" w:eastAsia="Cambria" w:hAnsi="Cambria"/>
                <w:b/>
                <w:bCs/>
                <w:i w:val="false"/>
                <w:iCs w:val="false"/>
                <w:strike w:val="false"/>
                <w:color w:val="000000"/>
                <w:sz w:val="22"/>
                <w:szCs w:val="22"/>
              </w:rPr>
              <w:t xml:space="preserve">26.</w:t>
            </w:r>
            <w:r>
              <w:rPr>
                <w:rFonts w:ascii="Cambria" w:cs="Cambria" w:eastAsia="Cambria" w:hAnsi="Cambria"/>
                <w:b w:val="false"/>
                <w:bCs w:val="false"/>
                <w:i w:val="false"/>
                <w:iCs w:val="false"/>
                <w:strike w:val="false"/>
                <w:color w:val="000000"/>
                <w:sz w:val="19"/>
                <w:szCs w:val="19"/>
              </w:rPr>
              <w:t xml:space="preserve"> Relation to Special Relativity</w:t>
            </w:r>
          </w:p>
          <w:p>
            <w:pPr>
              <w:spacing w:after="120" w:line="408" w:lineRule="auto"/>
            </w:pPr>
            <w:r>
              <w:rPr>
                <w:rFonts w:ascii="Cambria" w:cs="Cambria" w:eastAsia="Cambria" w:hAnsi="Cambria"/>
                <w:b/>
                <w:bCs/>
                <w:i w:val="false"/>
                <w:iCs w:val="false"/>
                <w:strike w:val="false"/>
                <w:color w:val="000000"/>
                <w:sz w:val="22"/>
                <w:szCs w:val="22"/>
              </w:rPr>
              <w:t xml:space="preserve">27.</w:t>
            </w:r>
            <w:r>
              <w:rPr>
                <w:rFonts w:ascii="Cambria" w:cs="Cambria" w:eastAsia="Cambria" w:hAnsi="Cambria"/>
                <w:b w:val="false"/>
                <w:bCs w:val="false"/>
                <w:i w:val="false"/>
                <w:iCs w:val="false"/>
                <w:strike w:val="false"/>
                <w:color w:val="000000"/>
                <w:sz w:val="19"/>
                <w:szCs w:val="19"/>
              </w:rPr>
              <w:t xml:space="preserve"> Relation to General Relativity</w:t>
            </w:r>
          </w:p>
          <w:p>
            <w:pPr>
              <w:spacing w:after="120" w:line="408" w:lineRule="auto"/>
            </w:pPr>
            <w:r>
              <w:rPr>
                <w:rFonts w:ascii="Cambria" w:cs="Cambria" w:eastAsia="Cambria" w:hAnsi="Cambria"/>
                <w:b/>
                <w:bCs/>
                <w:i w:val="false"/>
                <w:iCs w:val="false"/>
                <w:strike w:val="false"/>
                <w:color w:val="000000"/>
                <w:sz w:val="22"/>
                <w:szCs w:val="22"/>
              </w:rPr>
              <w:t xml:space="preserve">28.</w:t>
            </w:r>
            <w:r>
              <w:rPr>
                <w:rFonts w:ascii="Cambria" w:cs="Cambria" w:eastAsia="Cambria" w:hAnsi="Cambria"/>
                <w:b w:val="false"/>
                <w:bCs w:val="false"/>
                <w:i w:val="false"/>
                <w:iCs w:val="false"/>
                <w:strike w:val="false"/>
                <w:color w:val="000000"/>
                <w:sz w:val="19"/>
                <w:szCs w:val="19"/>
              </w:rPr>
              <w:t xml:space="preserve"> Phase Theory vs. Bohmian Mechanics</w:t>
            </w:r>
          </w:p>
          <w:p>
            <w:pPr>
              <w:spacing w:after="120" w:line="408" w:lineRule="auto"/>
            </w:pP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19"/>
                <w:szCs w:val="19"/>
              </w:rPr>
              <w:t xml:space="preserve"> Phase Theory vs. Collapse Interpretations</w:t>
            </w:r>
          </w:p>
          <w:p>
            <w:pPr>
              <w:spacing w:after="120" w:line="408" w:lineRule="auto"/>
            </w:pPr>
            <w:r>
              <w:rPr>
                <w:rFonts w:ascii="Cambria" w:cs="Cambria" w:eastAsia="Cambria" w:hAnsi="Cambria"/>
                <w:b/>
                <w:bCs/>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19"/>
                <w:szCs w:val="19"/>
              </w:rPr>
              <w:t xml:space="preserve"> Phase Theory vs. Many-Worlds</w:t>
            </w:r>
          </w:p>
          <w:p>
            <w:pPr>
              <w:spacing w:after="120" w:line="408" w:lineRule="auto"/>
            </w:pPr>
            <w:r>
              <w:rPr>
                <w:rFonts w:ascii="Cambria" w:cs="Cambria" w:eastAsia="Cambria" w:hAnsi="Cambria"/>
                <w:b/>
                <w:bCs/>
                <w:i w:val="false"/>
                <w:iCs w:val="false"/>
                <w:strike w:val="false"/>
                <w:color w:val="000000"/>
                <w:sz w:val="22"/>
                <w:szCs w:val="22"/>
              </w:rPr>
              <w:t xml:space="preserve">31.</w:t>
            </w:r>
            <w:r>
              <w:rPr>
                <w:rFonts w:ascii="Cambria" w:cs="Cambria" w:eastAsia="Cambria" w:hAnsi="Cambria"/>
                <w:b w:val="false"/>
                <w:bCs w:val="false"/>
                <w:i w:val="false"/>
                <w:iCs w:val="false"/>
                <w:strike w:val="false"/>
                <w:color w:val="000000"/>
                <w:sz w:val="19"/>
                <w:szCs w:val="19"/>
              </w:rPr>
              <w:t xml:space="preserve"> Phase Theory vs. Retrocausality</w:t>
            </w:r>
          </w:p>
          <w:p>
            <w:pPr>
              <w:spacing w:after="120" w:line="408" w:lineRule="auto"/>
            </w:pPr>
            <w:r>
              <w:rPr>
                <w:rFonts w:ascii="Cambria" w:cs="Cambria" w:eastAsia="Cambria" w:hAnsi="Cambria"/>
                <w:b/>
                <w:bCs/>
                <w:i w:val="false"/>
                <w:iCs w:val="false"/>
                <w:strike w:val="false"/>
                <w:color w:val="000000"/>
                <w:sz w:val="22"/>
                <w:szCs w:val="22"/>
              </w:rPr>
              <w:t xml:space="preserve">32.</w:t>
            </w:r>
            <w:r>
              <w:rPr>
                <w:rFonts w:ascii="Cambria" w:cs="Cambria" w:eastAsia="Cambria" w:hAnsi="Cambria"/>
                <w:b w:val="false"/>
                <w:bCs w:val="false"/>
                <w:i w:val="false"/>
                <w:iCs w:val="false"/>
                <w:strike w:val="false"/>
                <w:color w:val="000000"/>
                <w:sz w:val="19"/>
                <w:szCs w:val="19"/>
              </w:rPr>
              <w:t xml:space="preserve"> Phase Theory vs. Relational Quantum Mechanics</w:t>
            </w:r>
          </w:p>
          <w:p>
            <w:pPr>
              <w:spacing w:after="120" w:line="408" w:lineRule="auto"/>
            </w:pPr>
            <w:r>
              <w:rPr>
                <w:rFonts w:ascii="Cambria" w:cs="Cambria" w:eastAsia="Cambria" w:hAnsi="Cambria"/>
                <w:b/>
                <w:bCs/>
                <w:i w:val="false"/>
                <w:iCs w:val="false"/>
                <w:strike w:val="false"/>
                <w:color w:val="000000"/>
                <w:sz w:val="22"/>
                <w:szCs w:val="22"/>
              </w:rPr>
              <w:t xml:space="preserve">33.</w:t>
            </w:r>
            <w:r>
              <w:rPr>
                <w:rFonts w:ascii="Cambria" w:cs="Cambria" w:eastAsia="Cambria" w:hAnsi="Cambria"/>
                <w:b w:val="false"/>
                <w:bCs w:val="false"/>
                <w:i w:val="false"/>
                <w:iCs w:val="false"/>
                <w:strike w:val="false"/>
                <w:color w:val="000000"/>
                <w:sz w:val="19"/>
                <w:szCs w:val="19"/>
              </w:rPr>
              <w:t xml:space="preserve"> Wigner's Friend in Phase Theory</w:t>
            </w:r>
          </w:p>
          <w:p>
            <w:pPr>
              <w:spacing w:after="120" w:line="408" w:lineRule="auto"/>
            </w:pPr>
            <w:r>
              <w:rPr>
                <w:rFonts w:ascii="Cambria" w:cs="Cambria" w:eastAsia="Cambria" w:hAnsi="Cambria"/>
                <w:b/>
                <w:bCs/>
                <w:i w:val="false"/>
                <w:iCs w:val="false"/>
                <w:strike w:val="false"/>
                <w:color w:val="000000"/>
                <w:sz w:val="22"/>
                <w:szCs w:val="22"/>
              </w:rPr>
              <w:t xml:space="preserve">34.</w:t>
            </w:r>
            <w:r>
              <w:rPr>
                <w:rFonts w:ascii="Cambria" w:cs="Cambria" w:eastAsia="Cambria" w:hAnsi="Cambria"/>
                <w:b w:val="false"/>
                <w:bCs w:val="false"/>
                <w:i w:val="false"/>
                <w:iCs w:val="false"/>
                <w:strike w:val="false"/>
                <w:color w:val="000000"/>
                <w:sz w:val="19"/>
                <w:szCs w:val="19"/>
              </w:rPr>
              <w:t xml:space="preserve"> Operational Axioms of Phase Theory Nonlocality</w:t>
            </w:r>
          </w:p>
          <w:p>
            <w:pPr>
              <w:spacing w:after="120" w:line="408" w:lineRule="auto"/>
            </w:pPr>
            <w:r>
              <w:rPr>
                <w:rFonts w:ascii="Cambria" w:cs="Cambria" w:eastAsia="Cambria" w:hAnsi="Cambria"/>
                <w:b/>
                <w:bCs/>
                <w:i w:val="false"/>
                <w:iCs w:val="false"/>
                <w:strike w:val="false"/>
                <w:color w:val="000000"/>
                <w:sz w:val="22"/>
                <w:szCs w:val="22"/>
              </w:rPr>
              <w:t xml:space="preserve">35.</w:t>
            </w:r>
            <w:r>
              <w:rPr>
                <w:rFonts w:ascii="Cambria" w:cs="Cambria" w:eastAsia="Cambria" w:hAnsi="Cambria"/>
                <w:b w:val="false"/>
                <w:bCs w:val="false"/>
                <w:i w:val="false"/>
                <w:iCs w:val="false"/>
                <w:strike w:val="false"/>
                <w:color w:val="000000"/>
                <w:sz w:val="19"/>
                <w:szCs w:val="19"/>
              </w:rPr>
              <w:t xml:space="preserve"> Causal Structure Preservation Under Phase Evolution</w:t>
            </w:r>
          </w:p>
          <w:p>
            <w:pPr>
              <w:spacing w:after="120" w:line="408" w:lineRule="auto"/>
            </w:pPr>
            <w:r>
              <w:rPr>
                <w:rFonts w:ascii="Cambria" w:cs="Cambria" w:eastAsia="Cambria" w:hAnsi="Cambria"/>
                <w:b/>
                <w:bCs/>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19"/>
                <w:szCs w:val="19"/>
              </w:rPr>
              <w:t xml:space="preserve"> Dark Sector Correlations and Phase Nonlocality</w:t>
            </w:r>
          </w:p>
          <w:p>
            <w:pPr>
              <w:spacing w:after="120" w:line="408" w:lineRule="auto"/>
            </w:pPr>
            <w:r>
              <w:rPr>
                <w:rFonts w:ascii="Cambria" w:cs="Cambria" w:eastAsia="Cambria" w:hAnsi="Cambria"/>
                <w:b/>
                <w:bCs/>
                <w:i w:val="false"/>
                <w:iCs w:val="false"/>
                <w:strike w:val="false"/>
                <w:color w:val="000000"/>
                <w:sz w:val="22"/>
                <w:szCs w:val="22"/>
              </w:rPr>
              <w:t xml:space="preserve">37.</w:t>
            </w:r>
            <w:r>
              <w:rPr>
                <w:rFonts w:ascii="Cambria" w:cs="Cambria" w:eastAsia="Cambria" w:hAnsi="Cambria"/>
                <w:b w:val="false"/>
                <w:bCs w:val="false"/>
                <w:i w:val="false"/>
                <w:iCs w:val="false"/>
                <w:strike w:val="false"/>
                <w:color w:val="000000"/>
                <w:sz w:val="19"/>
                <w:szCs w:val="19"/>
              </w:rPr>
              <w:t xml:space="preserve"> Implications for Quantum Gravity</w:t>
            </w:r>
          </w:p>
          <w:p>
            <w:pPr>
              <w:spacing w:after="120" w:line="408" w:lineRule="auto"/>
            </w:pPr>
            <w:r>
              <w:rPr>
                <w:rFonts w:ascii="Cambria" w:cs="Cambria" w:eastAsia="Cambria" w:hAnsi="Cambria"/>
                <w:b/>
                <w:bCs/>
                <w:i w:val="false"/>
                <w:iCs w:val="false"/>
                <w:strike w:val="false"/>
                <w:color w:val="000000"/>
                <w:sz w:val="22"/>
                <w:szCs w:val="22"/>
              </w:rPr>
              <w:t xml:space="preserve">38.</w:t>
            </w:r>
            <w:r>
              <w:rPr>
                <w:rFonts w:ascii="Cambria" w:cs="Cambria" w:eastAsia="Cambria" w:hAnsi="Cambria"/>
                <w:b w:val="false"/>
                <w:bCs w:val="false"/>
                <w:i w:val="false"/>
                <w:iCs w:val="false"/>
                <w:strike w:val="false"/>
                <w:color w:val="000000"/>
                <w:sz w:val="19"/>
                <w:szCs w:val="19"/>
              </w:rPr>
              <w:t xml:space="preserve"> Experimental Protocols</w:t>
            </w:r>
          </w:p>
          <w:p>
            <w:pPr>
              <w:spacing w:after="120" w:line="408" w:lineRule="auto"/>
            </w:pPr>
            <w:r>
              <w:rPr>
                <w:rFonts w:ascii="Cambria" w:cs="Cambria" w:eastAsia="Cambria" w:hAnsi="Cambria"/>
                <w:b/>
                <w:bCs/>
                <w:i w:val="false"/>
                <w:iCs w:val="false"/>
                <w:strike w:val="false"/>
                <w:color w:val="000000"/>
                <w:sz w:val="22"/>
                <w:szCs w:val="22"/>
              </w:rPr>
              <w:t xml:space="preserve">39.</w:t>
            </w:r>
            <w:r>
              <w:rPr>
                <w:rFonts w:ascii="Cambria" w:cs="Cambria" w:eastAsia="Cambria" w:hAnsi="Cambria"/>
                <w:b w:val="false"/>
                <w:bCs w:val="false"/>
                <w:i w:val="false"/>
                <w:iCs w:val="false"/>
                <w:strike w:val="false"/>
                <w:color w:val="000000"/>
                <w:sz w:val="19"/>
                <w:szCs w:val="19"/>
              </w:rPr>
              <w:t xml:space="preserve"> Consistency with All Known Experimental Results</w:t>
            </w:r>
          </w:p>
          <w:p>
            <w:pPr>
              <w:spacing w:after="120" w:line="408" w:lineRule="auto"/>
            </w:pPr>
            <w:r>
              <w:rPr>
                <w:rFonts w:ascii="Cambria" w:cs="Cambria" w:eastAsia="Cambria" w:hAnsi="Cambria"/>
                <w:b/>
                <w:bCs/>
                <w:i w:val="false"/>
                <w:iCs w:val="false"/>
                <w:strike w:val="false"/>
                <w:color w:val="000000"/>
                <w:sz w:val="22"/>
                <w:szCs w:val="22"/>
              </w:rPr>
              <w:t xml:space="preserve">40.</w:t>
            </w:r>
            <w:r>
              <w:rPr>
                <w:rFonts w:ascii="Cambria" w:cs="Cambria" w:eastAsia="Cambria" w:hAnsi="Cambria"/>
                <w:b w:val="false"/>
                <w:bCs w:val="false"/>
                <w:i w:val="false"/>
                <w:iCs w:val="false"/>
                <w:strike w:val="false"/>
                <w:color w:val="000000"/>
                <w:sz w:val="19"/>
                <w:szCs w:val="19"/>
              </w:rPr>
              <w:t xml:space="preserve"> The Conceptual Payoff</w:t>
            </w:r>
          </w:p>
          <w:p>
            <w:pPr>
              <w:spacing w:after="120" w:line="408" w:lineRule="auto"/>
            </w:pPr>
            <w:r>
              <w:rPr>
                <w:rFonts w:ascii="Cambria" w:cs="Cambria" w:eastAsia="Cambria" w:hAnsi="Cambria"/>
                <w:b/>
                <w:bCs/>
                <w:i w:val="false"/>
                <w:iCs w:val="false"/>
                <w:strike w:val="false"/>
                <w:color w:val="000000"/>
                <w:sz w:val="22"/>
                <w:szCs w:val="22"/>
              </w:rPr>
              <w:t xml:space="preserve">41.</w:t>
            </w:r>
            <w:r>
              <w:rPr>
                <w:rFonts w:ascii="Cambria" w:cs="Cambria" w:eastAsia="Cambria" w:hAnsi="Cambria"/>
                <w:b w:val="false"/>
                <w:bCs w:val="false"/>
                <w:i w:val="false"/>
                <w:iCs w:val="false"/>
                <w:strike w:val="false"/>
                <w:color w:val="000000"/>
                <w:sz w:val="19"/>
                <w:szCs w:val="19"/>
              </w:rPr>
              <w:t xml:space="preserve"> Open Questions and Future Directions</w:t>
            </w:r>
          </w:p>
          <w:p>
            <w:pPr>
              <w:spacing w:after="120" w:line="408" w:lineRule="auto"/>
            </w:pPr>
            <w:r>
              <w:rPr>
                <w:rFonts w:ascii="Cambria" w:cs="Cambria" w:eastAsia="Cambria" w:hAnsi="Cambria"/>
                <w:b/>
                <w:bCs/>
                <w:i w:val="false"/>
                <w:iCs w:val="false"/>
                <w:strike w:val="false"/>
                <w:color w:val="000000"/>
                <w:sz w:val="22"/>
                <w:szCs w:val="22"/>
              </w:rPr>
              <w:t xml:space="preserve">42.</w:t>
            </w:r>
            <w:r>
              <w:rPr>
                <w:rFonts w:ascii="Cambria" w:cs="Cambria" w:eastAsia="Cambria" w:hAnsi="Cambria"/>
                <w:b w:val="false"/>
                <w:bCs w:val="false"/>
                <w:i w:val="false"/>
                <w:iCs w:val="false"/>
                <w:strike w:val="false"/>
                <w:color w:val="000000"/>
                <w:sz w:val="19"/>
                <w:szCs w:val="19"/>
              </w:rPr>
              <w:t xml:space="preserve"> Conclusion</w:t>
            </w:r>
          </w:p>
          <w:p>
            <w:pPr>
              <w:spacing w:after="120" w:line="408" w:lineRule="auto"/>
            </w:pPr>
            <w:r>
              <w:rPr>
                <w:rFonts w:ascii="Cambria" w:cs="Cambria" w:eastAsia="Cambria" w:hAnsi="Cambria"/>
                <w:b w:val="false"/>
                <w:bCs w:val="false"/>
                <w:i w:val="false"/>
                <w:iCs w:val="false"/>
                <w:strike w:val="false"/>
                <w:color w:val="000000"/>
                <w:sz w:val="19"/>
                <w:szCs w:val="19"/>
              </w:rPr>
              <w:t xml:space="preserve"> References</w:t>
            </w:r>
          </w:p>
        </w:tc>
      </w:tr>
    </w:tbl>
    <w:p>
      <w:pPr>
        <w:spacing w:after="240" w:before="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 The Nonlocality–Causality Tension</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Among the most profound puzzles in the foundations of physics is the simultaneous truth of two propositions that appear, at first sight, to be irreconcilable. The first is that quantum mechanics predicts, and experiment confirms, statistical correlations between the outcomes of measurements performed on spatially separated systems — correlations that are too strong to be explained by any theory in which each subsystem carries a predetermined, locally determined set of properties. The second is that the special theory of relativity demands that no influence, signal, or causal connection can propagate faster than the speed of light in vacuum. The apparent conflict between these two propositions has animated more than nine decades of debate in the foundations of physics, giving rise to a rich and contested literature spanning Einstein's objections, Bell's theorem, and a succession of increasingly precise experimental tests culminating in what are now called loophole-free Bell experiments. The present paper — Paper 31 in the Phase Theory series — provides, for the first time, a fully formal and structurally complete account of how both propositions can be simultaneously true, and why their apparent conflict dissolves entirely within the Phase Theory framework.</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origin of the tension is most clearly located in the 1935 paper by Einstein, Podolsky, and Rosen [1], in which the authors constructed an argument purporting to demonstrate that quantum mechanics is incomplete. EPR considered two particles prepared in a correlated state and then separated to large distances. By measuring one particle's position, the experimenter gains immediate knowledge of the other particle's position; by measuring the first particle's momentum instead, the experimenter gains immediate knowledge of the distant particle's momentum. EPR argued from a principle of locality — that no real physical effect can instantaneously affect a distant system — and from a criterion of reality — that if the value of a physical quantity can be predicted with certainty without disturbing the system, then there exists a corresponding element of physical reality — to the conclusion that both position and momentum must be simultaneous elements of reality for the distant particle. Since quantum mechanics forbids a quantum state from simultaneously specifying both, EPR concluded that quantum mechanics is incomplete: there must be additional hidden variables that restore a complete, locally deterministic description.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EPR argument was widely influential but remained a philosophical challenge rather than an empirical one until John Stewart Bell published his landmark analysis in 1964 [2]. Bell proved that if physical reality is governed by any theory satisfying local causality — in which the outcome of a measurement on one subsystem is determined by the local hidden state of that subsystem alone, independently of what measurement is performed on any spacelike-separated subsystem — then the joint statistics of measurement outcomes must satisfy a family of linear inequalities, the Bell inequalities. Bell showed further that the predictions of quantum mechanics violate these inequalities for appropriately chosen entangled states and measurement settings, and therefore that no local hidden variable theory can reproduce all of quantum mechanics.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Bell's theoretical result was a precise, falsifiable prediction, and the experimental tradition initiated by John Clauser, Michael Horne, Abner Shimony, and Richard Holt in 1969 [3] (the CHSH variant of Bell's inequality), and pursued with increasing rigor through the seminal experiments of Alain Aspect, Philippe Grangier, and Gérard Roger in 1982 [4], confirmed that nature does indeed violate Bell inequalities. The Aspect experiments used polarization-entangled photons generated by calcium atomic cascade decay, with measurement settings that were switched rapidly enough to close the locality loophole for the first time. The violation of the CHSH inequality was measured at approximately 2.70 ± 0.05, well above the classical bound of 2.0, and consistent with the quantum mechanical prediction.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Over the subsequent three decades, loopholes in Bell experiments were progressively closed. The detection loophole — the possibility that undetected photons might bias the statistics — was addressed by experiments using ion traps and superconducting detectors with high efficiency. The locality loophole was tightened through experiments with faster setting switches. The critical milestone of simultaneously closing all major loopholes in a single experiment was achieved by Hensen et al. in 2015 [5], using entangled electron spins in nitrogen-vacancy centers separated by 1.3 km. The CHSH parameter measured was S = 2.42 ± 0.20, decisively above the classical bound of 2 and closing both the locality and detection loopholes. Corroborating loophole-free experiments were reported in the same year by Giustina et al. [6] and Shalm et al. [7] using photonic systems with high-efficiency detectors. These experiments represent the current experimental consensus: Bell inequality violations are real, robust, and cannot be attributed to any artifact of experimental design.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theoretical responses to Bell's theorem and its experimental confirmation fall into several broad categories. The first category, which includes Bohmian mechanics [8] and related pilot-wave approaches, accepts nonlocality as causal: the wave function (or quantum potential) instantaneously influences particle trajectories across all of space, but this influence is arranged by the theory in such a way that the marginal statistics seen by any local observer cannot be used to send a signal. This solution preserves determinism and realism at the cost of introducing a preferred frame — an unobservable global simultaneity structure — and a mysterious mechanism of instantaneous action at a distance. A second category, including objective collapse models such as GRW [9], accepts that quantum mechanics is approximately correct but modified by stochastic, fundamentally nonlocal collapse events. A third category, Everettian many-worlds [10], attempts to dissolve nonlocality by postulating that all outcomes occur in separate branches of a universal wave function. A fourth category, relational quantum mechanics [11], argues that quantum states are fundamentally observer-relative and the apparent nonlocality is an artifact of asking observer-independent questions that have no meaning.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None of these responses is fully satisfying. Bohmian mechanics requires a preferred frame and faces severe difficulties with relativistic extension. Objective collapse models introduce stochastic elements that risk superluminal signaling at the fundamental level. Many-worlds proliferates unobservable branches without providing a satisfactory account of probability. Relational quantum mechanics runs the risk of observer-dependence bordering on solipsism.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present paper argues, following the Phase Theory framework developed in Papers 1–30 of this series, that all of these approaches share a common mistake: they presuppose a causal ontology as the only possible framework for understanding nonlocality. They treat the question "how do the outcomes at A and B become correlated?" as necessarily demanding an answer in terms of causal influence — either a signal, a wave function update, a branch, or an observer-relative state assignment. Phase Theory rejects this presupposition entirely. Within Phase Theory, nonlocality is not causal but structural: it is a property of the global admissibility constraints on the phase configuration space, not a property of any dynamical process. Correlations between distant measurements arise not because one influences the other, but because both are jointly constrained by a global consistency condition that was in place before any measurement occurred. The present paper develops this insight into a rigorous mathematical theory and proves its central consequences.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 Foundations: Phase Theory in Brief</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a framework for fundamental physics developed in the Phase Theory series (Hanks 2026) [12]. This section provides a self-contained summary sufficient for understanding the present paper; readers seeking the full axiomatic development are referred to Papers 1 through 5 for foundations, Paper 3 for phase field dynamics, Papers 7–10 for the emergence of spacetime, and Papers 23–24 for the general theory of admissibility.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central postulate of Phase Theory is ontological: </w:t>
      </w:r>
      <w:r>
        <w:rPr>
          <w:rFonts w:ascii="Cambria" w:cs="Cambria" w:eastAsia="Cambria" w:hAnsi="Cambria"/>
          <w:b w:val="false"/>
          <w:bCs w:val="false"/>
          <w:i/>
          <w:iCs/>
          <w:strike w:val="false"/>
          <w:color w:val="000000"/>
          <w:sz w:val="22"/>
          <w:szCs w:val="22"/>
        </w:rPr>
        <w:t xml:space="preserve">phase is the sole fundamental constituent of physical reality.</w:t>
      </w:r>
      <w:r>
        <w:rPr>
          <w:rFonts w:ascii="Cambria" w:cs="Cambria" w:eastAsia="Cambria" w:hAnsi="Cambria"/>
          <w:b w:val="false"/>
          <w:bCs w:val="false"/>
          <w:i w:val="false"/>
          <w:iCs w:val="false"/>
          <w:strike w:val="false"/>
          <w:color w:val="000000"/>
          <w:sz w:val="22"/>
          <w:szCs w:val="22"/>
        </w:rPr>
        <w:t xml:space="preserve"> More precisely, reality consists of a phase substrate — a topological space Σ equipped with a smooth structure — carrying a phase field φ: Σ → U(1), where U(1) = {e^(iθ) : θ ∈ ℝ / 2πℤ} is the unit circle in the complex plane. The phase field assigns to each point of the substrate a complex number of unit modulus, or equivalently, an angle θ ∈ [0, 2π). All other physical quantities — distances, durations, particles, forces, fields — are emergent from the global structure and dynamics of this phase field.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emergence of space and time from the phase substrate is developed in detail in Papers 7–10. In brief, spatial distances are encoded in the phase correlation length of φ, temporal intervals in the phase oscillation frequency, and the metric structure of spacetime in the second-order differential properties of the phase field. At scales large compared to the Planck length, the emergent spacetime is an excellent approximation of a smooth pseudo-Riemannian manifold, recovering general relativity. At Planck scales, the substrate Σ may have a fundamentally discrete or topologically complex structure, with implications for quantum gravity explored in Section 37 of the present paper.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global phase configuration is a section Φ ∈ Γ(Σ, U(1)) — an assignment of a phase value to every point of the substrate simultaneously. The space of all sections is enormous — it contains all conceivable phase distributions — but the physically realized configurations are a small subset. This subset is selected by the </w:t>
      </w:r>
      <w:r>
        <w:rPr>
          <w:rFonts w:ascii="Cambria" w:cs="Cambria" w:eastAsia="Cambria" w:hAnsi="Cambria"/>
          <w:b w:val="false"/>
          <w:bCs w:val="false"/>
          <w:i/>
          <w:iCs/>
          <w:strike w:val="false"/>
          <w:color w:val="000000"/>
          <w:sz w:val="22"/>
          <w:szCs w:val="22"/>
        </w:rPr>
        <w:t xml:space="preserve">admissibility functional</w:t>
      </w:r>
      <w:r>
        <w:rPr>
          <w:rFonts w:ascii="Cambria" w:cs="Cambria" w:eastAsia="Cambria" w:hAnsi="Cambria"/>
          <w:b w:val="false"/>
          <w:bCs w:val="false"/>
          <w:i w:val="false"/>
          <w:iCs w:val="false"/>
          <w:strike w:val="false"/>
          <w:color w:val="000000"/>
          <w:sz w:val="22"/>
          <w:szCs w:val="22"/>
        </w:rPr>
        <w:t xml:space="preserve"> A[Φ] ∈ {0,1}, where A[Φ] = 1 indicates that Φ is a physically admissible configuration and A[Φ] = 0 indicates that it is not. The admissible configuration space is then:</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M_adm = { Φ ∈ Γ(Σ, U(1)) : A[Φ] = 1 } </w:t>
      </w:r>
      <w:r>
        <w:rPr>
          <w:rFonts w:ascii="Cambria" w:cs="Cambria" w:eastAsia="Cambria" w:hAnsi="Cambria"/>
          <w:b w:val="false"/>
          <w:bCs w:val="false"/>
          <w:i w:val="false"/>
          <w:iCs w:val="false"/>
          <w:strike w:val="false"/>
          <w:color w:val="444444"/>
          <w:sz w:val="20"/>
          <w:szCs w:val="20"/>
        </w:rPr>
        <w:t xml:space="preserve">(2.1)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functional A[Φ] encodes all the laws of physics within Phase Theory. It is not an arbitrary constraint but is derived from fundamental requirements: continuity of the phase field, consistency of phase holonomies around closed loops, compatibility with the emergent causal structure of spacetime, and conservation laws for emergent charges and currents. The specific form of A[Φ] for various physical situations is developed in Papers 11–22; Papers 23–24 develop the general theory of admissibility, and the present paper deploys the admissibility framework in the context of quantum nonlocality.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crucial distinction in Phase Theory is between two categories of physical law. The first category consists of </w:t>
      </w:r>
      <w:r>
        <w:rPr>
          <w:rFonts w:ascii="Cambria" w:cs="Cambria" w:eastAsia="Cambria" w:hAnsi="Cambria"/>
          <w:b w:val="false"/>
          <w:bCs w:val="false"/>
          <w:i/>
          <w:iCs/>
          <w:strike w:val="false"/>
          <w:color w:val="000000"/>
          <w:sz w:val="22"/>
          <w:szCs w:val="22"/>
        </w:rPr>
        <w:t xml:space="preserve">local dynamical evolution laws</w:t>
      </w:r>
      <w:r>
        <w:rPr>
          <w:rFonts w:ascii="Cambria" w:cs="Cambria" w:eastAsia="Cambria" w:hAnsi="Cambria"/>
          <w:b w:val="false"/>
          <w:bCs w:val="false"/>
          <w:i w:val="false"/>
          <w:iCs w:val="false"/>
          <w:strike w:val="false"/>
          <w:color w:val="000000"/>
          <w:sz w:val="22"/>
          <w:szCs w:val="22"/>
        </w:rPr>
        <w:t xml:space="preserve"> — equations of motion that govern how the phase field propagates through Σ in time. These laws are hyperbolic differential equations, and they respect the local causal structure of the emergent spacetime: phase disturbances propagate at or below the speed of light, as proven in Paper 3 and reviewed in Section 35 of the present paper. The second category consists of </w:t>
      </w:r>
      <w:r>
        <w:rPr>
          <w:rFonts w:ascii="Cambria" w:cs="Cambria" w:eastAsia="Cambria" w:hAnsi="Cambria"/>
          <w:b w:val="false"/>
          <w:bCs w:val="false"/>
          <w:i/>
          <w:iCs/>
          <w:strike w:val="false"/>
          <w:color w:val="000000"/>
          <w:sz w:val="22"/>
          <w:szCs w:val="22"/>
        </w:rPr>
        <w:t xml:space="preserve">global consistency enforcement</w:t>
      </w:r>
      <w:r>
        <w:rPr>
          <w:rFonts w:ascii="Cambria" w:cs="Cambria" w:eastAsia="Cambria" w:hAnsi="Cambria"/>
          <w:b w:val="false"/>
          <w:bCs w:val="false"/>
          <w:i w:val="false"/>
          <w:iCs w:val="false"/>
          <w:strike w:val="false"/>
          <w:color w:val="000000"/>
          <w:sz w:val="22"/>
          <w:szCs w:val="22"/>
        </w:rPr>
        <w:t xml:space="preserve"> — the requirement that the phase configuration, considered as a whole, belong to M_adm. Global consistency is not a dynamical process. It does not propagate through space or evolve through time. It is an atemporal, non-causal constraint on the entire configuration simultaneously.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distinction is philosophically and physically fundamental. It is the formal counterpart of the intuitive idea that a constraint on a whole can be simultaneously satisfied by its parts without any part "knowing about" or "influencing" any other part. A simple analogy: the constraint that a set of puzzle pieces forms a complete picture is a global constraint on the entire configuration of pieces. When you examine any single piece, you cannot determine from that piece alone whether it satisfies the global constraint. Yet satisfying the constraint does not require any piece to "signal" to any other. The constraint either holds for the whole configuration or it does not. Phase Theory applies this logic at the level of fundamental physics: M_adm is the set of "completed puzzles," and nonlocal correlations are the fact that in any completed puzzle, the pieces fit together.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Quantum mechanics, in this framework, is not a fundamental theory but an approximation. The quantum wave function |ψ⟩ is a calculational tool that efficiently summarizes the admissible volume of M_adm projected onto the relevant degrees of freedom, as demonstrated in Paper 12. Born rule probabilities correspond to volume fractions of M_adm in the appropriate sector. The Schrödinger equation describes the evolution of the projection, not a fundamental equation of motion for an ontologically real wave function. The present paper makes no use of the quantum formalism as fundamental; all results are derived at the level of Phase Theory itself, with quantum mechanics recovered as a limiting case.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 Two Kinds of Nonlocality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most important conceptual contribution of Phase Theory to the debate on quantum nonlocality is the rigorous distinction between two fundamentally different phenomena that have historically been conflated under the single label "nonlocality." Without this distinction, the debate about quantum nonlocality is irresolvable, because the two kinds of nonlocality are governed by completely different principles, have completely different physical implications, and stand in entirely different relations to relativistic causality. We now define both kinds precisely.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3.1 (Causal Nonlocality).</w:t>
            </w:r>
          </w:p>
          <w:p>
            <w:pPr>
              <w:spacing w:after="120" w:line="408" w:lineRule="auto"/>
            </w:pPr>
            <w:r>
              <w:t xml:space="preserve">A theory exhibits</w:t>
            </w:r>
          </w:p>
          <w:p>
            <w:pPr>
              <w:spacing w:after="120" w:line="408" w:lineRule="auto"/>
            </w:pPr>
            <w:r>
              <w:t xml:space="preserve">causal nonlocality</w:t>
            </w:r>
          </w:p>
          <w:p>
            <w:pPr>
              <w:spacing w:after="120" w:line="408" w:lineRule="auto"/>
            </w:pPr>
            <w:r>
              <w:t xml:space="preserve">if and only if there exist two spacelike-separated events E_1 and E_2 such that the physical state of E_2 is causally influenced by — i.e., counterfactually depends upon, and is connected via a causal chain to — the physical state of E_1. Causal nonlocality requires a mechanism: a signal, field, influence, or propagating quantity that travels from E_1 to E_2.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3.2 (Constraint Nonlocality).</w:t>
            </w:r>
          </w:p>
          <w:p>
            <w:pPr>
              <w:spacing w:after="120" w:line="408" w:lineRule="auto"/>
            </w:pPr>
            <w:r>
              <w:t xml:space="preserve">A theory exhibits</w:t>
            </w:r>
          </w:p>
          <w:p>
            <w:pPr>
              <w:spacing w:after="120" w:line="408" w:lineRule="auto"/>
            </w:pPr>
            <w:r>
              <w:t xml:space="preserve">constraint nonlocality</w:t>
            </w:r>
          </w:p>
          <w:p>
            <w:pPr>
              <w:spacing w:after="120" w:line="408" w:lineRule="auto"/>
            </w:pPr>
            <w:r>
              <w:t xml:space="preserve">if and only if the admissibility functional A[Φ] for the global configuration space cannot be written as a product of local admissibility functionals over spacelike-separated regions. That is, there exist regions A and B with no causal connection such that A[Φ] ≠ A_A[Φ_A] · A_B[Φ_B] in general, where Φ_A and Φ_B are the restrictions of Φ to regions A and B respectively.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Causal nonlocality is what special relativity forbids. If causal nonlocality were present, one could — at least in principle — use it to transmit information faster than light, violating Lorentz invariance and destroying the consistency of the spacetime causal order. All relativistically consistent theories must lack causal nonlocality between spacelike-separated events.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Constraint nonlocality, by contrast, is not forbidden by relativity. It does not require any mechanism, propagation, or causal chain. It is simply a fact about the global structure of the physically admissible configuration space. The constraint either applies or does not apply to the entire global configuration simultaneously; there is no "application event" that propagates through space. Relativity imposes conditions on causal propagation; it has nothing to say, in principle, about the structure of the space of globally consistent configurations.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Central Claim:</w:t>
      </w:r>
      <w:r>
        <w:rPr>
          <w:rFonts w:ascii="Cambria" w:cs="Cambria" w:eastAsia="Cambria" w:hAnsi="Cambria"/>
          <w:b w:val="false"/>
          <w:bCs w:val="false"/>
          <w:i w:val="false"/>
          <w:iCs w:val="false"/>
          <w:strike w:val="false"/>
          <w:color w:val="000000"/>
          <w:sz w:val="22"/>
          <w:szCs w:val="22"/>
        </w:rPr>
        <w:t xml:space="preserve"> Quantum mechanical experiments — including all Bell inequality violations, all entanglement experiments, all delayed-choice experiments, and all entanglement swapping experiments — test only constraint nonlocality. They provide no evidence whatsoever for causal nonlocality. The appearance of causal nonlocality in quantum mechanics is an interpretational artifact arising from forcing a causal ontology onto phenomena that have a perfectly coherent structural explanation.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make this concrete, consider the following thought experiment. Alice and Bob are separated by one light-year. They each possess one member of a pair of phase-coherent systems whose joint configuration lies in a non-separable region of M_adm. Alice performs a measurement — a pruning operation P_A — at her location. Bob performs a measurement — a pruning operation P_B — at his location. Their outcomes are found to be correlated upon classical comparison (which requires one year of light-travel time).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a causal nonlocality account, one would say: when Alice measures, something — a wave function collapse, a nonlocal influence, a Bohmian quantum potential — instantaneously reaches Bob's particle and determines his outcome. This "something" travels faster than light. But what is this something? It has no energy, no momentum, no local effects whatsoever. It is undetectable by Bob before he receives Alice's classical message. It is, in every measurable sense, nothing.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Theory's constraint nonlocality account, there is no "something" that travels. The joint configuration of Alice and Bob's systems was always globally constrained to belong to M_adm. The non-separability of M_adm means that the joint outcome distribution is not a product of independent local distributions. When Alice performs her pruning, she restricts the joint admissible space to M_adm ∩ C_{m_A}, but this restriction does not alter Bob's marginal statistics — it only reshuffles the joint distribution among outcomes that were already jointly constrained. The correlations are revealed, not created, by measurement. They were encoded in M_adm from the beginning.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not a merely semantic distinction. It has concrete mathematical consequences — in particular, the no-signaling theorem (Section 8), the Tsirelson bound (Section 13), the impossibility of faster-than-light communication (Section 25), and the Lorentz covariance of all predictions (Section 26) — all of which are proven rigorously within this paper. The constraint/causal distinction also has concrete physical consequences: it implies specific experimental signatures (Section 38) and differs from causal-nonlocality accounts in its predictions about Planck-scale physics (Section 37).</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4. The Phase Substrate and Global Configurations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develop the formal mathematical framework with full precision. The foundational objects of Phase Theory are defined as follows, building on Papers 1–5 and 23–24.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4.1 (Phase Substrate).</w:t>
            </w:r>
          </w:p>
          <w:p>
            <w:pPr>
              <w:spacing w:after="120" w:line="408" w:lineRule="auto"/>
            </w:pPr>
            <w:r>
              <w:t xml:space="preserve">The</w:t>
            </w:r>
          </w:p>
          <w:p>
            <w:pPr>
              <w:spacing w:after="120" w:line="408" w:lineRule="auto"/>
            </w:pPr>
            <w:r>
              <w:t xml:space="preserve">phase substrate</w:t>
            </w:r>
          </w:p>
          <w:p>
            <w:pPr>
              <w:spacing w:after="120" w:line="408" w:lineRule="auto"/>
            </w:pPr>
            <w:r>
              <w:t xml:space="preserve">Σ is a Hausdorff, second-countable topological space equipped with a smooth manifold structure of dimension d ≥ 4. At low energies and large scales, Σ carries the structure of a four-dimensional pseudo-Riemannian manifold with signature (−,+,+,+), recovering the causal structure of Minkowski spacetime (or a general-relativistic spacetime in the presence of gravitational fields). At Planck scales, the smooth structure may break down, but this does not affect the results of the present paper, which are derived in the smooth regime.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4.2 (Phase Field).</w:t>
            </w:r>
          </w:p>
          <w:p>
            <w:pPr>
              <w:spacing w:after="120" w:line="408" w:lineRule="auto"/>
            </w:pPr>
            <w:r>
              <w:t xml:space="preserve">A</w:t>
            </w:r>
          </w:p>
          <w:p>
            <w:pPr>
              <w:spacing w:after="120" w:line="408" w:lineRule="auto"/>
            </w:pPr>
            <w:r>
              <w:t xml:space="preserve">phase field</w:t>
            </w:r>
          </w:p>
          <w:p>
            <w:pPr>
              <w:spacing w:after="120" w:line="408" w:lineRule="auto"/>
            </w:pPr>
            <w:r>
              <w:t xml:space="preserve">on Σ is a smooth map φ: Σ → U(1), where U(1) = {z ∈ ℂ : |z| = 1} is the unit circle in the complex plane. Equivalently, φ assigns to each point x ∈ Σ an angle θ(x) ∈ [0, 2π), and the smoothness condition requires that θ(x) varies continuously and differentiably across Σ (modulo the identification θ ∼ θ + 2π, which is handled by the bundle structure).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4.3 (Global Phase Configuration).</w:t>
            </w:r>
          </w:p>
          <w:p>
            <w:pPr>
              <w:spacing w:after="120" w:line="408" w:lineRule="auto"/>
            </w:pPr>
            <w:r>
              <w:t xml:space="preserve">A</w:t>
            </w:r>
          </w:p>
          <w:p>
            <w:pPr>
              <w:spacing w:after="120" w:line="408" w:lineRule="auto"/>
            </w:pPr>
            <w:r>
              <w:t xml:space="preserve">global phase configuration</w:t>
            </w:r>
          </w:p>
          <w:p>
            <w:pPr>
              <w:spacing w:after="120" w:line="408" w:lineRule="auto"/>
            </w:pPr>
            <w:r>
              <w:t xml:space="preserve">is a smooth section Φ ∈ Γ(Σ, U(1)) — a globally defined, smooth assignment of a U(1) phase value to every point of Σ simultaneously. The space of all sections is denoted Γ(Σ, U(1)), and is an infinite-dimensional manifold with a natural topology inherited from the C^∞ topology on smooth maps.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4.4 (Admissibility Functional).</w:t>
            </w:r>
          </w:p>
          <w:p>
            <w:pPr>
              <w:spacing w:after="120" w:line="408" w:lineRule="auto"/>
            </w:pPr>
            <w:r>
              <w:t xml:space="preserve">The</w:t>
            </w:r>
          </w:p>
          <w:p>
            <w:pPr>
              <w:spacing w:after="120" w:line="408" w:lineRule="auto"/>
            </w:pPr>
            <w:r>
              <w:t xml:space="preserve">admissibility functional</w:t>
            </w:r>
          </w:p>
          <w:p>
            <w:pPr>
              <w:spacing w:after="120" w:line="408" w:lineRule="auto"/>
            </w:pPr>
            <w:r>
              <w:t xml:space="preserve">A[Φ]: Γ(Σ, U(1)) → {0,1} is a functional that assigns to each global configuration a binary verdict: A[Φ] = 1 (Φ is</w:t>
            </w:r>
          </w:p>
          <w:p>
            <w:pPr>
              <w:spacing w:after="120" w:line="408" w:lineRule="auto"/>
            </w:pPr>
            <w:r>
              <w:t xml:space="preserve">admissible</w:t>
            </w:r>
          </w:p>
          <w:p>
            <w:pPr>
              <w:spacing w:after="120" w:line="408" w:lineRule="auto"/>
            </w:pPr>
            <w:r>
              <w:t xml:space="preserve">, i.e., physically realized) or A[Φ] = 0 (Φ is</w:t>
            </w:r>
          </w:p>
          <w:p>
            <w:pPr>
              <w:spacing w:after="120" w:line="408" w:lineRule="auto"/>
            </w:pPr>
            <w:r>
              <w:t xml:space="preserve">inadmissible</w:t>
            </w:r>
          </w:p>
          <w:p>
            <w:pPr>
              <w:spacing w:after="120" w:line="408" w:lineRule="auto"/>
            </w:pPr>
            <w:r>
              <w:t xml:space="preserve">, i.e., physically excluded). The admissibility functional encodes all physical laws. Its precise form is constrained by: (i) diffeomorphism invariance of Σ, (ii) U(1) gauge invariance, (iii) consistency with emergent causal structure, (iv) holonomy quantization conditions (see Section 5).</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4.5 (Admissible Configuration Space).</w:t>
            </w:r>
          </w:p>
          <w:p>
            <w:pPr>
              <w:spacing w:after="120" w:line="408" w:lineRule="auto"/>
            </w:pPr>
            <w:r>
              <w:t xml:space="preserve">The</w:t>
            </w:r>
          </w:p>
          <w:p>
            <w:pPr>
              <w:spacing w:after="120" w:line="408" w:lineRule="auto"/>
            </w:pPr>
            <w:r>
              <w:t xml:space="preserve">admissible configuration space</w:t>
            </w:r>
          </w:p>
          <w:p>
            <w:pPr>
              <w:spacing w:after="120" w:line="408" w:lineRule="auto"/>
            </w:pPr>
            <w:r>
              <w:t xml:space="preserve">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M_adm = { Φ ∈ Γ(Σ, U(1)) : A[Φ] = 1 }</w:t>
            </w:r>
          </w:p>
          <w:p>
            <w:pPr>
              <w:spacing w:after="120" w:line="408" w:lineRule="auto"/>
            </w:pPr>
            <w:r>
              <w:t xml:space="preserve">M_adm is the physical state space of Phase Theory. It is a subset of Γ(Σ, U(1)) and inherits a topology from it. The geometric and topological properties of M_adm determine all observable predictions of Phase Theory.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central observation motivating this paper is that M_adm is generically not a product space. More precisely, if we partition Σ into two disjoint regions Σ_A and Σ_B (with Σ = Σ_A ∪ Σ_B), and define the restrictions Φ_A = Φ|_{Σ_A} and Φ_B = Φ|_{Σ_B}, then in general:</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A[Φ] ≠ A_A[Φ_A] · A_B[Φ_B] </w:t>
      </w:r>
      <w:r>
        <w:rPr>
          <w:rFonts w:ascii="Cambria" w:cs="Cambria" w:eastAsia="Cambria" w:hAnsi="Cambria"/>
          <w:b w:val="false"/>
          <w:bCs w:val="false"/>
          <w:i w:val="false"/>
          <w:iCs w:val="false"/>
          <w:strike w:val="false"/>
          <w:color w:val="444444"/>
          <w:sz w:val="20"/>
          <w:szCs w:val="20"/>
        </w:rPr>
        <w:t xml:space="preserve">(4.1)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A_A and A_B would be local admissibility functionals for the two regions in isolation. Equation (4.1) is the formal statement that admissibility is a global, non-decomposable condition. It does not follow from the local properties of Φ_A and Φ_B separately; it depends on the global relationship between them. This is the mathematical source of all nonlocal correlations in Phase Theory, and it is what we mean by constraint nonlocality.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see why equation (4.1) fails generically, consider a simple example. Let Σ be a circle S^1 (a one-dimensional analog), and let A[Φ] = 1 iff the holonomy of φ around the entire circle is trivial: ∮_{S^1} dφ = 2πn for some integer n. Now partition the circle into two arcs, the upper arc Σ_A and the lower arc Σ_B. The admissibility condition on the full circle cannot be written as a condition on Σ_A alone times a condition on Σ_B alone, because it is the combination of the phase accumulated on both arcs — not either arc individually — that determines whether the holonomy is an integer multiple of 2π. Thus A[Φ] ≠ A_A[Φ_A] · A_B[Φ_B], and the factorization (4.1) fails.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physically realistic cases, Σ is the four-dimensional phase substrate, and the holonomy conditions that enforce admissibility involve closed loops that span multiple spacelike-separated regions. These holonomy conditions are the mechanism by which Phase Theory generates nonlocal correlations without nonlocal causation, as we now develop in detail.</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5. Global Phase Admissibility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Papers 23 and 24, the admissibility functional A[Φ] is characterized by a collection of holonomy quantization conditions. This section develops the topological theory of why admissibility is irreducibly global — it cannot be decomposed into independent local conditions — and proves formally that holonomy-dependent admissibility cannot be written as a product over spatially separated regions.</w:t>
      </w:r>
    </w:p>
    <w:p>
      <w:pPr>
        <w:pStyle w:val="Heading3"/>
        <w:spacing w:after="60" w:before="280" w:line="384" w:lineRule="auto"/>
      </w:pPr>
      <w:r>
        <w:rPr>
          <w:rFonts w:ascii="Cambria" w:cs="Cambria" w:eastAsia="Cambria" w:hAnsi="Cambria"/>
          <w:color w:val="1A1A1A"/>
          <w:sz w:val="23"/>
          <w:szCs w:val="23"/>
        </w:rPr>
        <w:t xml:space="preserve">5.1 Phase Holonomy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Let γ: [0,1] → Σ be a smooth closed curve in the phase substrate, with γ(0) = γ(1). The </w:t>
      </w:r>
      <w:r>
        <w:rPr>
          <w:rFonts w:ascii="Cambria" w:cs="Cambria" w:eastAsia="Cambria" w:hAnsi="Cambria"/>
          <w:b w:val="false"/>
          <w:bCs w:val="false"/>
          <w:i/>
          <w:iCs/>
          <w:strike w:val="false"/>
          <w:color w:val="000000"/>
          <w:sz w:val="22"/>
          <w:szCs w:val="22"/>
        </w:rPr>
        <w:t xml:space="preserve">phase holonomy</w:t>
      </w:r>
      <w:r>
        <w:rPr>
          <w:rFonts w:ascii="Cambria" w:cs="Cambria" w:eastAsia="Cambria" w:hAnsi="Cambria"/>
          <w:b w:val="false"/>
          <w:bCs w:val="false"/>
          <w:i w:val="false"/>
          <w:iCs w:val="false"/>
          <w:strike w:val="false"/>
          <w:color w:val="000000"/>
          <w:sz w:val="22"/>
          <w:szCs w:val="22"/>
        </w:rPr>
        <w:t xml:space="preserve"> of a configuration Φ around γ is defined as: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Hol_γ(Φ) = exp(i ∮_γ A_μ dx^μ) ∈ U(1) </w:t>
      </w:r>
      <w:r>
        <w:rPr>
          <w:rFonts w:ascii="Cambria" w:cs="Cambria" w:eastAsia="Cambria" w:hAnsi="Cambria"/>
          <w:b w:val="false"/>
          <w:bCs w:val="false"/>
          <w:i w:val="false"/>
          <w:iCs w:val="false"/>
          <w:strike w:val="false"/>
          <w:color w:val="444444"/>
          <w:sz w:val="20"/>
          <w:szCs w:val="20"/>
        </w:rPr>
        <w:t xml:space="preserve">(5.1)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A_μ is the connection one-form associated with the U(1) principal bundle over Σ, and the integral is the parallel transport of the phase around the loop γ. When γ is contractible to a point, Hol_γ(Φ) = 1 for any smooth Φ (by Stokes' theorem, the holonomy around a contractible loop equals the exponential of the integral of the curvature, which is zero for a flat connection). When γ is non-contractible — when it represents a topologically non-trivial loop in Σ — the holonomy can be a non-trivial element of U(1), and its value is a global topological property of the configuration.</w:t>
      </w:r>
    </w:p>
    <w:p>
      <w:pPr>
        <w:pStyle w:val="Heading3"/>
        <w:spacing w:after="60" w:before="280" w:line="384" w:lineRule="auto"/>
      </w:pPr>
      <w:r>
        <w:rPr>
          <w:rFonts w:ascii="Cambria" w:cs="Cambria" w:eastAsia="Cambria" w:hAnsi="Cambria"/>
          <w:color w:val="1A1A1A"/>
          <w:sz w:val="23"/>
          <w:szCs w:val="23"/>
        </w:rPr>
        <w:t xml:space="preserve">5.2 Holonomy Quantization and Admissibility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conditions developed in Paper 23 require that the holonomies around a specific set of fundamental loops {γ_k} satisfy quantization conditions: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Hol_{γ_k}(Φ) = exp(2πi n_k / N_k) for some n_k ∈ ℤ </w:t>
      </w:r>
      <w:r>
        <w:rPr>
          <w:rFonts w:ascii="Cambria" w:cs="Cambria" w:eastAsia="Cambria" w:hAnsi="Cambria"/>
          <w:b w:val="false"/>
          <w:bCs w:val="false"/>
          <w:i w:val="false"/>
          <w:iCs w:val="false"/>
          <w:strike w:val="false"/>
          <w:color w:val="444444"/>
          <w:sz w:val="20"/>
          <w:szCs w:val="20"/>
        </w:rPr>
        <w:t xml:space="preserve">(5.2)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N_k are fixed integers determined by the physical context (they correspond to the charges of emergent particles in the phase field). A global configuration Φ is admissible — A[Φ] = 1 — if and only if all holonomy quantization conditions (5.2) are satisfied simultaneously.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Lemma 5.1 (Non-Factorizability of Holonomy Admissibility).</w:t>
            </w:r>
          </w:p>
          <w:p>
            <w:pPr>
              <w:spacing w:after="120" w:line="408" w:lineRule="auto"/>
            </w:pPr>
            <w:r>
              <w:t xml:space="preserve">Let γ be a smooth closed loop in Σ that passes through two spacelike-separated regions Σ_A and Σ_B, with γ = γ_A ∪ γ_B where γ_A ⊂ Σ_A and γ_B ⊂ Σ_B are open arcs. Let the admissibility condition be A[Φ] = 1 iff Hol_γ(Φ) = 1. Then A[Φ] cannot be written as A_A[Φ_A] · A_B[Φ_B] for any functionals A_A and A_B.</w:t>
            </w:r>
          </w:p>
        </w:tc>
      </w:tr>
    </w:tbl>
    <w:p>
      <w:pPr>
        <w:spacing w:after="240" w:before="0"/>
      </w:pPr>
    </w:p>
    <w:p>
      <w:pPr>
        <w:spacing w:after="240" w:line="408" w:lineRule="auto"/>
      </w:pPr>
      <w:r>
        <w:rPr>
          <w:b w:val="false"/>
          <w:bCs w:val="false"/>
          <w:i w:val="false"/>
          <w:iCs w:val="false"/>
          <w:color w:val="000000"/>
        </w:rPr>
        <w:t xml:space="preserve">Proof.</w:t>
      </w:r>
    </w:p>
    <w:p>
      <w:pPr>
        <w:spacing w:after="240" w:line="408" w:lineRule="auto"/>
      </w:pPr>
      <w:r>
        <w:rPr>
          <w:color w:val="222222"/>
        </w:rPr>
        <w:t xml:space="preserve">The holonomy decomposes as: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Hol_γ(Φ) = exp(i ∮_γ A_μ dx^μ) = exp(i ∫_{γ_A} A_μ dx^μ) · exp(i ∫_{γ_B} A_μ dx^μ)</w:t>
      </w:r>
    </w:p>
    <w:p>
      <w:pPr>
        <w:spacing w:after="240" w:line="408" w:lineRule="auto"/>
      </w:pPr>
      <w:r>
        <w:rPr>
          <w:color w:val="222222"/>
        </w:rPr>
        <w:t xml:space="preserve">Define the partial holonomies H_A(Φ_A) = exp(i ∫_{γ_A} A_μ dx^μ) and H_B(Φ_B) = exp(i ∫_{γ_B} A_μ dx^μ). The admissibility condition requires H_A · H_B = 1, i.e., H_B = H_A^{−1}. This is a joint condition on (H_A, H_B) that is satisfied on the locus {H_A · H_B = 1} ⊂ U(1) × U(1), which is a proper submanifold of the product. It is not of the form (H_A ∈ S_A) AND (H_B ∈ S_B) for any fixed subsets S_A, S_B ⊂ U(1), because specifying H_A constrains H_B and vice versa. Therefore no decomposition A[Φ] = A_A[Φ_A] · A_B[Φ_B] is possible.</w:t>
      </w:r>
    </w:p>
    <w:p>
      <w:pPr>
        <w:spacing w:after="240" w:line="408" w:lineRule="auto"/>
      </w:pPr>
      <w:r>
        <w:rPr>
          <w:b w:val="false"/>
          <w:bCs w:val="false"/>
          <w:i w:val="false"/>
          <w:iCs w:val="false"/>
          <w:color w:val="000000"/>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5.3 Physical Interpretation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Lemma 5.1 establishes the mathematical foundation for constraint nonlocality. The phase holonomy around a loop that passes through two spacelike-separated regions is a global property of the configuration that depends on the phase accumulated in each region. The admissibility condition imposed by holonomy quantization is a joint condition on both regions simultaneously. Neither region can satisfy this condition in isolation; it requires the cooperation of the global configuration.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not an exotic or special feature of Phase Theory — it is the analog of a familiar topological phenomenon. Just as the winding number of a map S^1 → U(1) is a global topological invariant that cannot be determined from any proper subset of the circle, the holonomy of a phase configuration around a non-contractible loop is a global property of the configuration that cannot be determined from any proper subset of the loop. Admissibility conditions based on holonomies are therefore irreducibly global.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non-contractible loops relevant to quantum nonlocality are not the spatial loops of the simple example in Section 4. In the four-dimensional phase substrate, the relevant loops are spacetime loops — closed paths through the four-dimensional substrate that span both spatial and temporal dimensions. A loop that begins and ends at the same spacetime point, passing through the spacetime locations of two spatially separated measurement events, is non-contractible in M_adm when M_adm has non-trivial first cohomology. The holonomy around such a loop encodes the global phase coherence between the two measurement events, and the requirement that this holonomy satisfy a quantization condition is the fundamental source of the nonlocal correlations that manifest as Bell inequality violations.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6. Measurement as Admissibility Pruning</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standard quantum mechanical account of measurement is notoriously problematic. The Schrödinger equation, which governs the unitary evolution of isolated quantum systems, does not by itself produce definite measurement outcomes. To describe the outcomes of actual experiments, quantum mechanics invokes either the collapse postulate (which introduces a non-unitary, acausal, and undefined physical process) or branches of the universal wave function (which require an uncountable infinity of unobserved parallel realities). Phase Theory replaces both of these unsatisfactory accounts with a clean, mathematically precise, and physically coherent alternative: measurement as admissibility pruning.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6.1 (Measurement as Pruning).</w:t>
            </w:r>
          </w:p>
          <w:p>
            <w:pPr>
              <w:spacing w:after="120" w:line="408" w:lineRule="auto"/>
            </w:pPr>
            <w:r>
              <w:t xml:space="preserve">A measurement event m at region A of the phase substrate is a pruning operation P_m: M_adm → M_adm ∩ C_m, where C_m ⊂ Γ(Σ, U(1)) is the constraint set corresponding to measurement outcome m. Measurement outcome m occurs precisely when the global configuration Φ belongs to M_adm ∩ C_m.</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constraint set C_m is defined by the properties of the measurement apparatus and the measurement setting, translated into conditions on the phase field in the region of the apparatus. For example, if the measurement is a phase angle detection with outcome m ∈ {0°, 90°, 180°, 270°}, the constraint set C_m consists of all global configurations in which the phase at the detector region points within a specified angular range corresponding to outcome 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pruning operation P_m reduces the admissible volume: Vol(M_adm ∩ C_m) ≤ Vol(M_adm), with equality only in the degenerate case where all admissible configurations satisfy C_m. The probability of outcome m is defined in Phase Theory as the relative admissible volume: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P(m) = Vol(M_adm ∩ C_m) / Vol(M_adm) </w:t>
      </w:r>
      <w:r>
        <w:rPr>
          <w:rFonts w:ascii="Cambria" w:cs="Cambria" w:eastAsia="Cambria" w:hAnsi="Cambria"/>
          <w:b w:val="false"/>
          <w:bCs w:val="false"/>
          <w:i w:val="false"/>
          <w:iCs w:val="false"/>
          <w:strike w:val="false"/>
          <w:color w:val="444444"/>
          <w:sz w:val="20"/>
          <w:szCs w:val="20"/>
        </w:rPr>
        <w:t xml:space="preserve">(6.1)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Vol denotes a suitable measure on M_adm (see Paper 14 for the construction of this measure and its relation to the Born rule measure in standard quantum mechanics).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Lemma 6.1 (Pruning Lemma — Spacelike Locality).</w:t>
            </w:r>
          </w:p>
          <w:p>
            <w:pPr>
              <w:spacing w:after="120" w:line="408" w:lineRule="auto"/>
            </w:pPr>
            <w:r>
              <w:t xml:space="preserve">Let A and B be spacelike-separated regions of Σ. Let P_m be a pruning operation at A with constraint set C_m ⊂ Γ(Σ_A, U(1)). The</w:t>
            </w:r>
          </w:p>
          <w:p>
            <w:pPr>
              <w:spacing w:after="120" w:line="408" w:lineRule="auto"/>
            </w:pPr>
            <w:r>
              <w:t xml:space="preserve">marginal admissible volume</w:t>
            </w:r>
          </w:p>
          <w:p>
            <w:pPr>
              <w:spacing w:after="120" w:line="408" w:lineRule="auto"/>
            </w:pPr>
            <w:r>
              <w:t xml:space="preserve">at B is defined as: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Vol_B(M_adm) = Vol( π_B(M_adm) )</w:t>
            </w:r>
          </w:p>
          <w:p>
            <w:pPr>
              <w:spacing w:after="120" w:line="408" w:lineRule="auto"/>
            </w:pPr>
            <w:r>
              <w:t xml:space="preserve">where π_B: Γ(Σ, U(1)) → Γ(Σ_B, U(1)) is the restriction map. Then:</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Vol_B(M_adm ∩ C_m) = Vol_B(M_adm)</w:t>
            </w:r>
          </w:p>
          <w:p>
            <w:pPr>
              <w:spacing w:after="120" w:line="408" w:lineRule="auto"/>
            </w:pPr>
            <w:r>
              <w:t xml:space="preserve">i.e., the marginal admissible volume at B is unaltered by pruning at A.</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iCs/>
          <w:strike w:val="false"/>
          <w:color w:val="222222"/>
          <w:sz w:val="22"/>
          <w:szCs w:val="22"/>
        </w:rPr>
        <w:t xml:space="preserve"> The constraint set C_m conditions only the configuration in region A: C_m = {Φ : Φ_A ∈ S_m} for some set S_m ⊂ Γ(Σ_A, U(1)). The restriction map π_B projects onto the B-component. Since C_m imposes no condition on Φ_B, the image π_B(M_adm ∩ C_m) = π_B(M_adm). Therefore Vol_B(M_adm ∩ C_m) = Vol_B(M_adm). The key subtlety is that M_adm is not a product space, so this argument is not trivially immediate — it requires invoking the fact that the admissibility condition along the boundary ∂A ∩ ∂B is already encoded in M_adm before any measurement, and the pruning C_m acts strictly within the interior of A. A detailed proof for the case of holonomy-based admissibility is given in Paper 24.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6.1 Worked Example: Two-Qubit-Analog Phase Configuration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two spatially separated phase field regions, A and B, each supporting a single-mode phase oscillator. The joint configuration space before measurement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Γ(Σ_A ∪ Σ_B, U(1)) ≅ U(1) × U(1) ≅ T² (the two-torus)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Let the admissibility functional select only configurations where θ_A + θ_B = 0 (mod 2π) — the "anti-correlated" phase configurations. Then:</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M_adm = { (θ_A, θ_B) ∈ T² : θ_A + θ_B = 0 (mod 2π) } ≅ U(1)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one-dimensional submanifold of the two-torus — a diagonal circle. It is clearly not a product space: M_adm ≠ M_A × M_B for any non-trivial M_A ⊂ U(1) and M_B ⊂ U(1) (a product submanifold would be a rectangle in T², not a diagonal circle). Now consider a pruning at A: Alice measures θ_A, finding outcome θ_A = α. The post-pruning admissible space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M_adm ∩ C_α = { (α, π − α) } (a single point)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Bob's marginal distribution over θ_B before pruning is uniform over θ_B ∈ [0, 2π) (since π_B(M_adm) = U(1)). After pruning, Bob's marginal is still well-defined: if Alice's outcome is unknown to Bob, his marginal distribution remains uniform. The specific value θ_B = π − α is determined, but Bob cannot know this without receiving Alice's classical message telling him α. The marginal volume is preserved — the Pruning Lemma is satisfied.</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7. Formal No-Signaling Condition</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state the formal no-signaling condition with full mathematical precision, carefully distinguishing the operational, statistical, and ontological dimensions of the requirement. This careful formulation is essential because different interpretations of quantum mechanics attempt to satisfy no-signaling at different levels, and the strength of a no-signaling proof depends critically on which level is addressed.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7.1 (Operational No-Signaling).</w:t>
            </w:r>
          </w:p>
          <w:p>
            <w:pPr>
              <w:spacing w:after="120" w:line="408" w:lineRule="auto"/>
            </w:pPr>
            <w:r>
              <w:t xml:space="preserve">A physical theory satisfies</w:t>
            </w:r>
          </w:p>
          <w:p>
            <w:pPr>
              <w:spacing w:after="120" w:line="408" w:lineRule="auto"/>
            </w:pPr>
            <w:r>
              <w:t xml:space="preserve">operational no-signaling</w:t>
            </w:r>
          </w:p>
          <w:p>
            <w:pPr>
              <w:spacing w:after="120" w:line="408" w:lineRule="auto"/>
            </w:pPr>
            <w:r>
              <w:t xml:space="preserve">if and only if: for all spacelike-separated regions A and B, all measurement settings M_A for A and M_A' for A, and all outcomes b of measurements performed in B, the marginal probability of outcome b given setting B at Bob's site is independent of which setting Alice chose:</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P(b | B-setting, M_A) = P(b | B-setting, M_A') for all b, B-setting, M_A, M_A'.</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operationally relevant statement of no-signaling: Bob's local statistics cannot be used to determine anything about Alice's distant measurement setting, and therefore Alice cannot use her measurement choice to send a message to Bob. Operational no-signaling is a necessary condition for consistency with special relativity at the level of observable predictions.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7.2 (Ontological No-Signaling).</w:t>
            </w:r>
          </w:p>
          <w:p>
            <w:pPr>
              <w:spacing w:after="120" w:line="408" w:lineRule="auto"/>
            </w:pPr>
            <w:r>
              <w:t xml:space="preserve">A physical theory satisfies</w:t>
            </w:r>
          </w:p>
          <w:p>
            <w:pPr>
              <w:spacing w:after="120" w:line="408" w:lineRule="auto"/>
            </w:pPr>
            <w:r>
              <w:t xml:space="preserve">ontological no-signaling</w:t>
            </w:r>
          </w:p>
          <w:p>
            <w:pPr>
              <w:spacing w:after="120" w:line="408" w:lineRule="auto"/>
            </w:pPr>
            <w:r>
              <w:t xml:space="preserve">if there is no physical mechanism — no propagating field, no causal influence, no information carrier — by which the choice of measurement at A affects the physical state at B. Ontological no-signaling is stronger than operational no-signaling: it requires not merely that Bob's observable statistics be unaffected, but that nothing physical at B is affected by Alice's choice.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satisfies </w:t>
      </w:r>
      <w:r>
        <w:rPr>
          <w:rFonts w:ascii="Cambria" w:cs="Cambria" w:eastAsia="Cambria" w:hAnsi="Cambria"/>
          <w:b w:val="false"/>
          <w:bCs w:val="false"/>
          <w:i/>
          <w:iCs/>
          <w:strike w:val="false"/>
          <w:color w:val="000000"/>
          <w:sz w:val="22"/>
          <w:szCs w:val="22"/>
        </w:rPr>
        <w:t xml:space="preserve">both</w:t>
      </w:r>
      <w:r>
        <w:rPr>
          <w:rFonts w:ascii="Cambria" w:cs="Cambria" w:eastAsia="Cambria" w:hAnsi="Cambria"/>
          <w:b w:val="false"/>
          <w:bCs w:val="false"/>
          <w:i w:val="false"/>
          <w:iCs w:val="false"/>
          <w:strike w:val="false"/>
          <w:color w:val="000000"/>
          <w:sz w:val="22"/>
          <w:szCs w:val="22"/>
        </w:rPr>
        <w:t xml:space="preserve"> operational and ontological no-signaling. Operational no-signaling follows from the Pruning Lemma (Section 6) and is proven as Theorem 1 (Section 8). Ontological no-signaling follows from the definition of measurement as admissibility pruning: pruning at A is defined as a restriction of M_adm to the subset M_adm ∩ C_m, which imposes conditions only on configurations in region A. The physical state at B — the restriction of Φ to Σ_B — is not altered by this pruning operation. There is no mechanism, propagation, or physical influence of any kind.</w:t>
      </w:r>
    </w:p>
    <w:p>
      <w:pPr>
        <w:pStyle w:val="Heading3"/>
        <w:spacing w:after="60" w:before="280" w:line="384" w:lineRule="auto"/>
      </w:pPr>
      <w:r>
        <w:rPr>
          <w:rFonts w:ascii="Cambria" w:cs="Cambria" w:eastAsia="Cambria" w:hAnsi="Cambria"/>
          <w:color w:val="1A1A1A"/>
          <w:sz w:val="23"/>
          <w:szCs w:val="23"/>
        </w:rPr>
        <w:t xml:space="preserve">7.1 Comparison with Bell's Local Causality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It is important to distinguish the no-signaling condition from Bell's stronger condition of local causality. Bell's local causality requires not merely that marginal statistics are independent of distant settings, but that outcomes are determined by local hidden variables independently:</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P(a,b | A,B,λ) = P(a | A,λ) · P(b | B,λ) </w:t>
      </w:r>
      <w:r>
        <w:rPr>
          <w:rFonts w:ascii="Cambria" w:cs="Cambria" w:eastAsia="Cambria" w:hAnsi="Cambria"/>
          <w:b w:val="false"/>
          <w:bCs w:val="false"/>
          <w:i w:val="false"/>
          <w:iCs w:val="false"/>
          <w:strike w:val="false"/>
          <w:color w:val="444444"/>
          <w:sz w:val="20"/>
          <w:szCs w:val="20"/>
        </w:rPr>
        <w:t xml:space="preserve">(7.1)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some hidden variable λ. No-signaling is implied by local causality (if each outcome is determined locally, marginals clearly cannot depend on distant settings) but the converse is false: a theory can satisfy no-signaling without satisfying local causality. Phase Theory is precisely such a theory. It satisfies operational and ontological no-signaling, but it violates local causality because the joint outcome distribution cannot be factorized as (7.1) — this is Theorem 3 (Section 14). Bell's theorem then implies that Phase Theory can violate Bell inequalities, which it does, in agreement with experiment.</w:t>
      </w:r>
    </w:p>
    <w:p>
      <w:pPr>
        <w:pStyle w:val="Heading3"/>
        <w:spacing w:after="60" w:before="280" w:line="384" w:lineRule="auto"/>
      </w:pPr>
      <w:r>
        <w:rPr>
          <w:rFonts w:ascii="Cambria" w:cs="Cambria" w:eastAsia="Cambria" w:hAnsi="Cambria"/>
          <w:color w:val="1A1A1A"/>
          <w:sz w:val="23"/>
          <w:szCs w:val="23"/>
        </w:rPr>
        <w:t xml:space="preserve">7.2 Popescu-Rohrlich Boxes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strongest no-signaling correlations, stronger even than quantum mechanics, are exhibited by the hypothetical Popescu-Rohrlich (PR) boxes [13]. A PR box produces outcomes (a,b) ∈ {0,1}² for settings (x,y) ∈ {0,1}² according to: a ⊕ b = x·y (always), with a uniform marginal for a and a uniform marginal for b. The CHSH value achievable by a PR box is 4 — the absolute maximum — far beyond the quantum Tsirelson bound of 2√2. PR boxes satisfy operational no-signaling (the marginals are uniform regardless of setting), but they are not realizable in Phase Theory because the phase field cannot support such extreme correlations while remaining smooth (see Theorem 2, Section 13). Phase Theory's Tsirelson bound is thus a consequence of the continuity of the phase field, not merely of no-signaling. Phase Theory is more constrained than the space of all no-signaling theories.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8. Theorem: No-Signaling in Phase Theory (Full Proof)</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state and prove the central theorem of this paper. The proof is structured in four steps, each of which invokes a precisely stated lemma or definition from the preceding sections.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1 (No-Signaling Theorem).</w:t>
            </w:r>
          </w:p>
          <w:p>
            <w:pPr>
              <w:spacing w:after="120" w:line="408" w:lineRule="auto"/>
            </w:pPr>
            <w:r>
              <w:t xml:space="preserve">Phase Theory satisfies the operational no-signaling condition (Definition 7.1) under all admissible evolutions. Specifically, for spacelike-separated regions A and B, any measurement setting M_A at A and M_A' at A, and any outcome b of a measurement at B:</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P(b | B-setting, M_A) = P(b | B-setting, M_A')</w:t>
            </w:r>
          </w:p>
        </w:tc>
      </w:tr>
    </w:tbl>
    <w:p>
      <w:pPr>
        <w:spacing w:after="240" w:before="0"/>
      </w:pPr>
    </w:p>
    <w:p>
      <w:pPr>
        <w:spacing w:after="240" w:line="408" w:lineRule="auto"/>
      </w:pPr>
      <w:r>
        <w:rPr>
          <w:b w:val="false"/>
          <w:bCs w:val="false"/>
          <w:i w:val="false"/>
          <w:iCs w:val="false"/>
          <w:color w:val="000000"/>
        </w:rPr>
        <w:t xml:space="preserve">Proof (Four Steps).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1 — Define the marginal admissible volume at B.</w:t>
      </w:r>
      <w:r>
        <w:rPr>
          <w:rFonts w:ascii="Cambria" w:cs="Cambria" w:eastAsia="Cambria" w:hAnsi="Cambria"/>
          <w:b w:val="false"/>
          <w:bCs w:val="false"/>
          <w:i w:val="false"/>
          <w:iCs w:val="false"/>
          <w:strike w:val="false"/>
          <w:color w:val="000000"/>
          <w:sz w:val="22"/>
          <w:szCs w:val="22"/>
        </w:rPr>
        <w:t xml:space="preserve"> Following Definition 6.1 and equation (6.1), define the marginal admissible volume at B conditional on measurement outcome b at B (setting M_B) as: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V_B(b | M_B, M_A) = Vol(π_B(M_adm ∩ C_{m_A} ∩ C_b)) / Vol(π_B(M_adm ∩ C_{m_A}))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C_{m_A} is the constraint set corresponding to Alice performing measurement M_A and obtaining some outcome m_A (summed over m_A), and C_b is the constraint set for Bob obtaining outcome b with setting M_B.</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2 — Show that changing M_A to M_A' reshuffles the joint distribution but leaves the B-marginal unchanged.</w:t>
      </w:r>
      <w:r>
        <w:rPr>
          <w:rFonts w:ascii="Cambria" w:cs="Cambria" w:eastAsia="Cambria" w:hAnsi="Cambria"/>
          <w:b w:val="false"/>
          <w:bCs w:val="false"/>
          <w:i w:val="false"/>
          <w:iCs w:val="false"/>
          <w:strike w:val="false"/>
          <w:color w:val="000000"/>
          <w:sz w:val="22"/>
          <w:szCs w:val="22"/>
        </w:rPr>
        <w:t xml:space="preserve"> When Alice changes her measurement setting from M_A to M_A', the constraint sets C_{m_A} are replaced by C_{m_A'}. Both constraint sets impose conditions only on the region A portion of the configuration. The B-region constraint set C_b is unaffected. By the Pruning Lemma (Lemma 6.1), the marginal admissible volume at B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Vol(π_B(M_adm ∩ C_{m_A} ∩ C_b)) = Vol(π_B(M_adm ∩ C_b))</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Vol(π_B(M_adm ∩ C_{m_A'}∩ C_b)) = Vol(π_B(M_adm ∩ C_b))</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Both are equal to the same quantity Vol(π_B(M_adm ∩ C_b)), which is independent of Alice's setting.</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3 — Invoke the Pruning Lemma to show that local pruning at A cannot alter B's marginal volume.</w:t>
      </w:r>
      <w:r>
        <w:rPr>
          <w:rFonts w:ascii="Cambria" w:cs="Cambria" w:eastAsia="Cambria" w:hAnsi="Cambria"/>
          <w:b w:val="false"/>
          <w:bCs w:val="false"/>
          <w:i w:val="false"/>
          <w:iCs w:val="false"/>
          <w:strike w:val="false"/>
          <w:color w:val="000000"/>
          <w:sz w:val="22"/>
          <w:szCs w:val="22"/>
        </w:rPr>
        <w:t xml:space="preserve"> Lemma 6.1 states that for any constraint set C_m that conditions only region A, Vol_B(M_adm ∩ C_m) = Vol_B(M_adm). This is because C_m ⊂ Γ(Σ_A, U(1)) imposes no condition on Φ_B, and the projection π_B onto B-configurations is unaffected. The denominator Vol(π_B(M_adm ∩ C_{m_A})) and Vol(π_B(M_adm ∩ C_{m_A'})) are therefore equal to Vol(π_B(M_adm)).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4 — Conclude no-signaling.</w:t>
      </w:r>
      <w:r>
        <w:rPr>
          <w:rFonts w:ascii="Cambria" w:cs="Cambria" w:eastAsia="Cambria" w:hAnsi="Cambria"/>
          <w:b w:val="false"/>
          <w:bCs w:val="false"/>
          <w:i w:val="false"/>
          <w:iCs w:val="false"/>
          <w:strike w:val="false"/>
          <w:color w:val="000000"/>
          <w:sz w:val="22"/>
          <w:szCs w:val="22"/>
        </w:rPr>
        <w:t xml:space="preserve"> Combining Steps 2 and 3:</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V_B(b | M_B, M_A) = Vol(π_B(M_adm ∩ C_b)) / Vol(π_B(M_adm)) = V_B(b | M_B, M_A')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right-hand side is independent of the choice of M_A vs. M_A'. Therefore: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P(b | B-setting, M_A) = P(b | B-setting, M_A')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all b and all choices of Alice's measurement setting. This is precisely the operational no-signaling condition. </w:t>
      </w:r>
      <w:r>
        <w:rPr>
          <w:rFonts w:ascii="Cambria" w:cs="Cambria" w:eastAsia="Cambria" w:hAnsi="Cambria"/>
          <w:b/>
          <w:bCs/>
          <w:i w:val="false"/>
          <w:iCs w:val="false"/>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8.1 What "Fixed" Admissibility Means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proof of Theorem 1 relies on the fact that M_adm is globally fixed — that the admissible configuration space is determined prior to any measurement. This requires careful interpretation. The claim is not that the actual configuration Φ is determined prior to measurement (that would be a hidden-variable claim). Rather, the claim is that the </w:t>
      </w:r>
      <w:r>
        <w:rPr>
          <w:rFonts w:ascii="Cambria" w:cs="Cambria" w:eastAsia="Cambria" w:hAnsi="Cambria"/>
          <w:b w:val="false"/>
          <w:bCs w:val="false"/>
          <w:i/>
          <w:iCs/>
          <w:strike w:val="false"/>
          <w:color w:val="000000"/>
          <w:sz w:val="22"/>
          <w:szCs w:val="22"/>
        </w:rPr>
        <w:t xml:space="preserve">set</w:t>
      </w:r>
      <w:r>
        <w:rPr>
          <w:rFonts w:ascii="Cambria" w:cs="Cambria" w:eastAsia="Cambria" w:hAnsi="Cambria"/>
          <w:b w:val="false"/>
          <w:bCs w:val="false"/>
          <w:i w:val="false"/>
          <w:iCs w:val="false"/>
          <w:strike w:val="false"/>
          <w:color w:val="000000"/>
          <w:sz w:val="22"/>
          <w:szCs w:val="22"/>
        </w:rPr>
        <w:t xml:space="preserve"> M_adm — the set of all globally consistent configurations compatible with the physical situation — is fixed by the preparation procedure and the global admissibility conditions.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An analogy clarifies the point. When two people simultaneously draw cards from a pre-shuffled, globally constrained deck (where, say, every pair of cards drawn must sum to 13), the deck M_adm is fixed — the constraint is in place before any drawing occurs. The drawing (measurement) reveals which configuration within M_adm was actualized, but it does not alter the structure of M_adm itself. The constraint on the joint distribution was always there. Phase Theory's account of measurement is precisely this: M_adm is the pre-constrained deck, measurement is drawing from it, and the correlations between distant draws are properties of the deck's structure, not of any communication between the drawers.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interpretation distinguishes Phase Theory sharply from collapse interpretations. In collapse interpretations, M_adm (or rather, the wave function) changes instantaneously and nonlocally when a measurement is performed. In Phase Theory, M_adm does not change — what changes is only our knowledge of which element of M_adm has been actualized. This is why no-signaling holds at the ontological level in Phase Theory: there is no ontological change at B when Alice measures.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9. The Admissibility Pruning Operator: Formal Algebra</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 the no-signaling theorem established, we now develop the full algebraic structure of the pruning operators. This algebraic framework will be essential for the analysis of multi-party entanglement (Sections 19–20), device-independent protocols (Section 22), and the formal statement of the operational axioms (Section 34).</w:t>
      </w:r>
    </w:p>
    <w:p>
      <w:pPr>
        <w:pStyle w:val="Heading3"/>
        <w:spacing w:after="60" w:before="280" w:line="384" w:lineRule="auto"/>
      </w:pPr>
      <w:r>
        <w:rPr>
          <w:rFonts w:ascii="Cambria" w:cs="Cambria" w:eastAsia="Cambria" w:hAnsi="Cambria"/>
          <w:color w:val="1A1A1A"/>
          <w:sz w:val="23"/>
          <w:szCs w:val="23"/>
        </w:rPr>
        <w:t xml:space="preserve">9.1 Pruning Operators as Projections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Let F(M_adm) denote the set of measurable subsets of M_adm (with respect to the natural measure on Γ(Σ, U(1))). Define a pruning operator P_m as a map:</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P_m: F(M_adm) → F(M_adm),    P_m(S) = S ∩ C_m </w:t>
      </w:r>
      <w:r>
        <w:rPr>
          <w:rFonts w:ascii="Cambria" w:cs="Cambria" w:eastAsia="Cambria" w:hAnsi="Cambria"/>
          <w:b w:val="false"/>
          <w:bCs w:val="false"/>
          <w:i w:val="false"/>
          <w:iCs w:val="false"/>
          <w:strike w:val="false"/>
          <w:color w:val="444444"/>
          <w:sz w:val="20"/>
          <w:szCs w:val="20"/>
        </w:rPr>
        <w:t xml:space="preserve">(9.1)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projection operator on the lattice of measurable subsets of M_adm: P_m ∘ P_m = P_m (idempotent). The identity operator is P_∅ = identity (no pruning). The zero operator is P_Σ = ∅ (total pruning, leaving no admissible configurations — this would correspond to a physically impossible measurement outcome).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9.1 (Composition of Pruning Operators).</w:t>
            </w:r>
          </w:p>
          <w:p>
            <w:pPr>
              <w:spacing w:after="120" w:line="408" w:lineRule="auto"/>
            </w:pPr>
            <w:r>
              <w:t xml:space="preserve">For measurement outcomes m_1 and m_2 at region A:</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P_{m_1} ∘ P_{m_2} = P_{m_1 ∩ m_2}</w:t>
            </w:r>
          </w:p>
          <w:p>
            <w:pPr>
              <w:spacing w:after="120" w:line="408" w:lineRule="auto"/>
            </w:pPr>
            <w:r>
              <w:t xml:space="preserve">where C_{m_1 ∩ m_2} = C_{m_1} ∩ C_{m_2} is the intersection of the constraint sets.</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P_{m_1}(P_{m_2}(S)) = P_{m_1}(S ∩ C_{m_2}) = (S ∩ C_{m_2}) ∩ C_{m_1} = S ∩ (C_{m_1} ∩ C_{m_2}) = P_{m_1 ∩ m_2}(S).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9.2 Commutativity of Spacelike Pruning Operators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(Commutativity).</w:t>
            </w:r>
          </w:p>
          <w:p>
            <w:pPr>
              <w:spacing w:after="120" w:line="408" w:lineRule="auto"/>
            </w:pPr>
            <w:r>
              <w:t xml:space="preserve">If A and B are spacelike-separated regions, and P_a (P_b) is a pruning operator at A (B respectively), then:</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[P_a, P_b] = P_a ∘ P_b − P_b ∘ P_a = 0</w:t>
            </w:r>
          </w:p>
          <w:p>
            <w:pPr>
              <w:spacing w:after="120" w:line="408" w:lineRule="auto"/>
            </w:pPr>
            <w:r>
              <w:t xml:space="preserve">as operators on F(M_adm).</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P_a(P_b(S)) = P_a(S ∩ C_b) = (S ∩ C_b) ∩ C_a = S ∩ C_a ∩ C_b. Similarly, P_b(P_a(S)) = S ∩ C_b ∩ C_a = S ∩ C_a ∩ C_b (set intersection is commutative). Therefore P_a ∘ P_b = P_b ∘ P_a, and [P_a, P_b] = 0.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commutativity is the algebraic expression of no-signaling in Phase Theory. It states that the order in which spacelike-separated measurements are performed is irrelevant to the resulting admissible space. This is in striking contrast to the non-commutativity of observables in standard quantum mechanics, which expresses the fact that measurements disturb the system. In Phase Theory, measurements are prunings — they do not disturb anything but simply reveal which region of M_adm is actualized — and therefore they commute for spacelike separations.</w:t>
      </w:r>
    </w:p>
    <w:p>
      <w:pPr>
        <w:pStyle w:val="Heading3"/>
        <w:spacing w:after="60" w:before="280" w:line="384" w:lineRule="auto"/>
      </w:pPr>
      <w:r>
        <w:rPr>
          <w:rFonts w:ascii="Cambria" w:cs="Cambria" w:eastAsia="Cambria" w:hAnsi="Cambria"/>
          <w:color w:val="1A1A1A"/>
          <w:sz w:val="23"/>
          <w:szCs w:val="23"/>
        </w:rPr>
        <w:t xml:space="preserve">9.3 Apparent Paradox Resolved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An apparent paradox immediately presents itself: how can the pruning operators at A and B commute — expressing no-signaling and no-disturbance — while the joint outcomes at A and B are strongly correlated? If P_a and P_b commute and are independent, should the outcomes not be independent?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resolution is that commutativity of the operators does not imply independence of the outcomes, because M_adm is not a product space. The pruning operators P_a and P_b each select subsets of M_adm compatible with local outcomes. These subsets are individually well-defined and independent of the order of pruning. But the </w:t>
      </w:r>
      <w:r>
        <w:rPr>
          <w:rFonts w:ascii="Cambria" w:cs="Cambria" w:eastAsia="Cambria" w:hAnsi="Cambria"/>
          <w:b w:val="false"/>
          <w:bCs w:val="false"/>
          <w:i/>
          <w:iCs/>
          <w:strike w:val="false"/>
          <w:color w:val="000000"/>
          <w:sz w:val="22"/>
          <w:szCs w:val="22"/>
        </w:rPr>
        <w:t xml:space="preserve">joint</w:t>
      </w:r>
      <w:r>
        <w:rPr>
          <w:rFonts w:ascii="Cambria" w:cs="Cambria" w:eastAsia="Cambria" w:hAnsi="Cambria"/>
          <w:b w:val="false"/>
          <w:bCs w:val="false"/>
          <w:i w:val="false"/>
          <w:iCs w:val="false"/>
          <w:strike w:val="false"/>
          <w:color w:val="000000"/>
          <w:sz w:val="22"/>
          <w:szCs w:val="22"/>
        </w:rPr>
        <w:t xml:space="preserve"> subset M_adm ∩ C_a ∩ C_b is not, in general, equal to (M_adm ∩ C_a) ∩ (M_adm ∩ C_b) in a product sense. The non-trivial topology of M_adm means that selecting C_a and selecting C_b simultaneously can carve out a much smaller (or larger, or differently shaped) region than would be obtained in a product space. This non-trivial intersection structure is precisely what generates correlations. The outcomes are correlated not because the pruning operators interact, but because the space they act on — M_adm — has non-product structure.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10. Why Correlations Still Appear</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Section 9 established the commutativity of spacelike pruning operators and resolved the apparent paradox that commutativity is compatible with correlation. We now develop this resolution in precise quantitative terms, proving that the correlation strength between distant measurement outcomes is determined by the topological complexity of M_adm.</w:t>
      </w:r>
    </w:p>
    <w:p>
      <w:pPr>
        <w:pStyle w:val="Heading3"/>
        <w:spacing w:after="60" w:before="280" w:line="384" w:lineRule="auto"/>
      </w:pPr>
      <w:r>
        <w:rPr>
          <w:rFonts w:ascii="Cambria" w:cs="Cambria" w:eastAsia="Cambria" w:hAnsi="Cambria"/>
          <w:color w:val="1A1A1A"/>
          <w:sz w:val="23"/>
          <w:szCs w:val="23"/>
        </w:rPr>
        <w:t xml:space="preserve">10.1 Joint Distributions vs. Marginals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Let P(a,b | M_A, M_B) denote the joint probability of outcomes a at A and b at B, given measurement settings M_A and M_B. The no-signaling theorem (Section 8) establishes: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P(b | M_B) = ∑_a P(a,b | M_A, M_B) independent of M_A </w:t>
      </w:r>
      <w:r>
        <w:rPr>
          <w:rFonts w:ascii="Cambria" w:cs="Cambria" w:eastAsia="Cambria" w:hAnsi="Cambria"/>
          <w:b w:val="false"/>
          <w:bCs w:val="false"/>
          <w:i w:val="false"/>
          <w:iCs w:val="false"/>
          <w:strike w:val="false"/>
          <w:color w:val="444444"/>
          <w:sz w:val="20"/>
          <w:szCs w:val="20"/>
        </w:rPr>
        <w:t xml:space="preserve">(10.1)</w:t>
      </w:r>
      <w:r>
        <w:rPr>
          <w:rFonts w:ascii="Cambria Math" w:cs="Cambria Math" w:eastAsia="Cambria Math" w:hAnsi="Cambria Math"/>
          <w:b w:val="false"/>
          <w:bCs w:val="false"/>
          <w:i w:val="false"/>
          <w:iCs w:val="false"/>
          <w:strike w:val="false"/>
          <w:color w:val="000000"/>
          <w:sz w:val="23"/>
          <w:szCs w:val="23"/>
        </w:rPr>
        <w:t xml:space="preserve"> P(a | M_A) = ∑_b P(a,b | M_A, M_B) independent of M_B </w:t>
      </w:r>
      <w:r>
        <w:rPr>
          <w:rFonts w:ascii="Cambria" w:cs="Cambria" w:eastAsia="Cambria" w:hAnsi="Cambria"/>
          <w:b w:val="false"/>
          <w:bCs w:val="false"/>
          <w:i w:val="false"/>
          <w:iCs w:val="false"/>
          <w:strike w:val="false"/>
          <w:color w:val="444444"/>
          <w:sz w:val="20"/>
          <w:szCs w:val="20"/>
        </w:rPr>
        <w:t xml:space="preserve">(10.2)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marginal distributions are fixed. But the joint distribution P(a,b | M_A, M_B) — considered as a function of (a,b) — can be highly non-product. In Phase Theory:</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P(a,b | M_A, M_B) = Vol(M_adm ∩ C_a ∩ C_b) / Vol(M_adm) </w:t>
      </w:r>
      <w:r>
        <w:rPr>
          <w:rFonts w:ascii="Cambria" w:cs="Cambria" w:eastAsia="Cambria" w:hAnsi="Cambria"/>
          <w:b w:val="false"/>
          <w:bCs w:val="false"/>
          <w:i w:val="false"/>
          <w:iCs w:val="false"/>
          <w:strike w:val="false"/>
          <w:color w:val="444444"/>
          <w:sz w:val="20"/>
          <w:szCs w:val="20"/>
        </w:rPr>
        <w:t xml:space="preserve">(10.3)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When M_adm is a product space M_A × M_B, equation (10.3) factorizes: P(a,b) = P(a) · P(b). When M_adm is topologically non-trivial, the factorization fails, and the joint distribution has non-product structure — correlations.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10.1 (Covariance and Non-Product M_adm).</w:t>
            </w:r>
          </w:p>
          <w:p>
            <w:pPr>
              <w:spacing w:after="120" w:line="408" w:lineRule="auto"/>
            </w:pPr>
            <w:r>
              <w:t xml:space="preserve">Let Cov(a,b) = ⟨ab⟩ − ⟨a⟩⟨b⟩ denote the statistical covariance of outcomes a and b. Then Cov(a,b) ≠ 0 is compatible with marginal invariance (equations 10.1–10.2), and Cov(a,b)</w:t>
            </w:r>
          </w:p>
          <w:p>
            <w:pPr>
              <w:spacing w:after="120" w:line="408" w:lineRule="auto"/>
            </w:pPr>
            <w:r>
              <w:t xml:space="preserve">&gt;</w:t>
            </w:r>
          </w:p>
          <w:p>
            <w:pPr>
              <w:spacing w:after="120" w:line="408" w:lineRule="auto"/>
            </w:pPr>
            <w:r>
              <w:t xml:space="preserve">0 whenever M_adm has sufficient topological non-separability.</w:t>
            </w:r>
          </w:p>
        </w:tc>
      </w:tr>
    </w:tbl>
    <w:p>
      <w:pPr>
        <w:spacing w:after="240" w:before="0"/>
      </w:pPr>
    </w:p>
    <w:p>
      <w:pPr>
        <w:spacing w:after="240" w:line="408" w:lineRule="auto"/>
      </w:pPr>
      <w:r>
        <w:rPr>
          <w:b w:val="false"/>
          <w:bCs w:val="false"/>
          <w:i w:val="false"/>
          <w:iCs w:val="false"/>
          <w:color w:val="000000"/>
        </w:rPr>
        <w:t xml:space="preserve">Proof.</w:t>
      </w:r>
    </w:p>
    <w:p>
      <w:pPr>
        <w:spacing w:after="240" w:line="408" w:lineRule="auto"/>
      </w:pPr>
      <w:r>
        <w:rPr>
          <w:color w:val="222222"/>
        </w:rPr>
        <w:t xml:space="preserve">The covariance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Cov(a,b) = ∑_{a,b} ab · P(a,b) − (∑_a a · P(a)) · (∑_b b · P(b))</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Marginal invariance requires only that ∑_a P(a,b) and ∑_b P(a,b) are fixed, independent of the other party's setting. This places constraints on the </w:t>
      </w:r>
      <w:r>
        <w:rPr>
          <w:rFonts w:ascii="Cambria" w:cs="Cambria" w:eastAsia="Cambria" w:hAnsi="Cambria"/>
          <w:b w:val="false"/>
          <w:bCs w:val="false"/>
          <w:i/>
          <w:iCs/>
          <w:strike w:val="false"/>
          <w:color w:val="000000"/>
          <w:sz w:val="22"/>
          <w:szCs w:val="22"/>
        </w:rPr>
        <w:t xml:space="preserve">sums</w:t>
      </w:r>
      <w:r>
        <w:rPr>
          <w:rFonts w:ascii="Cambria" w:cs="Cambria" w:eastAsia="Cambria" w:hAnsi="Cambria"/>
          <w:b w:val="false"/>
          <w:bCs w:val="false"/>
          <w:i w:val="false"/>
          <w:iCs w:val="false"/>
          <w:strike w:val="false"/>
          <w:color w:val="000000"/>
          <w:sz w:val="22"/>
          <w:szCs w:val="22"/>
        </w:rPr>
        <w:t xml:space="preserve"> of P(a,b) over one index, not on the joint distribution itself. The covariance can be non-zero if P(a,b) ≠ P(a) · P(b), which occurs whenever M_adm is not a product space. The correlation strength is bounded by the topological complexity of M_adm through the inequality:</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|Cov(a,b)| ≤ C(M_adm) · (max|a|) · (max|b|)</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C(M_adm) is a topological complexity measure related to the first Betti number of M_adm — the rank of H_1(M_adm, ℤ). When C(M_adm) = 0 (M_adm is simply connected), no correlations arise. When C(M_adm) = 1 (M_adm has one non-contractible loop), the maximum correlation strength equals the Tsirelson bound (see Section 13). </w:t>
      </w:r>
      <w:r>
        <w:rPr>
          <w:rFonts w:ascii="Cambria" w:cs="Cambria" w:eastAsia="Cambria" w:hAnsi="Cambria"/>
          <w:b/>
          <w:bCs/>
          <w:i w:val="false"/>
          <w:iCs w:val="false"/>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10.2 The Source of Correlations: A Precise Statement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can now state precisely and formally what generates the correlations in Phase Theory. When Alice prunes to M_adm ∩ C_a, the post-pruning admissible space has non-trivial intersection structure with C_b. The volume Vol(M_adm ∩ C_a ∩ C_b) differs from Vol(M_adm ∩ C_a) · Vol(M_adm ∩ C_b) / Vol(M_adm) (the product of the two marginal volumes) precisely because M_adm is not a product space. This difference is the correlation. It exists because the global admissibility constraint — which was encoded in M_adm before any measurement occurred — creates dependencies between the A- and B-sectors of the configuration space.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crucial point bears repeating: Alice's pruning does not create the correlation. The correlation was already there, in the structure of M_adm, before any measurement was performed. Alice's pruning only removes from consideration those configurations that are incompatible with her outcome, leaving behind configurations that already contained the correlated relationship with Bob's outcomes. The correlations are revealed, not produced, by measurement.</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11. Entanglement as Global Phase Coherence</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Quantum entanglement is one of the most studied and least understood concepts in quantum mechanics. Standard accounts define entanglement negatively: a pure quantum state |ψ⟩_{AB} is entangled if and only if it cannot be written as a product state |φ⟩_A ⊗ |χ⟩_B. While this definition is mathematically precise, it provides little physical intuition and is strongly tied to the Hilbert space formalism of quantum mechanics. Phase Theory provides a positive, geometrically intuitive definition of entanglement in terms of the topological structure of M_adm.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11.1 (Entanglement in Phase Theory).</w:t>
            </w:r>
          </w:p>
          <w:p>
            <w:pPr>
              <w:spacing w:after="120" w:line="408" w:lineRule="auto"/>
            </w:pPr>
            <w:r>
              <w:t xml:space="preserve">The entanglement between regions A and B of the phase substrate is a property of the global configuration space M_adm. Specifically, A and B are entangled if and only if M_adm is topologically non-separable — i.e., M_adm ≠ M_A × M_B for any M_A ⊂ Γ(Σ_A, U(1)) and M_B ⊂ Γ(Σ_B, U(1)).</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Entanglement, on this account, is not a property of two subsystems considered individually, but a property of the joint configuration space. It is not something that "lives between" A and B; it is a global topological feature of M_adm that affects the relationship between A and B. This is why entanglement is preserved under local operations and classical communication (LOCC): local operations are prunings at A or B separately, and we have shown (Pruning Lemma) that local pruning cannot alter M_adm — it can only restrict it. Classical communication provides information about which pruning was performed, but does not change the structure of M_adm either. Entanglement, being a topological property of M_adm, is invariant under LOCC.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11.2 (Phase Theory Entanglement Measure).</w:t>
            </w:r>
          </w:p>
          <w:p>
            <w:pPr>
              <w:spacing w:after="120" w:line="408" w:lineRule="auto"/>
            </w:pPr>
            <w:r>
              <w:t xml:space="preserve">Define the entanglement measure of a joint configuration space M_adm with respect to the bipartition A|B as: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E[M_adm] = 1 − S(M_adm)</w:t>
            </w:r>
          </w:p>
          <w:p>
            <w:pPr>
              <w:spacing w:after="120" w:line="408" w:lineRule="auto"/>
            </w:pPr>
            <w:r>
              <w:t xml:space="preserve">where S(M_adm) ∈ [0,1] is the</w:t>
            </w:r>
          </w:p>
          <w:p>
            <w:pPr>
              <w:spacing w:after="120" w:line="408" w:lineRule="auto"/>
            </w:pPr>
            <w:r>
              <w:t xml:space="preserve">separability index</w:t>
            </w:r>
          </w:p>
          <w:p>
            <w:pPr>
              <w:spacing w:after="120" w:line="408" w:lineRule="auto"/>
            </w:pPr>
            <w:r>
              <w:t xml:space="preserve">: S = 1 if M_adm = M_A × M_B (completely separable), and S = 0 in the maximally entangled case where M_adm has maximal topological non-separability.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separability index S(M_adm) is related to the Künneth decomposition of the cohomology of M_adm. If M_adm ≅ M_A × M_B, then H*(M_adm) ≅ H*(M_A) ⊗ H*(M_B) (Künneth formula), and the cohomology of M_adm fully factors as a tensor product. Deviations from this Künneth factorization — measured by the Künneth correction terms — quantify the degree of entanglement. In the maximally entangled case, the cohomology of M_adm has maximal deviation from the Künneth form.</w:t>
      </w:r>
    </w:p>
    <w:p>
      <w:pPr>
        <w:pStyle w:val="Heading3"/>
        <w:spacing w:after="60" w:before="280" w:line="384" w:lineRule="auto"/>
      </w:pPr>
      <w:r>
        <w:rPr>
          <w:rFonts w:ascii="Cambria" w:cs="Cambria" w:eastAsia="Cambria" w:hAnsi="Cambria"/>
          <w:color w:val="1A1A1A"/>
          <w:sz w:val="23"/>
          <w:szCs w:val="23"/>
        </w:rPr>
        <w:t xml:space="preserve">11.1 Schmidt Rank Analog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Schmidt rank of a quantum state |ψ⟩_{AB} is the number of non-zero coefficients in its Schmidt decomposition |ψ⟩ = ∑_k λ_k |k⟩_A ⊗ |k⟩_B. The Schmidt rank quantifies the entanglement: Schmidt rank 1 is a product state, higher ranks indicate increasing entanglement. In Phase Theory, the Schmidt rank analog is the minimum number of product-space components needed to locally approximate M_adm, related to the first Betti number β_1(M_adm). For the simplest two-party entangled configurations, β_1(M_adm) = 1 (corresponding to Schmidt rank 2 in quantum language — a Bell state). For maximally entangled d-dimensional systems, β_1(M_adm) = d−1.</w:t>
      </w:r>
    </w:p>
    <w:p>
      <w:pPr>
        <w:pStyle w:val="Heading3"/>
        <w:spacing w:after="60" w:before="280" w:line="384" w:lineRule="auto"/>
      </w:pPr>
      <w:r>
        <w:rPr>
          <w:rFonts w:ascii="Cambria" w:cs="Cambria" w:eastAsia="Cambria" w:hAnsi="Cambria"/>
          <w:color w:val="1A1A1A"/>
          <w:sz w:val="23"/>
          <w:szCs w:val="23"/>
        </w:rPr>
        <w:t xml:space="preserve">11.2 Maximal Entanglement and Topological Non-Separability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maximally entangled two-party configurations — the analogs of Bell states — correspond in Phase Theory to M_adm configurations where the topological non-separability is maximal: the configuration space is a single loop (S^1) threading through the product space U(1) × U(1) in such a way that neither projection covers all possible values independently. The worked example of Section 6.1 — M_adm = {(θ_A, θ_B) : θ_A + θ_B = 0 (mod 2π)} — is precisely this maximally entangled configuration. It has β_1(M_adm) = 1, cannot be decomposed into a product, and generates the maximum possible correlations compatible with no-signaling and phase field smoothness (the Tsirelson bound).</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12. Bell Inequalities Revisited</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Bell's theorem is the fundamental result of quantum foundations. We revisit it from the Phase Theory perspective, identifying precisely where Bell's assumptions fail in Phase Theory and why this failure — which is unavoidable — does not involve any superluminal influence.</w:t>
      </w:r>
    </w:p>
    <w:p>
      <w:pPr>
        <w:pStyle w:val="Heading3"/>
        <w:spacing w:after="60" w:before="280" w:line="384" w:lineRule="auto"/>
      </w:pPr>
      <w:r>
        <w:rPr>
          <w:rFonts w:ascii="Cambria" w:cs="Cambria" w:eastAsia="Cambria" w:hAnsi="Cambria"/>
          <w:color w:val="1A1A1A"/>
          <w:sz w:val="23"/>
          <w:szCs w:val="23"/>
        </w:rPr>
        <w:t xml:space="preserve">12.1 Bell's Assumptions and Their Status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Bell's proof that quantum correlations cannot be reproduced by a local hidden variable model relies on two key assumptions, which Bell called together "local causality." The assumptions are: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 </w:t>
      </w:r>
      <w:r>
        <w:rPr>
          <w:rFonts w:ascii="Cambria" w:cs="Cambria" w:eastAsia="Cambria" w:hAnsi="Cambria"/>
          <w:b w:val="false"/>
          <w:bCs w:val="false"/>
          <w:i/>
          <w:iCs/>
          <w:strike w:val="false"/>
          <w:color w:val="000000"/>
          <w:sz w:val="22"/>
          <w:szCs w:val="22"/>
        </w:rPr>
        <w:t xml:space="preserve">Realism:</w:t>
      </w:r>
      <w:r>
        <w:rPr>
          <w:rFonts w:ascii="Cambria" w:cs="Cambria" w:eastAsia="Cambria" w:hAnsi="Cambria"/>
          <w:b w:val="false"/>
          <w:bCs w:val="false"/>
          <w:i w:val="false"/>
          <w:iCs w:val="false"/>
          <w:strike w:val="false"/>
          <w:color w:val="000000"/>
          <w:sz w:val="22"/>
          <w:szCs w:val="22"/>
        </w:rPr>
        <w:t xml:space="preserve"> There exists a hidden variable λ (the complete specification of the system) that determines, together with the measurement setting, the measurement outcome deterministically or probabilistically.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(ii) </w:t>
      </w:r>
      <w:r>
        <w:rPr>
          <w:rFonts w:ascii="Cambria" w:cs="Cambria" w:eastAsia="Cambria" w:hAnsi="Cambria"/>
          <w:b w:val="false"/>
          <w:bCs w:val="false"/>
          <w:i/>
          <w:iCs/>
          <w:strike w:val="false"/>
          <w:color w:val="000000"/>
          <w:sz w:val="22"/>
          <w:szCs w:val="22"/>
        </w:rPr>
        <w:t xml:space="preserve">Locality:</w:t>
      </w:r>
      <w:r>
        <w:rPr>
          <w:rFonts w:ascii="Cambria" w:cs="Cambria" w:eastAsia="Cambria" w:hAnsi="Cambria"/>
          <w:b w:val="false"/>
          <w:bCs w:val="false"/>
          <w:i w:val="false"/>
          <w:iCs w:val="false"/>
          <w:strike w:val="false"/>
          <w:color w:val="000000"/>
          <w:sz w:val="22"/>
          <w:szCs w:val="22"/>
        </w:rPr>
        <w:t xml:space="preserve"> The outcome at A depends on λ and the setting at A only; it does not depend on the setting or outcome at B. Formally: P(a,b | A,B,λ) = P(a | A,λ) · P(b | B,λ).</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assumption (i) holds in a modified form: the global configuration Φ ∈ M_adm is the Phase Theory analog of the hidden variable λ — it is the complete specification of the physical state. Assumption (ii), however, fails: P(a,b | A,B,Φ) ≠ P(a | A,Φ) · P(b | B,Φ) in general, because the admissibility constraint A[Φ] = 1 is a global condition that cannot be written as a product of local conditions. This is not a violation of locality in the causal sense — it is a violation of </w:t>
      </w:r>
      <w:r>
        <w:rPr>
          <w:rFonts w:ascii="Cambria" w:cs="Cambria" w:eastAsia="Cambria" w:hAnsi="Cambria"/>
          <w:b w:val="false"/>
          <w:bCs w:val="false"/>
          <w:i/>
          <w:iCs/>
          <w:strike w:val="false"/>
          <w:color w:val="000000"/>
          <w:sz w:val="22"/>
          <w:szCs w:val="22"/>
        </w:rPr>
        <w:t xml:space="preserve">factorizability</w:t>
      </w:r>
      <w:r>
        <w:rPr>
          <w:rFonts w:ascii="Cambria" w:cs="Cambria" w:eastAsia="Cambria" w:hAnsi="Cambria"/>
          <w:b w:val="false"/>
          <w:bCs w:val="false"/>
          <w:i w:val="false"/>
          <w:iCs w:val="false"/>
          <w:strike w:val="false"/>
          <w:color w:val="000000"/>
          <w:sz w:val="22"/>
          <w:szCs w:val="22"/>
        </w:rPr>
        <w:t xml:space="preserve">, a weaker condition. Factorizability fails in Phase Theory because the hidden variable (the global configuration Φ) is itself a globally constrained object.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12.1 (Bell Inequality Violations from Global Constraints).</w:t>
            </w:r>
          </w:p>
          <w:p>
            <w:pPr>
              <w:spacing w:after="120" w:line="408" w:lineRule="auto"/>
            </w:pPr>
            <w:r>
              <w:t xml:space="preserve">Bell inequality violations are a necessary consequence of Phase Theory whenever the admissibility functional A[Φ] is non-factorizable (i.e., whenever Ȟ¹(M_adm) ≠ 0). No signaling is implied or required.</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Bell inequalities are necessary consequences of any model in which P(a,b|A,B,λ) = P(a|A,λ)·P(b|B,λ) for some λ. Phase Theory's global configurations Φ ∈ M_adm do not satisfy this factorization when M_adm has non-trivial topology (Ȟ¹(M_adm) ≠ 0). Therefore the integration ∑_Φ P(Φ) · P(a|A,Φ) · P(b|B,Φ) — the local hidden variable prediction — does not reproduce Phase Theory's predictions. The Phase Theory predictions can exceed the Bell inequality bounds. No signaling is required because the no-signaling theorem (Theorem 1) establishes that marginals at B are independent of A's settings even as the joint distribution violates Bell inequalities.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12.2 The CHSH Inequality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CHSH inequality [3] is the most widely used form of Bell inequality for two-party, two-setting, binary-outcome experiments. Let A, A' be measurement settings for Alice (with outcomes ±1) and B, B' be measurement settings for Bob (outcomes ±1). Define: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S_CHSH = |⟨AB⟩ + ⟨AB'⟩ + ⟨A'B⟩ − ⟨A'B'⟩| </w:t>
      </w:r>
      <w:r>
        <w:rPr>
          <w:rFonts w:ascii="Cambria" w:cs="Cambria" w:eastAsia="Cambria" w:hAnsi="Cambria"/>
          <w:b w:val="false"/>
          <w:bCs w:val="false"/>
          <w:i w:val="false"/>
          <w:iCs w:val="false"/>
          <w:strike w:val="false"/>
          <w:color w:val="444444"/>
          <w:sz w:val="20"/>
          <w:szCs w:val="20"/>
        </w:rPr>
        <w:t xml:space="preserve">(12.1)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CHSH inequality states S_CHSH ≤ 2 for any local hidden variable theory. Quantum mechanics allows S_CHSH up to 2√2 (Tsirelson bound [14]). Purely no-signaling theories (like PR boxes) allow S_CHSH up to 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correlation function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⟨AB⟩ = ∫_{M_adm} a(Φ_A, θ_A) · b(Φ_B, θ_B) dμ(Φ) </w:t>
      </w:r>
      <w:r>
        <w:rPr>
          <w:rFonts w:ascii="Cambria" w:cs="Cambria" w:eastAsia="Cambria" w:hAnsi="Cambria"/>
          <w:b w:val="false"/>
          <w:bCs w:val="false"/>
          <w:i w:val="false"/>
          <w:iCs w:val="false"/>
          <w:strike w:val="false"/>
          <w:color w:val="444444"/>
          <w:sz w:val="20"/>
          <w:szCs w:val="20"/>
        </w:rPr>
        <w:t xml:space="preserve">(12.2)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θ_A and θ_B are the measurement angles (settings), a and b are outcome functions (±1), and dμ is the natural measure on M_adm. For the maximally entangled configuration (Section 11.2), the correlation function evaluates to:</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⟨AB⟩ = −cos(θ_A − θ_B) </w:t>
      </w:r>
      <w:r>
        <w:rPr>
          <w:rFonts w:ascii="Cambria" w:cs="Cambria" w:eastAsia="Cambria" w:hAnsi="Cambria"/>
          <w:b w:val="false"/>
          <w:bCs w:val="false"/>
          <w:i w:val="false"/>
          <w:iCs w:val="false"/>
          <w:strike w:val="false"/>
          <w:color w:val="444444"/>
          <w:sz w:val="20"/>
          <w:szCs w:val="20"/>
        </w:rPr>
        <w:t xml:space="preserve">(12.3)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is precisely the quantum mechanical prediction for a maximally entangled two-qubit state. The CHSH value optimized over settings θ_A, θ_A', θ_B, θ_B' is 2√2, achieved at the settings θ_A = 0°, θ_A' = 90°, θ_B = 45°, θ_B' = 135°. This is the Tsirelson bound, derived directly from the Phase Theory framework. The derivation is developed in detail in Section 13.</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13. The Tsirelson Bound from Phase Constraints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Tsirelson bound [14] — the maximum CHSH value of 2√2 achievable by quantum mechanics — has long been regarded as a mysterious coincidence. It is less than the algebraic maximum of 4 (PR box) and greater than the classical maximum of 2. Why should quantum correlations stop at exactly 2√2? Various answers have been proposed: information-theoretic arguments (communication complexity), operational axioms (information causality), geometric arguments (in the space of quantum states). In Phase Theory, the Tsirelson bound has a clean, physically transparent derivation: it is a consequence of the smoothness of the phase field.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2 (Tsirelson Bound in Phase Theory).</w:t>
            </w:r>
          </w:p>
          <w:p>
            <w:pPr>
              <w:spacing w:after="120" w:line="408" w:lineRule="auto"/>
            </w:pPr>
            <w:r>
              <w:t xml:space="preserve">The maximum CHSH value achievable under Phase Theory admissibility constraints 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S_CHSH^max = 2√2 ≈ 2.828...</w:t>
            </w:r>
          </w:p>
          <w:p>
            <w:pPr>
              <w:spacing w:after="120" w:line="408" w:lineRule="auto"/>
            </w:pPr>
            <w:r>
              <w:t xml:space="preserve">This bound is saturated by configurations with phase holonomy π/2 around the joint spacetime loop, and it cannot be exceeded by any smooth phase configuration.</w:t>
            </w:r>
          </w:p>
        </w:tc>
      </w:tr>
    </w:tbl>
    <w:p>
      <w:pPr>
        <w:spacing w:after="240" w:before="0"/>
      </w:pPr>
    </w:p>
    <w:p>
      <w:pPr>
        <w:spacing w:after="240" w:line="408" w:lineRule="auto"/>
      </w:pPr>
      <w:r>
        <w:rPr>
          <w:b w:val="false"/>
          <w:bCs w:val="false"/>
          <w:i w:val="false"/>
          <w:iCs w:val="false"/>
          <w:color w:val="000000"/>
        </w:rPr>
        <w:t xml:space="preserve">Proof.</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Consider the two-party phase configuration of Section 11.2, with M_adm ≅ U(1) parametrized by the relative phase θ = θ_A − θ_B. The correlation function for measurement angles φ_A and φ_B (measuring projections of the phase onto those directions)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C(φ_A, φ_B) = cos(φ_A − φ_B)</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follows from the definition of measurement as phase projection within Phase Theory, as shown in Paper 12.</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CHSH optimization.</w:t>
      </w:r>
      <w:r>
        <w:rPr>
          <w:rFonts w:ascii="Cambria" w:cs="Cambria" w:eastAsia="Cambria" w:hAnsi="Cambria"/>
          <w:b w:val="false"/>
          <w:bCs w:val="false"/>
          <w:i w:val="false"/>
          <w:iCs w:val="false"/>
          <w:strike w:val="false"/>
          <w:color w:val="000000"/>
          <w:sz w:val="22"/>
          <w:szCs w:val="22"/>
        </w:rPr>
        <w:t xml:space="preserve"> The CHSH parameter (12.1) with settings (φ_A, φ_A', φ_B, φ_B') becomes: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 = |cos(φ_A − φ_B) + cos(φ_A − φ_B') + cos(φ_A' − φ_B) − cos(φ_A' − φ_B')|</w:t>
      </w:r>
    </w:p>
    <w:p>
      <w:pPr>
        <w:spacing w:after="240" w:before="60" w:line="384" w:lineRule="auto"/>
        <w:jc w:val="both"/>
      </w:pPr>
      <w:r>
        <w:rPr>
          <w:rFonts w:ascii="Cambria" w:cs="Cambria" w:eastAsia="Cambria" w:hAnsi="Cambria"/>
          <w:b/>
          <w:bCs/>
          <w:i w:val="false"/>
          <w:iCs w:val="false"/>
          <w:strike w:val="false"/>
          <w:color w:val="000000"/>
          <w:sz w:val="22"/>
          <w:szCs w:val="22"/>
        </w:rPr>
        <w:t xml:space="preserve">Maximization.</w:t>
      </w:r>
      <w:r>
        <w:rPr>
          <w:rFonts w:ascii="Cambria" w:cs="Cambria" w:eastAsia="Cambria" w:hAnsi="Cambria"/>
          <w:b w:val="false"/>
          <w:bCs w:val="false"/>
          <w:i w:val="false"/>
          <w:iCs w:val="false"/>
          <w:strike w:val="false"/>
          <w:color w:val="000000"/>
          <w:sz w:val="22"/>
          <w:szCs w:val="22"/>
        </w:rPr>
        <w:t xml:space="preserve"> Set φ_A = 0, φ_A' = π/2, φ_B = π/4, φ_B' = −π/4. Then:</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cos(0 − π/4) = cos(π/4) = 1/√2</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cos(0 − (−π/4)) = cos(π/4) = 1/√2</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cos(π/2 − π/4) = cos(π/4) = 1/√2</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cos(π/2 − (−π/4)) = cos(3π/4) = −1/√2</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 = |1/√2 + 1/√2 + 1/√2 − (−1/√2)| = |4/√2| = 2√2</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Optimality of cosine correlations.</w:t>
      </w:r>
      <w:r>
        <w:rPr>
          <w:rFonts w:ascii="Cambria" w:cs="Cambria" w:eastAsia="Cambria" w:hAnsi="Cambria"/>
          <w:b w:val="false"/>
          <w:bCs w:val="false"/>
          <w:i w:val="false"/>
          <w:iCs w:val="false"/>
          <w:strike w:val="false"/>
          <w:color w:val="000000"/>
          <w:sz w:val="22"/>
          <w:szCs w:val="22"/>
        </w:rPr>
        <w:t xml:space="preserve"> The correlation function C(φ_A, φ_B) = cos(φ_A − φ_B) is the unique smooth, U(1)-invariant, anti-symmetric correlation function on U(1) × U(1) achieving CHSH value 2√2. Any other smooth function satisfying the boundary conditions gives S ≤ 2√2. This follows from the Cauchy-Schwarz inequality on the space L²(U(1)).</w:t>
      </w:r>
    </w:p>
    <w:p>
      <w:pPr>
        <w:spacing w:after="240" w:before="60" w:line="384" w:lineRule="auto"/>
        <w:jc w:val="both"/>
      </w:pPr>
      <w:r>
        <w:rPr>
          <w:rFonts w:ascii="Cambria" w:cs="Cambria" w:eastAsia="Cambria" w:hAnsi="Cambria"/>
          <w:b/>
          <w:bCs/>
          <w:i w:val="false"/>
          <w:iCs w:val="false"/>
          <w:strike w:val="false"/>
          <w:color w:val="000000"/>
          <w:sz w:val="22"/>
          <w:szCs w:val="22"/>
        </w:rPr>
        <w:t xml:space="preserve">Why phase smoothness enforces the bound.</w:t>
      </w:r>
      <w:r>
        <w:rPr>
          <w:rFonts w:ascii="Cambria" w:cs="Cambria" w:eastAsia="Cambria" w:hAnsi="Cambria"/>
          <w:b w:val="false"/>
          <w:bCs w:val="false"/>
          <w:i w:val="false"/>
          <w:iCs w:val="false"/>
          <w:strike w:val="false"/>
          <w:color w:val="000000"/>
          <w:sz w:val="22"/>
          <w:szCs w:val="22"/>
        </w:rPr>
        <w:t xml:space="preserve"> The PR box correlation function — which achieves S = 4 — requires: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C_{PR}(φ_A, φ_B) = sgn(cos(φ_A − φ_B))</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discontinuous step function. In Phase Theory, the correlation function C(φ_A, φ_B) is determined by the phase field, which is required to be smooth (C^∞) by Definition 4.2. A discontinuous correlation function would correspond to a discontinuous phase configuration, which has A[Φ] = 0 — it is inadmissible. Therefore, Phase Theory cannot achieve S &gt; 2√2, and the Tsirelson bound emerges as a smoothness constraint.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Holonomy interpretation.</w:t>
      </w:r>
      <w:r>
        <w:rPr>
          <w:rFonts w:ascii="Cambria" w:cs="Cambria" w:eastAsia="Cambria" w:hAnsi="Cambria"/>
          <w:b w:val="false"/>
          <w:bCs w:val="false"/>
          <w:i w:val="false"/>
          <w:iCs w:val="false"/>
          <w:strike w:val="false"/>
          <w:color w:val="000000"/>
          <w:sz w:val="22"/>
          <w:szCs w:val="22"/>
        </w:rPr>
        <w:t xml:space="preserve"> The maximum S = 2√2 is achieved when the phase holonomy around the joint spacetime loop γ_{AB} equals π/2. This can be verified by computing the holonomy of the optimal configuration and checking that Hol_{γ_{AB}}(Φ^*) = e^{iπ/2} = i. This holonomy value characterizes the class of maximally entangled configurations in Phase Theory. </w:t>
      </w:r>
      <w:r>
        <w:rPr>
          <w:rFonts w:ascii="Cambria" w:cs="Cambria" w:eastAsia="Cambria" w:hAnsi="Cambria"/>
          <w:b/>
          <w:bCs/>
          <w:i w:val="false"/>
          <w:iCs w:val="false"/>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13.1 Contrast with PR Boxes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above proof makes explicit why Phase Theory cannot reach the PR box limit. PR boxes require S = 4, which demands correlation functions of magnitude 1 for all settings simultaneously. The only function achieving this is a discontinuous sign function, which corresponds to a phase configuration with sharp discontinuities — an infinite phase gradient at the discontinuity points. Such configurations have divergent action and are therefore inadmissible under the Phase Theory functional A[Φ]. The requirement of smooth phase fields is therefore not an ad hoc restriction but a fundamental property of physical admissibility that naturally enforces the Tsirelson bound.</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14. Factorizability, Separability, and Phase Topology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Bell's proof requires not only locality (Definition 3.1) but also factorizability — the assumption that the joint probability distribution factorizes into a product of local distributions, given the hidden variable. We now prove formally that Phase Theory's global admissibility conditions prevent any such factorization when M_adm has non-trivial cohomology, and we connect this result to algebraic topology.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14.1 (Factorizability).</w:t>
            </w:r>
          </w:p>
          <w:p>
            <w:pPr>
              <w:spacing w:after="120" w:line="408" w:lineRule="auto"/>
            </w:pPr>
            <w:r>
              <w:t xml:space="preserve">A hidden variable model with hidden variable λ ∈ Λ (distributed according to ρ(λ)) is</w:t>
            </w:r>
          </w:p>
          <w:p>
            <w:pPr>
              <w:spacing w:after="120" w:line="408" w:lineRule="auto"/>
            </w:pPr>
            <w:r>
              <w:t xml:space="preserve">factorizable</w:t>
            </w:r>
          </w:p>
          <w:p>
            <w:pPr>
              <w:spacing w:after="120" w:line="408" w:lineRule="auto"/>
            </w:pPr>
            <w:r>
              <w:t xml:space="preserve">if:</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P(a,b | A,B,λ) = P(a | A,λ) · P(b | B,λ)</w:t>
            </w:r>
          </w:p>
          <w:p>
            <w:pPr>
              <w:spacing w:after="120" w:line="408" w:lineRule="auto"/>
            </w:pPr>
            <w:r>
              <w:t xml:space="preserve">for all outcomes a,b and settings A,B.</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3 (Non-Factorizability of Phase Theory).</w:t>
            </w:r>
          </w:p>
          <w:p>
            <w:pPr>
              <w:spacing w:after="120" w:line="408" w:lineRule="auto"/>
            </w:pPr>
            <w:r>
              <w:t xml:space="preserve">If the first Čech cohomology group Ȟ¹(M_adm; ℤ) ≠ 0, then no factorizable hidden variable model with a locally defined hidden variable reproduces the predictions of Phase Theory.</w:t>
            </w:r>
          </w:p>
        </w:tc>
      </w:tr>
    </w:tbl>
    <w:p>
      <w:pPr>
        <w:spacing w:after="240" w:before="0"/>
      </w:pPr>
    </w:p>
    <w:p>
      <w:pPr>
        <w:spacing w:after="240" w:line="408" w:lineRule="auto"/>
      </w:pPr>
      <w:r>
        <w:rPr>
          <w:b w:val="false"/>
          <w:bCs w:val="false"/>
          <w:i w:val="false"/>
          <w:iCs w:val="false"/>
          <w:color w:val="000000"/>
        </w:rPr>
        <w:t xml:space="preserve">Proof.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Suppose, for contradiction, that there exists a factorizable model with hidden variable λ ∈ Λ such that P(a,b|A,B,λ) = P(a|A,λ) · P(b|B,λ). Integrating over λ gives: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P(a,b|A,B) = ∫_Λ P(a|A,λ) · P(b|B,λ) dρ(λ)</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factorizable integral — it is a convex combination of product distributions. Any such integral satisfies the CHSH inequality S ≤ 2 (this is Bell's original theorem). But Phase Theory predicts S = 2√2 &gt; 2 for maximally entangled configurations (Theorem 2). Therefore no factorizable model reproduces Phase Theory's predictions.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connection to Ȟ¹(M_adm; ℤ): the factorizability of a model is equivalent to the triviality of the holonomy of the joint probability distribution over M_adm. When Ȟ¹(M_adm; ℤ) ≠ 0, there exist non-contractible loops in M_adm over which this holonomy is non-trivial. These non-trivial holonomies are precisely the obstructions to factorizability. A global section of the "factorization bundle" over M_adm — which would represent a globally consistent factorizable model — exists if and only if Ȟ¹(M_adm; ℤ) = 0 (by the obstruction theory for sections of principal bundles). When Ȟ¹(M_adm; ℤ) ≠ 0, no global factorizable model exists. </w:t>
      </w:r>
      <w:r>
        <w:rPr>
          <w:rFonts w:ascii="Cambria" w:cs="Cambria" w:eastAsia="Cambria" w:hAnsi="Cambria"/>
          <w:b/>
          <w:bCs/>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Theorem 3 connects nonlocality to topology — specifically to the presence of non-contractible loops in the admissible configuration space. Entanglement corresponds to topological non-triviality; Bell inequality violations are a consequence; and the no-signaling theorem ensures that these violations do not enable FTL communication. The entire structure is coherent and mutually reinforcing.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practical consequence: the degree of Bell violation is monotonically related to the topological complexity of M_adm, measured by rank(Ȟ¹(M_adm; ℤ)). For two-party maximally entangled configurations, rank(Ȟ¹) = 1, giving S = 2√2. For configurations with rank(Ȟ¹) = n, more complex multi-setting Bell inequalities can be violated up to their respective Tsirelson bounds. This provides a topological classification of the "strength" of entanglement in Phase Theory.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15. The EPR Framework in Phase Theory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Einstein-Podolsky-Rosen argument [1] was the first rigorous challenge to the completeness of quantum mechanics. We now reconstruct the EPR argument entirely within Phase Theory and show precisely where it fails — not because of hidden variables, not because of nonlocal influence, but because the EPR "elements of reality" are globally defined in M_adm and cannot be treated as locally independent properties.</w:t>
      </w:r>
    </w:p>
    <w:p>
      <w:pPr>
        <w:pStyle w:val="Heading3"/>
        <w:spacing w:after="60" w:before="280" w:line="384" w:lineRule="auto"/>
      </w:pPr>
      <w:r>
        <w:rPr>
          <w:rFonts w:ascii="Cambria" w:cs="Cambria" w:eastAsia="Cambria" w:hAnsi="Cambria"/>
          <w:color w:val="1A1A1A"/>
          <w:sz w:val="23"/>
          <w:szCs w:val="23"/>
        </w:rPr>
        <w:t xml:space="preserve">15.1 EPR Elements of Reality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15.1 (EPR Element of Reality in Phase Theory).</w:t>
            </w:r>
          </w:p>
          <w:p>
            <w:pPr>
              <w:spacing w:after="120" w:line="408" w:lineRule="auto"/>
            </w:pPr>
            <w:r>
              <w:t xml:space="preserve">An EPR</w:t>
            </w:r>
          </w:p>
          <w:p>
            <w:pPr>
              <w:spacing w:after="120" w:line="408" w:lineRule="auto"/>
            </w:pPr>
            <w:r>
              <w:t xml:space="preserve">element of reality</w:t>
            </w:r>
          </w:p>
          <w:p>
            <w:pPr>
              <w:spacing w:after="120" w:line="408" w:lineRule="auto"/>
            </w:pPr>
            <w:r>
              <w:t xml:space="preserve">for region A exists if and only if there exists a local pruning operation P_A such that a single outcome is selected with certainty from M_adm — i.e., Vol(M_adm ∩ C_{m_A}) / Vol(M_adm) = 1 for some outcome m_A. In this case, the value of m_A is a predetermined element of the physical reality of region A.</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EPR's locality principle requires that elements of reality at A should be definable independently of what measurement is performed at the spacelike-separated region B. The EPR argument is then: (1) by measuring one particle's position, the other's position becomes an element of reality; (2) by measuring one particle's momentum instead, the other's momentum becomes an element of reality; (3) since the measurement at A cannot disturb the element of reality at B (by locality), both position and momentum are simultaneously elements of reality at B; (4) quantum mechanics does not describe them simultaneously; therefore quantum mechanics is incomplete.</w:t>
      </w:r>
    </w:p>
    <w:p>
      <w:pPr>
        <w:pStyle w:val="Heading3"/>
        <w:spacing w:after="60" w:before="280" w:line="384" w:lineRule="auto"/>
      </w:pPr>
      <w:r>
        <w:rPr>
          <w:rFonts w:ascii="Cambria" w:cs="Cambria" w:eastAsia="Cambria" w:hAnsi="Cambria"/>
          <w:color w:val="1A1A1A"/>
          <w:sz w:val="23"/>
          <w:szCs w:val="23"/>
        </w:rPr>
        <w:t xml:space="preserve">15.2 Why EPR Completeness Fails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15.1 (No Local EPR Elements of Reality in Entangled Configurations).</w:t>
            </w:r>
          </w:p>
          <w:p>
            <w:pPr>
              <w:spacing w:after="120" w:line="408" w:lineRule="auto"/>
            </w:pPr>
            <w:r>
              <w:t xml:space="preserve">In a Phase Theory configuration with M_adm having Ȟ¹(M_adm; ℤ) ≠ 0 (entangled configuration), there are no EPR elements of reality for either A or B considered independently. The outcome of any measurement at A depends on the global context — specifically on which pruning operations have been applied to M_adm — and this context is not a local property of region A.</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iCs/>
          <w:strike w:val="false"/>
          <w:color w:val="222222"/>
          <w:sz w:val="22"/>
          <w:szCs w:val="22"/>
        </w:rPr>
        <w:t xml:space="preserve"> For an EPR element of reality at A to exist independently, we would need Vol(M_adm ∩ C_{m_A}) / Vol(M_adm) = 1, meaning all admissible configurations in M_adm are consistent with outcome m_A. But in an entangled configuration, M_adm is a topologically non-trivial loop in U(1)_A × U(1)_B. The projection π_A(M_adm) covers all of U(1)_A (it is surjective), meaning for every possible outcome m_A, there exist admissible configurations compatible with it, and for every m_A, there also exist admissible configurations incompatible with it. Therefore Vol(M_adm ∩ C_{m_A}) &lt; Vol(M_adm) for all m_A — no outcome can be predetermined with certainty. EPR elements of reality do not exist at A independent of global context.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15.3 Contextuality Without Influence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Proposition 15.1 shows that EPR completeness fails in Phase Theory — there are no predetermined local elements of reality — but crucially, this failure does not imply that Alice's measurement influences Bob's system. The reason no EPR element of reality exists at A is not that measuring at B changes something at A, but that the admissible configurations are globally constrained from the outset. The "element of reality" that EPR assumes can be localized is actually a global property of M_adm that cannot be decomposed into independent local properties.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form of contextuality — the properties of a subsystem depend on the global context — but it is not a form of causal influence. The global context (M_adm) is fixed; what changes between different measurement scenarios is not the context itself but which aspect of it is being revealed. EPR's argument fails because their locality criterion — that elements of reality at A cannot depend on measurements at B — conflates two different kinds of dependence: causal dependence (which is forbidden) and contextual dependence (which is not a form of influence at all, since the global context M_adm is the same regardless of which measurement is chosen at B).</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16. Spacetime Ordering Is Irrelevant</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persistent puzzle in quantum nonlocality is the question of measurement ordering. In standard quantum mechanics with a collapse interpretation, the question of "which measurement happens first" carries physical significance — in some frames, Alice collapses the wave function and updates Bob's state; in others, Bob does so first. Different Lorentz frames can disagree on the order of spacelike-separated events, leading to the uncomfortable question of whose "collapse" is primary. In Phase Theory, this puzzle dissolves completely.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16.1 (Ordering Independence).</w:t>
            </w:r>
          </w:p>
          <w:p>
            <w:pPr>
              <w:spacing w:after="120" w:line="408" w:lineRule="auto"/>
            </w:pPr>
            <w:r>
              <w:t xml:space="preserve">For spacelike-separated regions A and B with pruning operators P_A and P_B:</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P_A ∘ P_B = P_B ∘ P_A</w:t>
            </w:r>
          </w:p>
          <w:p>
            <w:pPr>
              <w:spacing w:after="120" w:line="408" w:lineRule="auto"/>
            </w:pPr>
            <w:r>
              <w:t xml:space="preserve">as operators on M_adm. Consequently, the joint post-measurement admissible space M_adm ∩ C_A ∩ C_B is independent of the order in which measurements at A and B are performed.</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This is a special case of the commutativity result proven in Section 9: since C_A ⊂ Γ(Σ_A, U(1)) and C_B ⊂ Γ(Σ_B, U(1)) are defined on disjoint regions, P_A(P_B(M_adm)) = M_adm ∩ C_B ∩ C_A = M_adm ∩ C_A ∩ C_B = P_B(P_A(M_adm)).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Proposition 16.1 has far-reaching consequences. It means that the physical predictions of Phase Theory are not merely independent of the </w:t>
      </w:r>
      <w:r>
        <w:rPr>
          <w:rFonts w:ascii="Cambria" w:cs="Cambria" w:eastAsia="Cambria" w:hAnsi="Cambria"/>
          <w:b w:val="false"/>
          <w:bCs w:val="false"/>
          <w:i/>
          <w:iCs/>
          <w:strike w:val="false"/>
          <w:color w:val="000000"/>
          <w:sz w:val="22"/>
          <w:szCs w:val="22"/>
        </w:rPr>
        <w:t xml:space="preserve">observed</w:t>
      </w:r>
      <w:r>
        <w:rPr>
          <w:rFonts w:ascii="Cambria" w:cs="Cambria" w:eastAsia="Cambria" w:hAnsi="Cambria"/>
          <w:b w:val="false"/>
          <w:bCs w:val="false"/>
          <w:i w:val="false"/>
          <w:iCs w:val="false"/>
          <w:strike w:val="false"/>
          <w:color w:val="000000"/>
          <w:sz w:val="22"/>
          <w:szCs w:val="22"/>
        </w:rPr>
        <w:t xml:space="preserve"> order of measurements in a given frame — they are independent of the order in any and every conceivable sense. There is no preferred ordering, no preferred frame, and no question of "which measurement happened first" in any physically meaningful sense. The admissibility constraints are atemporal — they apply to the global four-dimensional configuration simultaneously — and the pruning operations that represent measurements respect this atemporality.</w:t>
      </w:r>
    </w:p>
    <w:p>
      <w:pPr>
        <w:pStyle w:val="Heading3"/>
        <w:spacing w:after="60" w:before="280" w:line="384" w:lineRule="auto"/>
      </w:pPr>
      <w:r>
        <w:rPr>
          <w:rFonts w:ascii="Cambria" w:cs="Cambria" w:eastAsia="Cambria" w:hAnsi="Cambria"/>
          <w:color w:val="1A1A1A"/>
          <w:sz w:val="23"/>
          <w:szCs w:val="23"/>
        </w:rPr>
        <w:t xml:space="preserve">16.1 Applications: Relativistic Frame Independence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a Bell experiment in which Alice and Bob perform spacelike-separated measurements. In reference frame S, Alice's measurement occurs at time t_A = 0 and Bob's at t_B = +τ (Alice "first"). In reference frame S', moving relative to S, the time ordering is reversed: Alice's measurement occurs at t_A' = +τ' and Bob's at t_B' = 0 (Bob "first"). In a collapse interpretation, one must carefully verify that the statistics are frame-independent despite the different ordering of collapses — this verification is non-trivial and depends on the specific measurement formalism.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this verification is trivial: the commutativity of P_A and P_B guarantees that M_adm ∩ C_A ∩ C_B is identical regardless of which pruning is "applied first." There is no question of frame dependence, because the pruning order is irrelevant to the outcome. The joint statistics P(a,b|A,B) are exactly the same in S and S', as required by Lorentz invariance. This is not a coincidence or a fine-tuned cancellation — it follows directly from the algebraic structure of Phase Theory.</w:t>
      </w:r>
    </w:p>
    <w:p>
      <w:pPr>
        <w:pStyle w:val="Heading3"/>
        <w:spacing w:after="60" w:before="280" w:line="384" w:lineRule="auto"/>
      </w:pPr>
      <w:r>
        <w:rPr>
          <w:rFonts w:ascii="Cambria" w:cs="Cambria" w:eastAsia="Cambria" w:hAnsi="Cambria"/>
          <w:color w:val="1A1A1A"/>
          <w:sz w:val="23"/>
          <w:szCs w:val="23"/>
        </w:rPr>
        <w:t xml:space="preserve">16.2 Delayed-Choice Entanglement and Entanglement Swapping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Experiments such as delayed-choice entanglement creation (Jennewein et al., 2001) and delayed-choice entanglement swapping (Ma et al., 2012) have probed the temporal ordering of entanglement in increasingly subtle ways. In these experiments, the decision of whether to create entanglement between two particles can be made </w:t>
      </w:r>
      <w:r>
        <w:rPr>
          <w:rFonts w:ascii="Cambria" w:cs="Cambria" w:eastAsia="Cambria" w:hAnsi="Cambria"/>
          <w:b w:val="false"/>
          <w:bCs w:val="false"/>
          <w:i/>
          <w:iCs/>
          <w:strike w:val="false"/>
          <w:color w:val="000000"/>
          <w:sz w:val="22"/>
          <w:szCs w:val="22"/>
        </w:rPr>
        <w:t xml:space="preserve">after</w:t>
      </w:r>
      <w:r>
        <w:rPr>
          <w:rFonts w:ascii="Cambria" w:cs="Cambria" w:eastAsia="Cambria" w:hAnsi="Cambria"/>
          <w:b w:val="false"/>
          <w:bCs w:val="false"/>
          <w:i w:val="false"/>
          <w:iCs w:val="false"/>
          <w:strike w:val="false"/>
          <w:color w:val="000000"/>
          <w:sz w:val="22"/>
          <w:szCs w:val="22"/>
        </w:rPr>
        <w:t xml:space="preserve"> those particles have already been detected — apparently suggesting that the measurement of particle 3 and 4 at a later time "retroactively" determines whether particles 1 and 2, which have already been measured, were entangled or not. In Phase Theory, Proposition 16.1 shows that these results require no retrocausal interpretation. The global M_adm encompasses all four particles and all four measurement events simultaneously. The "later" decision to entangle or not is just another pruning of M_adm, and since all pruning operations commute for spacelike (or arbitrarily timelike) separations within the global configuration space, no ordering-dependent effects arise.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17. Delayed-Choice Experiments: Phase-Theoretic Account</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John Archibald Wheeler's delayed-choice thought experiment [15] and its experimental realizations, including the quantum eraser of Kim et al. (2000) [16], pose a direct challenge to naive causal ontologies of quantum mechanics. In these experiments, the behavior of a quantum system appears to depend on a measurement that is made </w:t>
      </w:r>
      <w:r>
        <w:rPr>
          <w:rFonts w:ascii="Cambria" w:cs="Cambria" w:eastAsia="Cambria" w:hAnsi="Cambria"/>
          <w:b w:val="false"/>
          <w:bCs w:val="false"/>
          <w:i/>
          <w:iCs/>
          <w:strike w:val="false"/>
          <w:color w:val="000000"/>
          <w:sz w:val="22"/>
          <w:szCs w:val="22"/>
        </w:rPr>
        <w:t xml:space="preserve">after</w:t>
      </w:r>
      <w:r>
        <w:rPr>
          <w:rFonts w:ascii="Cambria" w:cs="Cambria" w:eastAsia="Cambria" w:hAnsi="Cambria"/>
          <w:b w:val="false"/>
          <w:bCs w:val="false"/>
          <w:i w:val="false"/>
          <w:iCs w:val="false"/>
          <w:strike w:val="false"/>
          <w:color w:val="000000"/>
          <w:sz w:val="22"/>
          <w:szCs w:val="22"/>
        </w:rPr>
        <w:t xml:space="preserve"> the system has already passed through a critical point — an apparent retrocausal influence of the future on the past. Phase Theory provides a clean, non-retrocausal account of all such experiments.</w:t>
      </w:r>
    </w:p>
    <w:p>
      <w:pPr>
        <w:pStyle w:val="Heading3"/>
        <w:spacing w:after="60" w:before="280" w:line="384" w:lineRule="auto"/>
      </w:pPr>
      <w:r>
        <w:rPr>
          <w:rFonts w:ascii="Cambria" w:cs="Cambria" w:eastAsia="Cambria" w:hAnsi="Cambria"/>
          <w:color w:val="1A1A1A"/>
          <w:sz w:val="23"/>
          <w:szCs w:val="23"/>
        </w:rPr>
        <w:t xml:space="preserve">17.1 Wheeler's Delayed-Choice Experiment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Wheeler's original thought experiment [15], a photon enters a Mach-Zehnder interferometer. If both output ports of the first beam splitter are recombined by a second beam splitter, the photon exhibits interference — consistent with having traveled both paths simultaneously (wave-like behavior). If the second beam splitter is removed before the photon reaches it, the photon is detected at one port or the other — consistent with having traveled one path (particle-like behavior). The "delayed-choice" element is that the decision to insert or remove the second beam splitter can be made after the photon has already entered the interferometer. The wave-particle duality thus appears to be retroactively determined.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analysis is straightforward. The global phase configuration Φ encompasses the entire spacetime history of the photon-interferometer system, from emission to detection. The admissibility functional A[Φ] = 1 selects configurations consistent with the boundary conditions of the experiment — including the configuration of the second beam splitter. Whether the second beam splitter is present or absent determines which configurations are admissible: if present, admissible configurations include those with phase coherence across both paths (yielding interference); if absent, admissible configurations are those with definite path (yielding no interference).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Crucially, in Phase Theory, the admissibility constraint applies to the </w:t>
      </w:r>
      <w:r>
        <w:rPr>
          <w:rFonts w:ascii="Cambria" w:cs="Cambria" w:eastAsia="Cambria" w:hAnsi="Cambria"/>
          <w:b w:val="false"/>
          <w:bCs w:val="false"/>
          <w:i/>
          <w:iCs/>
          <w:strike w:val="false"/>
          <w:color w:val="000000"/>
          <w:sz w:val="22"/>
          <w:szCs w:val="22"/>
        </w:rPr>
        <w:t xml:space="preserve">entire</w:t>
      </w:r>
      <w:r>
        <w:rPr>
          <w:rFonts w:ascii="Cambria" w:cs="Cambria" w:eastAsia="Cambria" w:hAnsi="Cambria"/>
          <w:b w:val="false"/>
          <w:bCs w:val="false"/>
          <w:i w:val="false"/>
          <w:iCs w:val="false"/>
          <w:strike w:val="false"/>
          <w:color w:val="000000"/>
          <w:sz w:val="22"/>
          <w:szCs w:val="22"/>
        </w:rPr>
        <w:t xml:space="preserve"> spacetime configuration simultaneously. There is no question of the photon "deciding" at the beam splitter whether to behave as a wave or a particle. The global configuration is either consistent with the presence of the second beam splitter (and thus wave-like) or with its absence (and thus particle-like). The "choice" of whether to insert the second beam splitter determines which M_adm is in play; it does not retroactively alter anything. There is no retrocausality — only atemporality of the global admissibility condition.</w:t>
      </w:r>
    </w:p>
    <w:p>
      <w:pPr>
        <w:pStyle w:val="Heading3"/>
        <w:spacing w:after="60" w:before="280" w:line="384" w:lineRule="auto"/>
      </w:pPr>
      <w:r>
        <w:rPr>
          <w:rFonts w:ascii="Cambria" w:cs="Cambria" w:eastAsia="Cambria" w:hAnsi="Cambria"/>
          <w:color w:val="1A1A1A"/>
          <w:sz w:val="23"/>
          <w:szCs w:val="23"/>
        </w:rPr>
        <w:t xml:space="preserve">17.2 The Quantum Eraser: Kim et al. (2000)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Kim et al. [16] realized an experimental quantum eraser in which signal photons pass through a double slit, and their entangled idler photons are sent to a detector that can either distinguish (and thus "mark") which-path information or erase it. If which-path information is available, the interference pattern disappears in the signal photon detection. If the information is erased, the interference pattern reappears — but only when the signal and idler detections are correlated in post-selection. The striking feature is that the erasure decision can be made after the signal photon has already been detected.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this experiment is analyzed as follows. The global configuration Φ encompasses both photons — signal and idler — as a single joint configuration in M_adm. The admissibility constraint determines which (signal position, idler path) joint configurations are consistent. The presence or absence of interference in the signal corresponds to whether M_adm contains configurations with definite phase relationships across the two slits.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When the which-path marking is present (the idler photon's path is distinguishable), the admissibility condition in M_adm excludes configurations with interfering phase patterns: A[Φ] = 0 for configurations with a cross-slit phase coherence inconsistent with the path-marking. The effective M_adm is restricted to non-interfering configurations. When the erasure is performed, the pruning operator P_{erase} removes the which-path information from the idler — it is a pruning of M_adm that re-admits configurations with cross-slit phase coherence. The interference pattern is then visible in the jointly post-selected ensemble. No "information travels backward in time." The admissibility constraints are global and atemporal; the erasure is simply a further pruning of an already-globally-defined M_adm.</w:t>
      </w:r>
    </w:p>
    <w:p>
      <w:pPr>
        <w:pStyle w:val="Heading3"/>
        <w:spacing w:after="60" w:before="280" w:line="384" w:lineRule="auto"/>
      </w:pPr>
      <w:r>
        <w:rPr>
          <w:rFonts w:ascii="Cambria" w:cs="Cambria" w:eastAsia="Cambria" w:hAnsi="Cambria"/>
          <w:color w:val="1A1A1A"/>
          <w:sz w:val="23"/>
          <w:szCs w:val="23"/>
        </w:rPr>
        <w:t xml:space="preserve">17.3 Atemporality vs. Retrocausality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Theory account of delayed-choice experiments rests on a critical distinction: </w:t>
      </w:r>
      <w:r>
        <w:rPr>
          <w:rFonts w:ascii="Cambria" w:cs="Cambria" w:eastAsia="Cambria" w:hAnsi="Cambria"/>
          <w:b w:val="false"/>
          <w:bCs w:val="false"/>
          <w:i/>
          <w:iCs/>
          <w:strike w:val="false"/>
          <w:color w:val="000000"/>
          <w:sz w:val="22"/>
          <w:szCs w:val="22"/>
        </w:rPr>
        <w:t xml:space="preserve">atemporality</w:t>
      </w:r>
      <w:r>
        <w:rPr>
          <w:rFonts w:ascii="Cambria" w:cs="Cambria" w:eastAsia="Cambria" w:hAnsi="Cambria"/>
          <w:b w:val="false"/>
          <w:bCs w:val="false"/>
          <w:i w:val="false"/>
          <w:iCs w:val="false"/>
          <w:strike w:val="false"/>
          <w:color w:val="000000"/>
          <w:sz w:val="22"/>
          <w:szCs w:val="22"/>
        </w:rPr>
        <w:t xml:space="preserve"> of the global admissibility constraint is not the same as </w:t>
      </w:r>
      <w:r>
        <w:rPr>
          <w:rFonts w:ascii="Cambria" w:cs="Cambria" w:eastAsia="Cambria" w:hAnsi="Cambria"/>
          <w:b w:val="false"/>
          <w:bCs w:val="false"/>
          <w:i/>
          <w:iCs/>
          <w:strike w:val="false"/>
          <w:color w:val="000000"/>
          <w:sz w:val="22"/>
          <w:szCs w:val="22"/>
        </w:rPr>
        <w:t xml:space="preserve">retrocausality</w:t>
      </w:r>
      <w:r>
        <w:rPr>
          <w:rFonts w:ascii="Cambria" w:cs="Cambria" w:eastAsia="Cambria" w:hAnsi="Cambria"/>
          <w:b w:val="false"/>
          <w:bCs w:val="false"/>
          <w:i w:val="false"/>
          <w:iCs w:val="false"/>
          <w:strike w:val="false"/>
          <w:color w:val="000000"/>
          <w:sz w:val="22"/>
          <w:szCs w:val="22"/>
        </w:rPr>
        <w:t xml:space="preserve">. Retrocausality would mean that the future measurement event is the cause of the past quantum behavior — that there is a causal chain running backward in time. Atemporality means only that the admissibility constraint applies to the entire four-dimensional configuration simultaneously, without specifying any temporal order of application. The constraint does not "travel" backward in time; it is simply a condition on the entire history of the system, considered as a timeless geometric object.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distinction has a simple analogy: the constraint that a closed curve has a specific winding number is an atemporal topological condition on the whole curve. It does not mean that "the end of the curve retroactively determines the beginning" — it simply means that the beginning and end are jointly constrained by the global topology. Phase Theory's account of delayed-choice experiments is the field-theoretic generalization of this topological atemporality.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18. Entanglement Swapping and Phase Admissibility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Entanglement swapping [17] is among the most striking demonstrations of quantum nonlocality. In a typical entanglement swapping protocol, two independent entangled pairs are prepared: particles 1-2 form an entangled pair, and particles 3-4 form a separate entangled pair. Particles 1 and 4 have never interacted. A Bell state measurement is then performed on particles 2 and 3, projecting them onto one of the four Bell states. The result is that particles 1 and 4 become entangled — they exhibit Bell inequality violations despite never having interacted. In some implementations, the Bell measurement on 2-3 can be performed after 1 and 4 have already been detected.</w:t>
      </w:r>
    </w:p>
    <w:p>
      <w:pPr>
        <w:pStyle w:val="Heading3"/>
        <w:spacing w:after="60" w:before="280" w:line="384" w:lineRule="auto"/>
      </w:pPr>
      <w:r>
        <w:rPr>
          <w:rFonts w:ascii="Cambria" w:cs="Cambria" w:eastAsia="Cambria" w:hAnsi="Cambria"/>
          <w:color w:val="1A1A1A"/>
          <w:sz w:val="23"/>
          <w:szCs w:val="23"/>
        </w:rPr>
        <w:t xml:space="preserve">18.1 Phase Theory Account of Swapping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four particles 1, 2, 3, 4 are not four independent systems. They are four sub-regions of the global phase substrate Σ, and their joint configuration Φ is a single element of the global M_adm. The initial state — two independent entangled pairs — corresponds to an M_adm that has non-separable structure within the 1-2 sector and within the 3-4 sector, but is separable across the 1-4 and 2-3 sectors. Formally:</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M_adm^{initial} ≅ M_{12} × M_{34} where M_{12} and M_{34} are individually non-separable </w:t>
      </w:r>
      <w:r>
        <w:rPr>
          <w:rFonts w:ascii="Cambria" w:cs="Cambria" w:eastAsia="Cambria" w:hAnsi="Cambria"/>
          <w:b w:val="false"/>
          <w:bCs w:val="false"/>
          <w:i w:val="false"/>
          <w:iCs w:val="false"/>
          <w:strike w:val="false"/>
          <w:color w:val="444444"/>
          <w:sz w:val="20"/>
          <w:szCs w:val="20"/>
        </w:rPr>
        <w:t xml:space="preserve">(18.1)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Bell state measurement on particles 2 and 3 is a pruning operation P_{BSM}: it restricts M_adm to the subset compatible with the Bell state measurement outcome. The Bell state measurement outcome constrains the joint 2-3 configuration to one of four Bell-state-analog configurations in Phase Theory — four specific one-dimensional submanifolds of M_{23}. After this pruning:</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M_adm^{post-BSM} = M_adm^{initial} ∩ C_{BSM} </w:t>
      </w:r>
      <w:r>
        <w:rPr>
          <w:rFonts w:ascii="Cambria" w:cs="Cambria" w:eastAsia="Cambria" w:hAnsi="Cambria"/>
          <w:b w:val="false"/>
          <w:bCs w:val="false"/>
          <w:i w:val="false"/>
          <w:iCs w:val="false"/>
          <w:strike w:val="false"/>
          <w:color w:val="444444"/>
          <w:sz w:val="20"/>
          <w:szCs w:val="20"/>
        </w:rPr>
        <w:t xml:space="preserve">(18.2)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Because M_adm^{initial} has non-trivial holonomy structure in the 1-2 and 3-4 sectors, restricting to a specific Bell-state configuration in 2-3 induces non-trivial holonomy in the 1-4 sector. Specifically, the 1-4 sector of M_adm^{post-BSM} becomes non-separable: the projection π_{14}(M_adm^{post-BSM}) is a non-trivial manifold, generating correlations between 1 and 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18.1 (Entanglement Swapping in Phase Theory).</w:t>
            </w:r>
          </w:p>
          <w:p>
            <w:pPr>
              <w:spacing w:after="120" w:line="408" w:lineRule="auto"/>
            </w:pPr>
            <w:r>
              <w:t xml:space="preserve">Swapped entanglement between particles 1 and 4 after a Bell state measurement on particles 2 and 3 is reproduced exactly by Phase Theory without requiring any action-at-a-distance. The 1-4 correlations arise from the pre-existing holonomy structure of M_adm^{initial}, revealed by the Bell state measurement pruning.</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iCs/>
          <w:strike w:val="false"/>
          <w:color w:val="222222"/>
          <w:sz w:val="22"/>
          <w:szCs w:val="22"/>
        </w:rPr>
        <w:t xml:space="preserve"> The post-BSM state M_adm^{post-BSM} can be computed using the holonomy composition rule: the holonomy of the 1-4 loop in M_adm^{post-BSM} is the composition of the 1-2 holonomy (from M_{12}), the BSM holonomy (from the measurement outcome), and the 3-4 holonomy (from M_{34}). For specific BSM outcomes, this composition yields a non-trivial 1-4 holonomy, corresponding to entanglement between 1 and 4. The specific entangled state (Bell state) of 1-4 is determined by the BSM outcome, exactly as in standard quantum mechanics. No action-at-a-distance is required: the global M_adm already encoded the potential for 1-4 correlations through its holonomy structure.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19. GHZ States and Multi-Party Phase Constraints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Greenberger-Horne-Zeilinger (GHZ) states [18] exhibit an even more striking form of quantum nonlocality than Bell states. While Bell inequality violations are statistical — they require many experimental runs to accumulate — GHZ contradictions are all-or-nothing: a single set of measurement outcomes can be shown to be logically inconsistent with any local hidden variable theory, without requiring any statistical argument. This makes GHZ states particularly powerful tests of quantum nonlocality.</w:t>
      </w:r>
    </w:p>
    <w:p>
      <w:pPr>
        <w:pStyle w:val="Heading3"/>
        <w:spacing w:after="60" w:before="280" w:line="384" w:lineRule="auto"/>
      </w:pPr>
      <w:r>
        <w:rPr>
          <w:rFonts w:ascii="Cambria" w:cs="Cambria" w:eastAsia="Cambria" w:hAnsi="Cambria"/>
          <w:color w:val="1A1A1A"/>
          <w:sz w:val="23"/>
          <w:szCs w:val="23"/>
        </w:rPr>
        <w:t xml:space="preserve">19.1 The GHZ Argument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a three-party GHZ state |GHZ⟩ = (|000⟩ + |111⟩) / √2. Measuring in the X basis (σ_x) for all three parties always gives outcomes with product +1: x_1 · x_2 · x_3 = +1. Measuring two parties in the Y basis (σ_y) and one in X gives: y_1 · y_2 · x_3 = −1 (and cyclic permutations). These four correlations are jointly inconsistent with any assignment of predetermined values ±1 to x_1, x_2, x_3, y_1, y_2, y_3, because any such assignment would require the product of all correlations to equal both +1 and −1 simultaneously. This is the GHZ contradiction.</w:t>
      </w:r>
    </w:p>
    <w:p>
      <w:pPr>
        <w:pStyle w:val="Heading3"/>
        <w:spacing w:after="60" w:before="280" w:line="384" w:lineRule="auto"/>
      </w:pPr>
      <w:r>
        <w:rPr>
          <w:rFonts w:ascii="Cambria" w:cs="Cambria" w:eastAsia="Cambria" w:hAnsi="Cambria"/>
          <w:color w:val="1A1A1A"/>
          <w:sz w:val="23"/>
          <w:szCs w:val="23"/>
        </w:rPr>
        <w:t xml:space="preserve">19.2 GHZ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a GHZ configuration corresponds to an admissible configuration space M_adm with maximal three-party non-separability. Formally: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4 (GHZ Configuration in Phase Theory).</w:t>
            </w:r>
          </w:p>
          <w:p>
            <w:pPr>
              <w:spacing w:after="120" w:line="408" w:lineRule="auto"/>
            </w:pPr>
            <w:r>
              <w:t xml:space="preserve">A three-party GHZ configuration in Phase Theory has Ȟ²(M_adm; ℤ) ≠ 0 — non-trivial second Čech cohomology — reflecting the impossibility of decomposing the global admissibility constraint into any combination of two-party conditions.</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The GHZ admissibility constraint is: A[Φ] = 1 iff the phase configuration satisfies: (1) φ_{1,x} + φ_{2,x} + φ_{3,x} = 0 (mod 2π); (2) φ_{1,y} + φ_{2,y} + φ_{3,x} = π (mod 2π) (and cyclic). These conditions involve all three parties simultaneously and cannot be reduced to any two-party condition: any two-party condition on, say, parties 1 and 2 would leave party 3 unconstrained, but the GHZ conditions jointly constrain all three. The obstruction to reducing these to two-party conditions is a non-trivial class in Ȟ²(M_adm; ℤ) — the second Čech cohomology, which classifies obstructions to decomposing two-cocycles into one-cocycles. When Ȟ²(M_adm; ℤ) ≠ 0, no such decomposition exists, and the constraint is irreducibly three-party.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GHZ contradiction in Phase Theory arises because the three-party holonomy conditions (captured by Ȟ²(M_adm; ℤ) ≠ 0) are inconsistent with any assignment of definite phase values to each party independently. The four measurement scenarios (XXX, YYX, YXY, XYY) correspond to four different pruning operations on M_adm. The GHZ conditions guarantee that the joint intersection of any three of these prunings is non-empty (an outcome always exists) but that the specific outcome values are constrained to be globally consistent — which is impossible in any factorizable model. Phase Theory correctly reproduces the GHZ predictions as a consequence of the three-party holonomy structure of M_adm.</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20. W States and Asymmetric Phase Distributions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Three-party entanglement in quantum mechanics falls into two distinct equivalence classes under local operations and classical communication (LOCC): the GHZ class and the W class [19]. These two classes are genuinely different — no LOCC protocol can convert one to the other — and they have qualitatively different entanglement properties. Phase Theory provides a natural topological classification that distinguishes them.</w:t>
      </w:r>
    </w:p>
    <w:p>
      <w:pPr>
        <w:pStyle w:val="Heading3"/>
        <w:spacing w:after="60" w:before="280" w:line="384" w:lineRule="auto"/>
      </w:pPr>
      <w:r>
        <w:rPr>
          <w:rFonts w:ascii="Cambria" w:cs="Cambria" w:eastAsia="Cambria" w:hAnsi="Cambria"/>
          <w:color w:val="1A1A1A"/>
          <w:sz w:val="23"/>
          <w:szCs w:val="23"/>
        </w:rPr>
        <w:t xml:space="preserve">20.1 W States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W state |W⟩ = (|100⟩ + |010⟩ + |001⟩) / √3 has the following distinguishing property: if any one party's subsystem is traced out (discarded), the remaining two parties retain partial entanglement (a mixed entangled state). This is in contrast to GHZ states, where tracing out any one party leaves the remaining two parties in a completely separable mixed 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20.1 (W-Type Phase Configuration).</w:t>
            </w:r>
          </w:p>
          <w:p>
            <w:pPr>
              <w:spacing w:after="120" w:line="408" w:lineRule="auto"/>
            </w:pPr>
            <w:r>
              <w:t xml:space="preserve">A three-party phase configuration is of W type in Phase Theory if and only if its admissible configuration space M_adm satisfies: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Ȟ¹(M_adm; ℤ) ≠ 0   and   Ȟ²(M_adm; ℤ) = 0</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condition Ȟ¹ ≠ 0 captures the presence of non-trivial pairwise holonomy — the fact that any two parties' phase configurations are correlated in a non-factorizable way. The condition Ȟ² = 0 captures the absence of irreducible three-party holonomy — the fact that the global constraint can be decomposed into a combination of two-party constraints.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topological characterization correctly captures the asymmetric nature of W-state entanglement. When one party is "traced out" (corresponding to marginalizing over their phase values by projecting M_adm onto the configuration space of the remaining two parties), the resulting M_adm^{AB} still has Ȟ¹(M_adm^{AB}; ℤ) ≠ 0 — the remaining two parties remain entangled. This is because the dimensional reduction (marginalizing) does not destroy the first cohomology of the remaining space. In the GHZ case (Ȟ² ≠ 0, Ȟ¹ = 0 after accounting for the three-party constraint), tracing out one party yields a reduced M_adm^{AB} with Ȟ¹ = 0 — the remaining two parties are separable.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Property</w:t>
            </w:r>
          </w:p>
        </w:tc>
        <w:tc>
          <w:tcPr>
            <w:tcW w:type="pct" w:w="3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GHZ Configuration</w:t>
            </w:r>
          </w:p>
        </w:tc>
        <w:tc>
          <w:tcPr>
            <w:tcW w:type="pct" w:w="3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W Configuration</w:t>
            </w:r>
          </w:p>
        </w:tc>
      </w:tr>
      <w:tr>
        <w:trPr>
          <w:tblHeader w:val="false"/>
        </w:trPr>
        <w:tc>
          <w:tcPr>
            <w:tcW w:type="pct" w:w="3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Ȟ¹(M_adm; ℤ)</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0</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 0</w:t>
            </w:r>
          </w:p>
        </w:tc>
      </w:tr>
      <w:tr>
        <w:trPr>
          <w:tblHeader w:val="false"/>
        </w:trPr>
        <w:tc>
          <w:tcPr>
            <w:tcW w:type="pct" w:w="3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Ȟ²(M_adm; ℤ)</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 0</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0</w:t>
            </w:r>
          </w:p>
        </w:tc>
      </w:tr>
      <w:tr>
        <w:trPr>
          <w:tblHeader w:val="false"/>
        </w:trPr>
        <w:tc>
          <w:tcPr>
            <w:tcW w:type="pct" w:w="3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Entanglement after tracing out one party</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Separable (M_adm^{AB} has Ȟ¹ = 0)</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Entangled (M_adm^{AB} has Ȟ¹ ≠ 0)</w:t>
            </w:r>
          </w:p>
        </w:tc>
      </w:tr>
      <w:tr>
        <w:trPr>
          <w:tblHeader w:val="false"/>
        </w:trPr>
        <w:tc>
          <w:tcPr>
            <w:tcW w:type="pct" w:w="3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GHZ contradiction (all-or-nothing)</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 (three-party holonomy)</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(no three-party holonomy)</w:t>
            </w:r>
          </w:p>
        </w:tc>
      </w:tr>
      <w:tr>
        <w:trPr>
          <w:tblHeader w:val="false"/>
        </w:trPr>
        <w:tc>
          <w:tcPr>
            <w:tcW w:type="pct" w:w="3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Bell inequality violation (two-party)</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 (via projection)</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 (Ȟ¹ ≠ 0)</w:t>
            </w:r>
          </w:p>
        </w:tc>
      </w:tr>
      <w:tr>
        <w:trPr>
          <w:tblHeader w:val="false"/>
        </w:trPr>
        <w:tc>
          <w:tcPr>
            <w:tcW w:type="pct" w:w="3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LOCC conversion between types</w:t>
            </w:r>
          </w:p>
        </w:tc>
        <w:tc>
          <w:tcPr>
            <w:tcW w:type="pct" w:w="32%"/>
            <w:gridSpan w:val="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Impossible (topological invariant)</w:t>
            </w:r>
          </w:p>
        </w:tc>
      </w:tr>
      <w:tr>
        <w:trPr>
          <w:tblHeader w:val="false"/>
        </w:trPr>
        <w:tc>
          <w:tcPr>
            <w:tcW w:type="pct" w:w="3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Theory entanglement measure E</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Maximal three-party</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Maximal two-party (residual)</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000000"/>
          <w:sz w:val="19"/>
          <w:szCs w:val="19"/>
        </w:rPr>
        <w:t xml:space="preserve">Table 20.1: Comparison of topological signatures of GHZ and W entangled configurations in Phase Theory. The cohomological invariants Ȟ¹ and Ȟ² of M_adm provide a complete, LOCC-invariant classification of three-party entanglement classes.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21. Quantum Steering and One-Sided Admissibility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Quantum steering [20] occupies an intermediate position in the hierarchy of quantum correlations: it is stronger than mere entanglement but weaker than Bell nonlocality. A bipartite state is steerable from A to B if Alice can, by her choice of measurement, alter the effective quantum state of Bob's system — as certified by Bob, without trusting Alice's apparatus. Steering is thus an asymmetric form of nonlocality, and it is distinct from both entanglement and Bell nonlocality because it can be exhibited by states that are not Bell-nonlocal, but cannot be exhibited by unentangled states.</w:t>
      </w:r>
    </w:p>
    <w:p>
      <w:pPr>
        <w:pStyle w:val="Heading3"/>
        <w:spacing w:after="60" w:before="280" w:line="384" w:lineRule="auto"/>
      </w:pPr>
      <w:r>
        <w:rPr>
          <w:rFonts w:ascii="Cambria" w:cs="Cambria" w:eastAsia="Cambria" w:hAnsi="Cambria"/>
          <w:color w:val="1A1A1A"/>
          <w:sz w:val="23"/>
          <w:szCs w:val="23"/>
        </w:rPr>
        <w:t xml:space="preserve">21.1 Steering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quantum steering corresponds to </w:t>
      </w:r>
      <w:r>
        <w:rPr>
          <w:rFonts w:ascii="Cambria" w:cs="Cambria" w:eastAsia="Cambria" w:hAnsi="Cambria"/>
          <w:b w:val="false"/>
          <w:bCs w:val="false"/>
          <w:i/>
          <w:iCs/>
          <w:strike w:val="false"/>
          <w:color w:val="000000"/>
          <w:sz w:val="22"/>
          <w:szCs w:val="22"/>
        </w:rPr>
        <w:t xml:space="preserve">one-sided admissibility breaking</w:t>
      </w:r>
      <w:r>
        <w:rPr>
          <w:rFonts w:ascii="Cambria" w:cs="Cambria" w:eastAsia="Cambria" w:hAnsi="Cambria"/>
          <w:b w:val="false"/>
          <w:bCs w:val="false"/>
          <w:i w:val="false"/>
          <w:iCs w:val="false"/>
          <w:strike w:val="false"/>
          <w:color w:val="000000"/>
          <w:sz w:val="22"/>
          <w:szCs w:val="22"/>
        </w:rPr>
        <w:t xml:space="preserve">. Specifically, Alice's pruning operation P_A alters the effective admissible configuration space as seen by Bob — the set π_B(M_adm ∩ C_A) — even though it does not alter Bob's marginal statistics (by the no-signaling theorem). The change in Bob's effective configuration space is a real change in the set of admissible configurations consistent with Alice's outcome, but it is not observable to Bob without Alice's classical communication of her outcome.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21.1 (Phase-Theoretic Steering).</w:t>
            </w:r>
          </w:p>
          <w:p>
            <w:pPr>
              <w:spacing w:after="120" w:line="408" w:lineRule="auto"/>
            </w:pPr>
            <w:r>
              <w:t xml:space="preserve">A Phase Theory configuration is steerable from A to B if there exists a pruning P_A at A such that:</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π_B(M_adm ∩ C_A) ≠ π_B(M_adm)</w:t>
            </w:r>
          </w:p>
          <w:p>
            <w:pPr>
              <w:spacing w:after="120" w:line="408" w:lineRule="auto"/>
            </w:pPr>
            <w:r>
              <w:t xml:space="preserve">i.e., Alice's measurement changes the set of B-configurations consistent with the global admissibility constraint, conditioned on Alice's outcome. This change is "one-sided" in that it alters the conditional B-distribution without altering the marginal B-distribution.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definition correctly captures the asymmetry of steering. Steering from A to B (Alice can steer Bob's effective state) does not imply steering from B to A (Bob cannot necessarily steer Alice's effective state) — this is possible precisely when the admissibility structure of M_adm is asymmetric between the A and B sectors. Such asymmetry arises naturally in Phase Theory when the admissibility functional A[Φ] depends differently on Φ_A and Φ_B.</w:t>
      </w:r>
    </w:p>
    <w:p>
      <w:pPr>
        <w:pStyle w:val="Heading3"/>
        <w:spacing w:after="60" w:before="280" w:line="384" w:lineRule="auto"/>
      </w:pPr>
      <w:r>
        <w:rPr>
          <w:rFonts w:ascii="Cambria" w:cs="Cambria" w:eastAsia="Cambria" w:hAnsi="Cambria"/>
          <w:color w:val="1A1A1A"/>
          <w:sz w:val="23"/>
          <w:szCs w:val="23"/>
        </w:rPr>
        <w:t xml:space="preserve">21.2 The Entanglement–Steering–Bell Hierarchy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21.1 (Hierarchy in Phase Theory).</w:t>
            </w:r>
          </w:p>
          <w:p>
            <w:pPr>
              <w:spacing w:after="120" w:line="408" w:lineRule="auto"/>
            </w:pPr>
            <w:r>
              <w:t xml:space="preserve">Phase Theory naturally reproduces the full quantum correlation hierarchy:</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Entanglement ⊃ Steering ⊃ Bell Nonlocality</w:t>
            </w:r>
          </w:p>
          <w:p>
            <w:pPr>
              <w:spacing w:after="120" w:line="408" w:lineRule="auto"/>
            </w:pPr>
            <w:r>
              <w:t xml:space="preserve">mapped to:</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Non-separable M_adm ⊃ One-sided pruning dependence ⊃ Full joint non-factorizability</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w:t>
      </w:r>
      <w:r>
        <w:rPr>
          <w:rFonts w:ascii="Cambria" w:cs="Cambria" w:eastAsia="Cambria" w:hAnsi="Cambria"/>
          <w:b w:val="false"/>
          <w:bCs w:val="false"/>
          <w:i/>
          <w:iCs/>
          <w:strike w:val="false"/>
          <w:color w:val="000000"/>
          <w:sz w:val="22"/>
          <w:szCs w:val="22"/>
        </w:rPr>
        <w:t xml:space="preserve">Entanglement ⇒ possibility of steering:</w:t>
      </w:r>
      <w:r>
        <w:rPr>
          <w:rFonts w:ascii="Cambria" w:cs="Cambria" w:eastAsia="Cambria" w:hAnsi="Cambria"/>
          <w:b w:val="false"/>
          <w:bCs w:val="false"/>
          <w:i/>
          <w:iCs/>
          <w:strike w:val="false"/>
          <w:color w:val="222222"/>
          <w:sz w:val="22"/>
          <w:szCs w:val="22"/>
        </w:rPr>
        <w:t xml:space="preserve"> If M_adm is non-separable (Ȟ¹ ≠ 0), then there exist prunings P_A such that π_B(M_adm ∩ C_A) ≠ π_B(M_adm). This is steering. </w:t>
      </w:r>
      <w:r>
        <w:rPr>
          <w:rFonts w:ascii="Cambria" w:cs="Cambria" w:eastAsia="Cambria" w:hAnsi="Cambria"/>
          <w:b w:val="false"/>
          <w:bCs w:val="false"/>
          <w:i/>
          <w:iCs/>
          <w:strike w:val="false"/>
          <w:color w:val="000000"/>
          <w:sz w:val="22"/>
          <w:szCs w:val="22"/>
        </w:rPr>
        <w:t xml:space="preserve">Steering ⇒ entanglement:</w:t>
      </w:r>
      <w:r>
        <w:rPr>
          <w:rFonts w:ascii="Cambria" w:cs="Cambria" w:eastAsia="Cambria" w:hAnsi="Cambria"/>
          <w:b w:val="false"/>
          <w:bCs w:val="false"/>
          <w:i/>
          <w:iCs/>
          <w:strike w:val="false"/>
          <w:color w:val="222222"/>
          <w:sz w:val="22"/>
          <w:szCs w:val="22"/>
        </w:rPr>
        <w:t xml:space="preserve"> If M_adm = M_A × M_B (separable), then π_B(M_adm ∩ C_A) = π_B(M_A × M_B ∩ C_A) = M_B (since C_A conditions only A and M_B is the full B-space). No steering is possible. </w:t>
      </w:r>
      <w:r>
        <w:rPr>
          <w:rFonts w:ascii="Cambria" w:cs="Cambria" w:eastAsia="Cambria" w:hAnsi="Cambria"/>
          <w:b w:val="false"/>
          <w:bCs w:val="false"/>
          <w:i/>
          <w:iCs/>
          <w:strike w:val="false"/>
          <w:color w:val="000000"/>
          <w:sz w:val="22"/>
          <w:szCs w:val="22"/>
        </w:rPr>
        <w:t xml:space="preserve">Bell nonlocality ⇒ steering:</w:t>
      </w:r>
      <w:r>
        <w:rPr>
          <w:rFonts w:ascii="Cambria" w:cs="Cambria" w:eastAsia="Cambria" w:hAnsi="Cambria"/>
          <w:b w:val="false"/>
          <w:bCs w:val="false"/>
          <w:i/>
          <w:iCs/>
          <w:strike w:val="false"/>
          <w:color w:val="222222"/>
          <w:sz w:val="22"/>
          <w:szCs w:val="22"/>
        </w:rPr>
        <w:t xml:space="preserve"> Bell nonlocality requires Ȟ¹(M_adm) ≠ 0 and full non-factorizability. This implies one-sided pruning dependence (steering), since full non-factorizability is a stronger condition. </w:t>
      </w:r>
      <w:r>
        <w:rPr>
          <w:rFonts w:ascii="Cambria" w:cs="Cambria" w:eastAsia="Cambria" w:hAnsi="Cambria"/>
          <w:b w:val="false"/>
          <w:bCs w:val="false"/>
          <w:i/>
          <w:iCs/>
          <w:strike w:val="false"/>
          <w:color w:val="000000"/>
          <w:sz w:val="22"/>
          <w:szCs w:val="22"/>
        </w:rPr>
        <w:t xml:space="preserve">Steering does not imply Bell nonlocality:</w:t>
      </w:r>
      <w:r>
        <w:rPr>
          <w:rFonts w:ascii="Cambria" w:cs="Cambria" w:eastAsia="Cambria" w:hAnsi="Cambria"/>
          <w:b w:val="false"/>
          <w:bCs w:val="false"/>
          <w:i/>
          <w:iCs/>
          <w:strike w:val="false"/>
          <w:color w:val="222222"/>
          <w:sz w:val="22"/>
          <w:szCs w:val="22"/>
        </w:rPr>
        <w:t xml:space="preserve"> One-sided admissibility breaking can occur even when the joint distribution, while non-product, satisfies a Bell inequality. This corresponds to entangled but not Bell-nonlocal configurations — known to exist in quantum mechanics (Werner states in certain regimes).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22. Device-Independent Protocols and Phase Admissibility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Device-independent (DI) quantum information protocols [21] are among the most important applications of quantum nonlocality. In DI protocols, the security of cryptographic tasks — such as quantum key distribution (DI-QKD) and randomness certification — is guaranteed solely by the observed statistics of measurement outcomes, without any assumptions about the internal workings of the devices. The security derives from the impossibility of explaining the observed Bell inequality violations by any local hidden variable strategy. Phase Theory provides a natural ontological foundation for the security of DI protocols.</w:t>
      </w:r>
    </w:p>
    <w:p>
      <w:pPr>
        <w:pStyle w:val="Heading3"/>
        <w:spacing w:after="60" w:before="280" w:line="384" w:lineRule="auto"/>
      </w:pPr>
      <w:r>
        <w:rPr>
          <w:rFonts w:ascii="Cambria" w:cs="Cambria" w:eastAsia="Cambria" w:hAnsi="Cambria"/>
          <w:color w:val="1A1A1A"/>
          <w:sz w:val="23"/>
          <w:szCs w:val="23"/>
        </w:rPr>
        <w:t xml:space="preserve">22.1 DI-QKD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DI-QKD, Alice and Bob generate a shared secret key by performing Bell inequality tests on entangled states. If the observed CHSH value β satisfies β &gt; 2 (Bell inequality violation), no adversary Eve who is restricted to local information can predict their outcomes with certainty. The security relies on the monogamy of entanglement (Section 23) and the impossibility of factorizable models that reproduce Bell violations.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security of DI-QKD rests on a clear ontological basis. The admissible configuration space M_adm for Alice, Bob, and Eve is a single global object. If M_adm^{AB} is non-separable (entangled A and B), then the admissibility constraints create dependencies between A and B that are encoded in the global structure. Eve's information about Alice and Bob's outcomes corresponds to correlations between M_adm^{AB} and M_adm^E.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22.1 (DI Security Bound in Phase Theory).</w:t>
            </w:r>
          </w:p>
          <w:p>
            <w:pPr>
              <w:spacing w:after="120" w:line="408" w:lineRule="auto"/>
            </w:pPr>
            <w:r>
              <w:t xml:space="preserve">If a Phase Theory configuration exhibits a CHSH violation of β</w:t>
            </w:r>
          </w:p>
          <w:p>
            <w:pPr>
              <w:spacing w:after="120" w:line="408" w:lineRule="auto"/>
            </w:pPr>
            <w:r>
              <w:t xml:space="preserve">&gt;</w:t>
            </w:r>
          </w:p>
          <w:p>
            <w:pPr>
              <w:spacing w:after="120" w:line="408" w:lineRule="auto"/>
            </w:pPr>
            <w:r>
              <w:t xml:space="preserve">2, then no strategy for an adversary Eve with access only to local information can predict Alice's or Bob's outcomes with probability exceeding:</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P_{guess}(Eve) ≤ (2 + β/2) / 4</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iCs/>
          <w:strike w:val="false"/>
          <w:color w:val="222222"/>
          <w:sz w:val="22"/>
          <w:szCs w:val="22"/>
        </w:rPr>
        <w:t xml:space="preserve"> Eve's optimal strategy is to use a factorizable model that maximally correlates her local variable with Alice and Bob's outcomes. But the CHSH violation β &gt; 2 guarantees (by Theorem 3) that no factorizable model reproduces Alice and Bob's statistics. Eve's factorizable strategy therefore has limited accuracy. The maximum guessing probability for Eve — the best she can do with a local strategy — is bounded by the violation level β through the standard DI security analysis (adapted to Phase Theory by replacing the quantum state with the Phase Theory M_adm). The bound (2 + β/2) / 4 reproduces the standard DI security result, providing Phase Theory with the same DI security guarantees as quantum mechanics.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22.2 Randomness Certification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DI randomness certification requires that the outcomes of Bell inequality measurements are genuinely random — not predetermined by any hidden variable accessible to an adversary. In Phase Theory, the admissible configuration space M_adm contains multiple configurations (all those with A[Φ] = 1), and the actual configuration Φ is not predetermined in any sense accessible to an external observer. The randomness of measurement outcomes in Phase Theory is a consequence of the fact that M_adm has positive volume: there are many admissible configurations, and which one is actualized is not determined by any locally accessible property.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certification of this randomness, in a device-independent setting, follows from the same Bell violation argument as DI-QKD. The quantitative randomness generated per Bell test — measured in bits —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H_∞(outcome | Eve) ≥ −log_2 P_{guess}(Eve) = log_2 4 − log_2(2 + β/2) </w:t>
      </w:r>
      <w:r>
        <w:rPr>
          <w:rFonts w:ascii="Cambria" w:cs="Cambria" w:eastAsia="Cambria" w:hAnsi="Cambria"/>
          <w:b w:val="false"/>
          <w:bCs w:val="false"/>
          <w:i w:val="false"/>
          <w:iCs w:val="false"/>
          <w:strike w:val="false"/>
          <w:color w:val="444444"/>
          <w:sz w:val="20"/>
          <w:szCs w:val="20"/>
        </w:rPr>
        <w:t xml:space="preserve">(22.1)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Phase Theory prediction for device-independent randomness, which matches the quantum mechanical prediction. The interpretation differs: in quantum mechanics, randomness is fundamental and intrinsic to the wave function; in Phase Theory, randomness reflects our ignorance of which globally admissible configuration is actualized, combined with the topological non-separability of M_adm that prevents any local hidden variable from predicting the outcome.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23. Monogamy of Entanglement in Phase Theory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Monogamy of entanglement [22] is a fundamental constraint on quantum correlations: if two parties A and B share maximal entanglement, then neither can be entangled with any third party C. More generally, the entanglement between A and B limits the possible entanglement between A and C (or B and C). This monogamy constraint is crucial for the security of quantum cryptography and is a distinctive feature of quantum nonlocality distinguishing it from classical correlations (which are not monogamous).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5 (Monogamy of Entanglement in Phase Theory).</w:t>
            </w:r>
          </w:p>
          <w:p>
            <w:pPr>
              <w:spacing w:after="120" w:line="408" w:lineRule="auto"/>
            </w:pPr>
            <w:r>
              <w:t xml:space="preserve">In Phase Theory, if subsystems A and B share maximal phase coherence — i.e., M_adm^{AB} has maximal topological non-separability — then M_adm^{AC} must be separable for any third subsystem C.</w:t>
            </w:r>
          </w:p>
        </w:tc>
      </w:tr>
    </w:tbl>
    <w:p>
      <w:pPr>
        <w:spacing w:after="240" w:before="0"/>
      </w:pPr>
    </w:p>
    <w:p>
      <w:pPr>
        <w:spacing w:after="240" w:line="408" w:lineRule="auto"/>
      </w:pPr>
      <w:r>
        <w:rPr>
          <w:b w:val="false"/>
          <w:bCs w:val="false"/>
          <w:i w:val="false"/>
          <w:iCs w:val="false"/>
          <w:color w:val="000000"/>
        </w:rPr>
        <w:t xml:space="preserve">Proof.</w:t>
      </w:r>
    </w:p>
    <w:p>
      <w:pPr>
        <w:spacing w:after="240" w:line="408" w:lineRule="auto"/>
      </w:pPr>
      <w:r>
        <w:rPr>
          <w:color w:val="222222"/>
        </w:rPr>
        <w:t xml:space="preserve">The key concept is the</w:t>
      </w:r>
    </w:p>
    <w:p>
      <w:pPr>
        <w:spacing w:after="240" w:line="408" w:lineRule="auto"/>
      </w:pPr>
      <w:r>
        <w:rPr>
          <w:b w:val="false"/>
          <w:bCs w:val="false"/>
          <w:i w:val="false"/>
          <w:iCs w:val="false"/>
          <w:color w:val="000000"/>
        </w:rPr>
        <w:t xml:space="preserve">global holonomy budget</w:t>
      </w:r>
    </w:p>
    <w:p>
      <w:pPr>
        <w:spacing w:after="240" w:line="408" w:lineRule="auto"/>
      </w:pPr>
      <w:r>
        <w:rPr>
          <w:color w:val="222222"/>
        </w:rPr>
        <w:t xml:space="preserve">. The total holonomy around the global loop γ_{ABC} that encloses the configurations of all three parties is constrained by the global admissibility condition to be a fixed value H_{total} ∈ U(1) (determined by the physical preparation of the configuration). The global holonomy decomposes into contributions from the A-B loop, the A-C loop, and the B-C loop:</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H_{total} = H_{AB} · H_{AC} · H_{BC}</w:t>
      </w:r>
    </w:p>
    <w:p>
      <w:pPr>
        <w:spacing w:after="240" w:line="408" w:lineRule="auto"/>
      </w:pPr>
      <w:r>
        <w:rPr>
          <w:color w:val="222222"/>
        </w:rPr>
        <w:t xml:space="preserve">where H_{XY} ∈ U(1) is the holonomy around the loop connecting subsystems X and Y. Maximal entanglement between A and B corresponds to H_{AB} saturating the available holonomy budget — specifically, H_{AB} = e^{iπ/2} (the value corresponding to the Tsirelson-saturating configuration of Section 13). This saturates the constraint H_{total} = H_{AB} · H_{AC} · H_{BC}: with H_{AB} fixed at its maximal non-trivial value, the remaining holonomy available for H_{AC} and H_{BC} is determined by the constraint H_{AC} · H_{BC} = H_{total} · H_{AB}^{−1}. 
    For the fully isotropic case, this forces H_{AC} = H_{BC} = 1 — the trivial holonomy — corresponding to M_adm^{AC} and M_adm^{BC} being separable (no entanglement between A and C, or B and C). The global holonomy budget is a conserved quantity; maximally allocating it to the A-B sector leaves nothing for the A-C or B-C sectors.</w:t>
      </w:r>
    </w:p>
    <w:p>
      <w:pPr>
        <w:spacing w:after="240" w:line="408" w:lineRule="auto"/>
      </w:pPr>
      <w:r>
        <w:rPr>
          <w:b w:val="false"/>
          <w:bCs w:val="false"/>
          <w:i w:val="false"/>
          <w:iCs w:val="false"/>
          <w:color w:val="000000"/>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23.1 Comparison with CKW Monogamy Inequality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Coffman-Kundu-Wootters (CKW) monogamy inequality [22] states, for three-qubit pure states: τ_{A|B} + τ_{A|C} ≤ τ_{A|BC}, where τ_{X|Y} is the tangle (squared concurrence) between subsystems X and Y. This is a quantitative version of monogamy. In Phase Theory, the analog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E[M_adm^{AB}] + E[M_adm^{AC}] ≤ E[M_adm^{A|BC}] </w:t>
      </w:r>
      <w:r>
        <w:rPr>
          <w:rFonts w:ascii="Cambria" w:cs="Cambria" w:eastAsia="Cambria" w:hAnsi="Cambria"/>
          <w:b w:val="false"/>
          <w:bCs w:val="false"/>
          <w:i w:val="false"/>
          <w:iCs w:val="false"/>
          <w:strike w:val="false"/>
          <w:color w:val="444444"/>
          <w:sz w:val="20"/>
          <w:szCs w:val="20"/>
        </w:rPr>
        <w:t xml:space="preserve">(23.1)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E is the Phase Theory entanglement measure (Definition 11.2). Inequality (23.1) follows from the holonomy budget argument in Theorem 5: the total holonomy available to party A in its interactions with B and C is bounded by the total global holonomy H_total, and the entanglement measures E[M_adm^{AB}] and E[M_adm^{AC}] are monotonically related to the holonomy contributions H_{AB} and H_{AC}. The constraint |H_{AB}| + |H_{AC}| ≤ |H_total| then implies (23.1). This reproduces the CKW inequality in Phase Theory terms, providing a topological interpretation: monogamy is a conservation law for holonomy.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24. Information-Theoretic View</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Information theory provides a second language, complementary to topology, for analyzing nonlocality. In this section, we reframe the Phase Theory account of nonlocality in information-theoretic terms, defining Phase Theory analogs of mutual information, conditional entropy, and the Holevo bound, and showing that all standard information-theoretic results about quantum nonlocality are recovered.</w:t>
      </w:r>
    </w:p>
    <w:p>
      <w:pPr>
        <w:pStyle w:val="Heading3"/>
        <w:spacing w:after="60" w:before="280" w:line="384" w:lineRule="auto"/>
      </w:pPr>
      <w:r>
        <w:rPr>
          <w:rFonts w:ascii="Cambria" w:cs="Cambria" w:eastAsia="Cambria" w:hAnsi="Cambria"/>
          <w:color w:val="1A1A1A"/>
          <w:sz w:val="23"/>
          <w:szCs w:val="23"/>
        </w:rPr>
        <w:t xml:space="preserve">24.1 Information as Constraint Revelation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"information" is not transmitted through space — it is revealed from the admissible structure. When Alice measures and obtains outcome m_A, she learns which subset M_adm ∩ C_{m_A} of the admissible space the global configuration belongs to. This is information about the global structure of M_adm, not information "sent" by Bob or any distant system. Similarly, when Bob learns Alice's outcome (via a classical channel), he gains information about which M_adm sector the global configuration belongs to — and this allows him to refine his description of the joint configuration from π_B(M_adm) to π_B(M_adm ∩ C_{m_A}).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200"/>
              <w:left w:type="dxa" w:w="280"/>
              <w:bottom w:type="dxa" w:w="200"/>
              <w:right w:type="dxa" w:w="280"/>
            </w:tcMar>
          </w:tcPr>
          <w:p>
            <w:pPr>
              <w:spacing w:after="120" w:line="408" w:lineRule="auto"/>
            </w:pPr>
            <w:r>
              <w:rPr>
                <w:rFonts w:ascii="Cambria" w:cs="Cambria" w:eastAsia="Cambria" w:hAnsi="Cambria"/>
                <w:b/>
                <w:bCs/>
                <w:i w:val="false"/>
                <w:iCs w:val="false"/>
                <w:strike w:val="false"/>
                <w:color w:val="000000"/>
                <w:sz w:val="22"/>
                <w:szCs w:val="22"/>
              </w:rPr>
              <w:t xml:space="preserve">Definition 24.1 (Phase-Theoretic Mutual Information).</w:t>
            </w:r>
          </w:p>
          <w:p>
            <w:pPr>
              <w:spacing w:after="120" w:line="408" w:lineRule="auto"/>
            </w:pPr>
            <w:r>
              <w:t xml:space="preserve">The Phase Theory mutual information between regions A and B 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I_PT(A:B) = log Vol(M_adm) − log Vol(M_adm | A measured) − log Vol(M_adm | B measured) + log Vol(M_adm | A,B measured)</w:t>
            </w:r>
          </w:p>
          <w:p>
            <w:pPr>
              <w:spacing w:after="120" w:line="408" w:lineRule="auto"/>
            </w:pPr>
            <w:r>
              <w:t xml:space="preserve">where "Vol(M_adm | X measured)" denotes the average (over measurement outcomes) of the logarithm of the admissible volume after pruning at X.</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24.1 (Mutual Information and Non-Separability).</w:t>
            </w:r>
          </w:p>
          <w:p>
            <w:pPr>
              <w:spacing w:after="120" w:line="408" w:lineRule="auto"/>
            </w:pPr>
            <w:r>
              <w:t xml:space="preserve">I_PT(A:B)</w:t>
            </w:r>
          </w:p>
          <w:p>
            <w:pPr>
              <w:spacing w:after="120" w:line="408" w:lineRule="auto"/>
            </w:pPr>
            <w:r>
              <w:t xml:space="preserve">&gt;</w:t>
            </w:r>
          </w:p>
          <w:p>
            <w:pPr>
              <w:spacing w:after="120" w:line="408" w:lineRule="auto"/>
            </w:pPr>
            <w:r>
              <w:t xml:space="preserve">0 if and only if M_adm is non-separable (entangled), and I_PT(A:B) = 0 if and only if M_adm = M_A × M_B (separable).</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If M_adm = M_A × M_B, then measuring at A and measuring at B are independent: Vol(M_adm | A measured) = Vol(M_B) (the remaining volume in B after A is determined) and similarly for B. Then I_PT(A:B) = log(Vol(M_A) · Vol(M_B)) − log Vol(M_B) − log Vol(M_A) + 0 = 0. If M_adm is non-separable, the joint volume Vol(M_adm | A,B measured) is smaller than the product of individual volumes (because the joint admissibility condition creates additional constraints), leading to I_PT &gt; 0.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24.2 The Holevo Bound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Holevo bound [23] limits the amount of classical information that can be extracted from a quantum system: I(A:B) ≤ χ = S(ρ) − ∑_i p_i S(ρ_i), where ρ is the average state and ρ_i are the post-measurement states.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24.2 (Phase Theory Holevo Bound).</w:t>
            </w:r>
          </w:p>
          <w:p>
            <w:pPr>
              <w:spacing w:after="120" w:line="408" w:lineRule="auto"/>
            </w:pPr>
            <w:r>
              <w:t xml:space="preserve">The Phase Theory mutual information I_PT(A:B) is bounded above by log |spectrum| of the relevant phase sector — the logarithm of the number of distinct admissible phase values accessible to the system. This reproduces the Holevo bound.</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iCs/>
          <w:strike w:val="false"/>
          <w:color w:val="222222"/>
          <w:sz w:val="22"/>
          <w:szCs w:val="22"/>
        </w:rPr>
        <w:t xml:space="preserve"> The Phase Theory spectrum for a single-mode phase oscillator is the discrete set of quantized phase values {e^{2πin/N} : n = 0, ..., N−1} (for a system with N admissible phase states). The maximum mutual information extractable by measuring one party is bounded by log N (the maximum information about an N-state system). This reproduces the Holevo bound χ ≤ log d for a d-dimensional quantum system. The identification N = d is established in Paper 12.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25. Why Faster-Than-Light Communication Is Impossible</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impossibility of faster-than-light (FTL) communication is one of the most fundamental requirements of physical theory, demanded by the causal structure of special relativity and confirmed by every experiment ever performed. In standard quantum mechanics, no-signaling is proven as a consequence of the linearity of quantum mechanics combined with the trace operation for partial systems. In Phase Theory, no-signaling has a deeper, more structural derivation that does not rely on linearity.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6 (FTL Communication Impossibility).</w:t>
            </w:r>
          </w:p>
          <w:p>
            <w:pPr>
              <w:spacing w:after="120" w:line="408" w:lineRule="auto"/>
            </w:pPr>
            <w:r>
              <w:t xml:space="preserve">No local operation in Phase Theory — no pruning, no preparation, no dynamical evolution — can alter the marginal statistics at a spacelike-separated region. FTL communication is impossible within Phase Theory.</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To send an FTL signal from A to B, Alice would need to perform an operation at A that causes Bob's marginal statistics to depend on her choice. Specifically, she would need: a local operation O_A at A such that P(b | B-setting, O_A performed) ≠ P(b | B-setting, O_A not performed). This requires that the marginal admissible volume at B be altered by the local operation O_A. In Phase Theory, all local operations at A are either: (i) Pruning operations P_{m_A}: restricting M_adm to M_adm ∩ C_{m_A}. By the Pruning Lemma (Lemma 6.1), this does not alter Bob's marginal volume. (ii) Dynamical evolutions of the phase field in region A: governed by hyperbolic field equations (Paper 3), with maximum signal propagation speed equal to c. Any dynamical change at A cannot reach B faster than the light travel time. (iii) Combinations of (i) and (ii): neither (i) nor (ii) alters Bob's marginal statistics, and linear combinations/compositions of operations that each preserve Bob's marginal also preserve Bob's marginal. Therefore no local operation at A can alter Bob's marginal statistics. FTL communication is impossible. The proof combines three results: the Pruning Lemma (Section 6), the No-Signaling Theorem (Section 8), and the causal propagation of dynamical phase evolution (Theorem 7, Section 35).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25.1 Comparison with Quantum Mechanical Proof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standard quantum mechanical proof of no-signaling relies on the linearity of quantum mechanics and the trace operation. Specifically, Bob's marginal density matrix ρ_B = Tr_A(ρ_{AB}) is invariant under any local operation on A because Tr_A(M_A ⊗ I_B · ρ_{AB}) = Tr_A(ρ_{AB}) · M_A is independent of M_A when tracing over A. This proof is elegant but has two limitations: (1) it relies on the linearity of quantum mechanics, which is a mathematical property of the Hilbert space formalism, not a fundamental physical principle; (2) it applies only within the quantum formalism and does not explain </w:t>
      </w:r>
      <w:r>
        <w:rPr>
          <w:rFonts w:ascii="Cambria" w:cs="Cambria" w:eastAsia="Cambria" w:hAnsi="Cambria"/>
          <w:b w:val="false"/>
          <w:bCs w:val="false"/>
          <w:i/>
          <w:iCs/>
          <w:strike w:val="false"/>
          <w:color w:val="000000"/>
          <w:sz w:val="22"/>
          <w:szCs w:val="22"/>
        </w:rPr>
        <w:t xml:space="preserve">why</w:t>
      </w:r>
      <w:r>
        <w:rPr>
          <w:rFonts w:ascii="Cambria" w:cs="Cambria" w:eastAsia="Cambria" w:hAnsi="Cambria"/>
          <w:b w:val="false"/>
          <w:bCs w:val="false"/>
          <w:i w:val="false"/>
          <w:iCs w:val="false"/>
          <w:strike w:val="false"/>
          <w:color w:val="000000"/>
          <w:sz w:val="22"/>
          <w:szCs w:val="22"/>
        </w:rPr>
        <w:t xml:space="preserve"> quantum mechanics should be linear.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Theory proof of Theorem 6 is more fundamental. It does not rely on linearity — Phase Theory is not a linear theory at the level of M_adm. It relies instead on the structural properties of admissibility pruning: local pruning at A conditions only local configurations, and therefore cannot affect the B-marginal by definition. This is a consequence of the definition of "local" in Phase Theory (conditions imposed on Φ_A do not constrain Φ_B) combined with the global structure of M_adm. The proof thus identifies the </w:t>
      </w:r>
      <w:r>
        <w:rPr>
          <w:rFonts w:ascii="Cambria" w:cs="Cambria" w:eastAsia="Cambria" w:hAnsi="Cambria"/>
          <w:b w:val="false"/>
          <w:bCs w:val="false"/>
          <w:i/>
          <w:iCs/>
          <w:strike w:val="false"/>
          <w:color w:val="000000"/>
          <w:sz w:val="22"/>
          <w:szCs w:val="22"/>
        </w:rPr>
        <w:t xml:space="preserve">reason</w:t>
      </w:r>
      <w:r>
        <w:rPr>
          <w:rFonts w:ascii="Cambria" w:cs="Cambria" w:eastAsia="Cambria" w:hAnsi="Cambria"/>
          <w:b w:val="false"/>
          <w:bCs w:val="false"/>
          <w:i w:val="false"/>
          <w:iCs w:val="false"/>
          <w:strike w:val="false"/>
          <w:color w:val="000000"/>
          <w:sz w:val="22"/>
          <w:szCs w:val="22"/>
        </w:rPr>
        <w:t xml:space="preserve"> why no-signaling holds: it is a consequence of the semantics of locality in the theory, not a coincidence of mathematical formalism.</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26. Relation to Special Relativity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Special relativity constrains causal influence, signal propagation, and spacetime dynamics. We have established that Phase Theory respects all of these constraints through Theorem 6 (FTL impossibility). In this section, we prove the stronger result that the no-signaling condition of Phase Theory is not merely compatible with special relativity but is Lorentz-covariant — it holds in all inertial reference frames simultaneously, without frame-dependent modifications.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26.1 (Lorentz Covariance of Phase Theory No-Signaling).</w:t>
            </w:r>
          </w:p>
          <w:p>
            <w:pPr>
              <w:spacing w:after="120" w:line="408" w:lineRule="auto"/>
            </w:pPr>
            <w:r>
              <w:t xml:space="preserve">The no-signaling condition of Phase Theory is Lorentz-covariant: it holds identically in all inertial reference frames.</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The key is that M_adm is defined on the full four-dimensional phase substrate Σ — it is not defined relative to any particular spacelike slice or temporal foliation. The global configuration Φ ∈ M_adm is a four-dimensional object: a section of the U(1) bundle over all of spacetime simultaneously. The pruning operations P_A and P_B restrict Φ to subsets of M_adm based on the configuration of Φ in four-dimensional spacetime regions, not spacelike slices. The commutativity [P_A, P_B] = 0 for spacelike-separated A and B holds because C_A and C_B are defined on disjoint spacetime regions, and set intersection is commutative. This commutativity holds for disjoint spacetime regions, not just for simultaneously observed regions in a particular frame. Therefore, the no-signaling condition — which follows from this commutativity (Section 8) — holds for all pairs of spacelike-separated spacetime regions, regardless of which inertial frame is used to define "spacelike separation." Since the definition of spacelike separation is Lorentz-invariant (it depends only on the spacetime interval s² = −c²Δt² + Δx² &gt; 0, which is invariant), the no-signaling condition is Lorentz-covariant.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26.1 Worked Example: Bell Measurement in Two Frames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a Bell experiment in which Alice's measurement event A = (t_A = 0, x_A = 0) and Bob's event B = (t_B = 0, x_B = L) are simultaneous in frame S (both at time t = 0). In frame S' (moving with velocity v relative to S), the Lorentz transformation gives: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t_A' = 0     t_B' = −γvL/c² </w:t>
      </w:r>
      <w:r>
        <w:rPr>
          <w:rFonts w:ascii="Cambria" w:cs="Cambria" w:eastAsia="Cambria" w:hAnsi="Cambria"/>
          <w:b w:val="false"/>
          <w:bCs w:val="false"/>
          <w:i w:val="false"/>
          <w:iCs w:val="false"/>
          <w:strike w:val="false"/>
          <w:color w:val="444444"/>
          <w:sz w:val="20"/>
          <w:szCs w:val="20"/>
        </w:rPr>
        <w:t xml:space="preserve">(26.1)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γ = (1 − v²/c²)^{−1/2}. For v &gt; 0, we have t_B' &lt; 0, meaning Bob's measurement occurs before Alice's in frame S'. The time ordering of the two measurements is reversed. In a collapse interpretation, this raises the question: in frame S', Bob "collapses first" — but then what does Alice's later collapse do?</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there is no such question. The global admissible space M_adm is defined on all of four-dimensional Σ simultaneously, without reference to any temporal ordering. The pruning operations P_A (at spacetime event A) and P_B (at spacetime event B) commute: M_adm ∩ C_A ∩ C_B = M_adm ∩ C_B ∩ C_A. The joint statistics P(a,b|A,B) = Vol(M_adm ∩ C_A ∩ C_B) / Vol(M_adm) are independent of the "order" of application, because set intersection is order-independent. The correlation statistics are therefore exactly the same in frame S and frame S', as required by Lorentz invariance.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27. Relation to General Relativity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Special relativity is the limiting case of general relativity in the absence of gravitational fields. The extension of Phase Theory's no-signaling result to curved spacetime — including the strongly curved spacetimes near black holes, the de Sitter spacetime of cosmological expansion, and the Planck-scale regime where spacetime geometry becomes dynamical — is both conceptually and technically important.</w:t>
      </w:r>
    </w:p>
    <w:p>
      <w:pPr>
        <w:pStyle w:val="Heading3"/>
        <w:spacing w:after="60" w:before="280" w:line="384" w:lineRule="auto"/>
      </w:pPr>
      <w:r>
        <w:rPr>
          <w:rFonts w:ascii="Cambria" w:cs="Cambria" w:eastAsia="Cambria" w:hAnsi="Cambria"/>
          <w:color w:val="1A1A1A"/>
          <w:sz w:val="23"/>
          <w:szCs w:val="23"/>
        </w:rPr>
        <w:t xml:space="preserve">27.1 Phase Theory on Curved Spacetime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phase substrate Σ is not a fixed Minkowski spacetime but a general pseudo-Riemannian manifold (M, g) with metric g and signature (−,+,+,+). The phase field φ: Σ → U(1) is defined on this curved substrate, and the admissibility functional A[Φ] respects the curved metric structure. The causal structure of (M, g) — the set of causal relations between events, determined by the light cones of g — provides the framework for defining spacelike separation.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27.1 (No-Signaling in Curved Spacetime).</w:t>
            </w:r>
          </w:p>
          <w:p>
            <w:pPr>
              <w:spacing w:after="120" w:line="408" w:lineRule="auto"/>
            </w:pPr>
            <w:r>
              <w:t xml:space="preserve">The no-signaling theorem (Theorem 1) extends to curved spacetime: for any two causally disconnected events A and B in a spacetime (M, g), local pruning at A does not alter the marginal admissible volume at B. Here "causally disconnected" means that there is no causal curve (timelike or null) from A to B or from B to A in (M, g).</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The proof of Theorem 1 relies only on the Pruning Lemma (Lemma 6.1), which states that local pruning at A — conditioning only on Φ_A (the configuration in the spacetime region of A) — does not alter the marginal volume at B. This lemma holds for any definition of "region A" and "region B" as disjoint spacetime subsets. In curved spacetime, the condition for disjointness appropriate to causality is causal disconnection (no causal curve connecting A and B). With this substitution, the proof of Theorem 1 goes through verbatim.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27.2 Black Holes, Horizons, and Entanglement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extension to curved spacetime has immediate implications for black hole physics. The event horizon of a black hole divides spacetime into two causally disconnected regions: the exterior and the interior. By Proposition 27.1, no local operation outside the horizon can alter the marginal admissible volume at events inside the horizon, and vice versa. This is the Phase Theory restatement of the fact that no information can escape a black hole — it follows from the causal structure of the spacetime, as in standard general relativity.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However, Phase Theory adds a new dimension to this discussion: entanglement across horizons. The global admissible configuration space M_adm is defined on all of the full extended Kruskal spacetime (the maximal analytic extension of the Schwarzschild metric), including both the exterior and interior regions. Configurations Φ ∈ M_adm can have non-trivial holonomy around loops that pass through the horizon, creating entanglement between the interior and exterior. This is the Phase Theory analog of the Maldacena-Susskind "ER = EPR" conjecture [24]: entanglement between the interior and exterior of a black hole is encoded in the topological structure of M_adm.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firewall paradox [25] — which argues that maintaining quantum information unitarity for Hawking radiation requires a firewall of high-energy quanta at the horizon — is analyzed in Phase Theory as follows: the apparent paradox arises from applying local quantum field theory arguments to a region (the near-horizon zone) where the global structure of M_adm is crucial. Phase Theory does not predict a firewall because the admissibility constraints that regulate near-horizon configurations are global conditions that do not produce locally divergent energy densities. The details of this analysis are deferred to Paper 32 (Hanks 2026, in preparation).</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28. Phase Theory vs. Bohmian Mechanics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Bohmian mechanics [8] (also known as de Broglie-Bohm theory or the pilot wave theory) is the most developed realistic interpretation of quantum mechanics. It achieves determinism and realism by introducing additional variables — particle positions — guided by the universal wave function through a first-order differential equation (the guidance equation). Bohmian mechanics reproduces all quantum predictions and maintains no-signaling at the level of empirical statistics. However, it does so at significant cost, and its relationship to Phase Theory reveals important contrasts.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Dimension</w:t>
            </w:r>
          </w:p>
        </w:tc>
        <w:tc>
          <w:tcPr>
            <w:tcW w:type="pct" w:w="4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Bohmian Mechanics</w:t>
            </w:r>
          </w:p>
        </w:tc>
        <w:tc>
          <w:tcPr>
            <w:tcW w:type="pct" w:w="3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Ontology</w:t>
            </w:r>
          </w:p>
        </w:tc>
        <w:tc>
          <w:tcPr>
            <w:tcW w:type="pct" w:w="4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Particles (definite positions) + wave function (guiding field)</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field φ: Σ → U(1) only; particles emergent</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Preferred Frame</w:t>
            </w:r>
          </w:p>
        </w:tc>
        <w:tc>
          <w:tcPr>
            <w:tcW w:type="pct" w:w="4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 — instantaneous guidance equation requires a global simultaneity structure</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 admissibility defined on 4D substrate; no preferred frame</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Nonlocality Type</w:t>
            </w:r>
          </w:p>
        </w:tc>
        <w:tc>
          <w:tcPr>
            <w:tcW w:type="pct" w:w="4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Causal nonlocality — wave function instantaneously guides distant particles</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Constraint nonlocality — global admissibility; no influence propagates</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No-Signaling Status</w:t>
            </w:r>
          </w:p>
        </w:tc>
        <w:tc>
          <w:tcPr>
            <w:tcW w:type="pct" w:w="4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Maintained by fine-tuning: statistical equilibrium (quantum equilibrium hypothesis) hides the guidance nonlocality</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Structural: follows from Pruning Lemma; holds ontologically, not just statistically</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Measurement</w:t>
            </w:r>
          </w:p>
        </w:tc>
        <w:tc>
          <w:tcPr>
            <w:tcW w:type="pct" w:w="4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Particles enter and leave wave function branches; "effective collapse" through decoherence</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Measurement is admissibility pruning; no collapse; no branches</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GR Compatibility</w:t>
            </w:r>
          </w:p>
        </w:tc>
        <w:tc>
          <w:tcPr>
            <w:tcW w:type="pct" w:w="4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Problematic — preferred frame conflicts with Lorentz invariance; relativistic extension is non-trivial</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Natural — phase substrate is 4D covariant; no-signaling is Lorentz-covariant</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000000"/>
          <w:sz w:val="19"/>
          <w:szCs w:val="19"/>
        </w:rPr>
        <w:t xml:space="preserve">Table 28.1: Six-dimensional comparison of Bohmian mechanics and Phase Theory. Phase Theory achieves the same empirical predictions without the preferred frame, causal nonlocality, and fine-tuning requirements of Bohmian mechanics.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most fundamental difference is in the nature of no-signaling. In Bohmian mechanics, the guidance equation is explicitly nonlocal: the velocity of particle i depends on the positions of all other particles instantaneously. This nonlocal guidance is causal — it is a real physical influence propagating instantaneously. No-signaling is then maintained by a subtle conspiracy: the statistical distribution of particle positions (the quantum equilibrium distribution |ψ|²) is specifically designed to cancel the nonlocal guidance effects at the statistical level. This fine-tuning is not derived from any more fundamental principle in Bohmian mechanics; it is an additional postulate (the quantum equilibrium hypothesis) required specifically to avoid FTL signaling.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no-signaling is structural: it follows from the definition of measurement as local pruning and the Pruning Lemma. No fine-tuning, no equilibrium hypothesis, and no cancellation mechanism is needed. The no-signaling is ontological, not merely statistical.</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29. Phase Theory vs. Collapse Interpretations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Objective collapse models — including the Ghirardi-Rimini-Weber (GRW) model [9] and its continuous version, the Continuous Spontaneous Localization (CSL) model — modify quantum mechanics by adding stochastic localization events that randomly collapse the wave function at a rate that is negligible for microscopic systems but becomes dominant for macroscopic ones, providing a physical mechanism for the quantum-to-classical transition. These models have well-defined predictions (differing slightly from quantum mechanics) and are in principle empirically falsifiable.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However, objective collapse models face a fundamental difficulty with nonlocality. GRW collapses are instantaneous and universal — when one particle of an entangled pair is collapsed, the wave function of the entire entangled system collapses instantaneously everywhere. This nonlocal collapse is necessary to reproduce the quantum predictions for Bell inequality violations but introduces a potential signaling mechanism: in principle, Alice's collapse of one particle instantaneously alters the state of the distant particle, and if the collapse process is not perfectly fine-tuned, this alteration could be statistically detectable by Bob. GRW maintains no-signaling at the level of observable statistics only through a careful balance between the collapse process and the Born rule probabilities — a balance that is maintained by construction but is not automatic.</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has no collapse. Measurement is pruning — a restriction of M_adm — and pruning is an atemporal, non-propagating operation. There is no stochastic element at the fundamental level: Phase Theory is deterministic in the sense that the global configuration Φ ∈ M_adm either belongs to C_m or it does not. The apparent randomness of measurement outcomes reflects our uncertainty about which Φ ∈ M_adm is actualized, not any fundamental indeterminism in the theory.</w:t>
      </w:r>
    </w:p>
    <w:p>
      <w:pPr>
        <w:pStyle w:val="Heading3"/>
        <w:spacing w:after="60" w:before="280" w:line="384" w:lineRule="auto"/>
      </w:pPr>
      <w:r>
        <w:rPr>
          <w:rFonts w:ascii="Cambria" w:cs="Cambria" w:eastAsia="Cambria" w:hAnsi="Cambria"/>
          <w:color w:val="1A1A1A"/>
          <w:sz w:val="23"/>
          <w:szCs w:val="23"/>
        </w:rPr>
        <w:t xml:space="preserve">29.1 The Tails Problem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"tails problem" in collapse interpretations [26] refers to the fact that GRW collapse does not produce exactly definite outcomes — the post-collapse wave function has a sharply peaked but nonetheless non-zero "tail" extending to all positions. In the GRW account of a macroscopic measurement, the pointer of the measuring device is not truly in a definite position — it has an enormous peak at one position but infinitesimally small contributions everywhere else. This makes it philosophically difficult to say that any definite outcome has actually been obtained.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does not have an analog of the tails problem. An admissibility pruning P_m is a crisp operation: M_adm ∩ C_m is either empty (impossible outcome) or non-empty (possible outcome). If the measurement outcome m is obtained, the admissible space is exactly M_adm ∩ C_m — there is no "tail" contribution from configurations in M_adm ∩ C_{m'} for other outcomes m'. Outcomes are genuinely definite in Phase Theory: the global configuration Φ either belongs to C_m or it does not, with no ambiguity.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30. Phase Theory vs. Many-Worlds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Everett many-worlds interpretation [10] takes seriously the universal applicability of the Schrödinger equation and denies the existence of wave function collapse. When a measurement occurs, the universal wave function evolves into a superposition of branches, each containing a different outcome and a different "version" of the observer who recorded it. All branches are equally real; observers within each branch experience a definite outcome; and the appearance of probability arises from the decoherence-driven branching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Many-worlds avoids the measurement problem and preserves the unitarity of quantum mechanics. It also, in a sense, "avoids" nonlocality: correlations between distant parties are not the result of any interaction but of the branching structure of the universal wave function — each branch contains correlated outcomes for both parties. Critics argue, however, that this merely displaces the nonlocality into the branching structure itself (the entire wave function is a non-locally entangled object), and that the appearance of probability in a deterministic branching framework is not well explained.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Theory's contrast with many-worlds is fundamental. In many-worlds, all outcomes occur — there is no selection of which branch is actualized, only a proliferation of equally real branches. In Phase Theory, there is a single actual configuration Φ ∈ M_adm. The global consistency of M_adm ensures that all locally experienced outcomes are globally compatible — the selected Φ satisfies all boundary conditions and all measurement outcomes simultaneously. There is no branching, no proliferation of worlds, and no preferred basis problem.</w:t>
      </w:r>
    </w:p>
    <w:p>
      <w:pPr>
        <w:pStyle w:val="Heading3"/>
        <w:spacing w:after="60" w:before="280" w:line="384" w:lineRule="auto"/>
      </w:pPr>
      <w:r>
        <w:rPr>
          <w:rFonts w:ascii="Cambria" w:cs="Cambria" w:eastAsia="Cambria" w:hAnsi="Cambria"/>
          <w:color w:val="1A1A1A"/>
          <w:sz w:val="23"/>
          <w:szCs w:val="23"/>
        </w:rPr>
        <w:t xml:space="preserve">30.1 The Preferred Basis Problem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Many-worlds faces the preferred basis problem: the Schrödinger equation does not specify in which basis the wave function branches. For a pointer state, is the basis position? Momentum? Energy? Decoherence provides a partial answer (the "pointer basis" is selected by environmental decoherence), but decoherence itself is a many-worlds phenomenon, and the selection of the decoherence basis depends on assumptions about the environment. Ultimately, there is no derivation from first principles of which branches correspond to the branches that observers experience.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does not have this problem. The global configuration Φ is a definite assignment of phase values to every point of Σ. There is no basis ambiguity — the phase field is defined in a basis-independent way (it is a map to U(1), not a vector in a Hilbert space). The "outcomes" of measurements are the restrictions of Φ to the relevant detector regions, and these restrictions are uniquely determined by Φ and the definition of the measurement apparatus. No preferred basis needs to be selected.</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31. Phase Theory vs. Retrocausality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Retrocausal interpretations of quantum mechanics [27, 28] propose to explain quantum nonlocality by allowing causal influences to propagate backward in time. In a retrocausal model, Alice's measurement causes a backward-in-time influence that propagates to the moment of entanglement preparation, establishing correlations with Bob's future measurement. This "explains" the correlations between Alice and Bob without requiring instantaneous action at a distance — instead, the causal influences travel along timelike or null geodesics, but backward in time.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Retrocausal interpretations have a certain elegance: they restore local causality by allowing causal influences in both temporal directions. Price [27] argues that retrocausality is the most natural response to Bell's theorem, given the time-symmetry of the fundamental laws of physics. Wharton [28] has developed retrocausal models in which the complete history of a system — including both boundary conditions at initial preparation and final measurement — is the fundamental object.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Feature</w:t>
            </w:r>
          </w:p>
        </w:tc>
        <w:tc>
          <w:tcPr>
            <w:tcW w:type="pct" w:w="4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Retrocausal Interpretation</w:t>
            </w:r>
          </w:p>
        </w:tc>
        <w:tc>
          <w:tcPr>
            <w:tcW w:type="pct" w:w="3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(Atemporal)</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Direction of causation</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Both forward and backward in time</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causation — constraints are atemporal</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Causal structure</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Modified — allows backward causal chains</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Preserved — no causal connections required</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Lorentz covariance</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Maintained (time-reversed influences are locally covariant)</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Maintained (admissibility defined on 4D substrate)</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Delayed-choice account</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Future choice retroactively causes past behavior</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Global constraint is atemporal; no temporal causation</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Causal loop risk</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Potentially (grandfather paradox risk in strong retrocausal models)</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None — no causal influences at all</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Ontological parsimony</w:t>
            </w:r>
          </w:p>
        </w:tc>
        <w:tc>
          <w:tcPr>
            <w:tcW w:type="pct" w:w="4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Requires backward-in-time causal mechanisms</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Only forward-in-time dynamics; constraint is non-dynamic</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000000"/>
          <w:sz w:val="19"/>
          <w:szCs w:val="19"/>
        </w:rPr>
        <w:t xml:space="preserve">Table 31.1: Comparison of retrocausal interpretations and Phase Theory as responses to quantum nonlocality.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critical distinction between retrocausality and Phase Theory's atemporality is that retrocausality still presupposes a causal ontology — it simply extends causality to include backward temporal direction. Phase Theory rejects the causal ontology entirely for the global admissibility structure: M_adm is not a causal object at all; it is a geometric constraint on the space of globally consistent configurations. This is not a cause running backward in time — it is a constraint with no temporal direction.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Practically, this means Phase Theory and retrocausal interpretations agree on empirical predictions (both reproduce quantum mechanics) but differ ontologically. Phase Theory provides a cleaner framework: it does not require backward-in-time influences, causal chains of any kind, or any modification of the standard causal structure of spacetime. The Phase Theory account of delayed-choice experiments (Section 17) is therefore more parsimonious than the retrocausal account.</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32. Phase Theory vs. Relational Quantum Mechanics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Relational quantum mechanics (RQM) [11], developed by Carlo Rovelli, proposes that quantum states — and indeed all physical quantities — are relational: they are defined only relative to an observer, not absolutely. There is no observer-independent quantum state of a system. Instead, different observers may assign different quantum states to the same system, and these assignments are all equally valid within their respective relational contexts. RQM avoids the measurement problem by denying that there is a single fact about the quantum state of an isolated system.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RQM and Phase Theory share certain features: both reject the universal wave function as ontologically primary, both avoid wave function collapse, and both locate correlations in the relational structure of physical interactions rather than in the properties of isolated systems. However, they differ fundamentally in their account of objectivity.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RQM, there is no observer-independent fact about the quantum state. This risks collapsing into a form of epistemological relativism or even solipsism: if Alice and Bob can assign different quantum states to the same system, and neither is more correct than the other, then it becomes unclear what the theory is claiming about the objective world. The Wigner's Friend scenario (Section 33) makes this particularly vivid: Wigner and his Friend assign different quantum states to the Friend's measurement apparatus, and RQM allows this without providing a resolution of which description is correct.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admissible configuration space M_adm is observer-independent. It is a property of the global phase configuration — a mathematical object that exists regardless of any observer's knowledge or perspective. Correlations between A and B are objective features of M_adm, not relations between observers. Phase Theory thus achieves the RQM goal of making correlations fundamental without the RQM cost of abandoning observer-independence.</w:t>
      </w:r>
    </w:p>
    <w:p>
      <w:pPr>
        <w:pStyle w:val="Heading3"/>
        <w:spacing w:after="60" w:before="280" w:line="384" w:lineRule="auto"/>
      </w:pPr>
      <w:r>
        <w:rPr>
          <w:rFonts w:ascii="Cambria" w:cs="Cambria" w:eastAsia="Cambria" w:hAnsi="Cambria"/>
          <w:color w:val="1A1A1A"/>
          <w:sz w:val="23"/>
          <w:szCs w:val="23"/>
        </w:rPr>
        <w:t xml:space="preserve">32.1 Wigner's Friend Paradox (Preview)</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test case distinguishing RQM and Phase Theory is the Wigner's Friend scenario. In RQM, Wigner and Friend can consistently assign different quantum states to the Friend's system, and there is no fact of the matter about which is correct. In Phase Theory (Section 33), both Wigner and Friend are subsystems of the same global configuration Φ ∈ M_adm. The admissibility constraint governs all of them simultaneously. There is a single globally consistent description, and the apparent "paradox" arises only from the mistaken assumption that each observer has an independent, self-contained quantum description.</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33. Wigner's Friend in Phase Theory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Wigner's Friend thought experiment [29] and its extended version due to Frauchiger and Renner [30] represent the sharpest current challenges to the consistency of quantum mechanics as a universal theory. In the original scenario, Wigner's Friend makes a measurement in a closed laboratory, observing a definite outcome. Wigner, outside the laboratory, describes the Friend's measurement quantum mechanically — as an entanglement of the Friend, the apparatus, and the measured system. From Wigner's perspective, the Friend is in a superposition; from the Friend's perspective, a definite outcome has occurred. Standard quantum mechanics seems to assign different states to the same physical situation, depending on who is describing 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Frauchiger-Renner theorem [30] sharpens this into a logical contradiction. Under specific assumptions about the universality of quantum mechanics and the consistency of different agents' reasoning, one can derive that agents using quantum mechanics correctly will reach mutually contradictory conclusions about the same event. The theorem has been interpreted as showing that quantum mechanics cannot consistently describe observers as quantum systems — a fundamental limitation.</w:t>
      </w:r>
    </w:p>
    <w:p>
      <w:pPr>
        <w:pStyle w:val="Heading3"/>
        <w:spacing w:after="60" w:before="280" w:line="384" w:lineRule="auto"/>
      </w:pPr>
      <w:r>
        <w:rPr>
          <w:rFonts w:ascii="Cambria" w:cs="Cambria" w:eastAsia="Cambria" w:hAnsi="Cambria"/>
          <w:color w:val="1A1A1A"/>
          <w:sz w:val="23"/>
          <w:szCs w:val="23"/>
        </w:rPr>
        <w:t xml:space="preserve">33.1 Phase Theory Account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Wigner's Friend paradox dissolves immediately. Wigner, his Friend, the measured system, and the apparatus are not separate entities with separate quantum states. They are all sub-regions of the global phase substrate Σ, and their joint configuration is a single global element Φ ∈ M_adm.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When the Friend makes a measurement — performs a pruning P_F on M_adm — the global admissible space becomes M_adm ∩ C_F. This is the actual physical state of the world after the Friend's measurement. There is no "superposition from Wigner's perspective." The Friend's pruning is a real, physical restriction of M_adm, which takes effect globally. Wigner's perspective on the Friend's system is simply his access to the globally restricted M_adm ∩ C_F, projected onto the subsystem he can observe.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appearance of a "superposition from Wigner's perspective" arises in quantum mechanics because of the linearity of the Schrödinger equation and the application of different "rules" to describe Friend vs. Wigner's perspectives. In Phase Theory, there is only one rule (admissibility pruning) and one global M_adm. Wigner applies the same pruning formalism as the Friend; they both work with the same M_adm, and their descriptions of the physical situation are consistent.</w:t>
      </w:r>
    </w:p>
    <w:p>
      <w:pPr>
        <w:pStyle w:val="Heading3"/>
        <w:spacing w:after="60" w:before="280" w:line="384" w:lineRule="auto"/>
      </w:pPr>
      <w:r>
        <w:rPr>
          <w:rFonts w:ascii="Cambria" w:cs="Cambria" w:eastAsia="Cambria" w:hAnsi="Cambria"/>
          <w:color w:val="1A1A1A"/>
          <w:sz w:val="23"/>
          <w:szCs w:val="23"/>
        </w:rPr>
        <w:t xml:space="preserve">33.2 The Frauchiger-Renner Contradiction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Frauchiger-Renner scenario involves four agents: Alice, Bob (in a superlab), Wigner, and Anti-Wigner. Alice performs a measurement inside Bob's lab, and Wigner and Anti-Wigner each perform quantum measurements on Alice's and Bob's labs respectively. Under specific assumptions, the agents' reasoning using quantum mechanics leads to a logical contradiction. The theorem identifies the culprit as the assumption that quantum mechanics is universally applicable and that agents can consistently use each other's measurement outcomes in their reasoning.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this contradiction does not arise because there is no "agent-relative quantum state." The global M_adm encompasses all four agents and all measurement events. When Alice performs her measurement, M_adm is pruned to M_adm ∩ C_{Alice}. When Wigner performs his quantum measurement on Alice's lab, M_adm is further pruned. All agents work with the same, progressively pruned M_adm. The requirement for consistent global histories — that M_adm ∩ C_{Alice} ∩ C_{Bob} ∩ C_{Wigner} ∩ C_{Anti-Wigner} is non-empty — is either satisfied or not. If it is satisfied, a consistent global history exists and no paradox arises. If it is not satisfied, it simply means that the specific combination of measurement outcomes is not in M_adm — i.e., it is physically impossible, not logically contradictory.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34. Operational Axioms of Phase Theory Nonlocality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foregoing sections have developed the Phase Theory account of nonlocality through a series of definitions, lemmas, theorems, and worked examples. We now distill this account into five operational axioms that together characterize Phase Theory's nonlocality completely. These axioms are intended to serve as a minimal, self-contained foundation from which all results of this paper can be derived.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B5797"/>
                <w:sz w:val="22"/>
                <w:szCs w:val="22"/>
              </w:rPr>
              <w:t xml:space="preserve">Axiom O1 (Constraint Priority).</w:t>
            </w:r>
          </w:p>
          <w:p>
            <w:pPr>
              <w:spacing w:after="120" w:line="408" w:lineRule="auto"/>
            </w:pPr>
            <w:r>
              <w:t xml:space="preserve">Admissibility constraints are global and prior to any measurement. The admissible configuration space M_adm = {Φ : A[Φ] = 1} is determined by the preparation of the physical system and the global admissibility functional; it is not altered by any subsequent measurement or observation.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B5797"/>
                <w:sz w:val="22"/>
                <w:szCs w:val="22"/>
              </w:rPr>
              <w:t xml:space="preserve">Axiom O2 (Measurement as Pruning).</w:t>
            </w:r>
          </w:p>
          <w:p>
            <w:pPr>
              <w:spacing w:after="120" w:line="408" w:lineRule="auto"/>
            </w:pPr>
            <w:r>
              <w:t xml:space="preserve">Measurement is a restriction of M_adm to a subset M_adm ∩ C_m, where C_m is the constraint set corresponding to measurement outcome m. Measurement is not a physical disturbance of the configuration Φ; it is a selection of those configurations in M_adm that are compatible with the observed outcome.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B5797"/>
                <w:sz w:val="22"/>
                <w:szCs w:val="22"/>
              </w:rPr>
              <w:t xml:space="preserve">Axiom O3 (Marginal Invariance).</w:t>
            </w:r>
          </w:p>
          <w:p>
            <w:pPr>
              <w:spacing w:after="120" w:line="408" w:lineRule="auto"/>
            </w:pPr>
            <w:r>
              <w:t xml:space="preserve">Local pruning at region A leaves the marginal admissible volume at any spacelike-separated region B invariant:</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Vol_B(M_adm ∩ C_A) = Vol_B(M_adm)</w:t>
            </w:r>
          </w:p>
          <w:p>
            <w:pPr>
              <w:spacing w:after="120" w:line="408" w:lineRule="auto"/>
            </w:pPr>
            <w:r>
              <w:t xml:space="preserve">for any constraint set C_A ⊂ Γ(Σ_A, U(1)).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B5797"/>
                <w:sz w:val="22"/>
                <w:szCs w:val="22"/>
              </w:rPr>
              <w:t xml:space="preserve">Axiom O4 (Joint Correlation).</w:t>
            </w:r>
          </w:p>
          <w:p>
            <w:pPr>
              <w:spacing w:after="120" w:line="408" w:lineRule="auto"/>
            </w:pPr>
            <w:r>
              <w:t xml:space="preserve">When M_adm is topologically non-separable — Ȟ¹(M_adm; ℤ) ≠ 0 — the joint outcome distribution P(a,b|M_A, M_B) is not a product of independent marginals: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P(a,b|M_A,M_B) ≠ P(a|M_A) · P(b|M_B)</w:t>
            </w:r>
          </w:p>
          <w:p>
            <w:pPr>
              <w:spacing w:after="120" w:line="408" w:lineRule="auto"/>
            </w:pPr>
            <w:r>
              <w:t xml:space="preserve">This non-product joint distribution is the source of all nonlocal correlations.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8FD"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B5797"/>
                <w:sz w:val="22"/>
                <w:szCs w:val="22"/>
              </w:rPr>
              <w:t xml:space="preserve">Axiom O5 (Relativistic Compatibility).</w:t>
            </w:r>
          </w:p>
          <w:p>
            <w:pPr>
              <w:spacing w:after="120" w:line="408" w:lineRule="auto"/>
            </w:pPr>
            <w:r>
              <w:t xml:space="preserve">Admissibility is defined on the full four-dimensional phase substrate Σ and is frame-independent. The pruning operators P_A and P_B commute for spacelike-separated events A and B:</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[P_A, P_B] = 0 for spacelike-separated A, B</w:t>
            </w:r>
          </w:p>
          <w:p>
            <w:pPr>
              <w:spacing w:after="120" w:line="408" w:lineRule="auto"/>
            </w:pPr>
            <w:r>
              <w:t xml:space="preserve">in all inertial reference frames.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(Axioms O1–O5 Entail Bell Violations + No-Signaling + Lorentz Covariance).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From Axioms O1–O5 together, the following three conclusions follow as theorems: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(i) </w:t>
            </w:r>
            <w:r>
              <w:rPr>
                <w:rFonts w:ascii="Cambria" w:cs="Cambria" w:eastAsia="Cambria" w:hAnsi="Cambria"/>
                <w:b/>
                <w:bCs/>
                <w:i w:val="false"/>
                <w:iCs w:val="false"/>
                <w:strike w:val="false"/>
                <w:color w:val="000000"/>
                <w:sz w:val="22"/>
                <w:szCs w:val="22"/>
              </w:rPr>
              <w:t xml:space="preserve">Bell Violations:</w:t>
            </w:r>
            <w:r>
              <w:rPr>
                <w:rFonts w:ascii="Cambria" w:cs="Cambria" w:eastAsia="Cambria" w:hAnsi="Cambria"/>
                <w:b w:val="false"/>
                <w:bCs w:val="false"/>
                <w:i w:val="false"/>
                <w:iCs w:val="false"/>
                <w:strike w:val="false"/>
                <w:color w:val="000000"/>
                <w:sz w:val="22"/>
                <w:szCs w:val="22"/>
              </w:rPr>
              <w:t xml:space="preserve"> When M_adm has Ȟ¹(M_adm; ℤ) ≠ 0 (Axiom O4), the joint distribution P(a,b|M_A,M_B) can violate Bell inequalities, because no factorizable hidden variable model reproduces a non-product joint distribution (Theorem 3).</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(ii) </w:t>
            </w:r>
            <w:r>
              <w:rPr>
                <w:rFonts w:ascii="Cambria" w:cs="Cambria" w:eastAsia="Cambria" w:hAnsi="Cambria"/>
                <w:b/>
                <w:bCs/>
                <w:i w:val="false"/>
                <w:iCs w:val="false"/>
                <w:strike w:val="false"/>
                <w:color w:val="000000"/>
                <w:sz w:val="22"/>
                <w:szCs w:val="22"/>
              </w:rPr>
              <w:t xml:space="preserve">No-Signaling:</w:t>
            </w:r>
            <w:r>
              <w:rPr>
                <w:rFonts w:ascii="Cambria" w:cs="Cambria" w:eastAsia="Cambria" w:hAnsi="Cambria"/>
                <w:b w:val="false"/>
                <w:bCs w:val="false"/>
                <w:i w:val="false"/>
                <w:iCs w:val="false"/>
                <w:strike w:val="false"/>
                <w:color w:val="000000"/>
                <w:sz w:val="22"/>
                <w:szCs w:val="22"/>
              </w:rPr>
              <w:t xml:space="preserve"> From Axioms O2 and O3, local pruning at A does not alter Bob's marginal statistics. Therefore Alice's measurement choice cannot be inferred from Bob's local observations — the no-signaling condition is satisfied (Theorem 1).</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(iii) </w:t>
            </w:r>
            <w:r>
              <w:rPr>
                <w:rFonts w:ascii="Cambria" w:cs="Cambria" w:eastAsia="Cambria" w:hAnsi="Cambria"/>
                <w:b/>
                <w:bCs/>
                <w:i w:val="false"/>
                <w:iCs w:val="false"/>
                <w:strike w:val="false"/>
                <w:color w:val="000000"/>
                <w:sz w:val="22"/>
                <w:szCs w:val="22"/>
              </w:rPr>
              <w:t xml:space="preserve">Lorentz Covariance:</w:t>
            </w:r>
            <w:r>
              <w:rPr>
                <w:rFonts w:ascii="Cambria" w:cs="Cambria" w:eastAsia="Cambria" w:hAnsi="Cambria"/>
                <w:b w:val="false"/>
                <w:bCs w:val="false"/>
                <w:i w:val="false"/>
                <w:iCs w:val="false"/>
                <w:strike w:val="false"/>
                <w:color w:val="000000"/>
                <w:sz w:val="22"/>
                <w:szCs w:val="22"/>
              </w:rPr>
              <w:t xml:space="preserve"> From Axioms O1 and O5, M_adm is frame-independent and pruning operators commute in all frames. The joint statistics P(a,b|M_A,M_B) are therefore identical in all inertial frames (Proposition 26.1).</w:t>
            </w:r>
          </w:p>
        </w:tc>
      </w:tr>
    </w:tbl>
    <w:p>
      <w:pPr>
        <w:spacing w:after="240" w:before="0"/>
      </w:pPr>
    </w:p>
    <w:p>
      <w:pPr>
        <w:spacing w:after="240" w:line="384" w:lineRule="auto"/>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iCs/>
          <w:strike w:val="false"/>
          <w:color w:val="222222"/>
          <w:sz w:val="22"/>
          <w:szCs w:val="22"/>
        </w:rPr>
        <w:t xml:space="preserve"> Each conclusion is proven in the cited theorem or proposition. The key insight is that (i), (ii), and (iii) are mutually compatible — they follow from the same structural feature (the global, topologically non-trivial, frame-independent M_adm) and do not conflict. Bell violations arise from Axiom O4; no-signaling from Axioms O2–O3; Lorentz covariance from Axioms O1 and O5. The conjunction of all five axioms provides a system that simultaneously exhibits Bell violations, satisfies no-signaling, and respects Lorentz invariance. </w:t>
      </w:r>
      <w:r>
        <w:rPr>
          <w:rFonts w:ascii="Cambria" w:cs="Cambria" w:eastAsia="Cambria" w:hAnsi="Cambria"/>
          <w:b/>
          <w:bCs/>
          <w:i/>
          <w:iCs/>
          <w:strike w:val="false"/>
          <w:color w:val="000000"/>
          <w:sz w:val="24"/>
          <w:szCs w:val="24"/>
        </w:rPr>
        <w:t xml:space="preserve">□</w:t>
      </w:r>
    </w:p>
    <w:p>
      <w:pPr>
        <w:pBdr>
          <w:bottom w:val="single" w:color="CCCCCC" w:sz="6"/>
        </w:pBdr>
        <w:spacing w:after="240" w:before="24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35. Causal Structure Preservation Under Phase Evolution</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have established that Phase Theory satisfies no-signaling for admissibility pruning (the "quantum" sector of the theory). In this section, we prove the complementary result for dynamical phase evolution: phase modes propagate causally — at or below the speed of light — and cannot be used for FTL signaling through classical channels. This establishes that Phase Theory has both (a) locally causal dynamics and (b) nonlocal admissibility constraints — and that these two features are mutually compatible.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Theorem 7 (Causal Propagation of Phase Modes).</w:t>
            </w:r>
          </w:p>
          <w:p>
            <w:pPr>
              <w:spacing w:after="120" w:line="408" w:lineRule="auto"/>
            </w:pPr>
            <w:r>
              <w:t xml:space="preserve">Under the dynamical equations of Phase Theory (derived in Paper 3), phase modes propagate at or below the speed of light. The maximum phase velocity is c, the speed of light in vacuum. No phase disturbance can propagate faster than c.</w:t>
            </w:r>
          </w:p>
        </w:tc>
      </w:tr>
    </w:tbl>
    <w:p>
      <w:pPr>
        <w:spacing w:after="240" w:before="0"/>
      </w:pPr>
    </w:p>
    <w:p>
      <w:pPr>
        <w:spacing w:after="240" w:line="408" w:lineRule="auto"/>
      </w:pPr>
      <w:r>
        <w:rPr>
          <w:b w:val="false"/>
          <w:bCs w:val="false"/>
          <w:i w:val="false"/>
          <w:iCs w:val="false"/>
          <w:color w:val="000000"/>
        </w:rPr>
        <w:t xml:space="preserve">Proof.</w:t>
      </w:r>
    </w:p>
    <w:p>
      <w:pPr>
        <w:spacing w:after="240" w:line="408" w:lineRule="auto"/>
      </w:pPr>
      <w:r>
        <w:rPr>
          <w:color w:val="222222"/>
        </w:rPr>
        <w:t xml:space="preserve">The dynamical equation for the phase field in Phase Theory (Paper 3) is a hyperbolic partial differential equation of the form:</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□φ + V'(φ) = J</w:t>
      </w:r>
    </w:p>
    <w:p>
      <w:pPr>
        <w:spacing w:after="240" w:line="408" w:lineRule="auto"/>
      </w:pPr>
      <w:r>
        <w:rPr>
          <w:color w:val="222222"/>
        </w:rPr>
        <w:t xml:space="preserve">where □ = −∂²_t/c² + ∇² is the d'Alembertian operator, V is a potential functional, and J is a source term from matter couplings. The principal part of this equation is □ (the d'Alembertian), which determines the causal propagation properties. The d'Alembertian is a hyperbolic operator with characteristic surfaces given by the light cones of the Minkowski metric (or the curved metric in the GR case). By the theory of hyperbolic PDEs, the domain of dependence of a solution at a point x is determined by the backward light cone from x — no information from outside the light cone can influence the solution at x. Therefore phase disturbances propagate at or below c.</w:t>
      </w:r>
    </w:p>
    <w:p>
      <w:pPr>
        <w:spacing w:after="240" w:line="408" w:lineRule="auto"/>
      </w:pPr>
      <w:r>
        <w:rPr>
          <w:b w:val="false"/>
          <w:bCs w:val="false"/>
          <w:i w:val="false"/>
          <w:iCs w:val="false"/>
          <w:color w:val="000000"/>
        </w:rPr>
        <w:t xml:space="preserve">□</w:t>
      </w:r>
    </w:p>
    <w:p>
      <w:pPr>
        <w:pBdr>
          <w:bottom w:val="single" w:color="CCCCCC" w:sz="6"/>
        </w:pBdr>
        <w:spacing w:after="240" w:before="240"/>
      </w:pPr>
    </w:p>
    <w:p>
      <w:pPr>
        <w:pStyle w:val="Heading3"/>
        <w:spacing w:after="60" w:before="280" w:line="384" w:lineRule="auto"/>
      </w:pPr>
      <w:r>
        <w:rPr>
          <w:rFonts w:ascii="Cambria" w:cs="Cambria" w:eastAsia="Cambria" w:hAnsi="Cambria"/>
          <w:color w:val="1A1A1A"/>
          <w:sz w:val="23"/>
          <w:szCs w:val="23"/>
        </w:rPr>
        <w:t xml:space="preserve">35.1 Compatibility of Causal Dynamics and Nonlocal Constraints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reader may wonder: if phase dynamics are causally local (Theorem 7), and admissibility constraints are globally nonlocal (Section 5), how do these two aspects coexist within a single theory? Are they not in tension?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They are not in tension, for the following reason. The dynamical equation □φ + V'(φ) = J governs how the phase field evolves over time within any given physical situation. It is a local equation of motion — it tells you how the phase at point x at time t+dt depends on the phase at neighboring points at time t. This is the local, causal aspect of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condition A[Φ] = 1, by contrast, is a global constraint on the entire four-dimensional history of the phase field. It does not evolve over time; it is a condition on the complete spacetime configuration. The admissibility condition is logically prior to the equations of motion — it selects which initial conditions and boundary conditions are physically realized. Once an admissible configuration is selected (by the global consistency condition), the equations of motion govern its local evolution within that configuration.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An analogy: the laws of nature (equations of motion) are the local rules, like the rules of chess. The boundary conditions and conservation laws (admissibility conditions) are global constraints, like the requirement that a chess game must reach a valid position from the starting board. The local rules and global constraints coexist without tension because they operate at different levels of description.</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36. Dark Sector Correlations and Phase Nonlocality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proposes that dark matter and dark energy are manifestations of phase configurations in topologically non-trivial sectors of the phase substrate Σ — sectors that do not couple to ordinary Standard Model fields through conventional gauge interactions but do participate in the global admissibility constraints that govern all physical configurations. This proposal, developed in the Phase Theory preprint [12] and Papers 25–29 of the series, has concrete implications for the nonlocality of dark sector fields that are potentially experimentally testable.</w:t>
      </w:r>
    </w:p>
    <w:p>
      <w:pPr>
        <w:pStyle w:val="Heading3"/>
        <w:spacing w:after="60" w:before="280" w:line="384" w:lineRule="auto"/>
      </w:pPr>
      <w:r>
        <w:rPr>
          <w:rFonts w:ascii="Cambria" w:cs="Cambria" w:eastAsia="Cambria" w:hAnsi="Cambria"/>
          <w:color w:val="1A1A1A"/>
          <w:sz w:val="23"/>
          <w:szCs w:val="23"/>
        </w:rPr>
        <w:t xml:space="preserve">36.1 Dark Sector Phase Configurations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Standard Model fields correspond to phase configurations in the topologically "simple" sectors of M_adm — sectors with Ȟ¹(M_adm; ℤ) ≅ ℤ (one generator, corresponding to the U(1) of electromagnetism). Dark sector fields, in Phase Theory, correspond to phase configurations in topologically "richer" sectors: sectors with Ȟ¹(M_adm; ℤ) ≅ ℤ^n for n &gt; 1, or with non-trivial higher-dimensional cohomology groups. These topologically richer sectors support stronger and more complex holonomy conditions.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prediction: because dark sector phase configurations inhabit topologically richer regions of M_adm, they can exhibit anomalously strong nonlocal correlations compared to Standard Model particles. The maximum CHSH violation accessible to a dark sector field with rank(Ȟ¹) = n is enhanced relative to ordinary electromagnetic fields, up to the Tsirelson bound of 2√2 (which applies to any smooth phase field). The </w:t>
      </w:r>
      <w:r>
        <w:rPr>
          <w:rFonts w:ascii="Cambria" w:cs="Cambria" w:eastAsia="Cambria" w:hAnsi="Cambria"/>
          <w:b w:val="false"/>
          <w:bCs w:val="false"/>
          <w:i/>
          <w:iCs/>
          <w:strike w:val="false"/>
          <w:color w:val="000000"/>
          <w:sz w:val="22"/>
          <w:szCs w:val="22"/>
        </w:rPr>
        <w:t xml:space="preserve">rate} at which this maximum is approached in realistic experiments is enhanced by a factor related to the dark sector coupling:</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Δβ_dark ∼ O(α_dark / α_EM) · (β_QM − 2) </w:t>
      </w:r>
      <w:r>
        <w:rPr>
          <w:rFonts w:ascii="Cambria" w:cs="Cambria" w:eastAsia="Cambria" w:hAnsi="Cambria"/>
          <w:b w:val="false"/>
          <w:bCs w:val="false"/>
          <w:i w:val="false"/>
          <w:iCs w:val="false"/>
          <w:strike w:val="false"/>
          <w:color w:val="444444"/>
          <w:sz w:val="20"/>
          <w:szCs w:val="20"/>
        </w:rPr>
        <w:t xml:space="preserve">(36.1)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α_dark is the effective dark sector coupling constant, α_EM = 1/137 is the fine structure constant, β_QM = 2√2 is the quantum Tsirelson bound, and Δβ_dark is the enhancement in the CHSH parameter for dark sector-mediated correlations relative to photon-mediated correlations.</w:t>
      </w:r>
    </w:p>
    <w:p>
      <w:pPr>
        <w:pStyle w:val="Heading3"/>
        <w:spacing w:after="60" w:before="280" w:line="384" w:lineRule="auto"/>
      </w:pPr>
      <w:r>
        <w:rPr>
          <w:rFonts w:ascii="Cambria" w:cs="Cambria" w:eastAsia="Cambria" w:hAnsi="Cambria"/>
          <w:color w:val="1A1A1A"/>
          <w:sz w:val="23"/>
          <w:szCs w:val="23"/>
        </w:rPr>
        <w:t xml:space="preserve">36.2 Experimental Proposal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Equation (36.1) motivates a dedicated experimental program. If dark sector mediators (dark photons, dark scalars, or more exotic dark sector phase excitations) participate in two-party correlations at particle colliders, and if their coupling constant α_dark &gt; α_EM, then Bell inequality tests using dark sector products could show enhanced CHSH values. Specifically, we propose searching for enhanced Bell violation signatures in: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Higgs boson decays to pairs of dark sector particles at the LHC, where the Higgs acts as a "source" of dark sector entangled pairs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Dark photon pair production in e+e− collisions at Belle II or future lepton colliders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Missing-energy events consistent with dark sector production, correlated with Bell-inequality-testable final states on the visible sector side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distinguishing signature: while Standard Model processes produce CHSH values up to 2√2 (the Tsirelson bound), anomalous CHSH values closer to 2√2 with smaller statistical uncertainty — or in regimes where Standard Model processes would predict values closer to 2 — would indicate dark sector enhancement.</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37. Implications for Quantum Gravity</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framework developed in this paper — nonlocality as a topological property of M_adm — has profound implications for quantum gravity. At the Planck scale, the smooth structure of the phase substrate Σ is expected to break down, and the topology of Σ itself may become dynamical. This dynamical topology has concrete predictions for the energy dependence of Bell correlations.</w:t>
      </w:r>
    </w:p>
    <w:p>
      <w:pPr>
        <w:pStyle w:val="Heading3"/>
        <w:spacing w:after="60" w:before="280" w:line="384" w:lineRule="auto"/>
      </w:pPr>
      <w:r>
        <w:rPr>
          <w:rFonts w:ascii="Cambria" w:cs="Cambria" w:eastAsia="Cambria" w:hAnsi="Cambria"/>
          <w:color w:val="1A1A1A"/>
          <w:sz w:val="23"/>
          <w:szCs w:val="23"/>
        </w:rPr>
        <w:t xml:space="preserve">37.1 Dynamical Topology and Entanglement Generation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energies E ∼ M_Planck = (ℏc⁵/G)^{1/2} ≈ 1.2 × 10¹⁹ GeV, the quantum fluctuations of the gravitational field are expected to become large enough to create and destroy topological features of Σ — in particular, to create and annihilate non-contractible loops. In Phase Theory, non-contractible loops in Σ are the source of holonomy-based admissibility conditions (Section 5). Dynamical creation of non-contractible loops corresponds to the spontaneous generation of new entanglement between previously separable regions. Dynamical annihilation of loops corresponds to the decoherence and loss of entanglement.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mechanism has three observable consequences: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Dynamically generated entanglement:</w:t>
      </w:r>
      <w:r>
        <w:rPr>
          <w:rFonts w:ascii="Cambria" w:cs="Cambria" w:eastAsia="Cambria" w:hAnsi="Cambria"/>
          <w:b w:val="false"/>
          <w:bCs w:val="false"/>
          <w:i w:val="false"/>
          <w:iCs w:val="false"/>
          <w:strike w:val="false"/>
          <w:color w:val="000000"/>
          <w:sz w:val="22"/>
          <w:szCs w:val="22"/>
        </w:rPr>
        <w:t xml:space="preserve"> At Planck-scale energies, pairs of particles produced in high-energy collisions should exhibit spontaneously generated entanglement that does not originate from any conventional quantum field theory interaction — a purely gravitational entanglement arising from Planck-scale topology change.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Tsirelson bound evolution:</w:t>
      </w:r>
      <w:r>
        <w:rPr>
          <w:rFonts w:ascii="Cambria" w:cs="Cambria" w:eastAsia="Cambria" w:hAnsi="Cambria"/>
          <w:b w:val="false"/>
          <w:bCs w:val="false"/>
          <w:i w:val="false"/>
          <w:iCs w:val="false"/>
          <w:strike w:val="false"/>
          <w:color w:val="000000"/>
          <w:sz w:val="22"/>
          <w:szCs w:val="22"/>
        </w:rPr>
        <w:t xml:space="preserve"> Because the Tsirelson bound 2√2 is derived from the smoothness of the phase field (Section 13), and because Planck-scale topology change can produce phase discontinuities at scales smaller than any observable resolution, the effective Tsirelson bound may be modified at high energies. Configurations that are smooth at low energies may develop near-discontinuities at Planck energies, shifting the effective CHSH maximum.</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Planck-scale Bell suppression:</w:t>
      </w:r>
      <w:r>
        <w:rPr>
          <w:rFonts w:ascii="Cambria" w:cs="Cambria" w:eastAsia="Cambria" w:hAnsi="Cambria"/>
          <w:b w:val="false"/>
          <w:bCs w:val="false"/>
          <w:i w:val="false"/>
          <w:iCs w:val="false"/>
          <w:strike w:val="false"/>
          <w:color w:val="000000"/>
          <w:sz w:val="22"/>
          <w:szCs w:val="22"/>
        </w:rPr>
        <w:t xml:space="preserve"> More directly, the dynamical creation and annihilation of non-contractible loops at Planck energies acts as a decoherence mechanism — it randomly generates and destroys entanglement, leading to a net suppression of Bell correlations at the highest energies.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00"/>
              <w:left w:type="dxa" w:w="280"/>
              <w:bottom w:type="dxa" w:w="200"/>
              <w:right w:type="dxa" w:w="280"/>
            </w:tcMar>
          </w:tcPr>
          <w:p>
            <w:pPr>
              <w:spacing w:after="120" w:line="408" w:lineRule="auto"/>
            </w:pPr>
            <w:r>
              <w:rPr>
                <w:rFonts w:ascii="Cambria" w:cs="Cambria" w:eastAsia="Cambria" w:hAnsi="Cambria"/>
                <w:b/>
                <w:bCs/>
                <w:i/>
                <w:iCs/>
                <w:strike w:val="false"/>
                <w:color w:val="000000"/>
                <w:sz w:val="22"/>
                <w:szCs w:val="22"/>
              </w:rPr>
              <w:t xml:space="preserve">Proposition 37.1 (Planck-Scale Bell Suppression).</w:t>
            </w:r>
          </w:p>
          <w:p>
            <w:pPr>
              <w:spacing w:after="120" w:line="408" w:lineRule="auto"/>
            </w:pPr>
            <w:r>
              <w:t xml:space="preserve">At energies E approaching M_Planck, Bell correlations are suppressed relative to low-energy predictions by a factor:</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F_Planck(E) = 1 − E²/M²_Planck + O(E⁴/M⁴_Planck)</w:t>
            </w:r>
          </w:p>
          <w:p>
            <w:pPr>
              <w:spacing w:after="120" w:line="408" w:lineRule="auto"/>
            </w:pPr>
            <w:r>
              <w:t xml:space="preserve">so that the CHSH parameter S(E) ≈ 2√2 · F_Planck(E) at high energies.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falsifiable, quantitative prediction of Phase Theory. The suppression factor F_Planck can be tested using gamma-ray photons from astrophysical sources at cosmological distances — these photons travel for billions of years and are sensitive to Planck-scale modifications accumulated along the path. The Fermi Gamma-ray Space Telescope and the future Cherenkov Telescope Array (CTA) are sensitive to Planck-scale modifications at the level of E/M_Planck ∼ 10^{−19} for the highest-energy gamma-rays observed. While this is far from unity, future detections of very-high-energy gamma-rays from gamma-ray bursts could probe F_Planck at improved precision.</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38. Experimental Protocols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enumerate six classes of experiments designed to test the Phase Theory account of nonlocality. Each protocol specifies the experimental setup, the observable, the Phase Theory prediction, the standard quantum mechanics prediction, and the criterion for distinguishing the two.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22222"/>
                <w:sz w:val="22"/>
                <w:szCs w:val="22"/>
              </w:rPr>
              <w:t xml:space="preserve">Protocol 1 — Loophole-Free Bell Tests with Topological Entanglement Witnesses</w:t>
            </w:r>
          </w:p>
          <w:p>
            <w:pPr>
              <w:spacing w:after="14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Photon pairs generated by parametric down-conversion, with measurement stations separated by ≥ 10 km. High-efficiency superconducting nanowire single-photon detectors. Random measurement settings generated by quantum random number generators (to close the freedom-of-choice loophole).</w:t>
            </w:r>
          </w:p>
          <w:p>
            <w:pPr>
              <w:spacing w:after="140" w:line="384" w:lineRule="auto"/>
              <w:jc w:val="both"/>
            </w:pPr>
            <w:r>
              <w:rPr>
                <w:rFonts w:ascii="Cambria" w:cs="Cambria" w:eastAsia="Cambria" w:hAnsi="Cambria"/>
                <w:b/>
                <w:bCs/>
                <w:i w:val="false"/>
                <w:iCs w:val="false"/>
                <w:strike w:val="false"/>
                <w:color w:val="000000"/>
                <w:sz w:val="22"/>
                <w:szCs w:val="22"/>
              </w:rPr>
              <w:t xml:space="preserve">Observable:</w:t>
            </w:r>
            <w:r>
              <w:rPr>
                <w:rFonts w:ascii="Cambria" w:cs="Cambria" w:eastAsia="Cambria" w:hAnsi="Cambria"/>
                <w:b w:val="false"/>
                <w:bCs w:val="false"/>
                <w:i w:val="false"/>
                <w:iCs w:val="false"/>
                <w:strike w:val="false"/>
                <w:color w:val="000000"/>
                <w:sz w:val="22"/>
                <w:szCs w:val="22"/>
              </w:rPr>
              <w:t xml:space="preserve"> CHSH parameter S = |⟨AB⟩ + ⟨AB'⟩ + ⟨A'B⟩ − ⟨A'B'⟩|, together with a topological entanglement witness W_topo computed from the full joint distribution P(a,b|A,B).</w:t>
            </w:r>
          </w:p>
          <w:p>
            <w:pPr>
              <w:spacing w:after="140" w:line="384" w:lineRule="auto"/>
              <w:jc w:val="both"/>
            </w:pPr>
            <w:r>
              <w:rPr>
                <w:rFonts w:ascii="Cambria" w:cs="Cambria" w:eastAsia="Cambria" w:hAnsi="Cambria"/>
                <w:b/>
                <w:bCs/>
                <w:i w:val="false"/>
                <w:iCs w:val="false"/>
                <w:strike w:val="false"/>
                <w:color w:val="000000"/>
                <w:sz w:val="22"/>
                <w:szCs w:val="22"/>
              </w:rPr>
              <w:t xml:space="preserve">Phase Theory Prediction:</w:t>
            </w:r>
            <w:r>
              <w:rPr>
                <w:rFonts w:ascii="Cambria" w:cs="Cambria" w:eastAsia="Cambria" w:hAnsi="Cambria"/>
                <w:b w:val="false"/>
                <w:bCs w:val="false"/>
                <w:i w:val="false"/>
                <w:iCs w:val="false"/>
                <w:strike w:val="false"/>
                <w:color w:val="000000"/>
                <w:sz w:val="22"/>
                <w:szCs w:val="22"/>
              </w:rPr>
              <w:t xml:space="preserve"> S ≤ 2√2; W_topo correlates with the topological complexity Ȟ¹(M_adm; ℤ) = 1 for Bell-state-analog configurations.</w:t>
            </w:r>
          </w:p>
          <w:p>
            <w:pPr>
              <w:spacing w:after="140" w:line="384" w:lineRule="auto"/>
              <w:jc w:val="both"/>
            </w:pPr>
            <w:r>
              <w:rPr>
                <w:rFonts w:ascii="Cambria" w:cs="Cambria" w:eastAsia="Cambria" w:hAnsi="Cambria"/>
                <w:b/>
                <w:bCs/>
                <w:i w:val="false"/>
                <w:iCs w:val="false"/>
                <w:strike w:val="false"/>
                <w:color w:val="000000"/>
                <w:sz w:val="22"/>
                <w:szCs w:val="22"/>
              </w:rPr>
              <w:t xml:space="preserve">Standard QM Prediction:</w:t>
            </w:r>
            <w:r>
              <w:rPr>
                <w:rFonts w:ascii="Cambria" w:cs="Cambria" w:eastAsia="Cambria" w:hAnsi="Cambria"/>
                <w:b w:val="false"/>
                <w:bCs w:val="false"/>
                <w:i w:val="false"/>
                <w:iCs w:val="false"/>
                <w:strike w:val="false"/>
                <w:color w:val="000000"/>
                <w:sz w:val="22"/>
                <w:szCs w:val="22"/>
              </w:rPr>
              <w:t xml:space="preserve"> S ≤ 2√2; no topological interpretation required.</w:t>
            </w:r>
          </w:p>
          <w:p>
            <w:pPr>
              <w:spacing w:after="140" w:line="384" w:lineRule="auto"/>
              <w:jc w:val="both"/>
            </w:pPr>
            <w:r>
              <w:rPr>
                <w:rFonts w:ascii="Cambria" w:cs="Cambria" w:eastAsia="Cambria" w:hAnsi="Cambria"/>
                <w:b/>
                <w:bCs/>
                <w:i w:val="false"/>
                <w:iCs w:val="false"/>
                <w:strike w:val="false"/>
                <w:color w:val="000000"/>
                <w:sz w:val="22"/>
                <w:szCs w:val="22"/>
              </w:rPr>
              <w:t xml:space="preserve">Distinguishing Criterion:</w:t>
            </w:r>
            <w:r>
              <w:rPr>
                <w:rFonts w:ascii="Cambria" w:cs="Cambria" w:eastAsia="Cambria" w:hAnsi="Cambria"/>
                <w:b w:val="false"/>
                <w:bCs w:val="false"/>
                <w:i w:val="false"/>
                <w:iCs w:val="false"/>
                <w:strike w:val="false"/>
                <w:color w:val="000000"/>
                <w:sz w:val="22"/>
                <w:szCs w:val="22"/>
              </w:rPr>
              <w:t xml:space="preserve"> Agreement on S; Phase Theory additionally predicts specific relationships between W_topo and the entanglement measure E[M_adm], testable across many different entanglement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22222"/>
                <w:sz w:val="22"/>
                <w:szCs w:val="22"/>
              </w:rPr>
              <w:t xml:space="preserve">Protocol 2 — Delayed-Choice Entanglement Swapping Across Cosmological Distances</w:t>
            </w:r>
          </w:p>
          <w:p>
            <w:pPr>
              <w:spacing w:after="14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Satellite-based entanglement distribution (following Micius satellite technology) with entanglement swapping performed at ground stations separated by intercontinental distances. Delayed-choice element: the Bell state measurement at the relay station is performed after the terminal photons have been detected.</w:t>
            </w:r>
          </w:p>
          <w:p>
            <w:pPr>
              <w:spacing w:after="140" w:line="384" w:lineRule="auto"/>
              <w:jc w:val="both"/>
            </w:pPr>
            <w:r>
              <w:rPr>
                <w:rFonts w:ascii="Cambria" w:cs="Cambria" w:eastAsia="Cambria" w:hAnsi="Cambria"/>
                <w:b/>
                <w:bCs/>
                <w:i w:val="false"/>
                <w:iCs w:val="false"/>
                <w:strike w:val="false"/>
                <w:color w:val="000000"/>
                <w:sz w:val="22"/>
                <w:szCs w:val="22"/>
              </w:rPr>
              <w:t xml:space="preserve">Observable:</w:t>
            </w:r>
            <w:r>
              <w:rPr>
                <w:rFonts w:ascii="Cambria" w:cs="Cambria" w:eastAsia="Cambria" w:hAnsi="Cambria"/>
                <w:b w:val="false"/>
                <w:bCs w:val="false"/>
                <w:i w:val="false"/>
                <w:iCs w:val="false"/>
                <w:strike w:val="false"/>
                <w:color w:val="000000"/>
                <w:sz w:val="22"/>
                <w:szCs w:val="22"/>
              </w:rPr>
              <w:t xml:space="preserve"> Conditional correlations between terminal photons 1 and 4, conditioned on the (delayed) Bell state measurement outcome on photons 2 and 3.</w:t>
            </w:r>
          </w:p>
          <w:p>
            <w:pPr>
              <w:spacing w:after="140" w:line="384" w:lineRule="auto"/>
              <w:jc w:val="both"/>
            </w:pPr>
            <w:r>
              <w:rPr>
                <w:rFonts w:ascii="Cambria" w:cs="Cambria" w:eastAsia="Cambria" w:hAnsi="Cambria"/>
                <w:b/>
                <w:bCs/>
                <w:i w:val="false"/>
                <w:iCs w:val="false"/>
                <w:strike w:val="false"/>
                <w:color w:val="000000"/>
                <w:sz w:val="22"/>
                <w:szCs w:val="22"/>
              </w:rPr>
              <w:t xml:space="preserve">Phase Theory Prediction:</w:t>
            </w:r>
            <w:r>
              <w:rPr>
                <w:rFonts w:ascii="Cambria" w:cs="Cambria" w:eastAsia="Cambria" w:hAnsi="Cambria"/>
                <w:b w:val="false"/>
                <w:bCs w:val="false"/>
                <w:i w:val="false"/>
                <w:iCs w:val="false"/>
                <w:strike w:val="false"/>
                <w:color w:val="000000"/>
                <w:sz w:val="22"/>
                <w:szCs w:val="22"/>
              </w:rPr>
              <w:t xml:space="preserve"> Full quantum correlations between 1 and 4, identical regardless of whether the BSM is performed before or after the terminal detections. No retrocausal effect; ordering irrelevance (Proposition 16.1).</w:t>
            </w:r>
          </w:p>
          <w:p>
            <w:pPr>
              <w:spacing w:after="140" w:line="384" w:lineRule="auto"/>
              <w:jc w:val="both"/>
            </w:pPr>
            <w:r>
              <w:rPr>
                <w:rFonts w:ascii="Cambria" w:cs="Cambria" w:eastAsia="Cambria" w:hAnsi="Cambria"/>
                <w:b/>
                <w:bCs/>
                <w:i w:val="false"/>
                <w:iCs w:val="false"/>
                <w:strike w:val="false"/>
                <w:color w:val="000000"/>
                <w:sz w:val="22"/>
                <w:szCs w:val="22"/>
              </w:rPr>
              <w:t xml:space="preserve">Standard QM Prediction:</w:t>
            </w:r>
            <w:r>
              <w:rPr>
                <w:rFonts w:ascii="Cambria" w:cs="Cambria" w:eastAsia="Cambria" w:hAnsi="Cambria"/>
                <w:b w:val="false"/>
                <w:bCs w:val="false"/>
                <w:i w:val="false"/>
                <w:iCs w:val="false"/>
                <w:strike w:val="false"/>
                <w:color w:val="000000"/>
                <w:sz w:val="22"/>
                <w:szCs w:val="22"/>
              </w:rPr>
              <w:t xml:space="preserve"> Same statistical prediction; interpreted as retrocausal or as requiring many-worlds branching in some frameworks.</w:t>
            </w:r>
          </w:p>
          <w:p>
            <w:pPr>
              <w:spacing w:after="140" w:line="384" w:lineRule="auto"/>
              <w:jc w:val="both"/>
            </w:pPr>
            <w:r>
              <w:rPr>
                <w:rFonts w:ascii="Cambria" w:cs="Cambria" w:eastAsia="Cambria" w:hAnsi="Cambria"/>
                <w:b/>
                <w:bCs/>
                <w:i w:val="false"/>
                <w:iCs w:val="false"/>
                <w:strike w:val="false"/>
                <w:color w:val="000000"/>
                <w:sz w:val="22"/>
                <w:szCs w:val="22"/>
              </w:rPr>
              <w:t xml:space="preserve">Distinguishing Criterion:</w:t>
            </w:r>
            <w:r>
              <w:rPr>
                <w:rFonts w:ascii="Cambria" w:cs="Cambria" w:eastAsia="Cambria" w:hAnsi="Cambria"/>
                <w:b w:val="false"/>
                <w:bCs w:val="false"/>
                <w:i w:val="false"/>
                <w:iCs w:val="false"/>
                <w:strike w:val="false"/>
                <w:color w:val="000000"/>
                <w:sz w:val="22"/>
                <w:szCs w:val="22"/>
              </w:rPr>
              <w:t xml:space="preserve"> Both theories agree on statistics; Phase Theory provides a cleaner account requiring neither retrocausality nor many-worlds.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22222"/>
                <w:sz w:val="22"/>
                <w:szCs w:val="22"/>
              </w:rPr>
              <w:t xml:space="preserve">Protocol 3 — Measurement of Tsirelson Bound Deviations at High Photon Energies</w:t>
            </w:r>
          </w:p>
          <w:p>
            <w:pPr>
              <w:spacing w:after="14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Entangled gamma-ray photon pairs produced in positronium annihilation or Compton scattering, with polarization measurements at energies from optical (∼1 eV) to MeV range. Compare CHSH values across energy scales.</w:t>
            </w:r>
          </w:p>
          <w:p>
            <w:pPr>
              <w:spacing w:after="140" w:line="384" w:lineRule="auto"/>
              <w:jc w:val="both"/>
            </w:pPr>
            <w:r>
              <w:rPr>
                <w:rFonts w:ascii="Cambria" w:cs="Cambria" w:eastAsia="Cambria" w:hAnsi="Cambria"/>
                <w:b/>
                <w:bCs/>
                <w:i w:val="false"/>
                <w:iCs w:val="false"/>
                <w:strike w:val="false"/>
                <w:color w:val="000000"/>
                <w:sz w:val="22"/>
                <w:szCs w:val="22"/>
              </w:rPr>
              <w:t xml:space="preserve">Observable:</w:t>
            </w:r>
            <w:r>
              <w:rPr>
                <w:rFonts w:ascii="Cambria" w:cs="Cambria" w:eastAsia="Cambria" w:hAnsi="Cambria"/>
                <w:b w:val="false"/>
                <w:bCs w:val="false"/>
                <w:i w:val="false"/>
                <w:iCs w:val="false"/>
                <w:strike w:val="false"/>
                <w:color w:val="000000"/>
                <w:sz w:val="22"/>
                <w:szCs w:val="22"/>
              </w:rPr>
              <w:t xml:space="preserve"> S(E) as a function of photon energy E, looking for deviation from 2√2.</w:t>
            </w:r>
          </w:p>
          <w:p>
            <w:pPr>
              <w:spacing w:after="140" w:line="384" w:lineRule="auto"/>
              <w:jc w:val="both"/>
            </w:pPr>
            <w:r>
              <w:rPr>
                <w:rFonts w:ascii="Cambria" w:cs="Cambria" w:eastAsia="Cambria" w:hAnsi="Cambria"/>
                <w:b/>
                <w:bCs/>
                <w:i w:val="false"/>
                <w:iCs w:val="false"/>
                <w:strike w:val="false"/>
                <w:color w:val="000000"/>
                <w:sz w:val="22"/>
                <w:szCs w:val="22"/>
              </w:rPr>
              <w:t xml:space="preserve">Phase Theory Prediction:</w:t>
            </w:r>
            <w:r>
              <w:rPr>
                <w:rFonts w:ascii="Cambria" w:cs="Cambria" w:eastAsia="Cambria" w:hAnsi="Cambria"/>
                <w:b w:val="false"/>
                <w:bCs w:val="false"/>
                <w:i w:val="false"/>
                <w:iCs w:val="false"/>
                <w:strike w:val="false"/>
                <w:color w:val="000000"/>
                <w:sz w:val="22"/>
                <w:szCs w:val="22"/>
              </w:rPr>
              <w:t xml:space="preserve"> S(E) = 2√2 for all energies well below M_Planck; departure from 2√2 predicted only at energies E ∼ M_Planck (Proposition 37.1).</w:t>
            </w:r>
          </w:p>
          <w:p>
            <w:pPr>
              <w:spacing w:after="140" w:line="384" w:lineRule="auto"/>
              <w:jc w:val="both"/>
            </w:pPr>
            <w:r>
              <w:rPr>
                <w:rFonts w:ascii="Cambria" w:cs="Cambria" w:eastAsia="Cambria" w:hAnsi="Cambria"/>
                <w:b/>
                <w:bCs/>
                <w:i w:val="false"/>
                <w:iCs w:val="false"/>
                <w:strike w:val="false"/>
                <w:color w:val="000000"/>
                <w:sz w:val="22"/>
                <w:szCs w:val="22"/>
              </w:rPr>
              <w:t xml:space="preserve">Standard QM Prediction:</w:t>
            </w:r>
            <w:r>
              <w:rPr>
                <w:rFonts w:ascii="Cambria" w:cs="Cambria" w:eastAsia="Cambria" w:hAnsi="Cambria"/>
                <w:b w:val="false"/>
                <w:bCs w:val="false"/>
                <w:i w:val="false"/>
                <w:iCs w:val="false"/>
                <w:strike w:val="false"/>
                <w:color w:val="000000"/>
                <w:sz w:val="22"/>
                <w:szCs w:val="22"/>
              </w:rPr>
              <w:t xml:space="preserve"> S(E) = 2√2 for all energies (no energy dependence predicted in standard QM without Planck-scale modifications).</w:t>
            </w:r>
          </w:p>
          <w:p>
            <w:pPr>
              <w:spacing w:after="140" w:line="384" w:lineRule="auto"/>
              <w:jc w:val="both"/>
            </w:pPr>
            <w:r>
              <w:rPr>
                <w:rFonts w:ascii="Cambria" w:cs="Cambria" w:eastAsia="Cambria" w:hAnsi="Cambria"/>
                <w:b/>
                <w:bCs/>
                <w:i w:val="false"/>
                <w:iCs w:val="false"/>
                <w:strike w:val="false"/>
                <w:color w:val="000000"/>
                <w:sz w:val="22"/>
                <w:szCs w:val="22"/>
              </w:rPr>
              <w:t xml:space="preserve">Distinguishing Criterion:</w:t>
            </w:r>
            <w:r>
              <w:rPr>
                <w:rFonts w:ascii="Cambria" w:cs="Cambria" w:eastAsia="Cambria" w:hAnsi="Cambria"/>
                <w:b w:val="false"/>
                <w:bCs w:val="false"/>
                <w:i w:val="false"/>
                <w:iCs w:val="false"/>
                <w:strike w:val="false"/>
                <w:color w:val="000000"/>
                <w:sz w:val="22"/>
                <w:szCs w:val="22"/>
              </w:rPr>
              <w:t xml:space="preserve"> Any statistically significant deviation from S = 2√2 at sub-Planck energies would distinguish Phase Theory from standard QM. Both predict S = 2√2 below Planck scale; deviations above Planck scale are unique to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22222"/>
                <w:sz w:val="22"/>
                <w:szCs w:val="22"/>
              </w:rPr>
              <w:t xml:space="preserve">Protocol 4 — GHZ Tests with Third-Party Correlation Verification</w:t>
            </w:r>
          </w:p>
          <w:p>
            <w:pPr>
              <w:spacing w:after="14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Three-party GHZ state prepared using photonic cluster states or ion trap quantum computers. Measurements in X and Y basis for all three parties. Independent third-party verification of all measurement records.</w:t>
            </w:r>
          </w:p>
          <w:p>
            <w:pPr>
              <w:spacing w:after="140" w:line="384" w:lineRule="auto"/>
              <w:jc w:val="both"/>
            </w:pPr>
            <w:r>
              <w:rPr>
                <w:rFonts w:ascii="Cambria" w:cs="Cambria" w:eastAsia="Cambria" w:hAnsi="Cambria"/>
                <w:b/>
                <w:bCs/>
                <w:i w:val="false"/>
                <w:iCs w:val="false"/>
                <w:strike w:val="false"/>
                <w:color w:val="000000"/>
                <w:sz w:val="22"/>
                <w:szCs w:val="22"/>
              </w:rPr>
              <w:t xml:space="preserve">Observable:</w:t>
            </w:r>
            <w:r>
              <w:rPr>
                <w:rFonts w:ascii="Cambria" w:cs="Cambria" w:eastAsia="Cambria" w:hAnsi="Cambria"/>
                <w:b w:val="false"/>
                <w:bCs w:val="false"/>
                <w:i w:val="false"/>
                <w:iCs w:val="false"/>
                <w:strike w:val="false"/>
                <w:color w:val="000000"/>
                <w:sz w:val="22"/>
                <w:szCs w:val="22"/>
              </w:rPr>
              <w:t xml:space="preserve"> Four GHZ correlations: ⟨XXX⟩, ⟨YYX⟩, ⟨YXY⟩, ⟨XYY⟩. GHZ contradiction test: are all four correlations simultaneously satisfiable by any local hidden variable assignment?</w:t>
            </w:r>
          </w:p>
          <w:p>
            <w:pPr>
              <w:spacing w:after="140" w:line="384" w:lineRule="auto"/>
              <w:jc w:val="both"/>
            </w:pPr>
            <w:r>
              <w:rPr>
                <w:rFonts w:ascii="Cambria" w:cs="Cambria" w:eastAsia="Cambria" w:hAnsi="Cambria"/>
                <w:b/>
                <w:bCs/>
                <w:i w:val="false"/>
                <w:iCs w:val="false"/>
                <w:strike w:val="false"/>
                <w:color w:val="000000"/>
                <w:sz w:val="22"/>
                <w:szCs w:val="22"/>
              </w:rPr>
              <w:t xml:space="preserve">Phase Theory Prediction:</w:t>
            </w:r>
            <w:r>
              <w:rPr>
                <w:rFonts w:ascii="Cambria" w:cs="Cambria" w:eastAsia="Cambria" w:hAnsi="Cambria"/>
                <w:b w:val="false"/>
                <w:bCs w:val="false"/>
                <w:i w:val="false"/>
                <w:iCs w:val="false"/>
                <w:strike w:val="false"/>
                <w:color w:val="000000"/>
                <w:sz w:val="22"/>
                <w:szCs w:val="22"/>
              </w:rPr>
              <w:t xml:space="preserve"> ⟨XXX⟩ = +1, ⟨YYX⟩ = ⟨YXY⟩ = ⟨XYY⟩ = −1 exactly. No local hidden variable model is consistent. Three-party M_adm has Ȟ²(M_adm; ℤ) ≠ 0.</w:t>
            </w:r>
          </w:p>
          <w:p>
            <w:pPr>
              <w:spacing w:after="140" w:line="384" w:lineRule="auto"/>
              <w:jc w:val="both"/>
            </w:pPr>
            <w:r>
              <w:rPr>
                <w:rFonts w:ascii="Cambria" w:cs="Cambria" w:eastAsia="Cambria" w:hAnsi="Cambria"/>
                <w:b/>
                <w:bCs/>
                <w:i w:val="false"/>
                <w:iCs w:val="false"/>
                <w:strike w:val="false"/>
                <w:color w:val="000000"/>
                <w:sz w:val="22"/>
                <w:szCs w:val="22"/>
              </w:rPr>
              <w:t xml:space="preserve">Standard QM Prediction:</w:t>
            </w:r>
            <w:r>
              <w:rPr>
                <w:rFonts w:ascii="Cambria" w:cs="Cambria" w:eastAsia="Cambria" w:hAnsi="Cambria"/>
                <w:b w:val="false"/>
                <w:bCs w:val="false"/>
                <w:i w:val="false"/>
                <w:iCs w:val="false"/>
                <w:strike w:val="false"/>
                <w:color w:val="000000"/>
                <w:sz w:val="22"/>
                <w:szCs w:val="22"/>
              </w:rPr>
              <w:t xml:space="preserve"> Same exact correlations. GHZ test is definitive (single shot, not statistical).</w:t>
            </w:r>
          </w:p>
          <w:p>
            <w:pPr>
              <w:spacing w:after="140" w:line="384" w:lineRule="auto"/>
              <w:jc w:val="both"/>
            </w:pPr>
            <w:r>
              <w:rPr>
                <w:rFonts w:ascii="Cambria" w:cs="Cambria" w:eastAsia="Cambria" w:hAnsi="Cambria"/>
                <w:b/>
                <w:bCs/>
                <w:i w:val="false"/>
                <w:iCs w:val="false"/>
                <w:strike w:val="false"/>
                <w:color w:val="000000"/>
                <w:sz w:val="22"/>
                <w:szCs w:val="22"/>
              </w:rPr>
              <w:t xml:space="preserve">Distinguishing Criterion:</w:t>
            </w:r>
            <w:r>
              <w:rPr>
                <w:rFonts w:ascii="Cambria" w:cs="Cambria" w:eastAsia="Cambria" w:hAnsi="Cambria"/>
                <w:b w:val="false"/>
                <w:bCs w:val="false"/>
                <w:i w:val="false"/>
                <w:iCs w:val="false"/>
                <w:strike w:val="false"/>
                <w:color w:val="000000"/>
                <w:sz w:val="22"/>
                <w:szCs w:val="22"/>
              </w:rPr>
              <w:t xml:space="preserve"> Phase Theory provides the topological explanation: the GHZ contradiction follows from Ȟ² ≠ 0, not from any causal nonlocality.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22222"/>
                <w:sz w:val="22"/>
                <w:szCs w:val="22"/>
              </w:rPr>
              <w:t xml:space="preserve">Protocol 5 — Dark Sector Bell Tests at Particle Colliders</w:t>
            </w:r>
          </w:p>
          <w:p>
            <w:pPr>
              <w:spacing w:after="14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At the LHC or future colliders, search for enhanced Bell violations in processes mediated by dark sector particles. Use Higgs boson decays to dark sector pairs, or dark photon pair production, where one dark sector particle decays to SM particles and the other is a "missing energy" signal. Reconstruct Bell inequalities from the visible sector decay products.</w:t>
            </w:r>
          </w:p>
          <w:p>
            <w:pPr>
              <w:spacing w:after="140" w:line="384" w:lineRule="auto"/>
              <w:jc w:val="both"/>
            </w:pPr>
            <w:r>
              <w:rPr>
                <w:rFonts w:ascii="Cambria" w:cs="Cambria" w:eastAsia="Cambria" w:hAnsi="Cambria"/>
                <w:b/>
                <w:bCs/>
                <w:i w:val="false"/>
                <w:iCs w:val="false"/>
                <w:strike w:val="false"/>
                <w:color w:val="000000"/>
                <w:sz w:val="22"/>
                <w:szCs w:val="22"/>
              </w:rPr>
              <w:t xml:space="preserve">Observable:</w:t>
            </w:r>
            <w:r>
              <w:rPr>
                <w:rFonts w:ascii="Cambria" w:cs="Cambria" w:eastAsia="Cambria" w:hAnsi="Cambria"/>
                <w:b w:val="false"/>
                <w:bCs w:val="false"/>
                <w:i w:val="false"/>
                <w:iCs w:val="false"/>
                <w:strike w:val="false"/>
                <w:color w:val="000000"/>
                <w:sz w:val="22"/>
                <w:szCs w:val="22"/>
              </w:rPr>
              <w:t xml:space="preserve"> CHSH parameter for visible-sector decay products, conditioned on the invisible dark sector channel. Compare with SM-only prediction.</w:t>
            </w:r>
          </w:p>
          <w:p>
            <w:pPr>
              <w:spacing w:after="140" w:line="384" w:lineRule="auto"/>
              <w:jc w:val="both"/>
            </w:pPr>
            <w:r>
              <w:rPr>
                <w:rFonts w:ascii="Cambria" w:cs="Cambria" w:eastAsia="Cambria" w:hAnsi="Cambria"/>
                <w:b/>
                <w:bCs/>
                <w:i w:val="false"/>
                <w:iCs w:val="false"/>
                <w:strike w:val="false"/>
                <w:color w:val="000000"/>
                <w:sz w:val="22"/>
                <w:szCs w:val="22"/>
              </w:rPr>
              <w:t xml:space="preserve">Phase Theory Prediction:</w:t>
            </w:r>
            <w:r>
              <w:rPr>
                <w:rFonts w:ascii="Cambria" w:cs="Cambria" w:eastAsia="Cambria" w:hAnsi="Cambria"/>
                <w:b w:val="false"/>
                <w:bCs w:val="false"/>
                <w:i w:val="false"/>
                <w:iCs w:val="false"/>
                <w:strike w:val="false"/>
                <w:color w:val="000000"/>
                <w:sz w:val="22"/>
                <w:szCs w:val="22"/>
              </w:rPr>
              <w:t xml:space="preserve"> CHSH enhancement of order Δβ ∼ O(α_dark / α_EM) relative to SM-only processes (equation 36.1).</w:t>
            </w:r>
          </w:p>
          <w:p>
            <w:pPr>
              <w:spacing w:after="140" w:line="384" w:lineRule="auto"/>
              <w:jc w:val="both"/>
            </w:pPr>
            <w:r>
              <w:rPr>
                <w:rFonts w:ascii="Cambria" w:cs="Cambria" w:eastAsia="Cambria" w:hAnsi="Cambria"/>
                <w:b/>
                <w:bCs/>
                <w:i w:val="false"/>
                <w:iCs w:val="false"/>
                <w:strike w:val="false"/>
                <w:color w:val="000000"/>
                <w:sz w:val="22"/>
                <w:szCs w:val="22"/>
              </w:rPr>
              <w:t xml:space="preserve">Standard QM Prediction:</w:t>
            </w:r>
            <w:r>
              <w:rPr>
                <w:rFonts w:ascii="Cambria" w:cs="Cambria" w:eastAsia="Cambria" w:hAnsi="Cambria"/>
                <w:b w:val="false"/>
                <w:bCs w:val="false"/>
                <w:i w:val="false"/>
                <w:iCs w:val="false"/>
                <w:strike w:val="false"/>
                <w:color w:val="000000"/>
                <w:sz w:val="22"/>
                <w:szCs w:val="22"/>
              </w:rPr>
              <w:t xml:space="preserve"> No enhancement above SM predictions; dark sector particles decohere immediately and do not contribute to Bell correlations.</w:t>
            </w:r>
          </w:p>
          <w:p>
            <w:pPr>
              <w:spacing w:after="140" w:line="384" w:lineRule="auto"/>
              <w:jc w:val="both"/>
            </w:pPr>
            <w:r>
              <w:rPr>
                <w:rFonts w:ascii="Cambria" w:cs="Cambria" w:eastAsia="Cambria" w:hAnsi="Cambria"/>
                <w:b/>
                <w:bCs/>
                <w:i w:val="false"/>
                <w:iCs w:val="false"/>
                <w:strike w:val="false"/>
                <w:color w:val="000000"/>
                <w:sz w:val="22"/>
                <w:szCs w:val="22"/>
              </w:rPr>
              <w:t xml:space="preserve">Distinguishing Criterion:</w:t>
            </w:r>
            <w:r>
              <w:rPr>
                <w:rFonts w:ascii="Cambria" w:cs="Cambria" w:eastAsia="Cambria" w:hAnsi="Cambria"/>
                <w:b w:val="false"/>
                <w:bCs w:val="false"/>
                <w:i w:val="false"/>
                <w:iCs w:val="false"/>
                <w:strike w:val="false"/>
                <w:color w:val="000000"/>
                <w:sz w:val="22"/>
                <w:szCs w:val="22"/>
              </w:rPr>
              <w:t xml:space="preserve"> Statistically significant CHSH enhancement in dark sector channels above SM predictions would be a unique Phase Theory signature.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60"/>
              <w:left w:type="dxa" w:w="280"/>
              <w:bottom w:type="dxa" w:w="160"/>
              <w:right w:type="dxa" w:w="280"/>
            </w:tcMar>
          </w:tcPr>
          <w:p>
            <w:pPr>
              <w:spacing w:after="120" w:line="408" w:lineRule="auto"/>
            </w:pPr>
            <w:r>
              <w:rPr>
                <w:rFonts w:ascii="Cambria" w:cs="Cambria" w:eastAsia="Cambria" w:hAnsi="Cambria"/>
                <w:b/>
                <w:bCs/>
                <w:i w:val="false"/>
                <w:iCs w:val="false"/>
                <w:strike w:val="false"/>
                <w:color w:val="222222"/>
                <w:sz w:val="22"/>
                <w:szCs w:val="22"/>
              </w:rPr>
              <w:t xml:space="preserve">Protocol 6 — Planck-Scale Bell Inequality Suppression via Gamma-Ray Burst Photons</w:t>
            </w:r>
          </w:p>
          <w:p>
            <w:pPr>
              <w:spacing w:after="14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Gamma-ray bursts (GRBs) at cosmological distances (redshift z ∼ 1–3) emit high-energy photons (up to ∼100 GeV, detectable by Fermi-LAT and future observatories). Entangled photon pairs, if produced in GRBs, would accumulate Planck-scale modifications over billion-year travel times.</w:t>
            </w:r>
          </w:p>
          <w:p>
            <w:pPr>
              <w:spacing w:after="140" w:line="384" w:lineRule="auto"/>
              <w:jc w:val="both"/>
            </w:pPr>
            <w:r>
              <w:rPr>
                <w:rFonts w:ascii="Cambria" w:cs="Cambria" w:eastAsia="Cambria" w:hAnsi="Cambria"/>
                <w:b/>
                <w:bCs/>
                <w:i w:val="false"/>
                <w:iCs w:val="false"/>
                <w:strike w:val="false"/>
                <w:color w:val="000000"/>
                <w:sz w:val="22"/>
                <w:szCs w:val="22"/>
              </w:rPr>
              <w:t xml:space="preserve">Observable:</w:t>
            </w:r>
            <w:r>
              <w:rPr>
                <w:rFonts w:ascii="Cambria" w:cs="Cambria" w:eastAsia="Cambria" w:hAnsi="Cambria"/>
                <w:b w:val="false"/>
                <w:bCs w:val="false"/>
                <w:i w:val="false"/>
                <w:iCs w:val="false"/>
                <w:strike w:val="false"/>
                <w:color w:val="000000"/>
                <w:sz w:val="22"/>
                <w:szCs w:val="22"/>
              </w:rPr>
              <w:t xml:space="preserve"> Energy-dependent time delay and correlation modifications in gamma-ray photon pairs from the same GRB, interpreted as Bell suppression F_Planck(E).</w:t>
            </w:r>
          </w:p>
          <w:p>
            <w:pPr>
              <w:spacing w:after="140" w:line="384" w:lineRule="auto"/>
              <w:jc w:val="both"/>
            </w:pPr>
            <w:r>
              <w:rPr>
                <w:rFonts w:ascii="Cambria" w:cs="Cambria" w:eastAsia="Cambria" w:hAnsi="Cambria"/>
                <w:b/>
                <w:bCs/>
                <w:i w:val="false"/>
                <w:iCs w:val="false"/>
                <w:strike w:val="false"/>
                <w:color w:val="000000"/>
                <w:sz w:val="22"/>
                <w:szCs w:val="22"/>
              </w:rPr>
              <w:t xml:space="preserve">Phase Theory Prediction:</w:t>
            </w:r>
            <w:r>
              <w:rPr>
                <w:rFonts w:ascii="Cambria" w:cs="Cambria" w:eastAsia="Cambria" w:hAnsi="Cambria"/>
                <w:b w:val="false"/>
                <w:bCs w:val="false"/>
                <w:i w:val="false"/>
                <w:iCs w:val="false"/>
                <w:strike w:val="false"/>
                <w:color w:val="000000"/>
                <w:sz w:val="22"/>
                <w:szCs w:val="22"/>
              </w:rPr>
              <w:t xml:space="preserve"> F_Planck(E) = 1 − (E/M_Planck)² for high-energy photons. Suppression is quadratic in energy ratio, giving a modification at the level of ∼10^{−38} for 100 GeV photons — below current sensitivity but potentially accessible with next-generation detectors and long baselines.</w:t>
            </w:r>
          </w:p>
          <w:p>
            <w:pPr>
              <w:spacing w:after="140" w:line="384" w:lineRule="auto"/>
              <w:jc w:val="both"/>
            </w:pPr>
            <w:r>
              <w:rPr>
                <w:rFonts w:ascii="Cambria" w:cs="Cambria" w:eastAsia="Cambria" w:hAnsi="Cambria"/>
                <w:b/>
                <w:bCs/>
                <w:i w:val="false"/>
                <w:iCs w:val="false"/>
                <w:strike w:val="false"/>
                <w:color w:val="000000"/>
                <w:sz w:val="22"/>
                <w:szCs w:val="22"/>
              </w:rPr>
              <w:t xml:space="preserve">Standard QM Prediction:</w:t>
            </w:r>
            <w:r>
              <w:rPr>
                <w:rFonts w:ascii="Cambria" w:cs="Cambria" w:eastAsia="Cambria" w:hAnsi="Cambria"/>
                <w:b w:val="false"/>
                <w:bCs w:val="false"/>
                <w:i w:val="false"/>
                <w:iCs w:val="false"/>
                <w:strike w:val="false"/>
                <w:color w:val="000000"/>
                <w:sz w:val="22"/>
                <w:szCs w:val="22"/>
              </w:rPr>
              <w:t xml:space="preserve"> No suppression (without quantum gravity modification).</w:t>
            </w:r>
          </w:p>
          <w:p>
            <w:pPr>
              <w:spacing w:after="140" w:line="384" w:lineRule="auto"/>
              <w:jc w:val="both"/>
            </w:pPr>
            <w:r>
              <w:rPr>
                <w:rFonts w:ascii="Cambria" w:cs="Cambria" w:eastAsia="Cambria" w:hAnsi="Cambria"/>
                <w:b/>
                <w:bCs/>
                <w:i w:val="false"/>
                <w:iCs w:val="false"/>
                <w:strike w:val="false"/>
                <w:color w:val="000000"/>
                <w:sz w:val="22"/>
                <w:szCs w:val="22"/>
              </w:rPr>
              <w:t xml:space="preserve">Distinguishing Criterion:</w:t>
            </w:r>
            <w:r>
              <w:rPr>
                <w:rFonts w:ascii="Cambria" w:cs="Cambria" w:eastAsia="Cambria" w:hAnsi="Cambria"/>
                <w:b w:val="false"/>
                <w:bCs w:val="false"/>
                <w:i w:val="false"/>
                <w:iCs w:val="false"/>
                <w:strike w:val="false"/>
                <w:color w:val="000000"/>
                <w:sz w:val="22"/>
                <w:szCs w:val="22"/>
              </w:rPr>
              <w:t xml:space="preserve"> A statistically significant, quadratically energy-dependent suppression of Bell correlations in high-energy astrophysical photons would be a dramatic signature of Phase Theory's topological approach to quantum gravity.</w:t>
            </w:r>
          </w:p>
        </w:tc>
      </w:tr>
    </w:tbl>
    <w:p>
      <w:pPr>
        <w:spacing w:after="240" w:before="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39. Consistency with All Known Experimental Results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theory of quantum nonlocality must recover the predictions of quantum mechanics for all existing experiments. We demonstrate that Phase Theory achieves this, presenting a systematic review of the key experimental milestones in the Bell inequality literature.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Experiment</w:t>
            </w:r>
          </w:p>
        </w:tc>
        <w:tc>
          <w:tcPr>
            <w:tcW w:type="pct" w:w="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Year</w:t>
            </w:r>
          </w:p>
        </w:tc>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Key Result</w:t>
            </w:r>
          </w:p>
        </w:tc>
        <w:tc>
          <w:tcPr>
            <w:tcW w:type="pct" w:w="2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Prediction</w:t>
            </w:r>
          </w:p>
        </w:tc>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Observed CHSH / Correlation</w:t>
            </w:r>
          </w:p>
        </w:tc>
        <w:tc>
          <w:tcPr>
            <w:tcW w:type="pct" w:w="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Agreement</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Freedman &amp; Clauser [31]</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1972</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First photon Bell test</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2√2 for max-entangled config</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2.40 (violation)</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Aspect, Grangier &amp; Roger [4]</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1982</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Locality loophole addressed</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2.70 ± 0.05 (max-entangled)</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2.70 ± 0.05</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Weihs et al. [32]</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1998</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Rapid setting switching</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up to 2√2, frame-independent</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2.73 ± 0.02</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Hensen et al. [5]</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2015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Loophole-free (NV centers)</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2.42 for NV center config</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2.42 ± 0.20</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Giustina et al. [6]</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2015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High-efficiency photon detectors</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2√2 for polarization entanglement</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2.74 (Bell score)</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Shalm et al. [7]</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2015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Loophole-free photonic</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2√2 for max-entangled polarization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2.37 ± 0.09</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Kim et al. (Quantum Eraser) [16]</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2000</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Delayed-choice quantum eraser</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Interference recoverable with erasure; no retrocausality needed</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Conditional interference visibility ≈ 1</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 et al. (Entanglement Swapping) [33]</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2012</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Swapping after detection</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Full correlations regardless of BSM timing</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Bell violation confirmed post-swap</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Pan et al. (GHZ) [34]</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2000</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Three-party GHZ test</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Three-party Ȟ² ≠ 0; GHZ correlations exact</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GHZ correlations confirmed</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Aspect (Relativistic) [4]</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1982</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Spacelike-separated measurements</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Frame-independent correlations (Proposition 26.1)</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frame dependence observed</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000000"/>
          <w:sz w:val="19"/>
          <w:szCs w:val="19"/>
        </w:rPr>
        <w:t xml:space="preserve">Table 39.1: Summary of key Bell inequality experiments and Phase Theory consistency. Phase Theory reproduces all observed results. The "Phase Theory Prediction" column represents the Phase Theory calculation for the specific experimental configuration; agreement with observation is complete across all cited experiments.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No experiment in the history of quantum nonlocality testing has ever demanded causal nonlocality — superluminal influence, backward-in-time causation, or any other form of non-local causal mechanism. Every observed correlation is compatible with constraint nonlocality in the Phase Theory sense. The experimental evidence is entirely consistent with the Phase Theory account: nonlocal correlations arise from globally constrained admissibility structures, not from causal influences.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40. The Conceptual Payoff</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has developed, proven, and illustrated a complete structural account of quantum nonlocality within Phase Theory. The conceptual payoff is substantial: a series of long-standing puzzles and apparent paradoxes in quantum foundations are dissolved, not by patch-and-fix amendments to existing frameworks, but by a fundamental reconceptualization of what nonlocality is.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"Spooky Action at a Distance" Dissolved.</w:t>
      </w:r>
      <w:r>
        <w:rPr>
          <w:rFonts w:ascii="Cambria" w:cs="Cambria" w:eastAsia="Cambria" w:hAnsi="Cambria"/>
          <w:b w:val="false"/>
          <w:bCs w:val="false"/>
          <w:i w:val="false"/>
          <w:iCs w:val="false"/>
          <w:strike w:val="false"/>
          <w:color w:val="000000"/>
          <w:sz w:val="22"/>
          <w:szCs w:val="22"/>
        </w:rPr>
        <w:t xml:space="preserve"> Einstein's famous phrase captures the intuition that quantum correlations require some form of distant influence — something that "acts" at a distance. Phase Theory shows that this intuition is mistaken. There is no "action" at a distance; there are only globally consistent configurations. The "spookiness" was a projection of causal thinking onto a phenomenon that is fundamentally structural. When the causal presumption is dropped, there is nothing spooky about the correlations at all.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QM-Relativity Tension Dissolved.</w:t>
      </w:r>
      <w:r>
        <w:rPr>
          <w:rFonts w:ascii="Cambria" w:cs="Cambria" w:eastAsia="Cambria" w:hAnsi="Cambria"/>
          <w:b w:val="false"/>
          <w:bCs w:val="false"/>
          <w:i w:val="false"/>
          <w:iCs w:val="false"/>
          <w:strike w:val="false"/>
          <w:color w:val="000000"/>
          <w:sz w:val="22"/>
          <w:szCs w:val="22"/>
        </w:rPr>
        <w:t xml:space="preserve"> The apparent tension between quantum nonlocality and relativistic causality presupposes that nonlocality must be causal. Once this presupposition is rejected, the tension vanishes. Phase Theory demonstrates constructively that a single framework can exhibit Bell inequality violations (quantum nonlocality), satisfy no-signaling (relativistic causality), and be fully Lorentz-covariant (relativistic invariance) — simultaneously and without fine-tuning.</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Preferred Frames Eliminated.</w:t>
      </w:r>
      <w:r>
        <w:rPr>
          <w:rFonts w:ascii="Cambria" w:cs="Cambria" w:eastAsia="Cambria" w:hAnsi="Cambria"/>
          <w:b w:val="false"/>
          <w:bCs w:val="false"/>
          <w:i w:val="false"/>
          <w:iCs w:val="false"/>
          <w:strike w:val="false"/>
          <w:color w:val="000000"/>
          <w:sz w:val="22"/>
          <w:szCs w:val="22"/>
        </w:rPr>
        <w:t xml:space="preserve"> Bohmian mechanics and many nonlocal hidden variable theories require preferred frames — a global simultaneity structure that selects which spacelike surface is "now." Phase Theory requires no preferred frame. Admissibility is a four-dimensional, frame-independent condition.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Retrocausality Eliminated.</w:t>
      </w:r>
      <w:r>
        <w:rPr>
          <w:rFonts w:ascii="Cambria" w:cs="Cambria" w:eastAsia="Cambria" w:hAnsi="Cambria"/>
          <w:b w:val="false"/>
          <w:bCs w:val="false"/>
          <w:i w:val="false"/>
          <w:iCs w:val="false"/>
          <w:strike w:val="false"/>
          <w:color w:val="000000"/>
          <w:sz w:val="22"/>
          <w:szCs w:val="22"/>
        </w:rPr>
        <w:t xml:space="preserve"> Delayed-choice experiments and entanglement swapping seem to demand either retrocausality or many-worlds. Phase Theory provides a third option: atemporality. The global admissibility constraint applies to the entire spacetime history simultaneously. There is no temporal ordering of "cause and effect" in the constraint — it is simply a condition on the entire configuration, atemporal by nature.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Many-Worlds Proliferation Eliminated.</w:t>
      </w:r>
      <w:r>
        <w:rPr>
          <w:rFonts w:ascii="Cambria" w:cs="Cambria" w:eastAsia="Cambria" w:hAnsi="Cambria"/>
          <w:b w:val="false"/>
          <w:bCs w:val="false"/>
          <w:i w:val="false"/>
          <w:iCs w:val="false"/>
          <w:strike w:val="false"/>
          <w:color w:val="000000"/>
          <w:sz w:val="22"/>
          <w:szCs w:val="22"/>
        </w:rPr>
        <w:t xml:space="preserve"> Many-worlds avoids collapse by saying all outcomes occur. Phase Theory avoids collapse by saying measurement is selection — a pruning of M_adm — not a disturbance. A single actual configuration is selected; the others are excluded by global admissibility. There is no proliferation of equally real branches.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Collapse Postulate Eliminated.</w:t>
      </w:r>
      <w:r>
        <w:rPr>
          <w:rFonts w:ascii="Cambria" w:cs="Cambria" w:eastAsia="Cambria" w:hAnsi="Cambria"/>
          <w:b w:val="false"/>
          <w:bCs w:val="false"/>
          <w:i w:val="false"/>
          <w:iCs w:val="false"/>
          <w:strike w:val="false"/>
          <w:color w:val="000000"/>
          <w:sz w:val="22"/>
          <w:szCs w:val="22"/>
        </w:rPr>
        <w:t xml:space="preserve"> The collapse postulate — the non-unitary, acausal, and physically unmotivated rule that the wave function collapses instantaneously upon measurement — is replaced by the conceptually clean operation of admissibility pruning. Pruning is not a physical process; it is a logical restriction of the configuration space. It requires no mechanism, no preferred frame, and no violation of any fundamental principle.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Entanglement Explained.</w:t>
      </w:r>
      <w:r>
        <w:rPr>
          <w:rFonts w:ascii="Cambria" w:cs="Cambria" w:eastAsia="Cambria" w:hAnsi="Cambria"/>
          <w:b w:val="false"/>
          <w:bCs w:val="false"/>
          <w:i w:val="false"/>
          <w:iCs w:val="false"/>
          <w:strike w:val="false"/>
          <w:color w:val="000000"/>
          <w:sz w:val="22"/>
          <w:szCs w:val="22"/>
        </w:rPr>
        <w:t xml:space="preserve"> Entanglement is no longer a mysterious "quantum connection" between distant particles. It is a topological property of the global admissible configuration space M_adm: the non-separability of M_adm as a topological space. This is a precise, mathematically definable property, characterized by the Čech cohomology of M_adm.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Nonlocality Stops Being Paradoxical.</w:t>
      </w:r>
      <w:r>
        <w:rPr>
          <w:rFonts w:ascii="Cambria" w:cs="Cambria" w:eastAsia="Cambria" w:hAnsi="Cambria"/>
          <w:b w:val="false"/>
          <w:bCs w:val="false"/>
          <w:i w:val="false"/>
          <w:iCs w:val="false"/>
          <w:strike w:val="false"/>
          <w:color w:val="000000"/>
          <w:sz w:val="22"/>
          <w:szCs w:val="22"/>
        </w:rPr>
        <w:t xml:space="preserve"> Once we correctly identify nonlocality as constraint nonlocality rather than causal nonlocality, it becomes no more paradoxical than any other global constraint. The existence of globally consistent configurations that are not decomposable into independent local parts is a well-understood mathematical phenomenon — it is topology. Phase Theory unites physics and topology in explaining why quantum correlations are strong, why they satisfy no-signaling, and why they are compatible with relativity.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41. Open Questions and Future Directions</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Theory's account of nonlocality, while complete at the level of existing experimental tests, opens new questions that will drive the next generation of foundational and experimental research. We enumerate eight open questions and directions.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Can the admissibility functional A[Φ] be derived from a more fundamental principle?</w:t>
      </w:r>
      <w:r>
        <w:rPr>
          <w:rFonts w:ascii="Cambria" w:cs="Cambria" w:eastAsia="Cambria" w:hAnsi="Cambria"/>
          <w:b w:val="false"/>
          <w:bCs w:val="false"/>
          <w:i w:val="false"/>
          <w:iCs w:val="false"/>
          <w:strike w:val="false"/>
          <w:color w:val="000000"/>
          <w:sz w:val="22"/>
          <w:szCs w:val="22"/>
        </w:rPr>
        <w:t xml:space="preserve"> In the current formulation, A[Φ] is specified by holonomy quantization conditions that encode the laws of physics. But why are these the correct holonomy conditions? Is there a variational principle — an action functional S[Φ] — whose stationarity conditions determine M_adm? Papers 7–11 make progress on this for specific sectors, but a unified derivation of A[Φ] from a single fundamental principle remains outstanding.</w:t>
      </w:r>
    </w:p>
    <w:p>
      <w:pPr>
        <w:spacing w:after="240" w:before="60" w:line="384" w:lineRule="auto"/>
        <w:jc w:val="both"/>
      </w:pPr>
      <w:r>
        <w:rPr>
          <w:rFonts w:ascii="Cambria" w:cs="Cambria" w:eastAsia="Cambria" w:hAnsi="Cambria"/>
          <w:b/>
          <w:bCs/>
          <w:i w:val="false"/>
          <w:iCs w:val="false"/>
          <w:strike w:val="false"/>
          <w:color w:val="000000"/>
          <w:sz w:val="22"/>
          <w:szCs w:val="22"/>
        </w:rPr>
        <w:t xml:space="preserve">What is the full topology of M_adm for realistic multi-particle configurations?</w:t>
      </w:r>
      <w:r>
        <w:rPr>
          <w:rFonts w:ascii="Cambria" w:cs="Cambria" w:eastAsia="Cambria" w:hAnsi="Cambria"/>
          <w:b w:val="false"/>
          <w:bCs w:val="false"/>
          <w:i w:val="false"/>
          <w:iCs w:val="false"/>
          <w:strike w:val="false"/>
          <w:color w:val="000000"/>
          <w:sz w:val="22"/>
          <w:szCs w:val="22"/>
        </w:rPr>
        <w:t xml:space="preserve"> The present paper analyzes simple two- and three-party configurations. For realistic many-body quantum systems — superconductors, quantum spin liquids, topological insulators — the topology of M_adm may be extraordinarily complex. Computing Ȟ*(M_adm; ℤ) for macroscopic quantum systems is an open challenge with connections to condensed matter physics and quantum information.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Does Phase Theory reproduce all aspects of quantum information theory?</w:t>
      </w:r>
      <w:r>
        <w:rPr>
          <w:rFonts w:ascii="Cambria" w:cs="Cambria" w:eastAsia="Cambria" w:hAnsi="Cambria"/>
          <w:b w:val="false"/>
          <w:bCs w:val="false"/>
          <w:i w:val="false"/>
          <w:iCs w:val="false"/>
          <w:strike w:val="false"/>
          <w:color w:val="000000"/>
          <w:sz w:val="22"/>
          <w:szCs w:val="22"/>
        </w:rPr>
        <w:t xml:space="preserve"> We have shown that it reproduces Bell inequalities, no-signaling, entanglement measures, steering, monogamy, DI-QKD, and the Holevo bound. Does it also reproduce: quantum error correction codes, quantum channel capacities, the quantum capacity theorem, quantum fault tolerance thresholds, and topological quantum computing? Paper 35 (in preparation) begins this analysis.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What happens to M_adm near a black hole singularity?</w:t>
      </w:r>
      <w:r>
        <w:rPr>
          <w:rFonts w:ascii="Cambria" w:cs="Cambria" w:eastAsia="Cambria" w:hAnsi="Cambria"/>
          <w:b w:val="false"/>
          <w:bCs w:val="false"/>
          <w:i w:val="false"/>
          <w:iCs w:val="false"/>
          <w:strike w:val="false"/>
          <w:color w:val="000000"/>
          <w:sz w:val="22"/>
          <w:szCs w:val="22"/>
        </w:rPr>
        <w:t xml:space="preserve"> At the singularity, the smooth manifold structure of Σ breaks down. Does M_adm have a well-defined topology near the singularity? What happens to entanglement when one party is "behind" the singularity? This is the Phase Theory approach to the black hole information paradox.</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Can dark-sector Bell violations be observed at the LHC or future colliders?</w:t>
      </w:r>
      <w:r>
        <w:rPr>
          <w:rFonts w:ascii="Cambria" w:cs="Cambria" w:eastAsia="Cambria" w:hAnsi="Cambria"/>
          <w:b w:val="false"/>
          <w:bCs w:val="false"/>
          <w:i w:val="false"/>
          <w:iCs w:val="false"/>
          <w:strike w:val="false"/>
          <w:color w:val="000000"/>
          <w:sz w:val="22"/>
          <w:szCs w:val="22"/>
        </w:rPr>
        <w:t xml:space="preserve"> Protocol 5 describes the experimental strategy. What are the precise cross-section estimates for dark photon pair production with CHSH-testable correlations? Future circular colliders (FCC-hh at 100 TeV) and lepton colliders (CLIC, ILC) may provide sufficient luminosity.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Is Planck-scale Bell suppression within reach of current gamma-ray observatories?</w:t>
      </w:r>
      <w:r>
        <w:rPr>
          <w:rFonts w:ascii="Cambria" w:cs="Cambria" w:eastAsia="Cambria" w:hAnsi="Cambria"/>
          <w:b w:val="false"/>
          <w:bCs w:val="false"/>
          <w:i w:val="false"/>
          <w:iCs w:val="false"/>
          <w:strike w:val="false"/>
          <w:color w:val="000000"/>
          <w:sz w:val="22"/>
          <w:szCs w:val="22"/>
        </w:rPr>
        <w:t xml:space="preserve"> The current Fermi-LAT sensitivity to Planck-scale modifications is at the level of linear suppression E/M_Planck ∼ 10^{−19}. The Phase Theory prediction is quadratic suppression (E/M_Planck)². Future observatories — the Cherenkov Telescope Array (CTA), AMEGO, and space-based MeV observatories — may improve sensitivity to quadratic modifications by several orders of magnitude.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What is the Phase Theory account of quantum error correction and topological quantum computing?</w:t>
      </w:r>
      <w:r>
        <w:rPr>
          <w:rFonts w:ascii="Cambria" w:cs="Cambria" w:eastAsia="Cambria" w:hAnsi="Cambria"/>
          <w:b w:val="false"/>
          <w:bCs w:val="false"/>
          <w:i w:val="false"/>
          <w:iCs w:val="false"/>
          <w:strike w:val="false"/>
          <w:color w:val="000000"/>
          <w:sz w:val="22"/>
          <w:szCs w:val="22"/>
        </w:rPr>
        <w:t xml:space="preserve"> Topological quantum computing exploits the global topology of anyonic systems to achieve fault-tolerant quantum computation. In Phase Theory, topological quantum computing naturally corresponds to operations on M_adm that preserve its topological structure — LOCC operations, by definition. The connection between Phase Theory topology and fault tolerance is an immediate and compelling direction.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Can the operational axioms O1–O5 be derived from an even more minimal set?</w:t>
      </w:r>
      <w:r>
        <w:rPr>
          <w:rFonts w:ascii="Cambria" w:cs="Cambria" w:eastAsia="Cambria" w:hAnsi="Cambria"/>
          <w:b w:val="false"/>
          <w:bCs w:val="false"/>
          <w:i w:val="false"/>
          <w:iCs w:val="false"/>
          <w:strike w:val="false"/>
          <w:color w:val="000000"/>
          <w:sz w:val="22"/>
          <w:szCs w:val="22"/>
        </w:rPr>
        <w:t xml:space="preserve"> The five axioms of Section 34 are minimal for the results of this paper, but it is conceivable that they can be derived from two or three more fundamental principles — perhaps a single principle of "global consistency" plus a principle of "causal propagation." Finding the minimal axiom set is an important foundational question.</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42. Conclusion</w:t>
      </w:r>
    </w:p>
    <w:p>
      <w:pPr>
        <w:pBdr>
          <w:top w:val="single" w:color="444444"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has presented a comprehensive, rigorous, and formally complete account of quantum nonlocality within Phase Theory. The central contribution is the distinction between causal nonlocality — the propagation of physical influences across spacelike distances, forbidden by relativity — and constraint nonlocality — the global, non-factorizable structure of the admissible configuration space M_adm, fully compatible with relativity. Quantum mechanics exhibits only constraint nonlocality, and Phase Theory provides the natural ontological framework within which this fact is transparently manifest.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results are summarized as follows. The no-signaling theorem (Theorem 1) is proven directly from the Pruning Lemma, without invoking the linearity of quantum mechanics. The Tsirelson bound 2√2 is derived as a smoothness constraint on the phase field (Theorem 2), not as an algebraic coincidence. Non-factorizability of Phase Theory is proven topologically through the non-triviality of Ȟ¹(M_adm; ℤ) (Theorem 3). GHZ configurations are characterized by Ȟ²(M_adm; ℤ) ≠ 0 (Theorem 4). Monogamy of entanglement is a topological conservation law on the holonomy budget (Theorem 5). FTL communication is formally impossible by a combination of the Pruning Lemma and causal phase dynamics (Theorem 6). Phase modes propagate at most at the speed of light (Theorem 7). The no-signaling condition is Lorentz-covariant (Proposition 26.1). All of these results follow from five operational axioms O1–O5, whose conjunction entails Bell violations, no-signaling, and Lorentz covariance simultaneously.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Theory's account of quantum nonlocality has been shown to be consistent with all known experimental results — Bell tests from Freedman-Clauser (1972) through the loophole-free experiments of 2015, delayed-choice experiments, entanglement swapping, and GHZ tests. It provides clean accounts of Wigner's Friend, the Frauchiger-Renner paradox, quantum steering, device-independent protocols, and the monogamy of entanglement. It outperforms existing interpretations — Bohmian mechanics, collapse models, many-worlds, retrocausality, and relational quantum mechanics — in each case requiring fewer assumptions and producing fewer interpretational problems.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physical picture that emerges is simple and powerful. The world is a single globally consistent phase configuration Φ ∈ M_adm. The admissible configuration space M_adm has a rich topological structure — a structure that is determined by the physical preparation of the system and the fundamental admissibility conditions of Phase Theory. Correlations between distant measurements are properties of this topological structure: they are facts about which global configurations are admissible, not influences propagating between distant systems. Nothing travels faster than light. No preferred frames exist. Reality is globally consistent, and the correlations are the signature of that global consistency.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40"/>
              <w:left w:type="dxa" w:w="320"/>
              <w:bottom w:type="dxa" w:w="240"/>
              <w:right w:type="dxa" w:w="320"/>
            </w:tcMar>
          </w:tcPr>
          <w:p>
            <w:pPr>
              <w:spacing w:after="120" w:line="408" w:lineRule="auto"/>
            </w:pPr>
            <w:r>
              <w:rPr>
                <w:b/>
                <w:bCs/>
                <w:i w:val="false"/>
                <w:iCs w:val="false"/>
                <w:color w:val="000000"/>
              </w:rPr>
              <w:t xml:space="preserve">Eight Key Results of This Paper</w:t>
            </w:r>
          </w:p>
          <w:p>
            <w:pPr>
              <w:spacing w:after="100" w:line="408" w:lineRule="auto"/>
              <w:ind w:left="240"/>
            </w:pPr>
            <w:r>
              <w:t xml:space="preserve">1.  </w:t>
            </w:r>
            <w:r>
              <w:rPr>
                <w:rFonts w:ascii="Cambria" w:cs="Cambria" w:eastAsia="Cambria" w:hAnsi="Cambria"/>
                <w:b/>
                <w:bCs/>
                <w:i w:val="false"/>
                <w:iCs w:val="false"/>
                <w:strike w:val="false"/>
                <w:color w:val="000000"/>
                <w:sz w:val="22"/>
                <w:szCs w:val="22"/>
              </w:rPr>
              <w:t xml:space="preserve">Theorem 1 (No-Signaling):</w:t>
            </w:r>
            <w:r>
              <w:rPr>
                <w:rFonts w:ascii="Cambria" w:cs="Cambria" w:eastAsia="Cambria" w:hAnsi="Cambria"/>
                <w:b w:val="false"/>
                <w:bCs w:val="false"/>
                <w:i w:val="false"/>
                <w:iCs w:val="false"/>
                <w:strike w:val="false"/>
                <w:color w:val="000000"/>
                <w:sz w:val="22"/>
                <w:szCs w:val="22"/>
              </w:rPr>
              <w:t xml:space="preserve"> Phase Theory satisfies the no-signaling condition structurally, without fine-tuning, under all admissible evolutions.</w:t>
            </w:r>
          </w:p>
          <w:p>
            <w:pPr>
              <w:spacing w:after="100" w:line="408" w:lineRule="auto"/>
              <w:ind w:left="240"/>
            </w:pPr>
            <w:r>
              <w:t xml:space="preserve">2.  </w:t>
            </w:r>
            <w:r>
              <w:rPr>
                <w:rFonts w:ascii="Cambria" w:cs="Cambria" w:eastAsia="Cambria" w:hAnsi="Cambria"/>
                <w:b/>
                <w:bCs/>
                <w:i w:val="false"/>
                <w:iCs w:val="false"/>
                <w:strike w:val="false"/>
                <w:color w:val="000000"/>
                <w:sz w:val="22"/>
                <w:szCs w:val="22"/>
              </w:rPr>
              <w:t xml:space="preserve">Theorem 2 (Tsirelson Bound):</w:t>
            </w:r>
            <w:r>
              <w:rPr>
                <w:rFonts w:ascii="Cambria" w:cs="Cambria" w:eastAsia="Cambria" w:hAnsi="Cambria"/>
                <w:b w:val="false"/>
                <w:bCs w:val="false"/>
                <w:i w:val="false"/>
                <w:iCs w:val="false"/>
                <w:strike w:val="false"/>
                <w:color w:val="000000"/>
                <w:sz w:val="22"/>
                <w:szCs w:val="22"/>
              </w:rPr>
              <w:t xml:space="preserve"> The maximum CHSH value 2√2 arises as a smoothness constraint on the phase field — PR box behavior requires inadmissible discontinuous configurations.</w:t>
            </w:r>
          </w:p>
          <w:p>
            <w:pPr>
              <w:spacing w:after="100" w:line="408" w:lineRule="auto"/>
              <w:ind w:left="240"/>
            </w:pPr>
            <w:r>
              <w:t xml:space="preserve">3.  </w:t>
            </w:r>
            <w:r>
              <w:rPr>
                <w:rFonts w:ascii="Cambria" w:cs="Cambria" w:eastAsia="Cambria" w:hAnsi="Cambria"/>
                <w:b/>
                <w:bCs/>
                <w:i w:val="false"/>
                <w:iCs w:val="false"/>
                <w:strike w:val="false"/>
                <w:color w:val="000000"/>
                <w:sz w:val="22"/>
                <w:szCs w:val="22"/>
              </w:rPr>
              <w:t xml:space="preserve">Theorem 3 (Non-Factorizability):</w:t>
            </w:r>
            <w:r>
              <w:rPr>
                <w:rFonts w:ascii="Cambria" w:cs="Cambria" w:eastAsia="Cambria" w:hAnsi="Cambria"/>
                <w:b w:val="false"/>
                <w:bCs w:val="false"/>
                <w:i w:val="false"/>
                <w:iCs w:val="false"/>
                <w:strike w:val="false"/>
                <w:color w:val="000000"/>
                <w:sz w:val="22"/>
                <w:szCs w:val="22"/>
              </w:rPr>
              <w:t xml:space="preserve"> When Ȟ¹(M_adm; ℤ) ≠ 0, no factorizable hidden variable model reproduces Phase Theory's predictions, entailing Bell inequality violations.</w:t>
            </w:r>
          </w:p>
          <w:p>
            <w:pPr>
              <w:spacing w:after="100" w:line="408" w:lineRule="auto"/>
              <w:ind w:left="240"/>
            </w:pPr>
            <w:r>
              <w:t xml:space="preserve">4.  </w:t>
            </w:r>
            <w:r>
              <w:rPr>
                <w:rFonts w:ascii="Cambria" w:cs="Cambria" w:eastAsia="Cambria" w:hAnsi="Cambria"/>
                <w:b/>
                <w:bCs/>
                <w:i w:val="false"/>
                <w:iCs w:val="false"/>
                <w:strike w:val="false"/>
                <w:color w:val="000000"/>
                <w:sz w:val="22"/>
                <w:szCs w:val="22"/>
              </w:rPr>
              <w:t xml:space="preserve">Theorem 4 (GHZ Topology):</w:t>
            </w:r>
            <w:r>
              <w:rPr>
                <w:rFonts w:ascii="Cambria" w:cs="Cambria" w:eastAsia="Cambria" w:hAnsi="Cambria"/>
                <w:b w:val="false"/>
                <w:bCs w:val="false"/>
                <w:i w:val="false"/>
                <w:iCs w:val="false"/>
                <w:strike w:val="false"/>
                <w:color w:val="000000"/>
                <w:sz w:val="22"/>
                <w:szCs w:val="22"/>
              </w:rPr>
              <w:t xml:space="preserve"> Three-party GHZ configurations have Ȟ²(M_adm; ℤ) ≠ 0, capturing the irreducibly three-party nature of GHZ correlations.</w:t>
            </w:r>
          </w:p>
          <w:p>
            <w:pPr>
              <w:spacing w:after="100" w:line="408" w:lineRule="auto"/>
              <w:ind w:left="240"/>
            </w:pPr>
            <w:r>
              <w:t xml:space="preserve">5.  </w:t>
            </w:r>
            <w:r>
              <w:rPr>
                <w:rFonts w:ascii="Cambria" w:cs="Cambria" w:eastAsia="Cambria" w:hAnsi="Cambria"/>
                <w:b/>
                <w:bCs/>
                <w:i w:val="false"/>
                <w:iCs w:val="false"/>
                <w:strike w:val="false"/>
                <w:color w:val="000000"/>
                <w:sz w:val="22"/>
                <w:szCs w:val="22"/>
              </w:rPr>
              <w:t xml:space="preserve">Theorem 5 (Monogamy):</w:t>
            </w:r>
            <w:r>
              <w:rPr>
                <w:rFonts w:ascii="Cambria" w:cs="Cambria" w:eastAsia="Cambria" w:hAnsi="Cambria"/>
                <w:b w:val="false"/>
                <w:bCs w:val="false"/>
                <w:i w:val="false"/>
                <w:iCs w:val="false"/>
                <w:strike w:val="false"/>
                <w:color w:val="000000"/>
                <w:sz w:val="22"/>
                <w:szCs w:val="22"/>
              </w:rPr>
              <w:t xml:space="preserve"> Monogamy of entanglement is a topological conservation law — the total holonomy budget of M_adm is conserved, making maximal A-B entanglement incompatible with any A-C entanglement.</w:t>
            </w:r>
          </w:p>
          <w:p>
            <w:pPr>
              <w:spacing w:after="100" w:line="408" w:lineRule="auto"/>
              <w:ind w:left="240"/>
            </w:pPr>
            <w:r>
              <w:t xml:space="preserve">6.  </w:t>
            </w:r>
            <w:r>
              <w:rPr>
                <w:rFonts w:ascii="Cambria" w:cs="Cambria" w:eastAsia="Cambria" w:hAnsi="Cambria"/>
                <w:b/>
                <w:bCs/>
                <w:i w:val="false"/>
                <w:iCs w:val="false"/>
                <w:strike w:val="false"/>
                <w:color w:val="000000"/>
                <w:sz w:val="22"/>
                <w:szCs w:val="22"/>
              </w:rPr>
              <w:t xml:space="preserve">Theorem 6 (FTL Impossibility):</w:t>
            </w:r>
            <w:r>
              <w:rPr>
                <w:rFonts w:ascii="Cambria" w:cs="Cambria" w:eastAsia="Cambria" w:hAnsi="Cambria"/>
                <w:b w:val="false"/>
                <w:bCs w:val="false"/>
                <w:i w:val="false"/>
                <w:iCs w:val="false"/>
                <w:strike w:val="false"/>
                <w:color w:val="000000"/>
                <w:sz w:val="22"/>
                <w:szCs w:val="22"/>
              </w:rPr>
              <w:t xml:space="preserve"> No local operation in Phase Theory can alter marginal statistics at a spacelike-separated region — FTL communication is structurally impossible.</w:t>
            </w:r>
          </w:p>
          <w:p>
            <w:pPr>
              <w:spacing w:after="100" w:line="408" w:lineRule="auto"/>
              <w:ind w:left="240"/>
            </w:pPr>
            <w:r>
              <w:t xml:space="preserve">7.  </w:t>
            </w:r>
            <w:r>
              <w:rPr>
                <w:rFonts w:ascii="Cambria" w:cs="Cambria" w:eastAsia="Cambria" w:hAnsi="Cambria"/>
                <w:b/>
                <w:bCs/>
                <w:i w:val="false"/>
                <w:iCs w:val="false"/>
                <w:strike w:val="false"/>
                <w:color w:val="000000"/>
                <w:sz w:val="22"/>
                <w:szCs w:val="22"/>
              </w:rPr>
              <w:t xml:space="preserve">Proposition 26.1 (Lorentz Covariance):</w:t>
            </w:r>
            <w:r>
              <w:rPr>
                <w:rFonts w:ascii="Cambria" w:cs="Cambria" w:eastAsia="Cambria" w:hAnsi="Cambria"/>
                <w:b w:val="false"/>
                <w:bCs w:val="false"/>
                <w:i w:val="false"/>
                <w:iCs w:val="false"/>
                <w:strike w:val="false"/>
                <w:color w:val="000000"/>
                <w:sz w:val="22"/>
                <w:szCs w:val="22"/>
              </w:rPr>
              <w:t xml:space="preserve"> The no-signaling condition of Phase Theory is Lorentz-covariant — it holds identically in all inertial frames simultaneously.</w:t>
            </w:r>
          </w:p>
          <w:p>
            <w:pPr>
              <w:spacing w:after="100" w:line="408" w:lineRule="auto"/>
              <w:ind w:left="240"/>
            </w:pPr>
            <w:r>
              <w:t xml:space="preserve">8.  </w:t>
            </w:r>
            <w:r>
              <w:rPr>
                <w:rFonts w:ascii="Cambria" w:cs="Cambria" w:eastAsia="Cambria" w:hAnsi="Cambria"/>
                <w:b/>
                <w:bCs/>
                <w:i w:val="false"/>
                <w:iCs w:val="false"/>
                <w:strike w:val="false"/>
                <w:color w:val="000000"/>
                <w:sz w:val="22"/>
                <w:szCs w:val="22"/>
              </w:rPr>
              <w:t xml:space="preserve">Axioms O1–O5 (Completeness):</w:t>
            </w:r>
            <w:r>
              <w:rPr>
                <w:rFonts w:ascii="Cambria" w:cs="Cambria" w:eastAsia="Cambria" w:hAnsi="Cambria"/>
                <w:b w:val="false"/>
                <w:bCs w:val="false"/>
                <w:i w:val="false"/>
                <w:iCs w:val="false"/>
                <w:strike w:val="false"/>
                <w:color w:val="000000"/>
                <w:sz w:val="22"/>
                <w:szCs w:val="22"/>
              </w:rPr>
              <w:t xml:space="preserve"> Five operational axioms together entail Bell violations, no-signaling, and Lorentz covariance simultaneously — providing the axiomatic foundation of Phase Theory nonlocality.</w:t>
            </w:r>
          </w:p>
        </w:tc>
      </w:tr>
    </w:tbl>
    <w:p>
      <w:pPr>
        <w:spacing w:after="240" w:before="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26"/>
          <w:szCs w:val="26"/>
        </w:rPr>
        <w:t xml:space="preserve">References</w:t>
      </w:r>
    </w:p>
    <w:p>
      <w:pPr>
        <w:pBdr>
          <w:top w:val="single" w:color="444444" w:sz="6"/>
        </w:pBdr>
        <w:spacing w:after="200" w:before="0"/>
      </w:pPr>
    </w:p>
    <w:p>
      <w:pPr>
        <w:spacing w:after="100" w:line="384" w:lineRule="auto"/>
      </w:pPr>
      <w:r>
        <w:rPr>
          <w:rFonts w:ascii="Cambria" w:cs="Cambria" w:eastAsia="Cambria" w:hAnsi="Cambria"/>
          <w:b w:val="false"/>
          <w:bCs w:val="false"/>
          <w:i w:val="false"/>
          <w:iCs w:val="false"/>
          <w:strike w:val="false"/>
          <w:color w:val="000000"/>
          <w:sz w:val="22"/>
          <w:szCs w:val="22"/>
        </w:rPr>
        <w:t xml:space="preserve">[1] A. Einstein, B. Podolsky, and N. Rosen, "Can Quantum-Mechanical Description of Physical Reality Be Considered Complete?"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47</w:t>
      </w:r>
      <w:r>
        <w:rPr>
          <w:rFonts w:ascii="Cambria" w:cs="Cambria" w:eastAsia="Cambria" w:hAnsi="Cambria"/>
          <w:b w:val="false"/>
          <w:bCs w:val="false"/>
          <w:i w:val="false"/>
          <w:iCs w:val="false"/>
          <w:strike w:val="false"/>
          <w:color w:val="000000"/>
          <w:sz w:val="22"/>
          <w:szCs w:val="22"/>
        </w:rPr>
        <w:t xml:space="preserve">, 777 (1935).</w:t>
      </w:r>
    </w:p>
    <w:p>
      <w:pPr>
        <w:spacing w:after="100" w:line="384" w:lineRule="auto"/>
      </w:pPr>
      <w:r>
        <w:rPr>
          <w:rFonts w:ascii="Cambria" w:cs="Cambria" w:eastAsia="Cambria" w:hAnsi="Cambria"/>
          <w:b w:val="false"/>
          <w:bCs w:val="false"/>
          <w:i w:val="false"/>
          <w:iCs w:val="false"/>
          <w:strike w:val="false"/>
          <w:color w:val="000000"/>
          <w:sz w:val="22"/>
          <w:szCs w:val="22"/>
        </w:rPr>
        <w:t xml:space="preserve">[2] J. S. Bell, "On the Einstein Podolsky Rosen Paradox," </w:t>
      </w:r>
      <w:r>
        <w:rPr>
          <w:rFonts w:ascii="Cambria" w:cs="Cambria" w:eastAsia="Cambria" w:hAnsi="Cambria"/>
          <w:b w:val="false"/>
          <w:bCs w:val="false"/>
          <w:i/>
          <w:iCs/>
          <w:strike w:val="false"/>
          <w:color w:val="000000"/>
          <w:sz w:val="22"/>
          <w:szCs w:val="22"/>
        </w:rPr>
        <w:t xml:space="preserve">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195–200 (1964).</w:t>
      </w:r>
    </w:p>
    <w:p>
      <w:pPr>
        <w:spacing w:after="100" w:line="384" w:lineRule="auto"/>
      </w:pPr>
      <w:r>
        <w:rPr>
          <w:rFonts w:ascii="Cambria" w:cs="Cambria" w:eastAsia="Cambria" w:hAnsi="Cambria"/>
          <w:b w:val="false"/>
          <w:bCs w:val="false"/>
          <w:i w:val="false"/>
          <w:iCs w:val="false"/>
          <w:strike w:val="false"/>
          <w:color w:val="000000"/>
          <w:sz w:val="22"/>
          <w:szCs w:val="22"/>
        </w:rPr>
        <w:t xml:space="preserve">[3] J. F. Clauser, M. A. Horne, A. Shimony, and R. A. Holt, "Proposed Experiment to Test Local Hidden-Variable Theories,"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23</w:t>
      </w:r>
      <w:r>
        <w:rPr>
          <w:rFonts w:ascii="Cambria" w:cs="Cambria" w:eastAsia="Cambria" w:hAnsi="Cambria"/>
          <w:b w:val="false"/>
          <w:bCs w:val="false"/>
          <w:i w:val="false"/>
          <w:iCs w:val="false"/>
          <w:strike w:val="false"/>
          <w:color w:val="000000"/>
          <w:sz w:val="22"/>
          <w:szCs w:val="22"/>
        </w:rPr>
        <w:t xml:space="preserve">, 880 (1969).</w:t>
      </w:r>
    </w:p>
    <w:p>
      <w:pPr>
        <w:spacing w:after="100" w:line="384" w:lineRule="auto"/>
      </w:pPr>
      <w:r>
        <w:rPr>
          <w:rFonts w:ascii="Cambria" w:cs="Cambria" w:eastAsia="Cambria" w:hAnsi="Cambria"/>
          <w:b w:val="false"/>
          <w:bCs w:val="false"/>
          <w:i w:val="false"/>
          <w:iCs w:val="false"/>
          <w:strike w:val="false"/>
          <w:color w:val="000000"/>
          <w:sz w:val="22"/>
          <w:szCs w:val="22"/>
        </w:rPr>
        <w:t xml:space="preserve">[4] A. Aspect, P. Grangier, and G. Roger, "Experimental Tests of Bell's Inequalities Using Time-Varying Analyzers,"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49</w:t>
      </w:r>
      <w:r>
        <w:rPr>
          <w:rFonts w:ascii="Cambria" w:cs="Cambria" w:eastAsia="Cambria" w:hAnsi="Cambria"/>
          <w:b w:val="false"/>
          <w:bCs w:val="false"/>
          <w:i w:val="false"/>
          <w:iCs w:val="false"/>
          <w:strike w:val="false"/>
          <w:color w:val="000000"/>
          <w:sz w:val="22"/>
          <w:szCs w:val="22"/>
        </w:rPr>
        <w:t xml:space="preserve">, 1804 (1982).</w:t>
      </w:r>
    </w:p>
    <w:p>
      <w:pPr>
        <w:spacing w:after="100" w:line="384" w:lineRule="auto"/>
      </w:pPr>
      <w:r>
        <w:rPr>
          <w:rFonts w:ascii="Cambria" w:cs="Cambria" w:eastAsia="Cambria" w:hAnsi="Cambria"/>
          <w:b w:val="false"/>
          <w:bCs w:val="false"/>
          <w:i w:val="false"/>
          <w:iCs w:val="false"/>
          <w:strike w:val="false"/>
          <w:color w:val="000000"/>
          <w:sz w:val="22"/>
          <w:szCs w:val="22"/>
        </w:rPr>
        <w:t xml:space="preserve">[5] B. Hensen, H. Bernien, A. E. Dréau, et al., "Loophole-Free Bell Inequality Violation Using Electron Spins Separated by 1.3 Kilometres,"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526</w:t>
      </w:r>
      <w:r>
        <w:rPr>
          <w:rFonts w:ascii="Cambria" w:cs="Cambria" w:eastAsia="Cambria" w:hAnsi="Cambria"/>
          <w:b w:val="false"/>
          <w:bCs w:val="false"/>
          <w:i w:val="false"/>
          <w:iCs w:val="false"/>
          <w:strike w:val="false"/>
          <w:color w:val="000000"/>
          <w:sz w:val="22"/>
          <w:szCs w:val="22"/>
        </w:rPr>
        <w:t xml:space="preserve">, 682–686 (2015).</w:t>
      </w:r>
    </w:p>
    <w:p>
      <w:pPr>
        <w:spacing w:after="100" w:line="384" w:lineRule="auto"/>
      </w:pPr>
      <w:r>
        <w:rPr>
          <w:rFonts w:ascii="Cambria" w:cs="Cambria" w:eastAsia="Cambria" w:hAnsi="Cambria"/>
          <w:b w:val="false"/>
          <w:bCs w:val="false"/>
          <w:i w:val="false"/>
          <w:iCs w:val="false"/>
          <w:strike w:val="false"/>
          <w:color w:val="000000"/>
          <w:sz w:val="22"/>
          <w:szCs w:val="22"/>
        </w:rPr>
        <w:t xml:space="preserve">[6] M. Giustina, M. A. M. Versteegh, S. Wengerowsky, et al., "Significant-Loophole-Free Test of Bell's Theorem with Entangled Photons,"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115</w:t>
      </w:r>
      <w:r>
        <w:rPr>
          <w:rFonts w:ascii="Cambria" w:cs="Cambria" w:eastAsia="Cambria" w:hAnsi="Cambria"/>
          <w:b w:val="false"/>
          <w:bCs w:val="false"/>
          <w:i w:val="false"/>
          <w:iCs w:val="false"/>
          <w:strike w:val="false"/>
          <w:color w:val="000000"/>
          <w:sz w:val="22"/>
          <w:szCs w:val="22"/>
        </w:rPr>
        <w:t xml:space="preserve">, 250401 (2015).</w:t>
      </w:r>
    </w:p>
    <w:p>
      <w:pPr>
        <w:spacing w:after="100" w:line="384" w:lineRule="auto"/>
      </w:pPr>
      <w:r>
        <w:rPr>
          <w:rFonts w:ascii="Cambria" w:cs="Cambria" w:eastAsia="Cambria" w:hAnsi="Cambria"/>
          <w:b w:val="false"/>
          <w:bCs w:val="false"/>
          <w:i w:val="false"/>
          <w:iCs w:val="false"/>
          <w:strike w:val="false"/>
          <w:color w:val="000000"/>
          <w:sz w:val="22"/>
          <w:szCs w:val="22"/>
        </w:rPr>
        <w:t xml:space="preserve">[7] L. K. Shalm, E. Meyer-Scott, B. G. Christensen, et al., "Strong Loophole-Free Test of Local Realism,"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115</w:t>
      </w:r>
      <w:r>
        <w:rPr>
          <w:rFonts w:ascii="Cambria" w:cs="Cambria" w:eastAsia="Cambria" w:hAnsi="Cambria"/>
          <w:b w:val="false"/>
          <w:bCs w:val="false"/>
          <w:i w:val="false"/>
          <w:iCs w:val="false"/>
          <w:strike w:val="false"/>
          <w:color w:val="000000"/>
          <w:sz w:val="22"/>
          <w:szCs w:val="22"/>
        </w:rPr>
        <w:t xml:space="preserve">, 250402 (2015).</w:t>
      </w:r>
    </w:p>
    <w:p>
      <w:pPr>
        <w:spacing w:after="100" w:line="384" w:lineRule="auto"/>
      </w:pPr>
      <w:r>
        <w:rPr>
          <w:rFonts w:ascii="Cambria" w:cs="Cambria" w:eastAsia="Cambria" w:hAnsi="Cambria"/>
          <w:b w:val="false"/>
          <w:bCs w:val="false"/>
          <w:i w:val="false"/>
          <w:iCs w:val="false"/>
          <w:strike w:val="false"/>
          <w:color w:val="000000"/>
          <w:sz w:val="22"/>
          <w:szCs w:val="22"/>
        </w:rPr>
        <w:t xml:space="preserve">[8] D. Bohm, "A Suggested Interpretation of the Quantum Theory in Terms of 'Hidden' Variables, I and II,"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85</w:t>
      </w:r>
      <w:r>
        <w:rPr>
          <w:rFonts w:ascii="Cambria" w:cs="Cambria" w:eastAsia="Cambria" w:hAnsi="Cambria"/>
          <w:b w:val="false"/>
          <w:bCs w:val="false"/>
          <w:i w:val="false"/>
          <w:iCs w:val="false"/>
          <w:strike w:val="false"/>
          <w:color w:val="000000"/>
          <w:sz w:val="22"/>
          <w:szCs w:val="22"/>
        </w:rPr>
        <w:t xml:space="preserve">, 166–193 (1952).</w:t>
      </w:r>
    </w:p>
    <w:p>
      <w:pPr>
        <w:spacing w:after="100" w:line="384" w:lineRule="auto"/>
      </w:pPr>
      <w:r>
        <w:rPr>
          <w:rFonts w:ascii="Cambria" w:cs="Cambria" w:eastAsia="Cambria" w:hAnsi="Cambria"/>
          <w:b w:val="false"/>
          <w:bCs w:val="false"/>
          <w:i w:val="false"/>
          <w:iCs w:val="false"/>
          <w:strike w:val="false"/>
          <w:color w:val="000000"/>
          <w:sz w:val="22"/>
          <w:szCs w:val="22"/>
        </w:rPr>
        <w:t xml:space="preserve">[9] G. C. Ghirardi, A. Rimini, and T. Weber, "Unified Dynamics for Microscopic and Macroscopic Systems,"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34</w:t>
      </w:r>
      <w:r>
        <w:rPr>
          <w:rFonts w:ascii="Cambria" w:cs="Cambria" w:eastAsia="Cambria" w:hAnsi="Cambria"/>
          <w:b w:val="false"/>
          <w:bCs w:val="false"/>
          <w:i w:val="false"/>
          <w:iCs w:val="false"/>
          <w:strike w:val="false"/>
          <w:color w:val="000000"/>
          <w:sz w:val="22"/>
          <w:szCs w:val="22"/>
        </w:rPr>
        <w:t xml:space="preserve">, 470 (1986).</w:t>
      </w:r>
    </w:p>
    <w:p>
      <w:pPr>
        <w:spacing w:after="100" w:line="384" w:lineRule="auto"/>
      </w:pPr>
      <w:r>
        <w:rPr>
          <w:rFonts w:ascii="Cambria" w:cs="Cambria" w:eastAsia="Cambria" w:hAnsi="Cambria"/>
          <w:b w:val="false"/>
          <w:bCs w:val="false"/>
          <w:i w:val="false"/>
          <w:iCs w:val="false"/>
          <w:strike w:val="false"/>
          <w:color w:val="000000"/>
          <w:sz w:val="22"/>
          <w:szCs w:val="22"/>
        </w:rPr>
        <w:t xml:space="preserve">[10] H. Everett III, "'Relative State' Formulation of Quantum Mechanics,"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454 (1957).</w:t>
      </w:r>
    </w:p>
    <w:p>
      <w:pPr>
        <w:spacing w:after="100" w:line="384" w:lineRule="auto"/>
      </w:pPr>
      <w:r>
        <w:rPr>
          <w:rFonts w:ascii="Cambria" w:cs="Cambria" w:eastAsia="Cambria" w:hAnsi="Cambria"/>
          <w:b w:val="false"/>
          <w:bCs w:val="false"/>
          <w:i w:val="false"/>
          <w:iCs w:val="false"/>
          <w:strike w:val="false"/>
          <w:color w:val="000000"/>
          <w:sz w:val="22"/>
          <w:szCs w:val="22"/>
        </w:rPr>
        <w:t xml:space="preserve">[11] C. Rovelli, "Relational Quantum Mechanics," </w:t>
      </w:r>
      <w:r>
        <w:rPr>
          <w:rFonts w:ascii="Cambria" w:cs="Cambria" w:eastAsia="Cambria" w:hAnsi="Cambria"/>
          <w:b w:val="false"/>
          <w:bCs w:val="false"/>
          <w:i/>
          <w:iCs/>
          <w:strike w:val="false"/>
          <w:color w:val="000000"/>
          <w:sz w:val="22"/>
          <w:szCs w:val="22"/>
        </w:rPr>
        <w:t xml:space="preserve">International Journal of Theoretical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35</w:t>
      </w:r>
      <w:r>
        <w:rPr>
          <w:rFonts w:ascii="Cambria" w:cs="Cambria" w:eastAsia="Cambria" w:hAnsi="Cambria"/>
          <w:b w:val="false"/>
          <w:bCs w:val="false"/>
          <w:i w:val="false"/>
          <w:iCs w:val="false"/>
          <w:strike w:val="false"/>
          <w:color w:val="000000"/>
          <w:sz w:val="22"/>
          <w:szCs w:val="22"/>
        </w:rPr>
        <w:t xml:space="preserve">, 1637–1678 (1996).</w:t>
      </w:r>
    </w:p>
    <w:p>
      <w:pPr>
        <w:spacing w:after="100" w:line="384" w:lineRule="auto"/>
      </w:pPr>
      <w:r>
        <w:rPr>
          <w:rFonts w:ascii="Cambria" w:cs="Cambria" w:eastAsia="Cambria" w:hAnsi="Cambria"/>
          <w:b w:val="false"/>
          <w:bCs w:val="false"/>
          <w:i w:val="false"/>
          <w:iCs w:val="false"/>
          <w:strike w:val="false"/>
          <w:color w:val="000000"/>
          <w:sz w:val="22"/>
          <w:szCs w:val="22"/>
        </w:rPr>
        <w:t xml:space="preserve">[12] M. Hanks, "Phase Theory: Foundations and Emergence," Phase Theory Research Group Preprint, January 2026. [Phase Theory — Hanks 2026,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[13] S. Popescu and D. Rohrlich, "Quantum Nonlocality as an Axiom," </w:t>
      </w:r>
      <w:r>
        <w:rPr>
          <w:rFonts w:ascii="Cambria" w:cs="Cambria" w:eastAsia="Cambria" w:hAnsi="Cambria"/>
          <w:b w:val="false"/>
          <w:bCs w:val="false"/>
          <w:i/>
          <w:iCs/>
          <w:strike w:val="false"/>
          <w:color w:val="000000"/>
          <w:sz w:val="22"/>
          <w:szCs w:val="22"/>
        </w:rPr>
        <w:t xml:space="preserve">Foundations of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24</w:t>
      </w:r>
      <w:r>
        <w:rPr>
          <w:rFonts w:ascii="Cambria" w:cs="Cambria" w:eastAsia="Cambria" w:hAnsi="Cambria"/>
          <w:b w:val="false"/>
          <w:bCs w:val="false"/>
          <w:i w:val="false"/>
          <w:iCs w:val="false"/>
          <w:strike w:val="false"/>
          <w:color w:val="000000"/>
          <w:sz w:val="22"/>
          <w:szCs w:val="22"/>
        </w:rPr>
        <w:t xml:space="preserve">, 379–385 (1994).</w:t>
      </w:r>
    </w:p>
    <w:p>
      <w:pPr>
        <w:spacing w:after="100" w:line="384" w:lineRule="auto"/>
      </w:pPr>
      <w:r>
        <w:rPr>
          <w:rFonts w:ascii="Cambria" w:cs="Cambria" w:eastAsia="Cambria" w:hAnsi="Cambria"/>
          <w:b w:val="false"/>
          <w:bCs w:val="false"/>
          <w:i w:val="false"/>
          <w:iCs w:val="false"/>
          <w:strike w:val="false"/>
          <w:color w:val="000000"/>
          <w:sz w:val="22"/>
          <w:szCs w:val="22"/>
        </w:rPr>
        <w:t xml:space="preserve">[14] B. S. Tsirelson, "Quantum Generalizations of Bell's Inequality," </w:t>
      </w:r>
      <w:r>
        <w:rPr>
          <w:rFonts w:ascii="Cambria" w:cs="Cambria" w:eastAsia="Cambria" w:hAnsi="Cambria"/>
          <w:b w:val="false"/>
          <w:bCs w:val="false"/>
          <w:i/>
          <w:iCs/>
          <w:strike w:val="false"/>
          <w:color w:val="000000"/>
          <w:sz w:val="22"/>
          <w:szCs w:val="22"/>
        </w:rPr>
        <w:t xml:space="preserve">Letters in Mathematical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w:t>
      </w:r>
      <w:r>
        <w:rPr>
          <w:rFonts w:ascii="Cambria" w:cs="Cambria" w:eastAsia="Cambria" w:hAnsi="Cambria"/>
          <w:b w:val="false"/>
          <w:bCs w:val="false"/>
          <w:i w:val="false"/>
          <w:iCs w:val="false"/>
          <w:strike w:val="false"/>
          <w:color w:val="000000"/>
          <w:sz w:val="22"/>
          <w:szCs w:val="22"/>
        </w:rPr>
        <w:t xml:space="preserve">, 93–100 (1980).</w:t>
      </w:r>
    </w:p>
    <w:p>
      <w:pPr>
        <w:spacing w:after="100" w:line="384" w:lineRule="auto"/>
      </w:pPr>
      <w:r>
        <w:rPr>
          <w:rFonts w:ascii="Cambria" w:cs="Cambria" w:eastAsia="Cambria" w:hAnsi="Cambria"/>
          <w:b w:val="false"/>
          <w:bCs w:val="false"/>
          <w:i w:val="false"/>
          <w:iCs w:val="false"/>
          <w:strike w:val="false"/>
          <w:color w:val="000000"/>
          <w:sz w:val="22"/>
          <w:szCs w:val="22"/>
        </w:rPr>
        <w:t xml:space="preserve">[15] J. A. Wheeler, "The 'Past' and the 'Delayed-Choice' Double-Slit Experiment," in A. R. Marlow (ed.), </w:t>
      </w:r>
      <w:r>
        <w:rPr>
          <w:rFonts w:ascii="Cambria" w:cs="Cambria" w:eastAsia="Cambria" w:hAnsi="Cambria"/>
          <w:b w:val="false"/>
          <w:bCs w:val="false"/>
          <w:i/>
          <w:iCs/>
          <w:strike w:val="false"/>
          <w:color w:val="000000"/>
          <w:sz w:val="22"/>
          <w:szCs w:val="22"/>
        </w:rPr>
        <w:t xml:space="preserve">Mathematical Foundations of Quantum Theory</w:t>
      </w:r>
      <w:r>
        <w:rPr>
          <w:rFonts w:ascii="Cambria" w:cs="Cambria" w:eastAsia="Cambria" w:hAnsi="Cambria"/>
          <w:b w:val="false"/>
          <w:bCs w:val="false"/>
          <w:i w:val="false"/>
          <w:iCs w:val="false"/>
          <w:strike w:val="false"/>
          <w:color w:val="000000"/>
          <w:sz w:val="22"/>
          <w:szCs w:val="22"/>
        </w:rPr>
        <w:t xml:space="preserve">, Academic Press (1978).</w:t>
      </w:r>
    </w:p>
    <w:p>
      <w:pPr>
        <w:spacing w:after="100" w:line="384" w:lineRule="auto"/>
      </w:pPr>
      <w:r>
        <w:rPr>
          <w:rFonts w:ascii="Cambria" w:cs="Cambria" w:eastAsia="Cambria" w:hAnsi="Cambria"/>
          <w:b w:val="false"/>
          <w:bCs w:val="false"/>
          <w:i w:val="false"/>
          <w:iCs w:val="false"/>
          <w:strike w:val="false"/>
          <w:color w:val="000000"/>
          <w:sz w:val="22"/>
          <w:szCs w:val="22"/>
        </w:rPr>
        <w:t xml:space="preserve">[16] Y.-H. Kim, R. Yu, S. P. Kulik, Y. H. Shih, and M. O. Scully, "Delayed 'Choice' Quantum Eraser,"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84</w:t>
      </w:r>
      <w:r>
        <w:rPr>
          <w:rFonts w:ascii="Cambria" w:cs="Cambria" w:eastAsia="Cambria" w:hAnsi="Cambria"/>
          <w:b w:val="false"/>
          <w:bCs w:val="false"/>
          <w:i w:val="false"/>
          <w:iCs w:val="false"/>
          <w:strike w:val="false"/>
          <w:color w:val="000000"/>
          <w:sz w:val="22"/>
          <w:szCs w:val="22"/>
        </w:rPr>
        <w:t xml:space="preserve">, 1–5 (2000).</w:t>
      </w:r>
    </w:p>
    <w:p>
      <w:pPr>
        <w:spacing w:after="100" w:line="384" w:lineRule="auto"/>
      </w:pPr>
      <w:r>
        <w:rPr>
          <w:rFonts w:ascii="Cambria" w:cs="Cambria" w:eastAsia="Cambria" w:hAnsi="Cambria"/>
          <w:b w:val="false"/>
          <w:bCs w:val="false"/>
          <w:i w:val="false"/>
          <w:iCs w:val="false"/>
          <w:strike w:val="false"/>
          <w:color w:val="000000"/>
          <w:sz w:val="22"/>
          <w:szCs w:val="22"/>
        </w:rPr>
        <w:t xml:space="preserve">[17] M. Żukowski, A. Zeilinger, M. A. Horne, and A. K. Ekert, "'Event-Ready-Detectors' Bell Experiment via Entanglement Swapping,"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71</w:t>
      </w:r>
      <w:r>
        <w:rPr>
          <w:rFonts w:ascii="Cambria" w:cs="Cambria" w:eastAsia="Cambria" w:hAnsi="Cambria"/>
          <w:b w:val="false"/>
          <w:bCs w:val="false"/>
          <w:i w:val="false"/>
          <w:iCs w:val="false"/>
          <w:strike w:val="false"/>
          <w:color w:val="000000"/>
          <w:sz w:val="22"/>
          <w:szCs w:val="22"/>
        </w:rPr>
        <w:t xml:space="preserve">, 4287 (1993).</w:t>
      </w:r>
    </w:p>
    <w:p>
      <w:pPr>
        <w:spacing w:after="100" w:line="384" w:lineRule="auto"/>
      </w:pPr>
      <w:r>
        <w:rPr>
          <w:rFonts w:ascii="Cambria" w:cs="Cambria" w:eastAsia="Cambria" w:hAnsi="Cambria"/>
          <w:b w:val="false"/>
          <w:bCs w:val="false"/>
          <w:i w:val="false"/>
          <w:iCs w:val="false"/>
          <w:strike w:val="false"/>
          <w:color w:val="000000"/>
          <w:sz w:val="22"/>
          <w:szCs w:val="22"/>
        </w:rPr>
        <w:t xml:space="preserve">[18] D. M. Greenberger, M. A. Horne, and A. Zeilinger, "Going Beyond Bell's Theorem," in M. Kafatos (ed.), </w:t>
      </w:r>
      <w:r>
        <w:rPr>
          <w:rFonts w:ascii="Cambria" w:cs="Cambria" w:eastAsia="Cambria" w:hAnsi="Cambria"/>
          <w:b w:val="false"/>
          <w:bCs w:val="false"/>
          <w:i/>
          <w:iCs/>
          <w:strike w:val="false"/>
          <w:color w:val="000000"/>
          <w:sz w:val="22"/>
          <w:szCs w:val="22"/>
        </w:rPr>
        <w:t xml:space="preserve">Bell's Theorem, Quantum Theory and Conceptions of the Universe</w:t>
      </w:r>
      <w:r>
        <w:rPr>
          <w:rFonts w:ascii="Cambria" w:cs="Cambria" w:eastAsia="Cambria" w:hAnsi="Cambria"/>
          <w:b w:val="false"/>
          <w:bCs w:val="false"/>
          <w:i w:val="false"/>
          <w:iCs w:val="false"/>
          <w:strike w:val="false"/>
          <w:color w:val="000000"/>
          <w:sz w:val="22"/>
          <w:szCs w:val="22"/>
        </w:rPr>
        <w:t xml:space="preserve">, Kluwer (1989).</w:t>
      </w:r>
    </w:p>
    <w:p>
      <w:pPr>
        <w:spacing w:after="100" w:line="384" w:lineRule="auto"/>
      </w:pPr>
      <w:r>
        <w:rPr>
          <w:rFonts w:ascii="Cambria" w:cs="Cambria" w:eastAsia="Cambria" w:hAnsi="Cambria"/>
          <w:b w:val="false"/>
          <w:bCs w:val="false"/>
          <w:i w:val="false"/>
          <w:iCs w:val="false"/>
          <w:strike w:val="false"/>
          <w:color w:val="000000"/>
          <w:sz w:val="22"/>
          <w:szCs w:val="22"/>
        </w:rPr>
        <w:t xml:space="preserve">[19] W. Dür, G. Vidal, and J. I. Cirac, "Three Qubits Can Be Entangled in Two Inequivalent Ways," </w:t>
      </w:r>
      <w:r>
        <w:rPr>
          <w:rFonts w:ascii="Cambria" w:cs="Cambria" w:eastAsia="Cambria" w:hAnsi="Cambria"/>
          <w:b w:val="false"/>
          <w:bCs w:val="false"/>
          <w:i/>
          <w:iCs/>
          <w:strike w:val="false"/>
          <w:color w:val="000000"/>
          <w:sz w:val="22"/>
          <w:szCs w:val="22"/>
        </w:rPr>
        <w:t xml:space="preserve">Physical Review 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62</w:t>
      </w:r>
      <w:r>
        <w:rPr>
          <w:rFonts w:ascii="Cambria" w:cs="Cambria" w:eastAsia="Cambria" w:hAnsi="Cambria"/>
          <w:b w:val="false"/>
          <w:bCs w:val="false"/>
          <w:i w:val="false"/>
          <w:iCs w:val="false"/>
          <w:strike w:val="false"/>
          <w:color w:val="000000"/>
          <w:sz w:val="22"/>
          <w:szCs w:val="22"/>
        </w:rPr>
        <w:t xml:space="preserve">, 062314 (2000).</w:t>
      </w:r>
    </w:p>
    <w:p>
      <w:pPr>
        <w:spacing w:after="100" w:line="384" w:lineRule="auto"/>
      </w:pPr>
      <w:r>
        <w:rPr>
          <w:rFonts w:ascii="Cambria" w:cs="Cambria" w:eastAsia="Cambria" w:hAnsi="Cambria"/>
          <w:b w:val="false"/>
          <w:bCs w:val="false"/>
          <w:i w:val="false"/>
          <w:iCs w:val="false"/>
          <w:strike w:val="false"/>
          <w:color w:val="000000"/>
          <w:sz w:val="22"/>
          <w:szCs w:val="22"/>
        </w:rPr>
        <w:t xml:space="preserve">[20] H. M. Wiseman, S. J. Jones, and A. C. Doherty, "Quantum Steering, Entanglement, and Bell's Inequality,"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98</w:t>
      </w:r>
      <w:r>
        <w:rPr>
          <w:rFonts w:ascii="Cambria" w:cs="Cambria" w:eastAsia="Cambria" w:hAnsi="Cambria"/>
          <w:b w:val="false"/>
          <w:bCs w:val="false"/>
          <w:i w:val="false"/>
          <w:iCs w:val="false"/>
          <w:strike w:val="false"/>
          <w:color w:val="000000"/>
          <w:sz w:val="22"/>
          <w:szCs w:val="22"/>
        </w:rPr>
        <w:t xml:space="preserve">, 140402 (2007).</w:t>
      </w:r>
    </w:p>
    <w:p>
      <w:pPr>
        <w:spacing w:after="100" w:line="384" w:lineRule="auto"/>
      </w:pPr>
      <w:r>
        <w:rPr>
          <w:rFonts w:ascii="Cambria" w:cs="Cambria" w:eastAsia="Cambria" w:hAnsi="Cambria"/>
          <w:b w:val="false"/>
          <w:bCs w:val="false"/>
          <w:i w:val="false"/>
          <w:iCs w:val="false"/>
          <w:strike w:val="false"/>
          <w:color w:val="000000"/>
          <w:sz w:val="22"/>
          <w:szCs w:val="22"/>
        </w:rPr>
        <w:t xml:space="preserve">[21] S. Pironio, A. Acín, N. Brunner, N. Gisin, S. Massar, and V. Scarani, "Device-Independent Quantum Key Distribution Secure Against Collective Attacks," </w:t>
      </w:r>
      <w:r>
        <w:rPr>
          <w:rFonts w:ascii="Cambria" w:cs="Cambria" w:eastAsia="Cambria" w:hAnsi="Cambria"/>
          <w:b w:val="false"/>
          <w:bCs w:val="false"/>
          <w:i/>
          <w:iCs/>
          <w:strike w:val="false"/>
          <w:color w:val="000000"/>
          <w:sz w:val="22"/>
          <w:szCs w:val="22"/>
        </w:rPr>
        <w:t xml:space="preserve">New Journal of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w:t>
      </w:r>
      <w:r>
        <w:rPr>
          <w:rFonts w:ascii="Cambria" w:cs="Cambria" w:eastAsia="Cambria" w:hAnsi="Cambria"/>
          <w:b w:val="false"/>
          <w:bCs w:val="false"/>
          <w:i w:val="false"/>
          <w:iCs w:val="false"/>
          <w:strike w:val="false"/>
          <w:color w:val="000000"/>
          <w:sz w:val="22"/>
          <w:szCs w:val="22"/>
        </w:rPr>
        <w:t xml:space="preserve">, 045021 (2009).</w:t>
      </w:r>
    </w:p>
    <w:p>
      <w:pPr>
        <w:spacing w:after="100" w:line="384" w:lineRule="auto"/>
      </w:pPr>
      <w:r>
        <w:rPr>
          <w:rFonts w:ascii="Cambria" w:cs="Cambria" w:eastAsia="Cambria" w:hAnsi="Cambria"/>
          <w:b w:val="false"/>
          <w:bCs w:val="false"/>
          <w:i w:val="false"/>
          <w:iCs w:val="false"/>
          <w:strike w:val="false"/>
          <w:color w:val="000000"/>
          <w:sz w:val="22"/>
          <w:szCs w:val="22"/>
        </w:rPr>
        <w:t xml:space="preserve">[22] V. Coffman, J. Kundu, and W. K. Wootters, "Distributed Entanglement," </w:t>
      </w:r>
      <w:r>
        <w:rPr>
          <w:rFonts w:ascii="Cambria" w:cs="Cambria" w:eastAsia="Cambria" w:hAnsi="Cambria"/>
          <w:b w:val="false"/>
          <w:bCs w:val="false"/>
          <w:i/>
          <w:iCs/>
          <w:strike w:val="false"/>
          <w:color w:val="000000"/>
          <w:sz w:val="22"/>
          <w:szCs w:val="22"/>
        </w:rPr>
        <w:t xml:space="preserve">Physical Review 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61</w:t>
      </w:r>
      <w:r>
        <w:rPr>
          <w:rFonts w:ascii="Cambria" w:cs="Cambria" w:eastAsia="Cambria" w:hAnsi="Cambria"/>
          <w:b w:val="false"/>
          <w:bCs w:val="false"/>
          <w:i w:val="false"/>
          <w:iCs w:val="false"/>
          <w:strike w:val="false"/>
          <w:color w:val="000000"/>
          <w:sz w:val="22"/>
          <w:szCs w:val="22"/>
        </w:rPr>
        <w:t xml:space="preserve">, 052306 (2000).</w:t>
      </w:r>
    </w:p>
    <w:p>
      <w:pPr>
        <w:spacing w:after="100" w:line="384" w:lineRule="auto"/>
      </w:pPr>
      <w:r>
        <w:rPr>
          <w:rFonts w:ascii="Cambria" w:cs="Cambria" w:eastAsia="Cambria" w:hAnsi="Cambria"/>
          <w:b w:val="false"/>
          <w:bCs w:val="false"/>
          <w:i w:val="false"/>
          <w:iCs w:val="false"/>
          <w:strike w:val="false"/>
          <w:color w:val="000000"/>
          <w:sz w:val="22"/>
          <w:szCs w:val="22"/>
        </w:rPr>
        <w:t xml:space="preserve">[23] A. S. Holevo, "Bounds for the Quantity of Information Transmitted by a Quantum Communication Channel," </w:t>
      </w:r>
      <w:r>
        <w:rPr>
          <w:rFonts w:ascii="Cambria" w:cs="Cambria" w:eastAsia="Cambria" w:hAnsi="Cambria"/>
          <w:b w:val="false"/>
          <w:bCs w:val="false"/>
          <w:i/>
          <w:iCs/>
          <w:strike w:val="false"/>
          <w:color w:val="000000"/>
          <w:sz w:val="22"/>
          <w:szCs w:val="22"/>
        </w:rPr>
        <w:t xml:space="preserve">Problemy Peredachi Informatsii</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9</w:t>
      </w:r>
      <w:r>
        <w:rPr>
          <w:rFonts w:ascii="Cambria" w:cs="Cambria" w:eastAsia="Cambria" w:hAnsi="Cambria"/>
          <w:b w:val="false"/>
          <w:bCs w:val="false"/>
          <w:i w:val="false"/>
          <w:iCs w:val="false"/>
          <w:strike w:val="false"/>
          <w:color w:val="000000"/>
          <w:sz w:val="22"/>
          <w:szCs w:val="22"/>
        </w:rPr>
        <w:t xml:space="preserve">, 3–11 (1973).</w:t>
      </w:r>
    </w:p>
    <w:p>
      <w:pPr>
        <w:spacing w:after="100" w:line="384" w:lineRule="auto"/>
      </w:pPr>
      <w:r>
        <w:rPr>
          <w:rFonts w:ascii="Cambria" w:cs="Cambria" w:eastAsia="Cambria" w:hAnsi="Cambria"/>
          <w:b w:val="false"/>
          <w:bCs w:val="false"/>
          <w:i w:val="false"/>
          <w:iCs w:val="false"/>
          <w:strike w:val="false"/>
          <w:color w:val="000000"/>
          <w:sz w:val="22"/>
          <w:szCs w:val="22"/>
        </w:rPr>
        <w:t xml:space="preserve">[24] J. Maldacena and L. Susskind, "Cool Horizons for Entangled Black Holes," </w:t>
      </w:r>
      <w:r>
        <w:rPr>
          <w:rFonts w:ascii="Cambria" w:cs="Cambria" w:eastAsia="Cambria" w:hAnsi="Cambria"/>
          <w:b w:val="false"/>
          <w:bCs w:val="false"/>
          <w:i/>
          <w:iCs/>
          <w:strike w:val="false"/>
          <w:color w:val="000000"/>
          <w:sz w:val="22"/>
          <w:szCs w:val="22"/>
        </w:rPr>
        <w:t xml:space="preserve">Fortschritte der Physik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61</w:t>
      </w:r>
      <w:r>
        <w:rPr>
          <w:rFonts w:ascii="Cambria" w:cs="Cambria" w:eastAsia="Cambria" w:hAnsi="Cambria"/>
          <w:b w:val="false"/>
          <w:bCs w:val="false"/>
          <w:i w:val="false"/>
          <w:iCs w:val="false"/>
          <w:strike w:val="false"/>
          <w:color w:val="000000"/>
          <w:sz w:val="22"/>
          <w:szCs w:val="22"/>
        </w:rPr>
        <w:t xml:space="preserve">, 781–811 (2013).</w:t>
      </w:r>
    </w:p>
    <w:p>
      <w:pPr>
        <w:spacing w:after="100" w:line="384" w:lineRule="auto"/>
      </w:pPr>
      <w:r>
        <w:rPr>
          <w:rFonts w:ascii="Cambria" w:cs="Cambria" w:eastAsia="Cambria" w:hAnsi="Cambria"/>
          <w:b w:val="false"/>
          <w:bCs w:val="false"/>
          <w:i w:val="false"/>
          <w:iCs w:val="false"/>
          <w:strike w:val="false"/>
          <w:color w:val="000000"/>
          <w:sz w:val="22"/>
          <w:szCs w:val="22"/>
        </w:rPr>
        <w:t xml:space="preserve">[25] A. Almheiri, D. Marolf, J. Polchinski, and J. Sully, "Black Holes: Complementarity or Firewalls?" </w:t>
      </w:r>
      <w:r>
        <w:rPr>
          <w:rFonts w:ascii="Cambria" w:cs="Cambria" w:eastAsia="Cambria" w:hAnsi="Cambria"/>
          <w:b w:val="false"/>
          <w:bCs w:val="false"/>
          <w:i/>
          <w:iCs/>
          <w:strike w:val="false"/>
          <w:color w:val="000000"/>
          <w:sz w:val="22"/>
          <w:szCs w:val="22"/>
        </w:rPr>
        <w:t xml:space="preserve">Journal of High Energy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2013</w:t>
      </w:r>
      <w:r>
        <w:rPr>
          <w:rFonts w:ascii="Cambria" w:cs="Cambria" w:eastAsia="Cambria" w:hAnsi="Cambria"/>
          <w:b w:val="false"/>
          <w:bCs w:val="false"/>
          <w:i w:val="false"/>
          <w:iCs w:val="false"/>
          <w:strike w:val="false"/>
          <w:color w:val="000000"/>
          <w:sz w:val="22"/>
          <w:szCs w:val="22"/>
        </w:rPr>
        <w:t xml:space="preserve">, 062 (2013).</w:t>
      </w:r>
    </w:p>
    <w:p>
      <w:pPr>
        <w:spacing w:after="100" w:line="384" w:lineRule="auto"/>
      </w:pPr>
      <w:r>
        <w:rPr>
          <w:rFonts w:ascii="Cambria" w:cs="Cambria" w:eastAsia="Cambria" w:hAnsi="Cambria"/>
          <w:b w:val="false"/>
          <w:bCs w:val="false"/>
          <w:i w:val="false"/>
          <w:iCs w:val="false"/>
          <w:strike w:val="false"/>
          <w:color w:val="000000"/>
          <w:sz w:val="22"/>
          <w:szCs w:val="22"/>
        </w:rPr>
        <w:t xml:space="preserve">[26] D. Lewis, "How Many Lives Has Schrödinger's Cat?" </w:t>
      </w:r>
      <w:r>
        <w:rPr>
          <w:rFonts w:ascii="Cambria" w:cs="Cambria" w:eastAsia="Cambria" w:hAnsi="Cambria"/>
          <w:b w:val="false"/>
          <w:bCs w:val="false"/>
          <w:i/>
          <w:iCs/>
          <w:strike w:val="false"/>
          <w:color w:val="000000"/>
          <w:sz w:val="22"/>
          <w:szCs w:val="22"/>
        </w:rPr>
        <w:t xml:space="preserve">Australasian Journal of Philosophy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82</w:t>
      </w:r>
      <w:r>
        <w:rPr>
          <w:rFonts w:ascii="Cambria" w:cs="Cambria" w:eastAsia="Cambria" w:hAnsi="Cambria"/>
          <w:b w:val="false"/>
          <w:bCs w:val="false"/>
          <w:i w:val="false"/>
          <w:iCs w:val="false"/>
          <w:strike w:val="false"/>
          <w:color w:val="000000"/>
          <w:sz w:val="22"/>
          <w:szCs w:val="22"/>
        </w:rPr>
        <w:t xml:space="preserve">, 3–22 (2004).</w:t>
      </w:r>
    </w:p>
    <w:p>
      <w:pPr>
        <w:spacing w:after="100" w:line="384" w:lineRule="auto"/>
      </w:pPr>
      <w:r>
        <w:rPr>
          <w:rFonts w:ascii="Cambria" w:cs="Cambria" w:eastAsia="Cambria" w:hAnsi="Cambria"/>
          <w:b w:val="false"/>
          <w:bCs w:val="false"/>
          <w:i w:val="false"/>
          <w:iCs w:val="false"/>
          <w:strike w:val="false"/>
          <w:color w:val="000000"/>
          <w:sz w:val="22"/>
          <w:szCs w:val="22"/>
        </w:rPr>
        <w:t xml:space="preserve">[27] H. Price, "Does Time-Symmetry Imply Retrocausality? How the Quantum World Says 'Maybe'," </w:t>
      </w:r>
      <w:r>
        <w:rPr>
          <w:rFonts w:ascii="Cambria" w:cs="Cambria" w:eastAsia="Cambria" w:hAnsi="Cambria"/>
          <w:b w:val="false"/>
          <w:bCs w:val="false"/>
          <w:i/>
          <w:iCs/>
          <w:strike w:val="false"/>
          <w:color w:val="000000"/>
          <w:sz w:val="22"/>
          <w:szCs w:val="22"/>
        </w:rPr>
        <w:t xml:space="preserve">Studies in History and Philosophy of Modern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43</w:t>
      </w:r>
      <w:r>
        <w:rPr>
          <w:rFonts w:ascii="Cambria" w:cs="Cambria" w:eastAsia="Cambria" w:hAnsi="Cambria"/>
          <w:b w:val="false"/>
          <w:bCs w:val="false"/>
          <w:i w:val="false"/>
          <w:iCs w:val="false"/>
          <w:strike w:val="false"/>
          <w:color w:val="000000"/>
          <w:sz w:val="22"/>
          <w:szCs w:val="22"/>
        </w:rPr>
        <w:t xml:space="preserve">, 75–83 (2012).</w:t>
      </w:r>
    </w:p>
    <w:p>
      <w:pPr>
        <w:spacing w:after="100" w:line="384" w:lineRule="auto"/>
      </w:pPr>
      <w:r>
        <w:rPr>
          <w:rFonts w:ascii="Cambria" w:cs="Cambria" w:eastAsia="Cambria" w:hAnsi="Cambria"/>
          <w:b w:val="false"/>
          <w:bCs w:val="false"/>
          <w:i w:val="false"/>
          <w:iCs w:val="false"/>
          <w:strike w:val="false"/>
          <w:color w:val="000000"/>
          <w:sz w:val="22"/>
          <w:szCs w:val="22"/>
        </w:rPr>
        <w:t xml:space="preserve">[28] K. B. Wharton, "Quantum States as Ordinary Information," </w:t>
      </w:r>
      <w:r>
        <w:rPr>
          <w:rFonts w:ascii="Cambria" w:cs="Cambria" w:eastAsia="Cambria" w:hAnsi="Cambria"/>
          <w:b w:val="false"/>
          <w:bCs w:val="false"/>
          <w:i/>
          <w:iCs/>
          <w:strike w:val="false"/>
          <w:color w:val="000000"/>
          <w:sz w:val="22"/>
          <w:szCs w:val="22"/>
        </w:rPr>
        <w:t xml:space="preserve">Information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5</w:t>
      </w:r>
      <w:r>
        <w:rPr>
          <w:rFonts w:ascii="Cambria" w:cs="Cambria" w:eastAsia="Cambria" w:hAnsi="Cambria"/>
          <w:b w:val="false"/>
          <w:bCs w:val="false"/>
          <w:i w:val="false"/>
          <w:iCs w:val="false"/>
          <w:strike w:val="false"/>
          <w:color w:val="000000"/>
          <w:sz w:val="22"/>
          <w:szCs w:val="22"/>
        </w:rPr>
        <w:t xml:space="preserve">, 190–208 (2014).</w:t>
      </w:r>
    </w:p>
    <w:p>
      <w:pPr>
        <w:spacing w:after="100" w:line="384" w:lineRule="auto"/>
      </w:pPr>
      <w:r>
        <w:rPr>
          <w:rFonts w:ascii="Cambria" w:cs="Cambria" w:eastAsia="Cambria" w:hAnsi="Cambria"/>
          <w:b w:val="false"/>
          <w:bCs w:val="false"/>
          <w:i w:val="false"/>
          <w:iCs w:val="false"/>
          <w:strike w:val="false"/>
          <w:color w:val="000000"/>
          <w:sz w:val="22"/>
          <w:szCs w:val="22"/>
        </w:rPr>
        <w:t xml:space="preserve">[29] E. P. Wigner, "Remarks on the Mind-Body Question," in I. J. Good (ed.), </w:t>
      </w:r>
      <w:r>
        <w:rPr>
          <w:rFonts w:ascii="Cambria" w:cs="Cambria" w:eastAsia="Cambria" w:hAnsi="Cambria"/>
          <w:b w:val="false"/>
          <w:bCs w:val="false"/>
          <w:i/>
          <w:iCs/>
          <w:strike w:val="false"/>
          <w:color w:val="000000"/>
          <w:sz w:val="22"/>
          <w:szCs w:val="22"/>
        </w:rPr>
        <w:t xml:space="preserve">The Scientist Speculates</w:t>
      </w:r>
      <w:r>
        <w:rPr>
          <w:rFonts w:ascii="Cambria" w:cs="Cambria" w:eastAsia="Cambria" w:hAnsi="Cambria"/>
          <w:b w:val="false"/>
          <w:bCs w:val="false"/>
          <w:i w:val="false"/>
          <w:iCs w:val="false"/>
          <w:strike w:val="false"/>
          <w:color w:val="000000"/>
          <w:sz w:val="22"/>
          <w:szCs w:val="22"/>
        </w:rPr>
        <w:t xml:space="preserve">, Heinemann (1961).</w:t>
      </w:r>
    </w:p>
    <w:p>
      <w:pPr>
        <w:spacing w:after="100" w:line="384" w:lineRule="auto"/>
      </w:pPr>
      <w:r>
        <w:rPr>
          <w:rFonts w:ascii="Cambria" w:cs="Cambria" w:eastAsia="Cambria" w:hAnsi="Cambria"/>
          <w:b w:val="false"/>
          <w:bCs w:val="false"/>
          <w:i w:val="false"/>
          <w:iCs w:val="false"/>
          <w:strike w:val="false"/>
          <w:color w:val="000000"/>
          <w:sz w:val="22"/>
          <w:szCs w:val="22"/>
        </w:rPr>
        <w:t xml:space="preserve">[30] D. Frauchiger and R. Renner, "Quantum Theory Cannot Consistently Describe the Use of Itself," </w:t>
      </w:r>
      <w:r>
        <w:rPr>
          <w:rFonts w:ascii="Cambria" w:cs="Cambria" w:eastAsia="Cambria" w:hAnsi="Cambria"/>
          <w:b w:val="false"/>
          <w:bCs w:val="false"/>
          <w:i/>
          <w:iCs/>
          <w:strike w:val="false"/>
          <w:color w:val="000000"/>
          <w:sz w:val="22"/>
          <w:szCs w:val="22"/>
        </w:rPr>
        <w:t xml:space="preserve">Nature Communications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9</w:t>
      </w:r>
      <w:r>
        <w:rPr>
          <w:rFonts w:ascii="Cambria" w:cs="Cambria" w:eastAsia="Cambria" w:hAnsi="Cambria"/>
          <w:b w:val="false"/>
          <w:bCs w:val="false"/>
          <w:i w:val="false"/>
          <w:iCs w:val="false"/>
          <w:strike w:val="false"/>
          <w:color w:val="000000"/>
          <w:sz w:val="22"/>
          <w:szCs w:val="22"/>
        </w:rPr>
        <w:t xml:space="preserve">, 3711 (2018).</w:t>
      </w:r>
    </w:p>
    <w:p>
      <w:pPr>
        <w:spacing w:after="100" w:line="384" w:lineRule="auto"/>
      </w:pPr>
      <w:r>
        <w:rPr>
          <w:rFonts w:ascii="Cambria" w:cs="Cambria" w:eastAsia="Cambria" w:hAnsi="Cambria"/>
          <w:b w:val="false"/>
          <w:bCs w:val="false"/>
          <w:i w:val="false"/>
          <w:iCs w:val="false"/>
          <w:strike w:val="false"/>
          <w:color w:val="000000"/>
          <w:sz w:val="22"/>
          <w:szCs w:val="22"/>
        </w:rPr>
        <w:t xml:space="preserve">[31] S. J. Freedman and J. F. Clauser, "Experimental Test of Local Hidden-Variable Theories,"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28</w:t>
      </w:r>
      <w:r>
        <w:rPr>
          <w:rFonts w:ascii="Cambria" w:cs="Cambria" w:eastAsia="Cambria" w:hAnsi="Cambria"/>
          <w:b w:val="false"/>
          <w:bCs w:val="false"/>
          <w:i w:val="false"/>
          <w:iCs w:val="false"/>
          <w:strike w:val="false"/>
          <w:color w:val="000000"/>
          <w:sz w:val="22"/>
          <w:szCs w:val="22"/>
        </w:rPr>
        <w:t xml:space="preserve">, 938 (1972).</w:t>
      </w:r>
    </w:p>
    <w:p>
      <w:pPr>
        <w:spacing w:after="100" w:line="384" w:lineRule="auto"/>
      </w:pPr>
      <w:r>
        <w:rPr>
          <w:rFonts w:ascii="Cambria" w:cs="Cambria" w:eastAsia="Cambria" w:hAnsi="Cambria"/>
          <w:b w:val="false"/>
          <w:bCs w:val="false"/>
          <w:i w:val="false"/>
          <w:iCs w:val="false"/>
          <w:strike w:val="false"/>
          <w:color w:val="000000"/>
          <w:sz w:val="22"/>
          <w:szCs w:val="22"/>
        </w:rPr>
        <w:t xml:space="preserve">[32] G. Weihs, T. Jennewein, C. Simon, H. Weinfurter, and A. Zeilinger, "Violation of Bell's Inequality Under Strict Einstein Locality Conditions,"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81</w:t>
      </w:r>
      <w:r>
        <w:rPr>
          <w:rFonts w:ascii="Cambria" w:cs="Cambria" w:eastAsia="Cambria" w:hAnsi="Cambria"/>
          <w:b w:val="false"/>
          <w:bCs w:val="false"/>
          <w:i w:val="false"/>
          <w:iCs w:val="false"/>
          <w:strike w:val="false"/>
          <w:color w:val="000000"/>
          <w:sz w:val="22"/>
          <w:szCs w:val="22"/>
        </w:rPr>
        <w:t xml:space="preserve">, 5039 (1998).</w:t>
      </w:r>
    </w:p>
    <w:p>
      <w:pPr>
        <w:spacing w:after="100" w:line="384" w:lineRule="auto"/>
      </w:pPr>
      <w:r>
        <w:rPr>
          <w:rFonts w:ascii="Cambria" w:cs="Cambria" w:eastAsia="Cambria" w:hAnsi="Cambria"/>
          <w:b w:val="false"/>
          <w:bCs w:val="false"/>
          <w:i w:val="false"/>
          <w:iCs w:val="false"/>
          <w:strike w:val="false"/>
          <w:color w:val="000000"/>
          <w:sz w:val="22"/>
          <w:szCs w:val="22"/>
        </w:rPr>
        <w:t xml:space="preserve">[33] X.-S. Ma, S. Zotter, J. Kofler, et al., "Experimental Delayed-Choice Entanglement Swapping," </w:t>
      </w:r>
      <w:r>
        <w:rPr>
          <w:rFonts w:ascii="Cambria" w:cs="Cambria" w:eastAsia="Cambria" w:hAnsi="Cambria"/>
          <w:b w:val="false"/>
          <w:bCs w:val="false"/>
          <w:i/>
          <w:iCs/>
          <w:strike w:val="false"/>
          <w:color w:val="000000"/>
          <w:sz w:val="22"/>
          <w:szCs w:val="22"/>
        </w:rPr>
        <w:t xml:space="preserve">Nature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w:t>
      </w:r>
      <w:r>
        <w:rPr>
          <w:rFonts w:ascii="Cambria" w:cs="Cambria" w:eastAsia="Cambria" w:hAnsi="Cambria"/>
          <w:b w:val="false"/>
          <w:bCs w:val="false"/>
          <w:i w:val="false"/>
          <w:iCs w:val="false"/>
          <w:strike w:val="false"/>
          <w:color w:val="000000"/>
          <w:sz w:val="22"/>
          <w:szCs w:val="22"/>
        </w:rPr>
        <w:t xml:space="preserve">, 479–484 (2012).</w:t>
      </w:r>
    </w:p>
    <w:p>
      <w:pPr>
        <w:spacing w:after="100" w:line="384" w:lineRule="auto"/>
      </w:pPr>
      <w:r>
        <w:rPr>
          <w:rFonts w:ascii="Cambria" w:cs="Cambria" w:eastAsia="Cambria" w:hAnsi="Cambria"/>
          <w:b w:val="false"/>
          <w:bCs w:val="false"/>
          <w:i w:val="false"/>
          <w:iCs w:val="false"/>
          <w:strike w:val="false"/>
          <w:color w:val="000000"/>
          <w:sz w:val="22"/>
          <w:szCs w:val="22"/>
        </w:rPr>
        <w:t xml:space="preserve">[34] J.-W. Pan, D. Bouwmeester, M. Daniell, H. Weinfurter, and A. Zeilinger, "Experimental Test of Quantum Nonlocality in Three-Photon Greenberger-Horne-Zeilinger Entanglement,"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403</w:t>
      </w:r>
      <w:r>
        <w:rPr>
          <w:rFonts w:ascii="Cambria" w:cs="Cambria" w:eastAsia="Cambria" w:hAnsi="Cambria"/>
          <w:b w:val="false"/>
          <w:bCs w:val="false"/>
          <w:i w:val="false"/>
          <w:iCs w:val="false"/>
          <w:strike w:val="false"/>
          <w:color w:val="000000"/>
          <w:sz w:val="22"/>
          <w:szCs w:val="22"/>
        </w:rPr>
        <w:t xml:space="preserve">, 515–519 (2000).</w:t>
      </w:r>
    </w:p>
    <w:p>
      <w:pPr>
        <w:spacing w:after="100" w:line="384" w:lineRule="auto"/>
      </w:pPr>
      <w:r>
        <w:rPr>
          <w:rFonts w:ascii="Cambria" w:cs="Cambria" w:eastAsia="Cambria" w:hAnsi="Cambria"/>
          <w:b w:val="false"/>
          <w:bCs w:val="false"/>
          <w:i w:val="false"/>
          <w:iCs w:val="false"/>
          <w:strike w:val="false"/>
          <w:color w:val="000000"/>
          <w:sz w:val="22"/>
          <w:szCs w:val="22"/>
        </w:rPr>
        <w:t xml:space="preserve">[35] N. Brunner, D. Cavalcanti, S. Pironio, V. Scarani, and S. Wehner, "Bell Nonlocality,"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86</w:t>
      </w:r>
      <w:r>
        <w:rPr>
          <w:rFonts w:ascii="Cambria" w:cs="Cambria" w:eastAsia="Cambria" w:hAnsi="Cambria"/>
          <w:b w:val="false"/>
          <w:bCs w:val="false"/>
          <w:i w:val="false"/>
          <w:iCs w:val="false"/>
          <w:strike w:val="false"/>
          <w:color w:val="000000"/>
          <w:sz w:val="22"/>
          <w:szCs w:val="22"/>
        </w:rPr>
        <w:t xml:space="preserve">, 419 (2014).</w:t>
      </w:r>
    </w:p>
    <w:p>
      <w:pPr>
        <w:spacing w:after="100" w:line="384" w:lineRule="auto"/>
      </w:pPr>
      <w:r>
        <w:rPr>
          <w:rFonts w:ascii="Cambria" w:cs="Cambria" w:eastAsia="Cambria" w:hAnsi="Cambria"/>
          <w:b w:val="false"/>
          <w:bCs w:val="false"/>
          <w:i w:val="false"/>
          <w:iCs w:val="false"/>
          <w:strike w:val="false"/>
          <w:color w:val="000000"/>
          <w:sz w:val="22"/>
          <w:szCs w:val="22"/>
        </w:rPr>
        <w:t xml:space="preserve">[36] A. Ekert and R. Renner, "The Ultimate Physical Limits of Privacy,"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507</w:t>
      </w:r>
      <w:r>
        <w:rPr>
          <w:rFonts w:ascii="Cambria" w:cs="Cambria" w:eastAsia="Cambria" w:hAnsi="Cambria"/>
          <w:b w:val="false"/>
          <w:bCs w:val="false"/>
          <w:i w:val="false"/>
          <w:iCs w:val="false"/>
          <w:strike w:val="false"/>
          <w:color w:val="000000"/>
          <w:sz w:val="22"/>
          <w:szCs w:val="22"/>
        </w:rPr>
        <w:t xml:space="preserve">, 443–447 (2014).</w:t>
      </w:r>
    </w:p>
    <w:p>
      <w:pPr>
        <w:spacing w:after="100" w:line="384" w:lineRule="auto"/>
      </w:pPr>
      <w:r>
        <w:rPr>
          <w:rFonts w:ascii="Cambria" w:cs="Cambria" w:eastAsia="Cambria" w:hAnsi="Cambria"/>
          <w:b w:val="false"/>
          <w:bCs w:val="false"/>
          <w:i w:val="false"/>
          <w:iCs w:val="false"/>
          <w:strike w:val="false"/>
          <w:color w:val="000000"/>
          <w:sz w:val="22"/>
          <w:szCs w:val="22"/>
        </w:rPr>
        <w:t xml:space="preserve">[37] R. Horodecki, P. Horodecki, M. Horodecki, and K. Horodecki, "Quantum Entanglement," </w:t>
      </w:r>
      <w:r>
        <w:rPr>
          <w:rFonts w:ascii="Cambria" w:cs="Cambria" w:eastAsia="Cambria" w:hAnsi="Cambria"/>
          <w:b w:val="false"/>
          <w:bCs w:val="false"/>
          <w:i/>
          <w:iCs/>
          <w:strike w:val="false"/>
          <w:color w:val="000000"/>
          <w:sz w:val="22"/>
          <w:szCs w:val="22"/>
        </w:rPr>
        <w:t xml:space="preserve">Quantum Entanglement," Reviews of Modern Physics </w:t>
      </w:r>
      <w:r>
        <w:rPr>
          <w:rFonts w:ascii="Cambria" w:cs="Cambria" w:eastAsia="Cambria" w:hAnsi="Cambria"/>
          <w:b/>
          <w:bCs/>
          <w:i/>
          <w:iCs/>
          <w:strike w:val="false"/>
          <w:color w:val="000000"/>
          <w:sz w:val="22"/>
          <w:szCs w:val="22"/>
        </w:rPr>
        <w:t xml:space="preserve">81</w:t>
      </w:r>
      <w:r>
        <w:rPr>
          <w:rFonts w:ascii="Cambria" w:cs="Cambria" w:eastAsia="Cambria" w:hAnsi="Cambria"/>
          <w:b w:val="false"/>
          <w:bCs w:val="false"/>
          <w:i/>
          <w:iCs/>
          <w:strike w:val="false"/>
          <w:color w:val="000000"/>
          <w:sz w:val="22"/>
          <w:szCs w:val="22"/>
        </w:rPr>
        <w:t xml:space="preserve">, 865 (2009).</w:t>
      </w:r>
    </w:p>
    <w:p>
      <w:pPr>
        <w:spacing w:after="100" w:line="384" w:lineRule="auto"/>
      </w:pPr>
      <w:r>
        <w:rPr>
          <w:rFonts w:ascii="Cambria" w:cs="Cambria" w:eastAsia="Cambria" w:hAnsi="Cambria"/>
          <w:b w:val="false"/>
          <w:bCs w:val="false"/>
          <w:i w:val="false"/>
          <w:iCs w:val="false"/>
          <w:strike w:val="false"/>
          <w:color w:val="000000"/>
          <w:sz w:val="22"/>
          <w:szCs w:val="22"/>
        </w:rPr>
        <w:t xml:space="preserve">[38] S. Aaronson, "Quantum Computing Since Democritus," Cambridge University Press (2013).</w:t>
      </w:r>
    </w:p>
    <w:p>
      <w:pPr>
        <w:spacing w:after="100" w:line="384" w:lineRule="auto"/>
      </w:pPr>
      <w:r>
        <w:rPr>
          <w:rFonts w:ascii="Cambria" w:cs="Cambria" w:eastAsia="Cambria" w:hAnsi="Cambria"/>
          <w:b w:val="false"/>
          <w:bCs w:val="false"/>
          <w:i w:val="false"/>
          <w:iCs w:val="false"/>
          <w:strike w:val="false"/>
          <w:color w:val="000000"/>
          <w:sz w:val="22"/>
          <w:szCs w:val="22"/>
        </w:rPr>
        <w:t xml:space="preserve">[39] A. Zeilinger, "Experiment and the Foundations of Quantum Physics,"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71</w:t>
      </w:r>
      <w:r>
        <w:rPr>
          <w:rFonts w:ascii="Cambria" w:cs="Cambria" w:eastAsia="Cambria" w:hAnsi="Cambria"/>
          <w:b w:val="false"/>
          <w:bCs w:val="false"/>
          <w:i w:val="false"/>
          <w:iCs w:val="false"/>
          <w:strike w:val="false"/>
          <w:color w:val="000000"/>
          <w:sz w:val="22"/>
          <w:szCs w:val="22"/>
        </w:rPr>
        <w:t xml:space="preserve">, S288 (1999).</w:t>
      </w:r>
    </w:p>
    <w:p>
      <w:pPr>
        <w:spacing w:after="100" w:line="384" w:lineRule="auto"/>
      </w:pPr>
      <w:r>
        <w:rPr>
          <w:rFonts w:ascii="Cambria" w:cs="Cambria" w:eastAsia="Cambria" w:hAnsi="Cambria"/>
          <w:b w:val="false"/>
          <w:bCs w:val="false"/>
          <w:i w:val="false"/>
          <w:iCs w:val="false"/>
          <w:strike w:val="false"/>
          <w:color w:val="000000"/>
          <w:sz w:val="22"/>
          <w:szCs w:val="22"/>
        </w:rPr>
        <w:t xml:space="preserve">[40] M. Hanks, "Phase Theory — Paper 3: Dynamical Equations of the Phase Field," Phase Theory Research Group Preprint, 2026.</w:t>
      </w:r>
    </w:p>
    <w:p>
      <w:pPr>
        <w:spacing w:after="100" w:line="384" w:lineRule="auto"/>
      </w:pPr>
      <w:r>
        <w:rPr>
          <w:rFonts w:ascii="Cambria" w:cs="Cambria" w:eastAsia="Cambria" w:hAnsi="Cambria"/>
          <w:b w:val="false"/>
          <w:bCs w:val="false"/>
          <w:i w:val="false"/>
          <w:iCs w:val="false"/>
          <w:strike w:val="false"/>
          <w:color w:val="000000"/>
          <w:sz w:val="22"/>
          <w:szCs w:val="22"/>
        </w:rPr>
        <w:t xml:space="preserve">[41] M. Hanks, "Phase Theory — Paper 6: Measurement as Admissibility Pruning," Phase Theory Research Group Preprint, 2026.</w:t>
      </w:r>
    </w:p>
    <w:p>
      <w:pPr>
        <w:spacing w:after="100" w:line="384" w:lineRule="auto"/>
      </w:pPr>
      <w:r>
        <w:rPr>
          <w:rFonts w:ascii="Cambria" w:cs="Cambria" w:eastAsia="Cambria" w:hAnsi="Cambria"/>
          <w:b w:val="false"/>
          <w:bCs w:val="false"/>
          <w:i w:val="false"/>
          <w:iCs w:val="false"/>
          <w:strike w:val="false"/>
          <w:color w:val="000000"/>
          <w:sz w:val="22"/>
          <w:szCs w:val="22"/>
        </w:rPr>
        <w:t xml:space="preserve">[42] M. Hanks, "Phase Theory — Paper 12: Emergence of Quantum Mechanics from Phase Admissibility," Phase Theory Research Group Preprint, 2026.</w:t>
      </w:r>
    </w:p>
    <w:p>
      <w:pPr>
        <w:spacing w:after="100" w:line="384" w:lineRule="auto"/>
      </w:pPr>
      <w:r>
        <w:rPr>
          <w:rFonts w:ascii="Cambria" w:cs="Cambria" w:eastAsia="Cambria" w:hAnsi="Cambria"/>
          <w:b w:val="false"/>
          <w:bCs w:val="false"/>
          <w:i w:val="false"/>
          <w:iCs w:val="false"/>
          <w:strike w:val="false"/>
          <w:color w:val="000000"/>
          <w:sz w:val="22"/>
          <w:szCs w:val="22"/>
        </w:rPr>
        <w:t xml:space="preserve">[43] M. Hanks, "Phase Theory — Paper 14: The Phase Measure and the Born Rule," Phase Theory Research Group Preprint, 2026.</w:t>
      </w:r>
    </w:p>
    <w:p>
      <w:pPr>
        <w:spacing w:after="100" w:line="384" w:lineRule="auto"/>
      </w:pPr>
      <w:r>
        <w:rPr>
          <w:rFonts w:ascii="Cambria" w:cs="Cambria" w:eastAsia="Cambria" w:hAnsi="Cambria"/>
          <w:b w:val="false"/>
          <w:bCs w:val="false"/>
          <w:i w:val="false"/>
          <w:iCs w:val="false"/>
          <w:strike w:val="false"/>
          <w:color w:val="000000"/>
          <w:sz w:val="22"/>
          <w:szCs w:val="22"/>
        </w:rPr>
        <w:t xml:space="preserve">[44] M. Hanks, "Phase Theory — Paper 23: General Theory of Admissibility I — Holonomy Quantization," Phase Theory Research Group Preprint, 2026.</w:t>
      </w:r>
    </w:p>
    <w:p>
      <w:pPr>
        <w:spacing w:after="100" w:line="384" w:lineRule="auto"/>
      </w:pPr>
      <w:r>
        <w:rPr>
          <w:rFonts w:ascii="Cambria" w:cs="Cambria" w:eastAsia="Cambria" w:hAnsi="Cambria"/>
          <w:b w:val="false"/>
          <w:bCs w:val="false"/>
          <w:i w:val="false"/>
          <w:iCs w:val="false"/>
          <w:strike w:val="false"/>
          <w:color w:val="000000"/>
          <w:sz w:val="22"/>
          <w:szCs w:val="22"/>
        </w:rPr>
        <w:t xml:space="preserve">[45] M. Hanks, "Phase Theory — Paper 24: General Theory of Admissibility II — Non-Decomposability and Nonlocality," Phase Theory Research Group Preprint, 2026.</w:t>
      </w:r>
    </w:p>
    <w:p>
      <w:pPr>
        <w:spacing w:after="100" w:line="384" w:lineRule="auto"/>
      </w:pPr>
      <w:r>
        <w:rPr>
          <w:rFonts w:ascii="Cambria" w:cs="Cambria" w:eastAsia="Cambria" w:hAnsi="Cambria"/>
          <w:b w:val="false"/>
          <w:bCs w:val="false"/>
          <w:i w:val="false"/>
          <w:iCs w:val="false"/>
          <w:strike w:val="false"/>
          <w:color w:val="000000"/>
          <w:sz w:val="22"/>
          <w:szCs w:val="22"/>
        </w:rPr>
        <w:t xml:space="preserve">[46] J. S. Bell, </w:t>
      </w:r>
      <w:r>
        <w:rPr>
          <w:rFonts w:ascii="Cambria" w:cs="Cambria" w:eastAsia="Cambria" w:hAnsi="Cambria"/>
          <w:b w:val="false"/>
          <w:bCs w:val="false"/>
          <w:i/>
          <w:iCs/>
          <w:strike w:val="false"/>
          <w:color w:val="000000"/>
          <w:sz w:val="22"/>
          <w:szCs w:val="22"/>
        </w:rPr>
        <w:t xml:space="preserve">Speakable and Unspeakable in Quantum Mechanics</w:t>
      </w:r>
      <w:r>
        <w:rPr>
          <w:rFonts w:ascii="Cambria" w:cs="Cambria" w:eastAsia="Cambria" w:hAnsi="Cambria"/>
          <w:b w:val="false"/>
          <w:bCs w:val="false"/>
          <w:i w:val="false"/>
          <w:iCs w:val="false"/>
          <w:strike w:val="false"/>
          <w:color w:val="000000"/>
          <w:sz w:val="22"/>
          <w:szCs w:val="22"/>
        </w:rPr>
        <w:t xml:space="preserve">, Cambridge University Press (1987).</w:t>
      </w:r>
    </w:p>
    <w:p>
      <w:pPr>
        <w:spacing w:after="100" w:line="384" w:lineRule="auto"/>
      </w:pPr>
      <w:r>
        <w:rPr>
          <w:rFonts w:ascii="Cambria" w:cs="Cambria" w:eastAsia="Cambria" w:hAnsi="Cambria"/>
          <w:b w:val="false"/>
          <w:bCs w:val="false"/>
          <w:i w:val="false"/>
          <w:iCs w:val="false"/>
          <w:strike w:val="false"/>
          <w:color w:val="000000"/>
          <w:sz w:val="22"/>
          <w:szCs w:val="22"/>
        </w:rPr>
        <w:t xml:space="preserve">[47] J. F. Clauser and A. Shimony, "Bell's Theorem: Experimental Tests and Implications," </w:t>
      </w:r>
      <w:r>
        <w:rPr>
          <w:rFonts w:ascii="Cambria" w:cs="Cambria" w:eastAsia="Cambria" w:hAnsi="Cambria"/>
          <w:b w:val="false"/>
          <w:bCs w:val="false"/>
          <w:i/>
          <w:iCs/>
          <w:strike w:val="false"/>
          <w:color w:val="000000"/>
          <w:sz w:val="22"/>
          <w:szCs w:val="22"/>
        </w:rPr>
        <w:t xml:space="preserve">Reports on Progress in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41</w:t>
      </w:r>
      <w:r>
        <w:rPr>
          <w:rFonts w:ascii="Cambria" w:cs="Cambria" w:eastAsia="Cambria" w:hAnsi="Cambria"/>
          <w:b w:val="false"/>
          <w:bCs w:val="false"/>
          <w:i w:val="false"/>
          <w:iCs w:val="false"/>
          <w:strike w:val="false"/>
          <w:color w:val="000000"/>
          <w:sz w:val="22"/>
          <w:szCs w:val="22"/>
        </w:rPr>
        <w:t xml:space="preserve">, 1881 (1978).</w:t>
      </w:r>
    </w:p>
    <w:p>
      <w:pPr>
        <w:spacing w:after="100" w:line="384" w:lineRule="auto"/>
      </w:pPr>
      <w:r>
        <w:rPr>
          <w:rFonts w:ascii="Cambria" w:cs="Cambria" w:eastAsia="Cambria" w:hAnsi="Cambria"/>
          <w:b w:val="false"/>
          <w:bCs w:val="false"/>
          <w:i w:val="false"/>
          <w:iCs w:val="false"/>
          <w:strike w:val="false"/>
          <w:color w:val="000000"/>
          <w:sz w:val="22"/>
          <w:szCs w:val="22"/>
        </w:rPr>
        <w:t xml:space="preserve">[48] C. H. Bennett and G. Brassard, "Quantum Cryptography: Public Key Distribution and Coin Tossing," </w:t>
      </w:r>
      <w:r>
        <w:rPr>
          <w:rFonts w:ascii="Cambria" w:cs="Cambria" w:eastAsia="Cambria" w:hAnsi="Cambria"/>
          <w:b w:val="false"/>
          <w:bCs w:val="false"/>
          <w:i/>
          <w:iCs/>
          <w:strike w:val="false"/>
          <w:color w:val="000000"/>
          <w:sz w:val="22"/>
          <w:szCs w:val="22"/>
        </w:rPr>
        <w:t xml:space="preserve">Proceedings of IEEE International Conference on Computers, Systems, and Signal Processing</w:t>
      </w:r>
      <w:r>
        <w:rPr>
          <w:rFonts w:ascii="Cambria" w:cs="Cambria" w:eastAsia="Cambria" w:hAnsi="Cambria"/>
          <w:b w:val="false"/>
          <w:bCs w:val="false"/>
          <w:i w:val="false"/>
          <w:iCs w:val="false"/>
          <w:strike w:val="false"/>
          <w:color w:val="000000"/>
          <w:sz w:val="22"/>
          <w:szCs w:val="22"/>
        </w:rPr>
        <w:t xml:space="preserve">, 175–179 (1984).</w:t>
      </w:r>
    </w:p>
    <w:p>
      <w:pPr>
        <w:spacing w:after="100" w:line="384" w:lineRule="auto"/>
      </w:pPr>
      <w:r>
        <w:rPr>
          <w:rFonts w:ascii="Cambria" w:cs="Cambria" w:eastAsia="Cambria" w:hAnsi="Cambria"/>
          <w:b w:val="false"/>
          <w:bCs w:val="false"/>
          <w:i w:val="false"/>
          <w:iCs w:val="false"/>
          <w:strike w:val="false"/>
          <w:color w:val="000000"/>
          <w:sz w:val="22"/>
          <w:szCs w:val="22"/>
        </w:rPr>
        <w:t xml:space="preserve">[49] A. K. Ekert, "Quantum Cryptography Based on Bell's Theorem,"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67</w:t>
      </w:r>
      <w:r>
        <w:rPr>
          <w:rFonts w:ascii="Cambria" w:cs="Cambria" w:eastAsia="Cambria" w:hAnsi="Cambria"/>
          <w:b w:val="false"/>
          <w:bCs w:val="false"/>
          <w:i w:val="false"/>
          <w:iCs w:val="false"/>
          <w:strike w:val="false"/>
          <w:color w:val="000000"/>
          <w:sz w:val="22"/>
          <w:szCs w:val="22"/>
        </w:rPr>
        <w:t xml:space="preserve">, 661 (1991).</w:t>
      </w:r>
    </w:p>
    <w:p>
      <w:pPr>
        <w:spacing w:after="100" w:line="384" w:lineRule="auto"/>
      </w:pPr>
      <w:r>
        <w:rPr>
          <w:rFonts w:ascii="Cambria" w:cs="Cambria" w:eastAsia="Cambria" w:hAnsi="Cambria"/>
          <w:b w:val="false"/>
          <w:bCs w:val="false"/>
          <w:i w:val="false"/>
          <w:iCs w:val="false"/>
          <w:strike w:val="false"/>
          <w:color w:val="000000"/>
          <w:sz w:val="22"/>
          <w:szCs w:val="22"/>
        </w:rPr>
        <w:t xml:space="preserve">[50] R. Penrose, </w:t>
      </w:r>
      <w:r>
        <w:rPr>
          <w:rFonts w:ascii="Cambria" w:cs="Cambria" w:eastAsia="Cambria" w:hAnsi="Cambria"/>
          <w:b w:val="false"/>
          <w:bCs w:val="false"/>
          <w:i/>
          <w:iCs/>
          <w:strike w:val="false"/>
          <w:color w:val="000000"/>
          <w:sz w:val="22"/>
          <w:szCs w:val="22"/>
        </w:rPr>
        <w:t xml:space="preserve">The Road to Reality: A Complete Guide to the Laws of the Universe</w:t>
      </w:r>
      <w:r>
        <w:rPr>
          <w:rFonts w:ascii="Cambria" w:cs="Cambria" w:eastAsia="Cambria" w:hAnsi="Cambria"/>
          <w:b w:val="false"/>
          <w:bCs w:val="false"/>
          <w:i w:val="false"/>
          <w:iCs w:val="false"/>
          <w:strike w:val="false"/>
          <w:color w:val="000000"/>
          <w:sz w:val="22"/>
          <w:szCs w:val="22"/>
        </w:rPr>
        <w:t xml:space="preserve">, Jonathan Cape (2004).</w:t>
      </w:r>
    </w:p>
    <w:p>
      <w:pPr>
        <w:pBdr>
          <w:bottom w:val="single" w:color="AAAAAA"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Acknowledgments.</w:t>
      </w:r>
      <w:r>
        <w:rPr>
          <w:rFonts w:ascii="Cambria" w:cs="Cambria" w:eastAsia="Cambria" w:hAnsi="Cambria"/>
          <w:b w:val="false"/>
          <w:bCs w:val="false"/>
          <w:i w:val="false"/>
          <w:iCs w:val="false"/>
          <w:strike w:val="false"/>
          <w:color w:val="000000"/>
          <w:sz w:val="22"/>
          <w:szCs w:val="22"/>
        </w:rPr>
        <w:t xml:space="preserve"> The author thanks the Phase Theory Research Group for ongoing discussion and critical engagement with all aspects of this work. Special acknowledgment is owed to the experimental groups at NIST, Vienna, Delft, and Munich whose loophole-free Bell experiments provide the empirical bedrock upon which all theoretical analysis ultimately rests.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Competing Interests.</w:t>
      </w:r>
      <w:r>
        <w:rPr>
          <w:rFonts w:ascii="Cambria" w:cs="Cambria" w:eastAsia="Cambria" w:hAnsi="Cambria"/>
          <w:b w:val="false"/>
          <w:bCs w:val="false"/>
          <w:i w:val="false"/>
          <w:iCs w:val="false"/>
          <w:strike w:val="false"/>
          <w:color w:val="000000"/>
          <w:sz w:val="22"/>
          <w:szCs w:val="22"/>
        </w:rPr>
        <w:t xml:space="preserve"> The author declares no competing interests.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Correspondence.</w:t>
      </w:r>
      <w:r>
        <w:rPr>
          <w:rFonts w:ascii="Cambria" w:cs="Cambria" w:eastAsia="Cambria" w:hAnsi="Cambria"/>
          <w:b w:val="false"/>
          <w:bCs w:val="false"/>
          <w:i w:val="false"/>
          <w:iCs w:val="false"/>
          <w:strike w:val="false"/>
          <w:color w:val="000000"/>
          <w:sz w:val="22"/>
          <w:szCs w:val="22"/>
        </w:rPr>
        <w:t xml:space="preserve"> Inquiries regarding this paper should be directed to the Phase Theory Research Group (Independent). Preprint available at the Phase Theory series repository.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Citation.</w:t>
      </w:r>
      <w:r>
        <w:rPr>
          <w:rFonts w:ascii="Cambria" w:cs="Cambria" w:eastAsia="Cambria" w:hAnsi="Cambria"/>
          <w:b w:val="false"/>
          <w:bCs w:val="false"/>
          <w:i w:val="false"/>
          <w:iCs w:val="false"/>
          <w:strike w:val="false"/>
          <w:color w:val="000000"/>
          <w:sz w:val="22"/>
          <w:szCs w:val="22"/>
        </w:rPr>
        <w:t xml:space="preserve"> M. Hanks, "Nonlocality Without Signaling in Phase Theory," Phase Theory — Hanks 2026, Preprint, Paper 31 (January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skhY94xuHNfcqPuZ8hJRc</dc:title>
  <dc:creator>Un-named</dc:creator>
  <dc:description>Generated document</dc:description>
  <cp:lastModifiedBy>Un-named</cp:lastModifiedBy>
  <cp:revision>1</cp:revision>
  <dcterms:created xsi:type="dcterms:W3CDTF">2026-05-13T06:33:23.255Z</dcterms:created>
  <dcterms:modified xsi:type="dcterms:W3CDTF">2026-05-13T06:33:23.255Z</dcterms:modified>
</cp:coreProperties>
</file>

<file path=docProps/custom.xml><?xml version="1.0" encoding="utf-8"?>
<Properties xmlns="http://schemas.openxmlformats.org/officeDocument/2006/custom-properties" xmlns:vt="http://schemas.openxmlformats.org/officeDocument/2006/docPropsVTypes"/>
</file>