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84" w:lineRule="auto"/>
        <w:jc w:val="right"/>
      </w:pPr>
      <w:r>
        <w:rPr>
          <w:rFonts w:ascii="Cambria" w:cs="Cambria" w:eastAsia="Cambria" w:hAnsi="Cambria"/>
          <w:b w:val="false"/>
          <w:bCs w:val="false"/>
          <w:i w:val="false"/>
          <w:iCs w:val="false"/>
          <w:strike w:val="false"/>
          <w:color w:val="555555"/>
          <w:spacing w:val="10"/>
          <w:sz w:val="18"/>
          <w:szCs w:val="18"/>
        </w:rPr>
        <w:t xml:space="preserve">Hanks (2026) — Phase Theory Series, Paper 4   |   The Photon Non-Paradox Theorem</w:t>
      </w:r>
    </w:p>
    <w:p>
      <w:pPr>
        <w:pBdr>
          <w:bottom w:val="single" w:color="AAAAAA" w:sz="6"/>
        </w:pBdr>
        <w:spacing w:after="240" w:before="240"/>
      </w:pPr>
    </w:p>
    <w:p>
      <w:pPr>
        <w:spacing w:after="120" w:line="288" w:lineRule="auto"/>
        <w:jc w:val="center"/>
      </w:pPr>
      <w:r>
        <w:rPr>
          <w:rFonts w:ascii="Cambria" w:cs="Cambria" w:eastAsia="Cambria" w:hAnsi="Cambria"/>
          <w:b/>
          <w:bCs/>
          <w:i w:val="false"/>
          <w:iCs w:val="false"/>
          <w:strike w:val="false"/>
          <w:color w:val="1A1A1A"/>
          <w:sz w:val="52"/>
          <w:szCs w:val="52"/>
        </w:rPr>
        <w:t xml:space="preserve">The Photon Non-Paradox Theorem</w:t>
      </w:r>
    </w:p>
    <w:p>
      <w:pPr>
        <w:spacing w:after="360" w:line="384" w:lineRule="auto"/>
        <w:jc w:val="center"/>
      </w:pPr>
      <w:r>
        <w:rPr>
          <w:rFonts w:ascii="Cambria" w:cs="Cambria" w:eastAsia="Cambria" w:hAnsi="Cambria"/>
          <w:b w:val="false"/>
          <w:bCs w:val="false"/>
          <w:i/>
          <w:iCs/>
          <w:strike w:val="false"/>
          <w:color w:val="333333"/>
          <w:sz w:val="28"/>
          <w:szCs w:val="28"/>
        </w:rPr>
        <w:t xml:space="preserve">Phase Excitation, Global Admissibility, and the</w:t>
      </w:r>
      <w:r>
        <w:rPr>
          <w:rFonts w:ascii="Cambria" w:cs="Cambria" w:eastAsia="Cambria" w:hAnsi="Cambria"/>
          <w:b w:val="false"/>
          <w:bCs w:val="false"/>
          <w:i/>
          <w:iCs/>
          <w:color w:val="333333"/>
          <w:sz w:val="28"/>
          <w:szCs w:val="28"/>
        </w:rPr>
        <w:br/>
      </w:r>
      <w:r>
        <w:rPr>
          <w:rFonts w:ascii="Cambria" w:cs="Cambria" w:eastAsia="Cambria" w:hAnsi="Cambria"/>
          <w:b w:val="false"/>
          <w:bCs w:val="false"/>
          <w:i/>
          <w:iCs/>
          <w:strike w:val="false"/>
          <w:color w:val="333333"/>
          <w:sz w:val="28"/>
          <w:szCs w:val="28"/>
        </w:rPr>
        <w:t xml:space="preserve">Elimination of Wave–Particle Duality</w:t>
      </w:r>
    </w:p>
    <w:p>
      <w:pPr>
        <w:spacing w:after="8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80" w:line="384" w:lineRule="auto"/>
        <w:jc w:val="center"/>
      </w:pPr>
      <w:r>
        <w:rPr>
          <w:rFonts w:ascii="Cambria" w:cs="Cambria" w:eastAsia="Cambria" w:hAnsi="Cambria"/>
          <w:b w:val="false"/>
          <w:bCs w:val="false"/>
          <w:i/>
          <w:iCs/>
          <w:strike w:val="false"/>
          <w:color w:val="444444"/>
          <w:sz w:val="20"/>
          <w:szCs w:val="20"/>
        </w:rPr>
        <w:t xml:space="preserve">Phase Theory Research Group (Independent)</w:t>
      </w:r>
    </w:p>
    <w:p>
      <w:pPr>
        <w:spacing w:after="80" w:line="384" w:lineRule="auto"/>
        <w:jc w:val="center"/>
      </w:pPr>
      <w:r>
        <w:rPr>
          <w:rFonts w:ascii="Cambria" w:cs="Cambria" w:eastAsia="Cambria" w:hAnsi="Cambria"/>
          <w:b w:val="false"/>
          <w:bCs w:val="false"/>
          <w:i/>
          <w:iCs/>
          <w:strike w:val="false"/>
          <w:color w:val="444444"/>
          <w:sz w:val="20"/>
          <w:szCs w:val="20"/>
        </w:rPr>
        <w:t xml:space="preserve">Dust LLC, United States</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Phase Theory Series, Paper 4</w:t>
      </w:r>
      <w:r>
        <w:rPr>
          <w:rFonts w:ascii="Cambria" w:cs="Cambria" w:eastAsia="Cambria" w:hAnsi="Cambria"/>
          <w:b w:val="false"/>
          <w:bCs w:val="false"/>
          <w:i w:val="false"/>
          <w:iCs w:val="false"/>
          <w:strike w:val="false"/>
          <w:color w:val="444444"/>
          <w:sz w:val="20"/>
          <w:szCs w:val="20"/>
        </w:rPr>
        <w:t xml:space="preserve">  •  January 2026</w:t>
      </w:r>
    </w:p>
    <w:p>
      <w:pPr>
        <w:spacing w:after="240" w:line="384" w:lineRule="auto"/>
        <w:jc w:val="center"/>
      </w:pPr>
      <w:r>
        <w:rPr>
          <w:rFonts w:ascii="Cambria" w:cs="Cambria" w:eastAsia="Cambria" w:hAnsi="Cambria"/>
          <w:b w:val="false"/>
          <w:bCs w:val="false"/>
          <w:i w:val="false"/>
          <w:iCs w:val="false"/>
          <w:strike w:val="false"/>
          <w:color w:val="444444"/>
          <w:sz w:val="20"/>
          <w:szCs w:val="20"/>
        </w:rPr>
        <w:t xml:space="preserve">Subject Areas: Foundations of Physics  /  Quantum Foundations  /  Philosophy of Physics</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ambria" w:cs="Cambria" w:eastAsia="Cambria" w:hAnsi="Cambria"/>
          <w:b w:val="false"/>
          <w:bCs w:val="false"/>
          <w:i w:val="false"/>
          <w:iCs w:val="false"/>
          <w:strike w:val="false"/>
          <w:color w:val="555555"/>
          <w:sz w:val="18"/>
          <w:szCs w:val="18"/>
        </w:rPr>
        <w:t xml:space="preserve"> photon, phase ontology, wave-particle duality, non-topological excitation, global admissibility, phase theory, quantum foundations, category error</w:t>
      </w:r>
    </w:p>
    <w:p>
      <w:pPr>
        <w:spacing w:after="240" w:line="384" w:lineRule="auto"/>
        <w:jc w:val="center"/>
      </w:pPr>
      <w:r>
        <w:rPr>
          <w:rFonts w:ascii="Cambria" w:cs="Cambria" w:eastAsia="Cambria" w:hAnsi="Cambria"/>
          <w:b w:val="false"/>
          <w:bCs w:val="false"/>
          <w:i/>
          <w:iCs/>
          <w:strike w:val="false"/>
          <w:color w:val="8B0000"/>
          <w:sz w:val="18"/>
          <w:szCs w:val="18"/>
        </w:rPr>
        <w:t xml:space="preserve">Preprint. Under review. Not peer-reviewed. Phase Theory — Hanks, 2026.</w:t>
      </w:r>
    </w:p>
    <w:p>
      <w:pPr>
        <w:pBdr>
          <w:bottom w:val="single" w:color="1A1A1A"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7F4" w:color="auto" w:val="clear"/>
            <w:tcMar>
              <w:top w:type="dxa" w:w="210"/>
              <w:left w:type="dxa" w:w="270"/>
              <w:bottom w:type="dxa" w:w="210"/>
              <w:right w:type="dxa" w:w="270"/>
            </w:tcMar>
          </w:tcPr>
          <w:p>
            <w:pPr>
              <w:spacing w:after="120" w:line="408" w:lineRule="auto"/>
            </w:pPr>
            <w:r>
              <w:rPr>
                <w:b/>
                <w:bCs/>
                <w:i w:val="false"/>
                <w:iCs w:val="false"/>
                <w:color w:val="1A1A1A"/>
              </w:rPr>
              <w:t xml:space="preserve">Abstract</w:t>
            </w:r>
          </w:p>
          <w:p>
            <w:pPr>
              <w:spacing w:after="0" w:line="384" w:lineRule="auto"/>
              <w:jc w:val="both"/>
            </w:pPr>
            <w:r>
              <w:rPr>
                <w:rFonts w:ascii="Constantia" w:cs="Constantia" w:eastAsia="Constantia" w:hAnsi="Constantia"/>
                <w:b w:val="false"/>
                <w:bCs w:val="false"/>
                <w:i/>
                <w:iCs/>
                <w:strike w:val="false"/>
                <w:color w:val="111111"/>
                <w:sz w:val="22"/>
                <w:szCs w:val="22"/>
              </w:rPr>
              <w:t xml:space="preserve">The photon is traditionally regarded as exhibiting irreconcilable wave–particle duality, a status elevated to paradox within standard quantum foundations. Beginning with Young's double-slit experiment and culminating in modern single-photon interference, quantum erasure, and delayed-choice experiments, the photon has defied coherent ontological description within both classical field theory and standard quantum mechanics. We demonstrate that this paradox arises solely from the misidentification of non-primitive constructs—“waves” and “particles”—as fundamental entities. Within </w:t>
            </w:r>
            <w:r>
              <w:rPr>
                <w:rFonts w:ascii="Constantia" w:cs="Constantia" w:eastAsia="Constantia" w:hAnsi="Constantia"/>
                <w:b w:val="false"/>
                <w:bCs w:val="false"/>
                <w:i/>
                <w:iCs/>
                <w:strike w:val="false"/>
                <w:color w:val="000000"/>
                <w:sz w:val="24"/>
                <w:szCs w:val="24"/>
              </w:rPr>
              <w:t xml:space="preserve">Phase Theory</w:t>
            </w:r>
            <w:r>
              <w:rPr>
                <w:rFonts w:ascii="Constantia" w:cs="Constantia" w:eastAsia="Constantia" w:hAnsi="Constantia"/>
                <w:b w:val="false"/>
                <w:bCs w:val="false"/>
                <w:i/>
                <w:iCs/>
                <w:strike w:val="false"/>
                <w:color w:val="111111"/>
                <w:sz w:val="22"/>
                <w:szCs w:val="22"/>
              </w:rPr>
              <w:t xml:space="preserve">, in which phase constitutes the unique ontological primitive, the photon is shown to be a non-topological, delocalized phase excitation governed by global admissibility constraints. We prove the </w:t>
            </w:r>
            <w:r>
              <w:rPr>
                <w:rFonts w:ascii="Constantia" w:cs="Constantia" w:eastAsia="Constantia" w:hAnsi="Constantia"/>
                <w:b/>
                <w:bCs/>
                <w:i/>
                <w:iCs/>
                <w:strike w:val="false"/>
                <w:color w:val="000000"/>
                <w:sz w:val="24"/>
                <w:szCs w:val="24"/>
              </w:rPr>
              <w:t xml:space="preserve">Photon Non-Paradox Theorem</w:t>
            </w:r>
            <w:r>
              <w:rPr>
                <w:rFonts w:ascii="Constantia" w:cs="Constantia" w:eastAsia="Constantia" w:hAnsi="Constantia"/>
                <w:b w:val="false"/>
                <w:bCs w:val="false"/>
                <w:i/>
                <w:iCs/>
                <w:strike w:val="false"/>
                <w:color w:val="111111"/>
                <w:sz w:val="22"/>
                <w:szCs w:val="22"/>
              </w:rPr>
              <w:t xml:space="preserve">: no internal contradiction exists in the behavior of the photon once phase is treated as primary. Wave-like behavior emerges from phase coherence and superposition; particle-like detection behavior emerges from admissibility resolution under environmental coupling. Both are context-dependent manifestations of a single coherent entity—a globally admissible phase mode. The so-called wave–particle duality is revealed as a </w:t>
            </w:r>
            <w:r>
              <w:rPr>
                <w:rFonts w:ascii="Constantia" w:cs="Constantia" w:eastAsia="Constantia" w:hAnsi="Constantia"/>
                <w:b w:val="false"/>
                <w:bCs w:val="false"/>
                <w:i/>
                <w:iCs/>
                <w:strike w:val="false"/>
                <w:color w:val="000000"/>
                <w:sz w:val="24"/>
                <w:szCs w:val="24"/>
              </w:rPr>
              <w:t xml:space="preserve">category error</w:t>
            </w:r>
            <w:r>
              <w:rPr>
                <w:rFonts w:ascii="Constantia" w:cs="Constantia" w:eastAsia="Constantia" w:hAnsi="Constantia"/>
                <w:b w:val="false"/>
                <w:bCs w:val="false"/>
                <w:i/>
                <w:iCs/>
                <w:strike w:val="false"/>
                <w:color w:val="111111"/>
                <w:sz w:val="22"/>
                <w:szCs w:val="22"/>
              </w:rPr>
              <w:t xml:space="preserve"> generated by the inappropriate application of non-primitive vocabulary to a genuinely primitive phenomenon. We further resolve delayed-choice, which-path, antibunching, and nonlocality scenarios within the same framework. No modification of empirical predictions is required; the ontological economy is substantially reduced.</w:t>
            </w:r>
          </w:p>
          <w:p>
            <w:pPr>
              <w:spacing w:after="120" w:line="408" w:lineRule="auto"/>
            </w:pPr>
            <w:r>
              <w:rPr>
                <w:rFonts w:ascii="Constantia" w:cs="Constantia" w:eastAsia="Constantia" w:hAnsi="Constantia"/>
                <w:b/>
                <w:bCs/>
                <w:i w:val="false"/>
                <w:iCs w:val="false"/>
                <w:strike w:val="false"/>
                <w:color w:val="000000"/>
                <w:sz w:val="24"/>
                <w:szCs w:val="24"/>
              </w:rPr>
              <w:t xml:space="preserve">MSC Classification:</w:t>
            </w:r>
            <w:r>
              <w:rPr>
                <w:rFonts w:ascii="Constantia" w:cs="Constantia" w:eastAsia="Constantia" w:hAnsi="Constantia"/>
                <w:b w:val="false"/>
                <w:bCs w:val="false"/>
                <w:i w:val="false"/>
                <w:iCs w:val="false"/>
                <w:strike w:val="false"/>
                <w:color w:val="333333"/>
                <w:sz w:val="20"/>
                <w:szCs w:val="20"/>
              </w:rPr>
              <w:t xml:space="preserve"> 81P05  |  </w:t>
            </w:r>
            <w:r>
              <w:rPr>
                <w:rFonts w:ascii="Constantia" w:cs="Constantia" w:eastAsia="Constantia" w:hAnsi="Constantia"/>
                <w:b/>
                <w:bCs/>
                <w:i w:val="false"/>
                <w:iCs w:val="false"/>
                <w:strike w:val="false"/>
                <w:color w:val="000000"/>
                <w:sz w:val="24"/>
                <w:szCs w:val="24"/>
              </w:rPr>
              <w:t xml:space="preserve">PACS:</w:t>
            </w:r>
            <w:r>
              <w:rPr>
                <w:rFonts w:ascii="Constantia" w:cs="Constantia" w:eastAsia="Constantia" w:hAnsi="Constantia"/>
                <w:b w:val="false"/>
                <w:bCs w:val="false"/>
                <w:i w:val="false"/>
                <w:iCs w:val="false"/>
                <w:strike w:val="false"/>
                <w:color w:val="333333"/>
                <w:sz w:val="20"/>
                <w:szCs w:val="20"/>
              </w:rPr>
              <w:t xml:space="preserve"> 03.65.Ta, 03.65.Ud, 42.50.Xa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180"/>
              <w:left w:type="dxa" w:w="270"/>
              <w:bottom w:type="dxa" w:w="180"/>
              <w:right w:type="dxa" w:w="270"/>
            </w:tcMar>
          </w:tcPr>
          <w:p>
            <w:pPr>
              <w:spacing w:after="120" w:line="408" w:lineRule="auto"/>
            </w:pPr>
            <w:r>
              <w:rPr>
                <w:b/>
                <w:bCs/>
                <w:i w:val="false"/>
                <w:iCs w:val="false"/>
                <w:color w:val="1A1A1A"/>
              </w:rPr>
              <w:t xml:space="preserve">Contents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  Statement of the Problem</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2.  The Photon in Conventional Frameworks</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2.1 Classical Electromagnetism  •  2.2 Semi-Classical Theory  •  2.3 Quantum Electrodynamics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3.  Historical Accumulation of the Paradox</w:t>
            </w:r>
          </w:p>
          <w:p>
            <w:pPr>
              <w:spacing w:after="120" w:line="408" w:lineRule="auto"/>
            </w:pPr>
            <w:r>
              <w:rPr>
                <w:rFonts w:ascii="Constantia" w:cs="Constantia" w:eastAsia="Constantia" w:hAnsi="Constantia"/>
                <w:b w:val="false"/>
                <w:bCs w:val="false"/>
                <w:i w:val="false"/>
                <w:iCs w:val="false"/>
                <w:strike w:val="false"/>
                <w:color w:val="444444"/>
                <w:sz w:val="20"/>
                <w:szCs w:val="20"/>
              </w:rPr>
              <w:t xml:space="preserve">3.1 The Wave Origin  •  3.2 The Particle Reemergence  •  3.3 Copenhagen  •  3.4 The Double-Slit  •  3.5 Wheeler  •  3.6 Modern Experiments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4.  Ontological Diagnosis: The Category Error</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5.  Foundations of Phase Theory: Relevant Axioms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6.  Phase-Theoretic Definition of the Photon</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7.  The Photon Non-Paradox Theorem: Formal Statement</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8.  Proof of the Photon Non-Paradox Theorem</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9.  The Double-Slit Experiment: Phase-Theoretic Analysis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10. Single-Photon Experiments and Antibunching</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11. Energy Transfer Without Particle Ontology</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12. Delayed-Choice Experiments and Retroactive Admissibility</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13. Nonlocality and Global Phase Constraints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14. Systematic Resolution of All Standard Photon Paradoxes</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15. Quantization, Planck's Relation, and the Phase Origin of ℏ</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16. Relation to Electromagnetic Field Theory</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17. Measurement Theory Under Phase Primacy</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18. Experimental Consistency and Falsifiability</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19. Implications for Quantum Foundations and the Measurement Problem</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20. Relation to Other Approaches to the Photon</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21. Conclusion</w:t>
            </w:r>
          </w:p>
          <w:p>
            <w:pPr>
              <w:spacing w:after="120" w:line="408" w:lineRule="auto"/>
            </w:pPr>
            <w:r>
              <w:rPr>
                <w:rFonts w:ascii="Constantia" w:cs="Constantia" w:eastAsia="Constantia" w:hAnsi="Constantia"/>
                <w:b w:val="false"/>
                <w:bCs w:val="false"/>
                <w:i w:val="false"/>
                <w:iCs w:val="false"/>
                <w:strike w:val="false"/>
                <w:color w:val="222222"/>
                <w:sz w:val="22"/>
                <w:szCs w:val="22"/>
              </w:rPr>
              <w:t xml:space="preserve">References</w:t>
            </w:r>
          </w:p>
        </w:tc>
      </w:tr>
    </w:tbl>
    <w:p>
      <w:pPr>
        <w:spacing w:after="240" w:before="0"/>
      </w:pPr>
    </w:p>
    <w:p>
      <w:pPr>
        <w:pStyle w:val="Heading1"/>
        <w:spacing w:after="120" w:before="480" w:line="300" w:lineRule="auto"/>
      </w:pPr>
      <w:r>
        <w:rPr>
          <w:rFonts w:ascii="Cambria" w:cs="Cambria" w:eastAsia="Cambria" w:hAnsi="Cambria"/>
          <w:color w:val="1A1A1A"/>
          <w:sz w:val="44"/>
          <w:szCs w:val="44"/>
        </w:rPr>
        <w:t xml:space="preserve">1. Statement of the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occupies a singular position in the history of physics: it is simultaneously the most precisely measured entity in the natural sciences and the least coherently described. Across more than two centuries of experimental investigation, no single, internally consistent ontological account of the photon has achieved consensus. The photon has been measured to extraordinary precision in frequency, polarization, timing, and correlations. Yet the question of what, fundamentally, a photon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—whether it is a wave, a particle, both, or neither—remains, by the admission of leading quantum theorists, unanswered. This paper claims that this situation persists not because the question is answerable but difficult, but because the question, as standardly posed, is malformed. The present paper proves a theorem to this effect: the </w:t>
      </w:r>
      <w:r>
        <w:rPr>
          <w:rFonts w:ascii="Constantia" w:cs="Constantia" w:eastAsia="Constantia" w:hAnsi="Constantia"/>
          <w:b w:val="false"/>
          <w:bCs w:val="false"/>
          <w:i/>
          <w:iCs/>
          <w:strike w:val="false"/>
          <w:color w:val="000000"/>
          <w:sz w:val="24"/>
          <w:szCs w:val="24"/>
        </w:rPr>
        <w:t xml:space="preserve">Photon Non-Paradox Theorem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historical accumulation of paradox around the photon is not incidental. It follows a recognizable pattern: each experimental advance that clarifies photon behavior in one regime appears to deepen the mystery in another. Young's double-slit experiment (1801) demonstrated that light exhibits wave interference. Planck's quantization of radiation (1900) and Einstein's photoelectric effect (1905) demonstrated that light energy is exchanged in discrete quanta. The two results have never been reconciled within a single ontological framework, only accommodated within a single mathematical formalism whose ontological interpretation is explicitly declared, by its founders, to be off-limits. Bohr's principle of complementarity (1927) formalized this prohibition: wave and particle descriptions are complementary, applicable in mutually exclusive experimental contexts, and no further account is to be given. This position has been characterized, not unfairly, as an institutional prohibition on asking rather than an answer.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paradox did not diminish as experimental precision increased. Wheeler's delayed-choice thought experiment (1978) sharpened the tension to a logical edge: if the choice of measurement apparatus—wave-revealing or particle-revealing—is made </w:t>
      </w:r>
      <w:r>
        <w:rPr>
          <w:rFonts w:ascii="Constantia" w:cs="Constantia" w:eastAsia="Constantia" w:hAnsi="Constantia"/>
          <w:b w:val="false"/>
          <w:bCs w:val="false"/>
          <w:i/>
          <w:iCs/>
          <w:strike w:val="false"/>
          <w:color w:val="000000"/>
          <w:sz w:val="24"/>
          <w:szCs w:val="24"/>
        </w:rPr>
        <w:t xml:space="preserve">after</w:t>
      </w:r>
      <w:r>
        <w:rPr>
          <w:rFonts w:ascii="Constantia" w:cs="Constantia" w:eastAsia="Constantia" w:hAnsi="Constantia"/>
          <w:b w:val="false"/>
          <w:bCs w:val="false"/>
          <w:i w:val="false"/>
          <w:iCs w:val="false"/>
          <w:strike w:val="false"/>
          <w:color w:val="000000"/>
          <w:sz w:val="24"/>
          <w:szCs w:val="24"/>
        </w:rPr>
        <w:t xml:space="preserve"> the photon has already interacted with an interferometer, the photon appears to have retroactively decided what kind of entity it was. Jacques et al. (2007) performed this experiment with genuine single photons and confirmed the effect. Quantum erasure experiments, beginning in the 1990s and continuing with increasing precision, demonstrated that interference patterns can be erased and restored by controlling which-path information, further destabilizing any naive account. Entangled photon pairs, used in Bell-inequality experiments by Aspect et al. (1982) and subsequent teams, exhibit correlations that violate classical bounds by amounts now measured to many standard deviations. At no point in this experimental progression has the ontological situation improved.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thesis of this paper is the following: </w:t>
      </w:r>
      <w:r>
        <w:rPr>
          <w:rFonts w:ascii="Constantia" w:cs="Constantia" w:eastAsia="Constantia" w:hAnsi="Constantia"/>
          <w:b/>
          <w:bCs/>
          <w:i w:val="false"/>
          <w:iCs w:val="false"/>
          <w:strike w:val="false"/>
          <w:color w:val="000000"/>
          <w:sz w:val="24"/>
          <w:szCs w:val="24"/>
        </w:rPr>
        <w:t xml:space="preserve">the photon paradox is not a physical mystery but a conceptual error. It arises from the misapplication of two non-primitive descriptors—“wave” and “particle”—to an entity that is neither. Within Phase Theory, where </w:t>
      </w:r>
      <w:r>
        <w:rPr>
          <w:rFonts w:ascii="Constantia" w:cs="Constantia" w:eastAsia="Constantia" w:hAnsi="Constantia"/>
          <w:b/>
          <w:bCs/>
          <w:i/>
          <w:iCs/>
          <w:strike w:val="false"/>
          <w:color w:val="000000"/>
          <w:sz w:val="24"/>
          <w:szCs w:val="24"/>
        </w:rPr>
        <w:t xml:space="preserve">phase</w:t>
      </w:r>
      <w:r>
        <w:rPr>
          <w:rFonts w:ascii="Constantia" w:cs="Constantia" w:eastAsia="Constantia" w:hAnsi="Constantia"/>
          <w:b/>
          <w:bCs/>
          <w:i w:val="false"/>
          <w:iCs w:val="false"/>
          <w:strike w:val="false"/>
          <w:color w:val="000000"/>
          <w:sz w:val="24"/>
          <w:szCs w:val="24"/>
        </w:rPr>
        <w:t xml:space="preserve"> is the sole ontological primitive, the photon admits a clean, contradiction-free description as a non-topological, globally admissible phase excitation. The apparent paradox is dissolved—not solved—by identifying and correcting the underlying category error.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is self-contained but formally builds on Phase Theory Papers 1 through 3 [H1, H2, H3]. Paper 1 established Phase Theory's foundational axioms. Paper 2 developed the emergence of spacetime geometry from phase topology. Paper 3 demonstrated that matter corresponds to topological defects with conserved winding numbers. The present paper applies the Phase Theory framework specifically to the photon—an entity that is demonstrably </w:t>
      </w:r>
      <w:r>
        <w:rPr>
          <w:rFonts w:ascii="Constantia" w:cs="Constantia" w:eastAsia="Constantia" w:hAnsi="Constantia"/>
          <w:b w:val="false"/>
          <w:bCs w:val="false"/>
          <w:i/>
          <w:iCs/>
          <w:strike w:val="false"/>
          <w:color w:val="000000"/>
          <w:sz w:val="24"/>
          <w:szCs w:val="24"/>
        </w:rPr>
        <w:t xml:space="preserve">non-topological</w:t>
      </w:r>
      <w:r>
        <w:rPr>
          <w:rFonts w:ascii="Constantia" w:cs="Constantia" w:eastAsia="Constantia" w:hAnsi="Constantia"/>
          <w:b w:val="false"/>
          <w:bCs w:val="false"/>
          <w:i w:val="false"/>
          <w:iCs w:val="false"/>
          <w:strike w:val="false"/>
          <w:color w:val="000000"/>
          <w:sz w:val="24"/>
          <w:szCs w:val="24"/>
        </w:rPr>
        <w:t xml:space="preserve">—and proves that the resulting description is free of contradiction. No prior familiarity with Phase Theory is required; all relevant axioms and definitions are restated here in full.</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Notation.</w:t>
      </w:r>
      <w:r>
        <w:rPr>
          <w:rFonts w:ascii="Constantia" w:cs="Constantia" w:eastAsia="Constantia" w:hAnsi="Constantia"/>
          <w:b w:val="false"/>
          <w:bCs w:val="false"/>
          <w:i w:val="false"/>
          <w:iCs w:val="false"/>
          <w:strike w:val="false"/>
          <w:color w:val="000000"/>
          <w:sz w:val="24"/>
          <w:szCs w:val="24"/>
        </w:rPr>
        <w:t xml:space="preserve"> Throughout this paper, we use the following conventions. The phase field of the substrate is denoted φ(x), where x denotes a position in the emergent geometric manifold. Winding numbers are denoted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ℤ. The set of globally admissible phase configurations is denoted Ω. A phase excitation is denoted δφ. The photon is denoted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when appearing as a formal object in theorems. Topological defects (matter) are denoted τ. The coupling between a phase excitation and a topological structure is denoted by ⊗. Planck's reduced constant ℏ is treated as a unit-conversion coefficient, not a fundamental constant (see Section 15). All physical claims are made at the level of the phase substrate; effective field theory results are labeled as such.</w:t>
      </w:r>
    </w:p>
    <w:p>
      <w:pPr>
        <w:pStyle w:val="Heading1"/>
        <w:spacing w:after="120" w:before="480" w:line="300" w:lineRule="auto"/>
      </w:pPr>
      <w:r>
        <w:rPr>
          <w:rFonts w:ascii="Cambria" w:cs="Cambria" w:eastAsia="Cambria" w:hAnsi="Cambria"/>
          <w:color w:val="1A1A1A"/>
          <w:sz w:val="44"/>
          <w:szCs w:val="44"/>
        </w:rPr>
        <w:t xml:space="preserve">2. The Photon in Conventional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introducing the Phase Theory account, we survey the three principal conventional frameworks in which photons are described. This survey serves two purposes: to establish what each framework successfully explains, and to identify the irreducible ontological gaps that each leaves open. We argue that none of the three can answer the question "what is a photon?" without importing vocabulary from another framework, and that their mutual incompatibility at the ontological level is the direct source of the paradox.</w:t>
      </w:r>
    </w:p>
    <w:p>
      <w:pPr>
        <w:pStyle w:val="Heading2"/>
        <w:spacing w:after="100" w:before="400" w:line="312" w:lineRule="auto"/>
      </w:pPr>
      <w:r>
        <w:rPr>
          <w:rFonts w:ascii="Cambria" w:cs="Cambria" w:eastAsia="Cambria" w:hAnsi="Cambria"/>
          <w:color w:val="1A1A1A"/>
          <w:sz w:val="28"/>
          <w:szCs w:val="28"/>
        </w:rPr>
        <w:t xml:space="preserve">2.1 Classical Electromagnetism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classical electrodynamics, light is described as a solution to Maxwell's equations—a transversely polarized, self-propagating electromagnetic wave in which time-varying electric and magnetic fields mutually sustain one another. Monochromatic plane waves of the form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t) =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cos(</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ωt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(Eq. 1) are the paradigmatic solutions, with angular frequency ω, wavevector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and initial phase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energy density of a classical electromagnetic wave is proportional to the square of the field amplitude, continuous and arbitrarily divisible. A monochromatic wave carries angular momentum, linear momentum, and energy in smooth, continuous distributions.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electromagnetism is internally consistent and experimentally successful for macroscopic optical phenomena: diffraction, interference, polarization, the Faraday effect, and optical coherence all follow from Maxwell's equations without modification. The framework has enormous predictive power in these regimes. However, classical electromagnetism cannot account for discrete detection. In the photoelectric effect, electrons are ejected from a metal surface only when the frequency of incident light exceeds a threshold value, regardless of intensity. Below threshold, no electrons are ejected, however intense the illumination. This is categorically inexplicable if electromagnetic energy is continuously distributed. Classical EM has no natural concept of a photon as an individual; the photon, if it must appear, is an idealized fiction—a monochromatic wave of zero width.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Furthermore, the classical field description attributes a definite phase to the electromagnetic field at every point in space and time, making the concept of phase both natural and primary in the classical context. It is the spatial and temporal structure of this phase that determines all interference and diffraction phenomena. We note, for future reference, that the centrality of phase in classical EM is not incidental; Phase Theory can be understood as the elevation of this centrality from effective to fundamental.</w:t>
      </w:r>
    </w:p>
    <w:p>
      <w:pPr>
        <w:pStyle w:val="Heading2"/>
        <w:spacing w:after="100" w:before="400" w:line="312" w:lineRule="auto"/>
      </w:pPr>
      <w:r>
        <w:rPr>
          <w:rFonts w:ascii="Cambria" w:cs="Cambria" w:eastAsia="Cambria" w:hAnsi="Cambria"/>
          <w:color w:val="1A1A1A"/>
          <w:sz w:val="28"/>
          <w:szCs w:val="28"/>
        </w:rPr>
        <w:t xml:space="preserve">2.2 Semi-Classical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Semi-classical radiation theory quantizes the matter system—atoms and electrons—while treating the electromagnetic field as classical. In this framework, stimulated emission and absorption are governed by Fermi's golden rule, the photoelectric effect can be explained by quantized atomic energy levels, and laser operation follows naturally. Semi-classical theory represents a significant improvement in scope over pure classical 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However, semi-classical theory fails on phenomena that require quantization of the field itself. Most decisively, it cannot account for photon </w:t>
      </w:r>
      <w:r>
        <w:rPr>
          <w:rFonts w:ascii="Constantia" w:cs="Constantia" w:eastAsia="Constantia" w:hAnsi="Constantia"/>
          <w:b w:val="false"/>
          <w:bCs w:val="false"/>
          <w:i/>
          <w:iCs/>
          <w:strike w:val="false"/>
          <w:color w:val="000000"/>
          <w:sz w:val="24"/>
          <w:szCs w:val="24"/>
        </w:rPr>
        <w:t xml:space="preserve">antibunching</w:t>
      </w:r>
      <w:r>
        <w:rPr>
          <w:rFonts w:ascii="Constantia" w:cs="Constantia" w:eastAsia="Constantia" w:hAnsi="Constantia"/>
          <w:b w:val="false"/>
          <w:bCs w:val="false"/>
          <w:i w:val="false"/>
          <w:iCs w:val="false"/>
          <w:strike w:val="false"/>
          <w:color w:val="000000"/>
          <w:sz w:val="24"/>
          <w:szCs w:val="24"/>
        </w:rPr>
        <w:t xml:space="preserve">—the experimentally observed fact that a single-photon source emits at most one photon at a time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(0) = 0, as measured by Kimble et al. in 1977 [K77] and Grangier et al. in 1986 [G86]). This is fundamentally a statement about field statistics that cannot emerge from a classical field. The semi-classical framework also cannot reproduce the Hong-Ou-Mandel effect (1987) [H87], in which two identical photons entering a balanced beamsplitter always exit together—a purely quantum interference effect with no classical analogue. Semi-classical theory, therefore, captures a middle ground between two frameworks without providing an ontological foundation for either.</w:t>
      </w:r>
    </w:p>
    <w:p>
      <w:pPr>
        <w:pStyle w:val="Heading2"/>
        <w:spacing w:after="100" w:before="400" w:line="312" w:lineRule="auto"/>
      </w:pPr>
      <w:r>
        <w:rPr>
          <w:rFonts w:ascii="Cambria" w:cs="Cambria" w:eastAsia="Cambria" w:hAnsi="Cambria"/>
          <w:color w:val="1A1A1A"/>
          <w:sz w:val="28"/>
          <w:szCs w:val="28"/>
        </w:rPr>
        <w:t xml:space="preserve">2.3 Quantum Electrodynamics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Electrodynamics (QED) is the most empirically successful physical theory ever constructed. Its predictions for quantities such as the anomalous magnetic moment of the electron agree with experiment to more than ten decimal places. In QED, the photon is described as a quantized excitation of the electromagnetic field—a Fock state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of the field mode, created by the action of a creation operator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on the vacuum state |0⟩. The photon's spin, momentum, energy, and polarization are all derivable from the formalism. Photon number is not a classical observable; the vacuum fluctuates.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QED is, however, deliberately and explicitly </w:t>
      </w:r>
      <w:r>
        <w:rPr>
          <w:rFonts w:ascii="Constantia" w:cs="Constantia" w:eastAsia="Constantia" w:hAnsi="Constantia"/>
          <w:b w:val="false"/>
          <w:bCs w:val="false"/>
          <w:i/>
          <w:iCs/>
          <w:strike w:val="false"/>
          <w:color w:val="000000"/>
          <w:sz w:val="24"/>
          <w:szCs w:val="24"/>
        </w:rPr>
        <w:t xml:space="preserve">ontologically silent</w:t>
      </w:r>
      <w:r>
        <w:rPr>
          <w:rFonts w:ascii="Constantia" w:cs="Constantia" w:eastAsia="Constantia" w:hAnsi="Constantia"/>
          <w:b w:val="false"/>
          <w:bCs w:val="false"/>
          <w:i w:val="false"/>
          <w:iCs w:val="false"/>
          <w:strike w:val="false"/>
          <w:color w:val="000000"/>
          <w:sz w:val="24"/>
          <w:szCs w:val="24"/>
        </w:rPr>
        <w:t xml:space="preserve">. The formalism does not say what a photon is; it provides a calculational procedure for computing transition amplitudes. The question of whether photons are real objects, field excitations, or something else is regarded, by the founders and by the majority of working physicists, as outside the domain of QED's proper concern. Dirac [D27], Feynman, Schwinger, and Tomonaga gave QED its mathematical structure; none gave it an ontological foundation. When pressed on interpretation, practitioners typically appeal to the Born rule for measurement outcomes and decline to specify the ontological status of the state between measurements.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reticence is intellectually honest but philosophically unsatisfying. QED tells us, with extraordinary precision, how photons behave statistically. It does not tell us what they are. The ontological question—which is what generates the paradox—is neither answered nor dissolved by QED's formalism. It is simply set aside. The frameworks of classical EM, semi-classical theory, and QED are each internally consistent but mutually incompatible at the ontological level, and no single ontological primitive unifies them. This is the landscape into which Phase Theory intervenes.</w:t>
      </w:r>
    </w:p>
    <w:p>
      <w:pPr>
        <w:pStyle w:val="Heading1"/>
        <w:spacing w:after="120" w:before="480" w:line="300" w:lineRule="auto"/>
      </w:pPr>
      <w:r>
        <w:rPr>
          <w:rFonts w:ascii="Cambria" w:cs="Cambria" w:eastAsia="Cambria" w:hAnsi="Cambria"/>
          <w:color w:val="1A1A1A"/>
          <w:sz w:val="44"/>
          <w:szCs w:val="44"/>
        </w:rPr>
        <w:t xml:space="preserve">3. Historical Accumulation of the Paradox</w:t>
      </w:r>
    </w:p>
    <w:p>
      <w:pPr>
        <w:pStyle w:val="Heading2"/>
        <w:spacing w:after="100" w:before="400" w:line="312" w:lineRule="auto"/>
      </w:pPr>
      <w:r>
        <w:rPr>
          <w:rFonts w:ascii="Cambria" w:cs="Cambria" w:eastAsia="Cambria" w:hAnsi="Cambria"/>
          <w:color w:val="1A1A1A"/>
          <w:sz w:val="28"/>
          <w:szCs w:val="28"/>
        </w:rPr>
        <w:t xml:space="preserve">3.1 The Wave Origin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wave theory of light has roots reaching back to the seventeenth century. Huygens (1678) proposed that light propagates as a wave through a mechanical ether, with each point on a wavefront acting as a source of secondary spherical wavelets—Huygens's principle. Young's double-slit experiment (1801) provided striking empirical confirmation: two coherent sources of light produce an interference pattern on a distant screen, a phenomenon inexplicable on any particle theory then available. Fresnel's mathematical development of wave optics (1815–1821) placed the theory on a rigorous analytical foundation. By the mid-nineteenth century, the wave theory was regarded as fully established, and the ether—the medium of the wave—was assumed to be a real physical entity.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Maxwell's synthesis (1865) transformed wave optics into electromagnetic theory: light was identified as a transverse electromagnetic wave, propagating in vacuum as a solution to Maxwell's equations without requiring a mechanical medium. The ether was subsequently abandoned, particularly after Michelson and Morley (1887) failed to detect it. The wave description of light was, by 1900, the unquestioned foundation of optics.</w:t>
      </w:r>
    </w:p>
    <w:p>
      <w:pPr>
        <w:pStyle w:val="Heading2"/>
        <w:spacing w:after="100" w:before="400" w:line="312" w:lineRule="auto"/>
      </w:pPr>
      <w:r>
        <w:rPr>
          <w:rFonts w:ascii="Cambria" w:cs="Cambria" w:eastAsia="Cambria" w:hAnsi="Cambria"/>
          <w:color w:val="1A1A1A"/>
          <w:sz w:val="28"/>
          <w:szCs w:val="28"/>
        </w:rPr>
        <w:t xml:space="preserve">3.2 The Particle Reemergence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Newton had proposed a corpuscular theory of light in the seventeenth century, but this was displaced by wave optics in the early nineteenth century. The particle concept returned, transformed almost beyond recognition, in 1900 and 1905. Planck (1900) [P1900] found that the spectral distribution of blackbody radiation could only be explained if the electromagnetic field exchanges energy with matter in discrete quanta of magnitude E = hν (Eq. 2), where ν is the frequency and h is a new constant of nature. This was initially treated as a mathematical device, not a physical claim.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Einstein (1905) [E05] took the further step of proposing that light itself exists in spatially localized quanta—later called photons—each carrying energy hν and momentum hν/c. This proposal directly explained the photoelectric effect: a single quantum with sufficient energy could eject a single electron, regardless of intensity, because energy was exchanged in discrete packets. Einstein's proposal was deeply controversial—it appeared to contradict the well-established wave theory. The Nobel Prize was awarded to Einstein in 1921 specifically for the photoelectric effect, after considerable hesitation about his light-quantum hypothesis.</w:t>
      </w:r>
    </w:p>
    <w:p>
      <w:pPr>
        <w:pStyle w:val="Heading2"/>
        <w:spacing w:after="100" w:before="400" w:line="312" w:lineRule="auto"/>
      </w:pPr>
      <w:r>
        <w:rPr>
          <w:rFonts w:ascii="Cambria" w:cs="Cambria" w:eastAsia="Cambria" w:hAnsi="Cambria"/>
          <w:color w:val="1A1A1A"/>
          <w:sz w:val="28"/>
          <w:szCs w:val="28"/>
        </w:rPr>
        <w:t xml:space="preserve">3.3 Bohr Complementarity and the Copenhagen Position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development of quantum mechanics by Heisenberg (1927) [H27], Born, and Jordan, and its wave-mechanical formulation by Schrödinger, produced a unified mathematical framework capable of describing both wave-like and particle-like phenomena. Bohr's complementarity principle [B28] provided the epistemological gloss: wave and particle descriptions are mutually exclusive but jointly necessary; no experiment can simultaneously reveal both. The Copenhagen interpretation held that the wavefunction is a calculational device, not a physical entity, and that questions about what the photon "really is" between measurements are meaningless.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Copenhagen position achieved the status of orthodoxy in physics by the mid-twentieth century. It is coherent, pragmatically successful, and widely adopted. However, it is not a solution to the paradox; it is a prohibition on stating it. By declaring ontological questions meaningless, Copenhagen removes the paradox from the domain of physics, not from the domain of logical possibility. The tension between wave and particle descriptions does not vanish; it is placed outside the jurisdiction of physical inquiry. Subsequent generations of physicists and philosophers have found this prohibition increasingly unsatisfying.</w:t>
      </w:r>
    </w:p>
    <w:p>
      <w:pPr>
        <w:pStyle w:val="Heading2"/>
        <w:spacing w:after="100" w:before="400" w:line="312" w:lineRule="auto"/>
      </w:pPr>
      <w:r>
        <w:rPr>
          <w:rFonts w:ascii="Cambria" w:cs="Cambria" w:eastAsia="Cambria" w:hAnsi="Cambria"/>
          <w:color w:val="1A1A1A"/>
          <w:sz w:val="28"/>
          <w:szCs w:val="28"/>
        </w:rPr>
        <w:t xml:space="preserve">3.4 The Double-Slit as Archetypal Confrontation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Feynman famously declared that the double-slit experiment "contains the only mystery" of quantum mechanics [F65]. When a beam of light (or any quantum object) passes through two narrow apertures and impinges on a distant screen, an interference pattern is observed. The pattern has a sinusoidal structure characteristic of wave superposition: maxima occur where path-length differences are integer multiples of the wavelength, minima where they are half-integer multiples. So far, so classical. The mystery begins when the intensity of the source is reduced to the point where only one photon is present in the apparatus at a time. Under these conditions, individual detection events appear as localized spots on the screen—particle-like. Yet, over time, the spots accumulate to form the same interference pattern—wave-like. Each photon appears to interfere with itself. The inference that the photon somehow "passed through both slits simultaneously" is inescapable on standard frameworks, yet it is conceptually incoherent if the photon is a particle.</w:t>
      </w:r>
    </w:p>
    <w:p>
      <w:pPr>
        <w:pStyle w:val="Heading2"/>
        <w:spacing w:after="100" w:before="400" w:line="312" w:lineRule="auto"/>
      </w:pPr>
      <w:r>
        <w:rPr>
          <w:rFonts w:ascii="Cambria" w:cs="Cambria" w:eastAsia="Cambria" w:hAnsi="Cambria"/>
          <w:color w:val="1A1A1A"/>
          <w:sz w:val="28"/>
          <w:szCs w:val="28"/>
        </w:rPr>
        <w:t xml:space="preserve">3.5 Wheeler's Delayed-Choice Experiment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Wheeler (1978, 1984) [W78, W84] proposed a thought experiment that deepens the paradox to a logical crisis. In a Mach-Zehnder interferometer, the photon enters a first beamsplitter and travels along two paths before reaching a second beamsplitter. If the second beamsplitter is present, the photon exhibits wave-like interference behavior—both paths contribute. If absent, the photon exhibits particle-like behavior—it arrives from one definite path. Wheeler's insight was to delay the choice of whether to insert the second beamsplitter until </w:t>
      </w:r>
      <w:r>
        <w:rPr>
          <w:rFonts w:ascii="Constantia" w:cs="Constantia" w:eastAsia="Constantia" w:hAnsi="Constantia"/>
          <w:b w:val="false"/>
          <w:bCs w:val="false"/>
          <w:i/>
          <w:iCs/>
          <w:strike w:val="false"/>
          <w:color w:val="000000"/>
          <w:sz w:val="24"/>
          <w:szCs w:val="24"/>
        </w:rPr>
        <w:t xml:space="preserve">after</w:t>
      </w:r>
      <w:r>
        <w:rPr>
          <w:rFonts w:ascii="Constantia" w:cs="Constantia" w:eastAsia="Constantia" w:hAnsi="Constantia"/>
          <w:b w:val="false"/>
          <w:bCs w:val="false"/>
          <w:i w:val="false"/>
          <w:iCs w:val="false"/>
          <w:strike w:val="false"/>
          <w:color w:val="000000"/>
          <w:sz w:val="24"/>
          <w:szCs w:val="24"/>
        </w:rPr>
        <w:t xml:space="preserve"> the photon has already passed the first beamsplitter. The experimental results are unchanged: the photon always behaves as if it knew, in advance, which type of experiment would be performed. Jacques et al. (2007) [J07] realized this experiment with genuine single photons and confirmed the delayed-choice effect. Standard interpretations struggle: retrocausality, many worlds, and Copenhagen silence are the available options, none fully satisfying.</w:t>
      </w:r>
    </w:p>
    <w:p>
      <w:pPr>
        <w:pStyle w:val="Heading2"/>
        <w:spacing w:after="100" w:before="400" w:line="312" w:lineRule="auto"/>
      </w:pPr>
      <w:r>
        <w:rPr>
          <w:rFonts w:ascii="Cambria" w:cs="Cambria" w:eastAsia="Cambria" w:hAnsi="Cambria"/>
          <w:color w:val="1A1A1A"/>
          <w:sz w:val="28"/>
          <w:szCs w:val="28"/>
        </w:rPr>
        <w:t xml:space="preserve">3.6 Modern Quantum Erasure and Entanglement Experiments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erasure experiments (Scully &amp; Drühl 1982; Kim et al. 2000 [K00]) add a further layer. When which-path information is recorded, interference disappears. When that information is subsequently erased—even after the photon has been detected—interference patterns can be recovered in post-selected data. This suggests that the existence of which-path information, regardless of whether it is actually observed, determines the photon's behavior. Entangled photon pairs, tested in progressively more rigorous Bell experiments (Aspect et al. 1982 [A82]; Hensen et al. 2015; Giustina et al. 2015), exhibit correlations that violate Bell's inequality [B64] by amounts that preclude any local hidden-variable explanation. The correlations are instantaneous across arbitrarily large separations, consistent with quantum mechanics and inconsistent with any local realistic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conclusion of this historical survey is unambiguous: the paradox is not dissolving under accumulating data. Each experimental refinement confirms quantum mechanics more precisely while leaving the ontological question more acutely open. Something is wrong with the conceptual foundation, not with the data. The data are perfectly consistent; the vocabulary applied to interpret it is not.</w:t>
      </w:r>
    </w:p>
    <w:p>
      <w:pPr>
        <w:pStyle w:val="Heading1"/>
        <w:spacing w:after="120" w:before="480" w:line="300" w:lineRule="auto"/>
      </w:pPr>
      <w:r>
        <w:rPr>
          <w:rFonts w:ascii="Cambria" w:cs="Cambria" w:eastAsia="Cambria" w:hAnsi="Cambria"/>
          <w:color w:val="1A1A1A"/>
          <w:sz w:val="44"/>
          <w:szCs w:val="44"/>
        </w:rPr>
        <w:t xml:space="preserve">4. Ontological Diagnosis: The Category Error</w:t>
      </w:r>
    </w:p>
    <w:p>
      <w:pPr>
        <w:pStyle w:val="Heading2"/>
        <w:spacing w:after="100" w:before="400" w:line="312" w:lineRule="auto"/>
      </w:pPr>
      <w:r>
        <w:rPr>
          <w:rFonts w:ascii="Cambria" w:cs="Cambria" w:eastAsia="Cambria" w:hAnsi="Cambria"/>
          <w:color w:val="1A1A1A"/>
          <w:sz w:val="28"/>
          <w:szCs w:val="28"/>
        </w:rPr>
        <w:t xml:space="preserve">4.1 The Primitive/Derived Distinction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analytical tool of this section is the distinction between </w:t>
      </w:r>
      <w:r>
        <w:rPr>
          <w:rFonts w:ascii="Constantia" w:cs="Constantia" w:eastAsia="Constantia" w:hAnsi="Constantia"/>
          <w:b w:val="false"/>
          <w:bCs w:val="false"/>
          <w:i/>
          <w:iCs/>
          <w:strike w:val="false"/>
          <w:color w:val="000000"/>
          <w:sz w:val="24"/>
          <w:szCs w:val="24"/>
        </w:rPr>
        <w:t xml:space="preserve">primitive</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entities. A primitive entity is one that cannot be reduced to anything more fundamental within a given theoretical framework; it is a basic constituent of the ontology. A derived entity is one whose existence, properties, and behavior are explicable in terms of more fundamental entities. In Newtonian mechanics, mass and force might be considered primitive; velocity and acceleration are derived from position and time. In standard QED, the quantum field is primitive; particles are derived as excitations of that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category error diagnosed here—a concept due to Ryle (1949) [R49], though applied here in a technical rather than merely logical sense—consists of treating a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entity as if it were primitive: demanding that it satisfy conditions appropriate only for primitive entities, and becoming confused when it fails to do so. We claim that both "wave" and "particle," as applied to light, are derived descriptors. Neither is ontologically basic. Demanding that the photon satisfy the full conditions for both simultaneously, or that it be one or the other, is to commit a category error.</w:t>
      </w:r>
    </w:p>
    <w:p>
      <w:pPr>
        <w:pStyle w:val="Heading2"/>
        <w:spacing w:after="100" w:before="400" w:line="312" w:lineRule="auto"/>
      </w:pPr>
      <w:r>
        <w:rPr>
          <w:rFonts w:ascii="Cambria" w:cs="Cambria" w:eastAsia="Cambria" w:hAnsi="Cambria"/>
          <w:color w:val="1A1A1A"/>
          <w:sz w:val="28"/>
          <w:szCs w:val="28"/>
        </w:rPr>
        <w:t xml:space="preserve">4.2 Waves as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wave, in the physical sense, is a pattern of organized disturbance propagating through a medium. It is defined by amplitude, wavelength, frequency, and—crucially—phase. It is not an entity; it is a mode of organization of an underlying substrate. The concept of a wave presupposes something that is waving. In the case of water waves, the medium is water. In electromagnetic theory, the medium is the electromagnetic field. The wave is a pattern in the field, not the field itself, and certainly not an independent ontological entity.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Significantly, of all the properties that define a wave, </w:t>
      </w:r>
      <w:r>
        <w:rPr>
          <w:rFonts w:ascii="Constantia" w:cs="Constantia" w:eastAsia="Constantia" w:hAnsi="Constantia"/>
          <w:b w:val="false"/>
          <w:bCs w:val="false"/>
          <w:i/>
          <w:iCs/>
          <w:strike w:val="false"/>
          <w:color w:val="000000"/>
          <w:sz w:val="24"/>
          <w:szCs w:val="24"/>
        </w:rPr>
        <w:t xml:space="preserve">phase</w:t>
      </w:r>
      <w:r>
        <w:rPr>
          <w:rFonts w:ascii="Constantia" w:cs="Constantia" w:eastAsia="Constantia" w:hAnsi="Constantia"/>
          <w:b w:val="false"/>
          <w:bCs w:val="false"/>
          <w:i w:val="false"/>
          <w:iCs w:val="false"/>
          <w:strike w:val="false"/>
          <w:color w:val="000000"/>
          <w:sz w:val="24"/>
          <w:szCs w:val="24"/>
        </w:rPr>
        <w:t xml:space="preserve"> is the most fundamental. Amplitude, frequency, and wavelength can all be derived from the behavior of phase. The interference condition that produces double-slit patterns is a condition on phase differences, not on amplitudes alone. The coherence of a beam is a statement about phase correlations. Phase is the primitive concept from which wave behavior is derived; waves are derived from phase organization. This observation motivates the proposal that phase, not the wave, should be the ontological primitive.</w:t>
      </w:r>
    </w:p>
    <w:p>
      <w:pPr>
        <w:pStyle w:val="Heading2"/>
        <w:spacing w:after="100" w:before="400" w:line="312" w:lineRule="auto"/>
      </w:pPr>
      <w:r>
        <w:rPr>
          <w:rFonts w:ascii="Cambria" w:cs="Cambria" w:eastAsia="Cambria" w:hAnsi="Cambria"/>
          <w:color w:val="1A1A1A"/>
          <w:sz w:val="28"/>
          <w:szCs w:val="28"/>
        </w:rPr>
        <w:t xml:space="preserve">4.3 Particles as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particle, in the technical sense, is a localized, persistent, countable entity with a well-defined trajectory. In Phase Theory, as developed in Papers 1–3, particles correspond to </w:t>
      </w:r>
      <w:r>
        <w:rPr>
          <w:rFonts w:ascii="Constantia" w:cs="Constantia" w:eastAsia="Constantia" w:hAnsi="Constantia"/>
          <w:b w:val="false"/>
          <w:bCs w:val="false"/>
          <w:i/>
          <w:iCs/>
          <w:strike w:val="false"/>
          <w:color w:val="000000"/>
          <w:sz w:val="24"/>
          <w:szCs w:val="24"/>
        </w:rPr>
        <w:t xml:space="preserve">topological defects</w:t>
      </w:r>
      <w:r>
        <w:rPr>
          <w:rFonts w:ascii="Constantia" w:cs="Constantia" w:eastAsia="Constantia" w:hAnsi="Constantia"/>
          <w:b w:val="false"/>
          <w:bCs w:val="false"/>
          <w:i w:val="false"/>
          <w:iCs w:val="false"/>
          <w:strike w:val="false"/>
          <w:color w:val="000000"/>
          <w:sz w:val="24"/>
          <w:szCs w:val="24"/>
        </w:rPr>
        <w:t xml:space="preserve"> in the phase substrate—configurations in which the phase field has a non-trivial winding number that cannot be smoothly removed by any continuous deformation. Such configurations are topologically protected: they are stable, localized, and conserved. They are the natural substrate for particle-like behavior. But their particle character is </w:t>
      </w:r>
      <w:r>
        <w:rPr>
          <w:rFonts w:ascii="Constantia" w:cs="Constantia" w:eastAsia="Constantia" w:hAnsi="Constantia"/>
          <w:b w:val="false"/>
          <w:bCs w:val="false"/>
          <w:i/>
          <w:iCs/>
          <w:strike w:val="false"/>
          <w:color w:val="000000"/>
          <w:sz w:val="24"/>
          <w:szCs w:val="24"/>
        </w:rPr>
        <w:t xml:space="preserve">derived</w:t>
      </w:r>
      <w:r>
        <w:rPr>
          <w:rFonts w:ascii="Constantia" w:cs="Constantia" w:eastAsia="Constantia" w:hAnsi="Constantia"/>
          <w:b w:val="false"/>
          <w:bCs w:val="false"/>
          <w:i w:val="false"/>
          <w:iCs w:val="false"/>
          <w:strike w:val="false"/>
          <w:color w:val="000000"/>
          <w:sz w:val="24"/>
          <w:szCs w:val="24"/>
        </w:rPr>
        <w:t xml:space="preserve"> from their topological properties, not an independent ontological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 entity that lacks a non-trivial winding number is not topologically protected. It has no mechanism for maintaining localized identity under free propagation. It will spread, interfere with itself, and exhibit non-local behavior. To demand that such an entity behave like a topological defect—like a particle—is to apply an inapplicable descriptor. This is precisely the case of the photon.</w:t>
      </w:r>
    </w:p>
    <w:p>
      <w:pPr>
        <w:pStyle w:val="Heading2"/>
        <w:spacing w:after="100" w:before="400" w:line="312" w:lineRule="auto"/>
      </w:pPr>
      <w:r>
        <w:rPr>
          <w:rFonts w:ascii="Cambria" w:cs="Cambria" w:eastAsia="Cambria" w:hAnsi="Cambria"/>
          <w:color w:val="1A1A1A"/>
          <w:sz w:val="28"/>
          <w:szCs w:val="28"/>
        </w:rPr>
        <w:t xml:space="preserve">4.4 The Error Stated Precisely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category error in photon physics is this: </w:t>
      </w:r>
      <w:r>
        <w:rPr>
          <w:rFonts w:ascii="Constantia" w:cs="Constantia" w:eastAsia="Constantia" w:hAnsi="Constantia"/>
          <w:b/>
          <w:bCs/>
          <w:i w:val="false"/>
          <w:iCs w:val="false"/>
          <w:strike w:val="false"/>
          <w:color w:val="000000"/>
          <w:sz w:val="24"/>
          <w:szCs w:val="24"/>
        </w:rPr>
        <w:t xml:space="preserve">both "wave" and "particle" are derived descriptors, each appropriate to specific physical regimes and ontological substrates. Applying them simultaneously to a non-topological phase excitation generates a contradiction that is purely linguistic—it arises from the vocabulary, not from the physics.</w:t>
      </w:r>
      <w:r>
        <w:rPr>
          <w:rFonts w:ascii="Constantia" w:cs="Constantia" w:eastAsia="Constantia" w:hAnsi="Constantia"/>
          <w:b w:val="false"/>
          <w:bCs w:val="false"/>
          <w:i w:val="false"/>
          <w:iCs w:val="false"/>
          <w:strike w:val="false"/>
          <w:color w:val="000000"/>
          <w:sz w:val="24"/>
          <w:szCs w:val="24"/>
        </w:rPr>
        <w:t xml:space="preserve"> The photon is not "both a wave and a particle." It is neither, in the primitive sense. It is a phase excitation, a different kind of entity entirely, which produces wave-like and particle-like </w:t>
      </w:r>
      <w:r>
        <w:rPr>
          <w:rFonts w:ascii="Constantia" w:cs="Constantia" w:eastAsia="Constantia" w:hAnsi="Constantia"/>
          <w:b w:val="false"/>
          <w:bCs w:val="false"/>
          <w:i/>
          <w:iCs/>
          <w:strike w:val="false"/>
          <w:color w:val="000000"/>
          <w:sz w:val="24"/>
          <w:szCs w:val="24"/>
        </w:rPr>
        <w:t xml:space="preserve">effective descriptions</w:t>
      </w:r>
      <w:r>
        <w:rPr>
          <w:rFonts w:ascii="Constantia" w:cs="Constantia" w:eastAsia="Constantia" w:hAnsi="Constantia"/>
          <w:b w:val="false"/>
          <w:bCs w:val="false"/>
          <w:i w:val="false"/>
          <w:iCs w:val="false"/>
          <w:strike w:val="false"/>
          <w:color w:val="000000"/>
          <w:sz w:val="24"/>
          <w:szCs w:val="24"/>
        </w:rPr>
        <w:t xml:space="preserve"> in appropriate measurement contexts. Neither description is ontologically accurate; both are contextually useful approximations.</w:t>
      </w:r>
    </w:p>
    <w:p>
      <w:pPr>
        <w:pStyle w:val="Heading2"/>
        <w:spacing w:after="100" w:before="400" w:line="312" w:lineRule="auto"/>
      </w:pPr>
      <w:r>
        <w:rPr>
          <w:rFonts w:ascii="Cambria" w:cs="Cambria" w:eastAsia="Cambria" w:hAnsi="Cambria"/>
          <w:color w:val="1A1A1A"/>
          <w:sz w:val="28"/>
          <w:szCs w:val="28"/>
        </w:rPr>
        <w:t xml:space="preserve">4.5 Why the Error Is Seductive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error persists because measurement apparatus enforces one or the other description. A screen with apertures imposes spatial boundary conditions that transform the phase excitation into a pattern of constructive and destructive interference—a wave-like appearance. A photodetector imposes a topological coupling that produces a discrete energy-transfer event—a particle-like appearance. The apparatus vocabulary—wave-detecting apparatus, particle-detecting apparatus—infects the ontological vocabulary. We conclude that the apparatus "reveals" what the photon was, when in fact the apparatus </w:t>
      </w:r>
      <w:r>
        <w:rPr>
          <w:rFonts w:ascii="Constantia" w:cs="Constantia" w:eastAsia="Constantia" w:hAnsi="Constantia"/>
          <w:b w:val="false"/>
          <w:bCs w:val="false"/>
          <w:i/>
          <w:iCs/>
          <w:strike w:val="false"/>
          <w:color w:val="000000"/>
          <w:sz w:val="24"/>
          <w:szCs w:val="24"/>
        </w:rPr>
        <w:t xml:space="preserve">determines</w:t>
      </w:r>
      <w:r>
        <w:rPr>
          <w:rFonts w:ascii="Constantia" w:cs="Constantia" w:eastAsia="Constantia" w:hAnsi="Constantia"/>
          <w:b w:val="false"/>
          <w:bCs w:val="false"/>
          <w:i w:val="false"/>
          <w:iCs w:val="false"/>
          <w:strike w:val="false"/>
          <w:color w:val="000000"/>
          <w:sz w:val="24"/>
          <w:szCs w:val="24"/>
        </w:rPr>
        <w:t xml:space="preserve"> the effective description under which the phase excitation resolves. This distinction is crucial, and its neglect is the source of the category error.</w:t>
      </w:r>
    </w:p>
    <w:p>
      <w:pPr>
        <w:pStyle w:val="Heading2"/>
        <w:spacing w:after="100" w:before="400" w:line="312" w:lineRule="auto"/>
      </w:pPr>
      <w:r>
        <w:rPr>
          <w:rFonts w:ascii="Cambria" w:cs="Cambria" w:eastAsia="Cambria" w:hAnsi="Cambria"/>
          <w:color w:val="1A1A1A"/>
          <w:sz w:val="28"/>
          <w:szCs w:val="28"/>
        </w:rPr>
        <w:t xml:space="preserve">4.6 Phase as the Proper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proposes that phase is the single substrate that gives rise to both wave-like and particle-like descriptions as special cases in appropriate regimes. This is not a novel proposal to invent a new entity; it is the identification of the entity that the mathematics of both classical electromagnetism and quantum mechanics already treats as central—phase—and the elevation of that entity to ontological primacy. Once phase is recognized as the primitive, neither waves nor particles need to be primitive, and the demand that the photon satisfy conditions for either becomes evidently misplaced. The paradox does not require resolution; it requires elimination of its premise.</w:t>
      </w:r>
    </w:p>
    <w:p>
      <w:pPr>
        <w:pStyle w:val="Heading1"/>
        <w:spacing w:after="120" w:before="480" w:line="300" w:lineRule="auto"/>
      </w:pPr>
      <w:r>
        <w:rPr>
          <w:rFonts w:ascii="Cambria" w:cs="Cambria" w:eastAsia="Cambria" w:hAnsi="Cambria"/>
          <w:color w:val="1A1A1A"/>
          <w:sz w:val="44"/>
          <w:szCs w:val="44"/>
        </w:rPr>
        <w:t xml:space="preserve">5. Foundations of Phase Theory: Relevant Axioms</w:t>
      </w:r>
    </w:p>
    <w:p>
      <w:pPr>
        <w:spacing w:after="240" w:before="60" w:line="384" w:lineRule="auto"/>
        <w:jc w:val="both"/>
      </w:pPr>
      <w:r>
        <w:rPr>
          <w:rFonts w:ascii="Constantia" w:cs="Constantia" w:eastAsia="Constantia" w:hAnsi="Constantia"/>
          <w:b w:val="false"/>
          <w:bCs w:val="false"/>
          <w:i/>
          <w:iCs/>
          <w:strike w:val="false"/>
          <w:color w:val="555555"/>
          <w:sz w:val="20"/>
          <w:szCs w:val="20"/>
        </w:rPr>
        <w:t xml:space="preserve">All axioms below are drawn from Phase Theory Paper 1 [H1]. They are restated here for completeness and accessibility. We present only those axioms directly relevant to the photon analysis; the full axiomatic system is given in [H1].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4F4F4" w:color="auto" w:val="clear"/>
            <w:tcMar>
              <w:top w:type="dxa" w:w="120"/>
              <w:left w:type="dxa" w:w="210"/>
              <w:bottom w:type="dxa" w:w="120"/>
              <w:right w:type="dxa" w:w="210"/>
            </w:tcMar>
          </w:tcPr>
          <w:p>
            <w:pPr>
              <w:spacing w:after="120" w:line="408" w:lineRule="auto"/>
            </w:pPr>
            <w:r>
              <w:rPr>
                <w:b/>
                <w:bCs/>
                <w:i w:val="false"/>
                <w:iCs w:val="false"/>
                <w:color w:val="1A1A1A"/>
              </w:rPr>
              <w:t xml:space="preserve">Axiom I — Phase Primacy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Phase is the sole ontological primitive. No other entity is ontologically basic. Space, time, energy, fields, and particles are all emergent structures arising from the global organization, topology, and consistency of a single phase-bearing substrate.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Axiom I establishes the starting point from which all other structures are to be derived. The substrate—which carries phase—is not a space or a field in the conventional sense; space and fields are themselves emergent from it. The phase φ of the substrate is the one quantity that requires no further explanation; all other physical quantities are to be expressed in terms of φ or its derivatives and global organization.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4F4F4" w:color="auto" w:val="clear"/>
            <w:tcMar>
              <w:top w:type="dxa" w:w="120"/>
              <w:left w:type="dxa" w:w="210"/>
              <w:bottom w:type="dxa" w:w="120"/>
              <w:right w:type="dxa" w:w="210"/>
            </w:tcMar>
          </w:tcPr>
          <w:p>
            <w:pPr>
              <w:spacing w:after="120" w:line="408" w:lineRule="auto"/>
            </w:pPr>
            <w:r>
              <w:rPr>
                <w:b/>
                <w:bCs/>
                <w:i w:val="false"/>
                <w:iCs w:val="false"/>
                <w:color w:val="1A1A1A"/>
              </w:rPr>
              <w:t xml:space="preserve">Axiom II — Phase Continuity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Admissible phase excitations propagate continuously across the substrate. The phase substrate admits no discrete jumps in the phase field value except at topological boundaries (defect cores). Propagation between defect regions is governed by a continuous evolution equation derived from the admissibility structure.</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This axiom establishes that phase is not discretized between matter interactions. Free propagation of a phase excitation is smooth and continuous—a condition that naturally produces wave-like behavior over extended regions. The exceptions are topological defect cores (matter), at which the phase field may have a singularity.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4F4F4" w:color="auto" w:val="clear"/>
            <w:tcMar>
              <w:top w:type="dxa" w:w="120"/>
              <w:left w:type="dxa" w:w="210"/>
              <w:bottom w:type="dxa" w:w="120"/>
              <w:right w:type="dxa" w:w="210"/>
            </w:tcMar>
          </w:tcPr>
          <w:p>
            <w:pPr>
              <w:spacing w:after="120" w:line="408" w:lineRule="auto"/>
            </w:pPr>
            <w:r>
              <w:rPr>
                <w:b/>
                <w:bCs/>
                <w:i w:val="false"/>
                <w:iCs w:val="false"/>
                <w:color w:val="1A1A1A"/>
              </w:rPr>
              <w:t xml:space="preserve">Axiom III — Global Admissibility</w:t>
            </w:r>
          </w:p>
          <w:p>
            <w:pPr>
              <w:spacing w:after="0" w:line="384" w:lineRule="auto"/>
              <w:jc w:val="both"/>
            </w:pPr>
            <w:r>
              <w:rPr>
                <w:rFonts w:ascii="Constantia" w:cs="Constantia" w:eastAsia="Constantia" w:hAnsi="Constantia"/>
                <w:b w:val="false"/>
                <w:bCs w:val="false"/>
                <w:i/>
                <w:iCs/>
                <w:strike w:val="false"/>
                <w:color w:val="000000"/>
                <w:sz w:val="24"/>
                <w:szCs w:val="24"/>
              </w:rPr>
              <w:t xml:space="preserve">Only globally self-consistent phase configurations are physically realized. A phase configuration φ(x) is admissible if and only if it satisfies all global self-consistency conditions imposed by the boundary conditions, topology of the substrate, and the constraint structure generated by all topological defects present. Local configurations that cannot be extended to a globally consistent state are forbidden.</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This axiom is the core of the Phase Theory account of quantum phenomena. Global admissibility means that the "propagation" of a phase excitation is not a local event but a global constraint satisfaction. All paths, all configurations, all contributions that are jointly consistent with the global constraint structure contribute to the admissible configuration space Ω. This is the mechanism that produces interference: not many photons, but the requirement that the single globally admissible configuration include contributions from all constraint-consistent paths.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4F4F4" w:color="auto" w:val="clear"/>
            <w:tcMar>
              <w:top w:type="dxa" w:w="120"/>
              <w:left w:type="dxa" w:w="210"/>
              <w:bottom w:type="dxa" w:w="120"/>
              <w:right w:type="dxa" w:w="210"/>
            </w:tcMar>
          </w:tcPr>
          <w:p>
            <w:pPr>
              <w:spacing w:after="120" w:line="408" w:lineRule="auto"/>
            </w:pPr>
            <w:r>
              <w:rPr>
                <w:b/>
                <w:bCs/>
                <w:i w:val="false"/>
                <w:iCs w:val="false"/>
                <w:color w:val="1A1A1A"/>
              </w:rPr>
              <w:t xml:space="preserve">Axiom IV — Topological Discreteness</w:t>
            </w:r>
          </w:p>
          <w:p>
            <w:pPr>
              <w:spacing w:after="0" w:line="384" w:lineRule="auto"/>
              <w:jc w:val="both"/>
            </w:pPr>
            <w:r>
              <w:rPr>
                <w:rFonts w:ascii="Constantia" w:cs="Constantia" w:eastAsia="Constantia" w:hAnsi="Constantia"/>
                <w:b w:val="false"/>
                <w:bCs w:val="false"/>
                <w:i/>
                <w:iCs/>
                <w:strike w:val="false"/>
                <w:color w:val="000000"/>
                <w:sz w:val="24"/>
                <w:szCs w:val="24"/>
              </w:rPr>
              <w:t xml:space="preserve">Localized, stable physical entities correspond to topological defects—configurations with a non-trivial winding number n ∈ ℤ \ {0} that cannot be smoothly deformed to the vacuum (n = 0). These defects are topologically protected and conserved. They constitute what is phenomenologically identified as “matter.”</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Particles are not fundamental; they are topological structures. Their discreteness, stability, and countability follow from the integer character of winding numbers. An electron, for instance, is a defect with a specific topological charge. The photon, by contrast, carries no such charge (Lemma 6.3 below), which is why it cannot be a particle in any meaningful sense.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4F4F4" w:color="auto" w:val="clear"/>
            <w:tcMar>
              <w:top w:type="dxa" w:w="120"/>
              <w:left w:type="dxa" w:w="210"/>
              <w:bottom w:type="dxa" w:w="120"/>
              <w:right w:type="dxa" w:w="210"/>
            </w:tcMar>
          </w:tcPr>
          <w:p>
            <w:pPr>
              <w:spacing w:after="120" w:line="408" w:lineRule="auto"/>
            </w:pPr>
            <w:r>
              <w:rPr>
                <w:b/>
                <w:bCs/>
                <w:i w:val="false"/>
                <w:iCs w:val="false"/>
                <w:color w:val="1A1A1A"/>
              </w:rPr>
              <w:t xml:space="preserve">Axiom V — Interaction Resolution</w:t>
            </w:r>
          </w:p>
          <w:p>
            <w:pPr>
              <w:spacing w:after="0" w:line="384" w:lineRule="auto"/>
              <w:jc w:val="both"/>
            </w:pPr>
            <w:r>
              <w:rPr>
                <w:rFonts w:ascii="Constantia" w:cs="Constantia" w:eastAsia="Constantia" w:hAnsi="Constantia"/>
                <w:b w:val="false"/>
                <w:bCs w:val="false"/>
                <w:i/>
                <w:iCs/>
                <w:strike w:val="false"/>
                <w:color w:val="000000"/>
                <w:sz w:val="24"/>
                <w:szCs w:val="24"/>
              </w:rPr>
              <w:t xml:space="preserve">When a phase excitation couples to a topological phase configuration (matter), global admissibility is re-evaluated for the joint system. The set of globally admissible configurations Ω is reduced to the set Ω′ of jointly admissible configurations. The surviving admissible resolution in Ω′ constitutes the physical interaction or detection event.</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Physical interpretation.</w:t>
      </w:r>
      <w:r>
        <w:rPr>
          <w:rFonts w:ascii="Constantia" w:cs="Constantia" w:eastAsia="Constantia" w:hAnsi="Constantia"/>
          <w:b w:val="false"/>
          <w:bCs w:val="false"/>
          <w:i w:val="false"/>
          <w:iCs w:val="false"/>
          <w:strike w:val="false"/>
          <w:color w:val="000000"/>
          <w:sz w:val="24"/>
          <w:szCs w:val="24"/>
        </w:rPr>
        <w:t xml:space="preserve"> This axiom replaces the collapse postulate of standard quantum mechanics. There is no collapse; there is admissibility reduction. The detection of a photon is the reduction of the jointly admissible configuration set of photon-plus-detector from a large set (all consistent with free propagation) to a small set (consistent with the topological structure of the detector). The discrete outcome of a measurement is a discrete element of this reduced admissibility set—it is discrete because the detector's topology is discrete.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b/>
                <w:bCs/>
                <w:i w:val="false"/>
                <w:iCs w:val="false"/>
                <w:color w:val="8B4513"/>
              </w:rPr>
              <w:t xml:space="preserve">Definition 5.1 — Phase Excitation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phase excitation</w:t>
            </w:r>
            <w:r>
              <w:rPr>
                <w:rFonts w:ascii="Constantia" w:cs="Constantia" w:eastAsia="Constantia" w:hAnsi="Constantia"/>
                <w:b w:val="false"/>
                <w:bCs w:val="false"/>
                <w:i w:val="false"/>
                <w:iCs w:val="false"/>
                <w:strike w:val="false"/>
                <w:color w:val="000000"/>
                <w:sz w:val="24"/>
                <w:szCs w:val="24"/>
              </w:rPr>
              <w:t xml:space="preserve"> is a departure δφ(x) from the vacuum phase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(x) such that the resulting configuration φ</w:t>
            </w:r>
            <w:r>
              <w:rPr>
                <w:rFonts w:ascii="Constantia" w:cs="Constantia" w:eastAsia="Constantia" w:hAnsi="Constantia"/>
                <w:b w:val="false"/>
                <w:bCs w:val="false"/>
                <w:i w:val="false"/>
                <w:iCs w:val="false"/>
                <w:strike w:val="false"/>
                <w:color w:val="000000"/>
                <w:sz w:val="24"/>
                <w:szCs w:val="24"/>
                <w:vertAlign w:val="subscript"/>
              </w:rPr>
              <w:t xml:space="preserve">vac</w:t>
            </w:r>
            <w:r>
              <w:rPr>
                <w:rFonts w:ascii="Constantia" w:cs="Constantia" w:eastAsia="Constantia" w:hAnsi="Constantia"/>
                <w:b w:val="false"/>
                <w:bCs w:val="false"/>
                <w:i w:val="false"/>
                <w:iCs w:val="false"/>
                <w:strike w:val="false"/>
                <w:color w:val="000000"/>
                <w:sz w:val="24"/>
                <w:szCs w:val="24"/>
              </w:rPr>
              <w:t xml:space="preserve">(x) + δφ(x) satisfies Axioms I–III. Phase excitations are the elementary dynamical objects of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b/>
                <w:bCs/>
                <w:i w:val="false"/>
                <w:iCs w:val="false"/>
                <w:color w:val="8B4513"/>
              </w:rPr>
              <w:t xml:space="preserve">Definition 5.2 — Non-Topological Phase Excitation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phase excitation is </w:t>
            </w:r>
            <w:r>
              <w:rPr>
                <w:rFonts w:ascii="Constantia" w:cs="Constantia" w:eastAsia="Constantia" w:hAnsi="Constantia"/>
                <w:b w:val="false"/>
                <w:bCs w:val="false"/>
                <w:i/>
                <w:iCs/>
                <w:strike w:val="false"/>
                <w:color w:val="000000"/>
                <w:sz w:val="24"/>
                <w:szCs w:val="24"/>
              </w:rPr>
              <w:t xml:space="preserve">non-topological</w:t>
            </w:r>
            <w:r>
              <w:rPr>
                <w:rFonts w:ascii="Constantia" w:cs="Constantia" w:eastAsia="Constantia" w:hAnsi="Constantia"/>
                <w:b w:val="false"/>
                <w:bCs w:val="false"/>
                <w:i w:val="false"/>
                <w:iCs w:val="false"/>
                <w:strike w:val="false"/>
                <w:color w:val="000000"/>
                <w:sz w:val="24"/>
                <w:szCs w:val="24"/>
              </w:rPr>
              <w:t xml:space="preserve"> if the winding number of the resulting configuration is equal to that of the vacuum: n = 0. Such excitations cannot maintain localized identity under free propagation (Axiom IV does not apply), and their spatial extent is determined entirely by global admissibility constraints, not by topological protection.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b/>
                <w:bCs/>
                <w:i w:val="false"/>
                <w:iCs w:val="false"/>
                <w:color w:val="8B4513"/>
              </w:rPr>
              <w:t xml:space="preserve">Definition 5.3 — Topological Phase Excitation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phase excitation is </w:t>
            </w:r>
            <w:r>
              <w:rPr>
                <w:rFonts w:ascii="Constantia" w:cs="Constantia" w:eastAsia="Constantia" w:hAnsi="Constantia"/>
                <w:b w:val="false"/>
                <w:bCs w:val="false"/>
                <w:i/>
                <w:iCs/>
                <w:strike w:val="false"/>
                <w:color w:val="000000"/>
                <w:sz w:val="24"/>
                <w:szCs w:val="24"/>
              </w:rPr>
              <w:t xml:space="preserve">topological</w:t>
            </w:r>
            <w:r>
              <w:rPr>
                <w:rFonts w:ascii="Constantia" w:cs="Constantia" w:eastAsia="Constantia" w:hAnsi="Constantia"/>
                <w:b w:val="false"/>
                <w:bCs w:val="false"/>
                <w:i w:val="false"/>
                <w:iCs w:val="false"/>
                <w:strike w:val="false"/>
                <w:color w:val="000000"/>
                <w:sz w:val="24"/>
                <w:szCs w:val="24"/>
              </w:rPr>
              <w:t xml:space="preserve"> if the winding number of the resulting configuration satisfies n ≠ 0. Such excitations are topologically protected, stable against continuous deformations, and constitute the phase-theoretic analog of particles. Their localization is enforced by topology, not by dynamics or measurement.</w:t>
            </w:r>
          </w:p>
        </w:tc>
      </w:tr>
    </w:tbl>
    <w:p>
      <w:pPr>
        <w:spacing w:after="240" w:before="0"/>
      </w:pPr>
    </w:p>
    <w:p>
      <w:pPr>
        <w:pStyle w:val="Heading1"/>
        <w:spacing w:after="120" w:before="480" w:line="300" w:lineRule="auto"/>
      </w:pPr>
      <w:r>
        <w:rPr>
          <w:rFonts w:ascii="Cambria" w:cs="Cambria" w:eastAsia="Cambria" w:hAnsi="Cambria"/>
          <w:color w:val="1A1A1A"/>
          <w:sz w:val="44"/>
          <w:szCs w:val="44"/>
        </w:rPr>
        <w:t xml:space="preserve">6. Phase-Theoretic Definition of the Photon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provide the formal Phase Theory definition of the photon and derive its fundamental properties as lemmas from the axioms established in Section 5. The derivations are presented at the level of rigor appropriate to a preprint; full proofs are deferred to the quantization paper [H6].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20"/>
              <w:left w:type="dxa" w:w="210"/>
              <w:bottom w:type="dxa" w:w="120"/>
              <w:right w:type="dxa" w:w="210"/>
            </w:tcMar>
          </w:tcPr>
          <w:p>
            <w:pPr>
              <w:spacing w:after="120" w:line="408" w:lineRule="auto"/>
            </w:pPr>
            <w:r>
              <w:rPr>
                <w:b/>
                <w:bCs/>
                <w:i w:val="false"/>
                <w:iCs w:val="false"/>
                <w:color w:val="8B4513"/>
              </w:rPr>
              <w:t xml:space="preserve">Definition 6.1 — Photon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val="false"/>
                <w:bCs w:val="false"/>
                <w:i/>
                <w:iCs/>
                <w:strike w:val="false"/>
                <w:color w:val="000000"/>
                <w:sz w:val="24"/>
                <w:szCs w:val="24"/>
              </w:rPr>
              <w:t xml:space="preserve">photon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globally admissible (Axiom III), non-topological (Definition 5.2) phase excitation of the phase substrate (Axiom I), propagating at the maximum admissible phase velocity determined by the vacuum geometry of the substrate (Axiom II), whose excitation amplitude is constrained by a discrete admissibility condition inherited from interactions with topological configurations (Axiom V). A photon carries no winding number and no topological charge.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Definition 6.1 and the axioms, the following fundamental properties of the photon are immediate: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Lemma 6.1 — No Intrinsic Spatial Extent</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intrinsic spatial extent.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Intrinsic spatial localization of a phase excitation requires topological protection (Axiom IV). Since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non-topological (Definition 6.1), no topological mechanism exists to confine the excitation to a bounded spatial region. Any spatial extent assigned to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determined by external boundary conditions (Axiom III), not by the photon's intrinsic properties.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Lemma 6.2 — No Intrinsic Trajectory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intrinsic trajectory.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A trajectory requires a sequence of definite positions at successive times—a localized identity that persists through propagation. By Lemma 6.1,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intrinsic spatial localization. By Axiom III, all globally admissible paths consistent with boundary conditions contribute to the configuration. No single path is selected by the free dynamics. A trajectory is, at most, an effective description valid when all but one path is rendered inadmissible by external constraints.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Lemma 6.3 — No Topological Charge</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carries no topological charge (winding number n = 0).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This follows directly from Definition 6.1 (non-topological excitation) and Definition 5.2 (winding number equals that of the vacuum).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Lemma 6.4 — No Localized Identity Prior to Interaction</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localized identity prior to interaction with a topological configuration.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Localized identity requires either topological protection (Axiom IV, excluded by Lemma 6.3) or an external interaction that imposes admissibility reduction (Axiom V). In the absence of interaction, Axiom V is inactive. Therefore, no mechanism for localized identity exists prior to interaction.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10"/>
              <w:bottom w:type="dxa" w:w="120"/>
              <w:right w:type="dxa" w:w="210"/>
            </w:tcMar>
          </w:tcPr>
          <w:p>
            <w:pPr>
              <w:spacing w:after="120" w:line="408" w:lineRule="auto"/>
            </w:pPr>
            <w:r>
              <w:rPr>
                <w:b/>
                <w:bCs/>
                <w:i w:val="false"/>
                <w:iCs w:val="false"/>
                <w:color w:val="333333"/>
              </w:rPr>
              <w:t xml:space="preserve">Lemma 6.5 — Propagation at the Maximum Admissible Phase Velocity</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propagates at a velocity determined by the geometry of the vacuum phase substrate, emergent as the effective speed of light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color w:val="000000"/>
                <w:sz w:val="24"/>
                <w:szCs w:val="24"/>
              </w:rPr>
              <w:br/>
            </w:r>
            <w:r>
              <w:rPr>
                <w:rFonts w:ascii="Constantia" w:cs="Constantia" w:eastAsia="Constantia" w:hAnsi="Constantia"/>
                <w:b w:val="false"/>
                <w:bCs w:val="false"/>
                <w:i/>
                <w:iCs/>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By Axiom II, admissible phase excitations propagate continuously. In the vacuum geometry (lowest curvature phase configuration), the admissibility structure permits propagation up to a maximum velocity determined by the phase gradient bound of the substrate—the effective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Non-topological excitations propagate at this maximum velocity because no topological restoring force slows them below it. This velocity is a property of the substrate geometry, not of the photon.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conclusion of Section 6 is the following: </w:t>
      </w:r>
      <w:r>
        <w:rPr>
          <w:rFonts w:ascii="Constantia" w:cs="Constantia" w:eastAsia="Constantia" w:hAnsi="Constantia"/>
          <w:b/>
          <w:bCs/>
          <w:i w:val="false"/>
          <w:iCs w:val="false"/>
          <w:strike w:val="false"/>
          <w:color w:val="000000"/>
          <w:sz w:val="24"/>
          <w:szCs w:val="24"/>
        </w:rPr>
        <w:t xml:space="preserve">The photon is not an object in the ordinary sense of a localized, persistent, countable entity. It is a mode of phase organization—a structured disturbance in the phase field of the substrate, globally coherent, topologically trivial, and interaction-resolved. Its properties are not intrinsic but relational: determined by the global admissibility structure and the boundary conditions imposed by the topological configurations (matter) with which it interacts.</w:t>
      </w:r>
    </w:p>
    <w:p>
      <w:pPr>
        <w:pStyle w:val="Heading1"/>
        <w:spacing w:after="120" w:before="480" w:line="300" w:lineRule="auto"/>
      </w:pPr>
      <w:r>
        <w:rPr>
          <w:rFonts w:ascii="Cambria" w:cs="Cambria" w:eastAsia="Cambria" w:hAnsi="Cambria"/>
          <w:color w:val="1A1A1A"/>
          <w:sz w:val="44"/>
          <w:szCs w:val="44"/>
        </w:rPr>
        <w:t xml:space="preserve">7. The Photon Non-Paradox Theorem: Formal Statement</w:t>
      </w:r>
    </w:p>
    <w:p>
      <w:pPr>
        <w:spacing w:after="240" w:before="60" w:line="384" w:lineRule="auto"/>
        <w:jc w:val="both"/>
      </w:pPr>
      <w:r>
        <w:rPr>
          <w:rFonts w:ascii="Constantia" w:cs="Constantia" w:eastAsia="Constantia" w:hAnsi="Constantia"/>
          <w:b w:val="false"/>
          <w:bCs w:val="false"/>
          <w:i/>
          <w:iCs/>
          <w:strike w:val="false"/>
          <w:color w:val="555555"/>
          <w:sz w:val="20"/>
          <w:szCs w:val="20"/>
        </w:rPr>
        <w:t xml:space="preserve">The central result of this paper. The theorem is proved in full in Section 8. We recommend reading the statement carefully before proceeding to the proof.</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1A1A" w:sz="6"/>
              <w:left w:val="single" w:color="1A1A1A" w:sz="6"/>
              <w:bottom w:val="single" w:color="1A1A1A" w:sz="6"/>
              <w:right w:val="single" w:color="1A1A1A" w:sz="6"/>
            </w:tcBorders>
            <w:shd w:fill="F7F7F5" w:color="auto" w:val="clear"/>
            <w:tcMar>
              <w:top w:type="dxa" w:w="180"/>
              <w:left w:type="dxa" w:w="240"/>
              <w:bottom w:type="dxa" w:w="180"/>
              <w:right w:type="dxa" w:w="240"/>
            </w:tcMar>
          </w:tcPr>
          <w:p>
            <w:pPr>
              <w:spacing w:after="120" w:line="408" w:lineRule="auto"/>
            </w:pPr>
            <w:r>
              <w:rPr>
                <w:b/>
                <w:bCs/>
                <w:i w:val="false"/>
                <w:iCs w:val="false"/>
                <w:color w:val="1A1A1A"/>
              </w:rPr>
              <w:t xml:space="preserve">Theorem 7.1 — Photon Non-Paradox Theorem</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Let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be a photon as defined in Definition 6.1, subject to Axioms I–V of Phase Theory. Then:</w:t>
            </w:r>
          </w:p>
          <w:p>
            <w:pPr>
              <w:spacing w:after="0" w:line="384" w:lineRule="auto"/>
              <w:jc w:val="both"/>
            </w:pPr>
            <w:r>
              <w:rPr>
                <w:rFonts w:ascii="Constantia" w:cs="Constantia" w:eastAsia="Constantia" w:hAnsi="Constantia"/>
                <w:b/>
                <w:bCs/>
                <w:i w:val="false"/>
                <w:iCs w:val="false"/>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exhibits continuous, coherent phase propagation across all admissible paths consistent with the boundary constraints of its configuration space.</w:t>
            </w:r>
          </w:p>
          <w:p>
            <w:pPr>
              <w:spacing w:after="0" w:line="384" w:lineRule="auto"/>
              <w:jc w:val="both"/>
            </w:pPr>
            <w:r>
              <w:rPr>
                <w:rFonts w:ascii="Constantia" w:cs="Constantia" w:eastAsia="Constantia" w:hAnsi="Constantia"/>
                <w:b/>
                <w:bCs/>
                <w:i w:val="false"/>
                <w:iCs w:val="false"/>
                <w:strike w:val="false"/>
                <w:color w:val="000000"/>
                <w:sz w:val="24"/>
                <w:szCs w:val="24"/>
              </w:rPr>
              <w:t xml:space="preserve">(ii)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exhibits discrete, localized interaction outcomes upon coupling to topological phase configurations (matter).</w:t>
            </w:r>
          </w:p>
          <w:p>
            <w:pPr>
              <w:spacing w:after="0" w:line="384" w:lineRule="auto"/>
              <w:jc w:val="both"/>
            </w:pPr>
            <w:r>
              <w:rPr>
                <w:rFonts w:ascii="Constantia" w:cs="Constantia" w:eastAsia="Constantia" w:hAnsi="Constantia"/>
                <w:b/>
                <w:bCs/>
                <w:i w:val="false"/>
                <w:iCs w:val="false"/>
                <w:strike w:val="false"/>
                <w:color w:val="000000"/>
                <w:sz w:val="24"/>
                <w:szCs w:val="24"/>
              </w:rPr>
              <w:t xml:space="preserve">(iii)</w:t>
            </w:r>
            <w:r>
              <w:rPr>
                <w:rFonts w:ascii="Constantia" w:cs="Constantia" w:eastAsia="Constantia" w:hAnsi="Constantia"/>
                <w:b w:val="false"/>
                <w:bCs w:val="false"/>
                <w:i w:val="false"/>
                <w:iCs w:val="false"/>
                <w:strike w:val="false"/>
                <w:color w:val="000000"/>
                <w:sz w:val="24"/>
                <w:szCs w:val="24"/>
              </w:rPr>
              <w:t xml:space="preserve"> Claims (i) and (ii) are non-contradictory manifestations of a single phase excitation under different constraint regimes and are jointly consistent with Axioms I–V.</w:t>
            </w:r>
          </w:p>
          <w:p>
            <w:pPr>
              <w:spacing w:after="0" w:line="384" w:lineRule="auto"/>
              <w:jc w:val="both"/>
            </w:pPr>
            <w:r>
              <w:rPr>
                <w:rFonts w:ascii="Constantia" w:cs="Constantia" w:eastAsia="Constantia" w:hAnsi="Constantia"/>
                <w:b/>
                <w:bCs/>
                <w:i w:val="false"/>
                <w:iCs w:val="false"/>
                <w:strike w:val="false"/>
                <w:color w:val="000000"/>
                <w:sz w:val="24"/>
                <w:szCs w:val="24"/>
              </w:rPr>
              <w:t xml:space="preserve">(iv)</w:t>
            </w:r>
            <w:r>
              <w:rPr>
                <w:rFonts w:ascii="Constantia" w:cs="Constantia" w:eastAsia="Constantia" w:hAnsi="Constantia"/>
                <w:b w:val="false"/>
                <w:bCs w:val="false"/>
                <w:i w:val="false"/>
                <w:iCs w:val="false"/>
                <w:strike w:val="false"/>
                <w:color w:val="000000"/>
                <w:sz w:val="24"/>
                <w:szCs w:val="24"/>
              </w:rPr>
              <w:t xml:space="preserve"> No ontological primitive denoted "wave" or "particle" is required, invoked, or consistent with the full description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within Phase Theory.</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2F2F2" w:color="auto" w:val="clear"/>
            <w:tcMar>
              <w:top w:type="dxa" w:w="120"/>
              <w:left w:type="dxa" w:w="210"/>
              <w:bottom w:type="dxa" w:w="120"/>
              <w:right w:type="dxa" w:w="210"/>
            </w:tcMar>
          </w:tcPr>
          <w:p>
            <w:pPr>
              <w:spacing w:after="120" w:line="408" w:lineRule="auto"/>
            </w:pPr>
            <w:r>
              <w:rPr>
                <w:b/>
                <w:bCs/>
                <w:i w:val="false"/>
                <w:iCs w:val="false"/>
                <w:color w:val="1A1A1A"/>
              </w:rPr>
              <w:t xml:space="preserve">Corollary 7.1</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The wave–particle duality of the photon, as standardly formulated, is a </w:t>
            </w:r>
            <w:r>
              <w:rPr>
                <w:rFonts w:ascii="Constantia" w:cs="Constantia" w:eastAsia="Constantia" w:hAnsi="Constantia"/>
                <w:b w:val="false"/>
                <w:bCs w:val="false"/>
                <w:i/>
                <w:iCs/>
                <w:strike w:val="false"/>
                <w:color w:val="000000"/>
                <w:sz w:val="24"/>
                <w:szCs w:val="24"/>
              </w:rPr>
              <w:t xml:space="preserve">theorem-vacuous</w:t>
            </w:r>
            <w:r>
              <w:rPr>
                <w:rFonts w:ascii="Constantia" w:cs="Constantia" w:eastAsia="Constantia" w:hAnsi="Constantia"/>
                <w:b w:val="false"/>
                <w:bCs w:val="false"/>
                <w:i w:val="false"/>
                <w:iCs w:val="false"/>
                <w:strike w:val="false"/>
                <w:color w:val="000000"/>
                <w:sz w:val="24"/>
                <w:szCs w:val="24"/>
              </w:rPr>
              <w:t xml:space="preserve"> claim: it asserts a contradiction between two derived descriptors, neither of which applies to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ontologically. It has the logical status of asserting that a symphony is simultaneously red and prime.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2F2F2" w:color="auto" w:val="clear"/>
            <w:tcMar>
              <w:top w:type="dxa" w:w="120"/>
              <w:left w:type="dxa" w:w="210"/>
              <w:bottom w:type="dxa" w:w="120"/>
              <w:right w:type="dxa" w:w="210"/>
            </w:tcMar>
          </w:tcPr>
          <w:p>
            <w:pPr>
              <w:spacing w:after="120" w:line="408" w:lineRule="auto"/>
            </w:pPr>
            <w:r>
              <w:rPr>
                <w:b/>
                <w:bCs/>
                <w:i w:val="false"/>
                <w:iCs w:val="false"/>
                <w:color w:val="1A1A1A"/>
              </w:rPr>
              <w:t xml:space="preserve">Corollary 7.2</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All empirical observations of photon behavior—including interference, discrete detection, antibunching, Hong-Ou-Mandel coalescence, delayed-choice outcomes, and Bell-inequality violations—are consistent with Theorem 7.1 without modification of the Phase Theory framework or of any empirical prediction.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1A1A" w:sz="24"/>
              <w:bottom w:val="nil" w:color="FFFFFF" w:sz="0"/>
              <w:right w:val="nil" w:color="FFFFFF" w:sz="0"/>
            </w:tcBorders>
            <w:shd w:fill="F2F2F2" w:color="auto" w:val="clear"/>
            <w:tcMar>
              <w:top w:type="dxa" w:w="120"/>
              <w:left w:type="dxa" w:w="210"/>
              <w:bottom w:type="dxa" w:w="120"/>
              <w:right w:type="dxa" w:w="210"/>
            </w:tcMar>
          </w:tcPr>
          <w:p>
            <w:pPr>
              <w:spacing w:after="120" w:line="408" w:lineRule="auto"/>
            </w:pPr>
            <w:r>
              <w:rPr>
                <w:b/>
                <w:bCs/>
                <w:i w:val="false"/>
                <w:iCs w:val="false"/>
                <w:color w:val="1A1A1A"/>
              </w:rPr>
              <w:t xml:space="preserve">Corollary 7.3</w:t>
            </w:r>
          </w:p>
          <w:p>
            <w:pPr>
              <w:spacing w:after="0" w:line="384" w:lineRule="auto"/>
              <w:jc w:val="both"/>
            </w:pPr>
            <w:r>
              <w:rPr>
                <w:rFonts w:ascii="Constantia" w:cs="Constantia" w:eastAsia="Constantia" w:hAnsi="Constantia"/>
                <w:b w:val="false"/>
                <w:bCs w:val="false"/>
                <w:i w:val="false"/>
                <w:iCs w:val="false"/>
                <w:strike w:val="false"/>
                <w:color w:val="000000"/>
                <w:sz w:val="24"/>
                <w:szCs w:val="24"/>
              </w:rPr>
              <w:t xml:space="preserve">Under Phase Theory, the photon paradox is not a physical discovery requiring theoretical accommodation. It is an artifact of using pre-quantum vocabulary in a post-quantum ontological setting. Its dissolution requires only the correction of the conceptual vocabulary, not any modification of the physics.</w:t>
            </w:r>
          </w:p>
        </w:tc>
      </w:tr>
    </w:tbl>
    <w:p>
      <w:pPr>
        <w:spacing w:after="240" w:before="0"/>
      </w:pPr>
    </w:p>
    <w:p>
      <w:pPr>
        <w:pStyle w:val="Heading1"/>
        <w:spacing w:after="120" w:before="480" w:line="300" w:lineRule="auto"/>
      </w:pPr>
      <w:r>
        <w:rPr>
          <w:rFonts w:ascii="Cambria" w:cs="Cambria" w:eastAsia="Cambria" w:hAnsi="Cambria"/>
          <w:color w:val="1A1A1A"/>
          <w:sz w:val="44"/>
          <w:szCs w:val="44"/>
        </w:rPr>
        <w:t xml:space="preserve">8. Proof of the Photon Non-Paradox Theorem</w:t>
      </w:r>
    </w:p>
    <w:p>
      <w:pPr>
        <w:spacing w:after="240" w:before="60" w:line="384" w:lineRule="auto"/>
        <w:jc w:val="both"/>
      </w:pPr>
      <w:r>
        <w:rPr>
          <w:rFonts w:ascii="Constantia" w:cs="Constantia" w:eastAsia="Constantia" w:hAnsi="Constantia"/>
          <w:b w:val="false"/>
          <w:bCs w:val="false"/>
          <w:i/>
          <w:iCs/>
          <w:strike w:val="false"/>
          <w:color w:val="555555"/>
          <w:sz w:val="20"/>
          <w:szCs w:val="20"/>
        </w:rPr>
        <w:t xml:space="preserve">We prove each part of Theorem 7.1 in sequence. The proof is formal but not overly technical; it proceeds by direct application of the axioms to the definition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iCs/>
          <w:strike w:val="false"/>
          <w:color w:val="555555"/>
          <w:sz w:val="20"/>
          <w:szCs w:val="20"/>
        </w:rPr>
        <w:t xml:space="preserve">. References to earlier lemmas and definitions are given explicitly.</w:t>
      </w:r>
    </w:p>
    <w:p>
      <w:pPr>
        <w:pBdr>
          <w:bottom w:val="single" w:color="000000" w:sz="6"/>
        </w:pBdr>
        <w:spacing w:after="240" w:before="240"/>
      </w:pPr>
    </w:p>
    <w:p>
      <w:pPr>
        <w:spacing w:after="80" w:line="384" w:lineRule="auto"/>
      </w:pPr>
      <w:r>
        <w:rPr>
          <w:rFonts w:ascii="Cambria" w:cs="Cambria" w:eastAsia="Cambria" w:hAnsi="Cambria"/>
          <w:b/>
          <w:bCs/>
          <w:i/>
          <w:iCs/>
          <w:strike w:val="false"/>
          <w:color w:val="333333"/>
          <w:sz w:val="22"/>
          <w:szCs w:val="22"/>
        </w:rPr>
        <w:t xml:space="preserve">Proof of Theorem 7.1(i): Continuity of Phase Propagation</w:t>
      </w:r>
    </w:p>
    <w:p>
      <w:pPr>
        <w:spacing w:after="80" w:line="384" w:lineRule="auto"/>
      </w:pPr>
      <w:r>
        <w:rPr>
          <w:rFonts w:ascii="Cambria" w:cs="Cambria" w:eastAsia="Cambria" w:hAnsi="Cambria"/>
          <w:b/>
          <w:bCs/>
          <w:i w:val="false"/>
          <w:iCs w:val="false"/>
          <w:strike w:val="false"/>
          <w:color w:val="1A1A1A"/>
          <w:sz w:val="24"/>
          <w:szCs w:val="24"/>
        </w:rPr>
        <w:t xml:space="preserve">Step 1.1 — Admissibility of 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Definition 6.1,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globally admissible phase excitation. Therefore, by definition,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satisfies Axiom III. It belongs to the admissible configuration space Ω.</w:t>
      </w:r>
    </w:p>
    <w:p>
      <w:pPr>
        <w:spacing w:after="80" w:line="384" w:lineRule="auto"/>
      </w:pPr>
      <w:r>
        <w:rPr>
          <w:rFonts w:ascii="Cambria" w:cs="Cambria" w:eastAsia="Cambria" w:hAnsi="Cambria"/>
          <w:b/>
          <w:bCs/>
          <w:i w:val="false"/>
          <w:iCs w:val="false"/>
          <w:strike w:val="false"/>
          <w:color w:val="1A1A1A"/>
          <w:sz w:val="24"/>
          <w:szCs w:val="24"/>
        </w:rPr>
        <w:t xml:space="preserve">Step 1.2 — Continuous Propagation by Axiom 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Axiom II, all admissible phase excitations propagate continuously across the substrate. Since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Ω (Step 1.1), it follows that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propagates continuously. No discrete jumps occur except at topological boundaries (matter defect cores), which are not present in the free-propagation regime considered here.</w:t>
      </w:r>
    </w:p>
    <w:p>
      <w:pPr>
        <w:spacing w:after="80" w:line="384" w:lineRule="auto"/>
      </w:pPr>
      <w:r>
        <w:rPr>
          <w:rFonts w:ascii="Cambria" w:cs="Cambria" w:eastAsia="Cambria" w:hAnsi="Cambria"/>
          <w:b/>
          <w:bCs/>
          <w:i w:val="false"/>
          <w:iCs w:val="false"/>
          <w:strike w:val="false"/>
          <w:color w:val="1A1A1A"/>
          <w:sz w:val="24"/>
          <w:szCs w:val="24"/>
        </w:rPr>
        <w:t xml:space="preserve">Step 1.3 — Multi-Path Contributions from Axiom III</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Suppose the propagation region contains multiple physically distinct paths from source to a given target region—as in the double-slit experiment, an interferometer, or a reflective cavity. Let the set of all globally admissible path configurations consistent with the boundary conditions be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By Axiom III, </w:t>
      </w:r>
      <w:r>
        <w:rPr>
          <w:rFonts w:ascii="Constantia" w:cs="Constantia" w:eastAsia="Constantia" w:hAnsi="Constantia"/>
          <w:b w:val="false"/>
          <w:bCs w:val="false"/>
          <w:i/>
          <w:iCs/>
          <w:strike w:val="false"/>
          <w:color w:val="000000"/>
          <w:sz w:val="24"/>
          <w:szCs w:val="24"/>
        </w:rPr>
        <w:t xml:space="preserve">only globally self-consistent configurations are physically realized</w:t>
      </w:r>
      <w:r>
        <w:rPr>
          <w:rFonts w:ascii="Constantia" w:cs="Constantia" w:eastAsia="Constantia" w:hAnsi="Constantia"/>
          <w:b w:val="false"/>
          <w:bCs w:val="false"/>
          <w:i w:val="false"/>
          <w:iCs w:val="false"/>
          <w:strike w:val="false"/>
          <w:color w:val="000000"/>
          <w:sz w:val="24"/>
          <w:szCs w:val="24"/>
        </w:rPr>
        <w:t xml:space="preserve">. A globally self-consistent configuration, under conditions of multiple admissible paths, is one that includes the phase contribution of every individually admissible path. Configurations that include only a subset of admissible paths are not globally self-consistent because they violate the requirement that no admissible contribution be excluded from the constraint satisfaction evaluation. Therefore, the phase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includes contributions from </w:t>
      </w:r>
      <w:r>
        <w:rPr>
          <w:rFonts w:ascii="Constantia" w:cs="Constantia" w:eastAsia="Constantia" w:hAnsi="Constantia"/>
          <w:b w:val="false"/>
          <w:bCs w:val="false"/>
          <w:i/>
          <w:iCs/>
          <w:strike w:val="false"/>
          <w:color w:val="000000"/>
          <w:sz w:val="24"/>
          <w:szCs w:val="24"/>
        </w:rPr>
        <w:t xml:space="preserve">all</w:t>
      </w:r>
      <w:r>
        <w:rPr>
          <w:rFonts w:ascii="Constantia" w:cs="Constantia" w:eastAsia="Constantia" w:hAnsi="Constantia"/>
          <w:b w:val="false"/>
          <w:bCs w:val="false"/>
          <w:i w:val="false"/>
          <w:iCs w:val="false"/>
          <w:strike w:val="false"/>
          <w:color w:val="000000"/>
          <w:sz w:val="24"/>
          <w:szCs w:val="24"/>
        </w:rPr>
        <w:t xml:space="preserve"> admissible paths simultaneously—not as an approximation, but as a logical consequence of Axiom III.</w:t>
      </w:r>
    </w:p>
    <w:p>
      <w:pPr>
        <w:spacing w:after="80" w:line="384" w:lineRule="auto"/>
      </w:pPr>
      <w:r>
        <w:rPr>
          <w:rFonts w:ascii="Cambria" w:cs="Cambria" w:eastAsia="Cambria" w:hAnsi="Cambria"/>
          <w:b/>
          <w:bCs/>
          <w:i w:val="false"/>
          <w:iCs w:val="false"/>
          <w:strike w:val="false"/>
          <w:color w:val="1A1A1A"/>
          <w:sz w:val="24"/>
          <w:szCs w:val="24"/>
        </w:rPr>
        <w:t xml:space="preserve">Step 1.4 — Superposition as Consequence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total phase configuration at any point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in the target region is the phase-consistent combination of contributions from all admissible paths. Let the contribution from path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be δφ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(x). The globally consistent combined configuration 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2%"/>
          </w:tcPr>
          <w:p>
            <w:r>
              <w:rPr>
                <w:rFonts w:ascii="Cambria Math" w:cs="Cambria Math" w:eastAsia="Cambria Math" w:hAnsi="Cambria Math"/>
                <w:b/>
                <w:bCs/>
                <w:i/>
                <w:iCs/>
                <w:strike w:val="false"/>
                <w:color w:val="000000"/>
                <w:sz w:val="24"/>
                <w:szCs w:val="24"/>
              </w:rPr>
              <w:t xml:space="preserve">δφ</w:t>
            </w:r>
            <w:r>
              <w:rPr>
                <w:rFonts w:ascii="Constantia" w:cs="Constantia" w:eastAsia="Constantia" w:hAnsi="Constantia"/>
                <w:b/>
                <w:bCs/>
                <w:i/>
                <w:iCs/>
                <w:strike w:val="false"/>
                <w:color w:val="000000"/>
                <w:sz w:val="24"/>
                <w:szCs w:val="24"/>
                <w:vertAlign w:val="subscript"/>
              </w:rPr>
              <w:t xml:space="preserve">total</w:t>
            </w:r>
            <w:r>
              <w:rPr>
                <w:rFonts w:ascii="Cambria Math" w:cs="Cambria Math" w:eastAsia="Cambria Math" w:hAnsi="Cambria Math"/>
                <w:b/>
                <w:bCs/>
                <w:i/>
                <w:iCs/>
                <w:strike w:val="false"/>
                <w:color w:val="000000"/>
                <w:sz w:val="24"/>
                <w:szCs w:val="24"/>
              </w:rPr>
              <w:t xml:space="preserve">(x) = ∑</w:t>
            </w:r>
            <w:r>
              <w:rPr>
                <w:rFonts w:ascii="Constantia" w:cs="Constantia" w:eastAsia="Constantia" w:hAnsi="Constantia"/>
                <w:b/>
                <w:bCs/>
                <w:i/>
                <w:iCs/>
                <w:strike w:val="false"/>
                <w:color w:val="000000"/>
                <w:sz w:val="24"/>
                <w:szCs w:val="24"/>
                <w:vertAlign w:val="subscript"/>
              </w:rPr>
              <w:t xml:space="preserve">j</w:t>
            </w:r>
            <w:r>
              <w:rPr>
                <w:rFonts w:ascii="Cambria Math" w:cs="Cambria Math" w:eastAsia="Cambria Math" w:hAnsi="Cambria Math"/>
                <w:b/>
                <w:bCs/>
                <w:i/>
                <w:iCs/>
                <w:strike w:val="false"/>
                <w:color w:val="000000"/>
                <w:sz w:val="24"/>
                <w:szCs w:val="24"/>
              </w:rPr>
              <w:t xml:space="preserve"> δφ</w:t>
            </w:r>
            <w:r>
              <w:rPr>
                <w:rFonts w:ascii="Constantia" w:cs="Constantia" w:eastAsia="Constantia" w:hAnsi="Constantia"/>
                <w:b/>
                <w:bCs/>
                <w:i/>
                <w:iCs/>
                <w:strike w:val="false"/>
                <w:color w:val="000000"/>
                <w:sz w:val="24"/>
                <w:szCs w:val="24"/>
                <w:vertAlign w:val="subscript"/>
              </w:rPr>
              <w:t xml:space="preserve">j</w:t>
            </w:r>
            <w:r>
              <w:rPr>
                <w:rFonts w:ascii="Cambria Math" w:cs="Cambria Math" w:eastAsia="Cambria Math" w:hAnsi="Cambria Math"/>
                <w:b/>
                <w:bCs/>
                <w:i/>
                <w:iCs/>
                <w:strike w:val="false"/>
                <w:color w:val="000000"/>
                <w:sz w:val="24"/>
                <w:szCs w:val="24"/>
              </w:rPr>
              <w:t xml:space="preserve">(x)</w:t>
            </w:r>
          </w:p>
        </w:tc>
        <w:tc>
          <w:tcPr>
            <w:tcW w:type="pct" w:w="28%"/>
          </w:tcPr>
          <w:p>
            <w:r>
              <w:rPr>
                <w:rFonts w:ascii="Constantia" w:cs="Constantia" w:eastAsia="Constantia" w:hAnsi="Constantia"/>
                <w:b/>
                <w:bCs/>
                <w:i w:val="false"/>
                <w:iCs w:val="false"/>
                <w:strike w:val="false"/>
                <w:color w:val="555555"/>
                <w:sz w:val="22"/>
                <w:szCs w:val="22"/>
              </w:rPr>
              <w:t xml:space="preserve">(Eq. 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superposition is not a postulate; it is the unique globally admissible solution. Interference patterns arise from the spatial structure of δφ</w:t>
      </w:r>
      <w:r>
        <w:rPr>
          <w:rFonts w:ascii="Constantia" w:cs="Constantia" w:eastAsia="Constantia" w:hAnsi="Constantia"/>
          <w:b w:val="false"/>
          <w:bCs w:val="false"/>
          <w:i w:val="false"/>
          <w:iCs w:val="false"/>
          <w:strike w:val="false"/>
          <w:color w:val="000000"/>
          <w:sz w:val="24"/>
          <w:szCs w:val="24"/>
          <w:vertAlign w:val="subscript"/>
        </w:rPr>
        <w:t xml:space="preserve">total</w:t>
      </w:r>
      <w:r>
        <w:rPr>
          <w:rFonts w:ascii="Constantia" w:cs="Constantia" w:eastAsia="Constantia" w:hAnsi="Constantia"/>
          <w:b w:val="false"/>
          <w:bCs w:val="false"/>
          <w:i w:val="false"/>
          <w:iCs w:val="false"/>
          <w:strike w:val="false"/>
          <w:color w:val="000000"/>
          <w:sz w:val="24"/>
          <w:szCs w:val="24"/>
        </w:rPr>
        <w:t xml:space="preserve">(x): maxima where path contributions constructively combine (admissibility reinforced); minima where destructive combination renders local configurations inadmissible. No wave ontology is invoked. No medium is postulated. The interference follows from phase primacy alone. </w:t>
      </w:r>
      <w:r>
        <w:rPr>
          <w:rFonts w:ascii="Cambria" w:cs="Cambria" w:eastAsia="Cambria" w:hAnsi="Cambria"/>
          <w:b/>
          <w:bCs/>
          <w:i w:val="false"/>
          <w:iCs w:val="false"/>
          <w:strike w:val="false"/>
          <w:color w:val="1A1A1A"/>
          <w:sz w:val="24"/>
          <w:szCs w:val="24"/>
        </w:rPr>
        <w:t xml:space="preserve">QED(i). □</w:t>
      </w:r>
    </w:p>
    <w:p>
      <w:pPr>
        <w:pBdr>
          <w:bottom w:val="single" w:color="AAAAAA" w:sz="6"/>
        </w:pBdr>
        <w:spacing w:after="240" w:before="240"/>
      </w:pPr>
    </w:p>
    <w:p>
      <w:pPr>
        <w:pBdr>
          <w:bottom w:val="single" w:color="000000" w:sz="6"/>
        </w:pBdr>
        <w:spacing w:after="240" w:before="240"/>
      </w:pPr>
    </w:p>
    <w:p>
      <w:pPr>
        <w:spacing w:after="80" w:line="384" w:lineRule="auto"/>
      </w:pPr>
      <w:r>
        <w:rPr>
          <w:rFonts w:ascii="Cambria" w:cs="Cambria" w:eastAsia="Cambria" w:hAnsi="Cambria"/>
          <w:b/>
          <w:bCs/>
          <w:i/>
          <w:iCs/>
          <w:strike w:val="false"/>
          <w:color w:val="333333"/>
          <w:sz w:val="22"/>
          <w:szCs w:val="22"/>
        </w:rPr>
        <w:t xml:space="preserve">Proof of Theorem 7.1(ii): Discrete Localized Interaction Outcomes</w:t>
      </w:r>
    </w:p>
    <w:p>
      <w:pPr>
        <w:spacing w:after="80" w:line="384" w:lineRule="auto"/>
      </w:pPr>
      <w:r>
        <w:rPr>
          <w:rFonts w:ascii="Cambria" w:cs="Cambria" w:eastAsia="Cambria" w:hAnsi="Cambria"/>
          <w:b/>
          <w:bCs/>
          <w:i w:val="false"/>
          <w:iCs w:val="false"/>
          <w:strike w:val="false"/>
          <w:color w:val="1A1A1A"/>
          <w:sz w:val="24"/>
          <w:szCs w:val="24"/>
        </w:rPr>
        <w:t xml:space="preserve">Step 2.1 — Non-Topological Character Implies Pre-Interaction Delocalization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Axiom IV, localized, stable identity requires a non-trivial winding number. By Lemma 6.3,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carries no winding number (n = 0). Therefore, no topological mechanism enforces the spatial localization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By Lemma 6.1,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intrinsic spatial extent. By Lemma 6.2,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has no intrinsic trajectory. It follows that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necessarily delocalized prior to interaction. This delocalization is not a failure of our description or a limitation of our knowledge; it is an axiomatic consequence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's non-topological character.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not "somewhere but we don't know where"—it has no definite location to be known.</w:t>
      </w:r>
    </w:p>
    <w:p>
      <w:pPr>
        <w:spacing w:after="80" w:line="384" w:lineRule="auto"/>
      </w:pPr>
      <w:r>
        <w:rPr>
          <w:rFonts w:ascii="Cambria" w:cs="Cambria" w:eastAsia="Cambria" w:hAnsi="Cambria"/>
          <w:b/>
          <w:bCs/>
          <w:i w:val="false"/>
          <w:iCs w:val="false"/>
          <w:strike w:val="false"/>
          <w:color w:val="1A1A1A"/>
          <w:sz w:val="24"/>
          <w:szCs w:val="24"/>
        </w:rPr>
        <w:t xml:space="preserve">Step 2.2 — Coupling to a Topological Configuration Activates Axiom V</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τ be a topological phase configuration (matter: a detector, an atom, a photoelectric surface) with winding number n</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 0. When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propagates into a region where τ is present, the system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τ) must satisfy global admissibility jointly. Axiom V governs this joint evaluation: the admissibility constraint set Ω is replaced by the reduced set Ω′ of configurations jointly admissible for both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and τ together.</w:t>
      </w:r>
    </w:p>
    <w:p>
      <w:pPr>
        <w:spacing w:after="80" w:line="384" w:lineRule="auto"/>
      </w:pPr>
      <w:r>
        <w:rPr>
          <w:rFonts w:ascii="Cambria" w:cs="Cambria" w:eastAsia="Cambria" w:hAnsi="Cambria"/>
          <w:b/>
          <w:bCs/>
          <w:i w:val="false"/>
          <w:iCs w:val="false"/>
          <w:strike w:val="false"/>
          <w:color w:val="1A1A1A"/>
          <w:sz w:val="24"/>
          <w:szCs w:val="24"/>
        </w:rPr>
        <w:t xml:space="preserve">Step 2.3 — Topological Boundary Conditions Reduce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topological structure of τ imposes specific phase-matching conditions on the joint system. Admissible configurations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τ) must satisfy: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6%"/>
          </w:tcPr>
          <w:p>
            <w:r>
              <w:rPr>
                <w:rFonts w:ascii="Cambria Math" w:cs="Cambria Math" w:eastAsia="Cambria Math" w:hAnsi="Cambria Math"/>
                <w:b/>
                <w:bCs/>
                <w:i/>
                <w:iCs/>
                <w:strike w:val="false"/>
                <w:color w:val="000000"/>
                <w:sz w:val="24"/>
                <w:szCs w:val="24"/>
              </w:rPr>
              <w:t xml:space="preserve">∮ ∇φ · d</w:t>
            </w:r>
            <w:r>
              <w:rPr>
                <w:rFonts w:ascii="Constantia" w:cs="Constantia" w:eastAsia="Constantia" w:hAnsi="Constantia"/>
                <w:b/>
                <w:bCs/>
                <w:i/>
                <w:iCs/>
                <w:strike w:val="false"/>
                <w:color w:val="000000"/>
                <w:sz w:val="24"/>
                <w:szCs w:val="24"/>
              </w:rPr>
              <w:t xml:space="preserve">l</w:t>
            </w:r>
            <w:r>
              <w:rPr>
                <w:rFonts w:ascii="Cambria Math" w:cs="Cambria Math" w:eastAsia="Cambria Math" w:hAnsi="Cambria Math"/>
                <w:b/>
                <w:bCs/>
                <w:i/>
                <w:iCs/>
                <w:strike w:val="false"/>
                <w:color w:val="000000"/>
                <w:sz w:val="24"/>
                <w:szCs w:val="24"/>
              </w:rPr>
              <w:t xml:space="preserve"> = 2πn</w:t>
            </w:r>
            <w:r>
              <w:rPr>
                <w:rFonts w:ascii="Constantia" w:cs="Constantia" w:eastAsia="Constantia" w:hAnsi="Constantia"/>
                <w:b/>
                <w:bCs/>
                <w:i/>
                <w:iCs/>
                <w:strike w:val="false"/>
                <w:color w:val="000000"/>
                <w:sz w:val="24"/>
                <w:szCs w:val="24"/>
                <w:vertAlign w:val="subscript"/>
              </w:rPr>
              <w:t xml:space="preserve">τ</w:t>
            </w:r>
            <w:r>
              <w:rPr>
                <w:rFonts w:ascii="Cambria Math" w:cs="Cambria Math" w:eastAsia="Cambria Math" w:hAnsi="Cambria Math"/>
                <w:b/>
                <w:bCs/>
                <w:i/>
                <w:iCs/>
                <w:strike w:val="false"/>
                <w:color w:val="000000"/>
                <w:sz w:val="24"/>
                <w:szCs w:val="24"/>
              </w:rPr>
              <w:t xml:space="preserve"> + δφ</w:t>
            </w:r>
            <w:r>
              <w:rPr>
                <w:rFonts w:ascii="Constantia" w:cs="Constantia" w:eastAsia="Constantia" w:hAnsi="Constantia"/>
                <w:b/>
                <w:bCs/>
                <w:i/>
                <w:iCs/>
                <w:strike w:val="false"/>
                <w:color w:val="000000"/>
                <w:sz w:val="24"/>
                <w:szCs w:val="24"/>
                <w:vertAlign w:val="subscript"/>
              </w:rPr>
              <w:t xml:space="preserve">resolved</w:t>
            </w:r>
          </w:p>
        </w:tc>
        <w:tc>
          <w:tcPr>
            <w:tcW w:type="pct" w:w="24%"/>
          </w:tcPr>
          <w:p>
            <w:r>
              <w:rPr>
                <w:rFonts w:ascii="Constantia" w:cs="Constantia" w:eastAsia="Constantia" w:hAnsi="Constantia"/>
                <w:b/>
                <w:bCs/>
                <w:i w:val="false"/>
                <w:iCs w:val="false"/>
                <w:strike w:val="false"/>
                <w:color w:val="555555"/>
                <w:sz w:val="22"/>
                <w:szCs w:val="22"/>
              </w:rPr>
              <w:t xml:space="preserve">(Eq. 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the integral is around the defect core of τ and δφ</w:t>
      </w:r>
      <w:r>
        <w:rPr>
          <w:rFonts w:ascii="Constantia" w:cs="Constantia" w:eastAsia="Constantia" w:hAnsi="Constantia"/>
          <w:b w:val="false"/>
          <w:bCs w:val="false"/>
          <w:i w:val="false"/>
          <w:iCs w:val="false"/>
          <w:strike w:val="false"/>
          <w:color w:val="000000"/>
          <w:sz w:val="24"/>
          <w:szCs w:val="24"/>
          <w:vertAlign w:val="subscript"/>
        </w:rPr>
        <w:t xml:space="preserve">resolved</w:t>
      </w:r>
      <w:r>
        <w:rPr>
          <w:rFonts w:ascii="Constantia" w:cs="Constantia" w:eastAsia="Constantia" w:hAnsi="Constantia"/>
          <w:b w:val="false"/>
          <w:bCs w:val="false"/>
          <w:i w:val="false"/>
          <w:iCs w:val="false"/>
          <w:strike w:val="false"/>
          <w:color w:val="000000"/>
          <w:sz w:val="24"/>
          <w:szCs w:val="24"/>
        </w:rPr>
        <w:t xml:space="preserve"> is the phase contribution of the interacting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Phase-matching between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's phase mode and τ's topological structure requires δφ</w:t>
      </w:r>
      <w:r>
        <w:rPr>
          <w:rFonts w:ascii="Constantia" w:cs="Constantia" w:eastAsia="Constantia" w:hAnsi="Constantia"/>
          <w:b w:val="false"/>
          <w:bCs w:val="false"/>
          <w:i w:val="false"/>
          <w:iCs w:val="false"/>
          <w:strike w:val="false"/>
          <w:color w:val="000000"/>
          <w:sz w:val="24"/>
          <w:szCs w:val="24"/>
          <w:vertAlign w:val="subscript"/>
        </w:rPr>
        <w:t xml:space="preserve">resolved</w:t>
      </w:r>
      <w:r>
        <w:rPr>
          <w:rFonts w:ascii="Constantia" w:cs="Constantia" w:eastAsia="Constantia" w:hAnsi="Constantia"/>
          <w:b w:val="false"/>
          <w:bCs w:val="false"/>
          <w:i w:val="false"/>
          <w:iCs w:val="false"/>
          <w:strike w:val="false"/>
          <w:color w:val="000000"/>
          <w:sz w:val="24"/>
          <w:szCs w:val="24"/>
        </w:rPr>
        <w:t xml:space="preserve"> to take a specific value determined by the discrete topology of τ. In general, the set Ω′ is sharply smaller than Ω—often reduced to a discrete set of configurations—because the topological constraint is rigid.</w:t>
      </w:r>
    </w:p>
    <w:p>
      <w:pPr>
        <w:spacing w:after="80" w:line="384" w:lineRule="auto"/>
      </w:pPr>
      <w:r>
        <w:rPr>
          <w:rFonts w:ascii="Cambria" w:cs="Cambria" w:eastAsia="Cambria" w:hAnsi="Cambria"/>
          <w:b/>
          <w:bCs/>
          <w:i w:val="false"/>
          <w:iCs w:val="false"/>
          <w:strike w:val="false"/>
          <w:color w:val="1A1A1A"/>
          <w:sz w:val="24"/>
          <w:szCs w:val="24"/>
        </w:rPr>
        <w:t xml:space="preserve">Step 2.4 — Discrete Outcome as Admissibility Selection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surviving admissible configuration in Ω′ constitutes the detection event. This event appears localized not because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was localized prior to interaction, but because the admissibility reduction selects a configuration in which the phase change is concentrated within the topological extent of the defect core of τ. The energy transfer is the change in phase curvature of τ:</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1%"/>
          </w:tcPr>
          <w:p>
            <w:r>
              <w:rPr>
                <w:rFonts w:ascii="Cambria Math" w:cs="Cambria Math" w:eastAsia="Cambria Math" w:hAnsi="Cambria Math"/>
                <w:b/>
                <w:bCs/>
                <w:i/>
                <w:iCs/>
                <w:strike w:val="false"/>
                <w:color w:val="000000"/>
                <w:sz w:val="24"/>
                <w:szCs w:val="24"/>
              </w:rPr>
              <w:t xml:space="preserve">ΔE</w:t>
            </w:r>
            <w:r>
              <w:rPr>
                <w:rFonts w:ascii="Constantia" w:cs="Constantia" w:eastAsia="Constantia" w:hAnsi="Constantia"/>
                <w:b/>
                <w:bCs/>
                <w:i/>
                <w:iCs/>
                <w:strike w:val="false"/>
                <w:color w:val="000000"/>
                <w:sz w:val="24"/>
                <w:szCs w:val="24"/>
                <w:vertAlign w:val="subscript"/>
              </w:rPr>
              <w:t xml:space="preserve">τ</w:t>
            </w:r>
            <w:r>
              <w:rPr>
                <w:rFonts w:ascii="Cambria Math" w:cs="Cambria Math" w:eastAsia="Cambria Math" w:hAnsi="Cambria Math"/>
                <w:b/>
                <w:bCs/>
                <w:i/>
                <w:iCs/>
                <w:strike w:val="false"/>
                <w:color w:val="000000"/>
                <w:sz w:val="24"/>
                <w:szCs w:val="24"/>
              </w:rPr>
              <w:t xml:space="preserve"> = f(Δκ</w:t>
            </w:r>
            <w:r>
              <w:rPr>
                <w:rFonts w:ascii="Constantia" w:cs="Constantia" w:eastAsia="Constantia" w:hAnsi="Constantia"/>
                <w:b/>
                <w:bCs/>
                <w:i/>
                <w:iCs/>
                <w:strike w:val="false"/>
                <w:color w:val="000000"/>
                <w:sz w:val="24"/>
                <w:szCs w:val="24"/>
                <w:vertAlign w:val="subscript"/>
              </w:rPr>
              <w:t xml:space="preserve">τ</w:t>
            </w:r>
            <w:r>
              <w:rPr>
                <w:rFonts w:ascii="Cambria Math" w:cs="Cambria Math" w:eastAsia="Cambria Math" w:hAnsi="Cambria Math"/>
                <w:b/>
                <w:bCs/>
                <w:i/>
                <w:iCs/>
                <w:strike w:val="false"/>
                <w:color w:val="000000"/>
                <w:sz w:val="24"/>
                <w:szCs w:val="24"/>
              </w:rPr>
              <w:t xml:space="preserve">)</w:t>
            </w:r>
          </w:p>
        </w:tc>
        <w:tc>
          <w:tcPr>
            <w:tcW w:type="pct" w:w="39%"/>
          </w:tcPr>
          <w:p>
            <w:r>
              <w:rPr>
                <w:rFonts w:ascii="Constantia" w:cs="Constantia" w:eastAsia="Constantia" w:hAnsi="Constantia"/>
                <w:b/>
                <w:bCs/>
                <w:i w:val="false"/>
                <w:iCs w:val="false"/>
                <w:strike w:val="false"/>
                <w:color w:val="555555"/>
                <w:sz w:val="22"/>
                <w:szCs w:val="22"/>
              </w:rPr>
              <w:t xml:space="preserve">(Eq. 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is the phase curvature of the topological defect before and after interaction. The discreteness of this energy transfer follows from the discrete topology of τ, not from any particle ontology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1A1A1A"/>
          <w:sz w:val="24"/>
          <w:szCs w:val="24"/>
        </w:rPr>
        <w:t xml:space="preserve">QED(ii). □</w:t>
      </w:r>
    </w:p>
    <w:p>
      <w:pPr>
        <w:pBdr>
          <w:bottom w:val="single" w:color="AAAAAA" w:sz="6"/>
        </w:pBdr>
        <w:spacing w:after="240" w:before="240"/>
      </w:pPr>
    </w:p>
    <w:p>
      <w:pPr>
        <w:pBdr>
          <w:bottom w:val="single" w:color="000000" w:sz="6"/>
        </w:pBdr>
        <w:spacing w:after="240" w:before="240"/>
      </w:pPr>
    </w:p>
    <w:p>
      <w:pPr>
        <w:spacing w:after="80" w:line="384" w:lineRule="auto"/>
      </w:pPr>
      <w:r>
        <w:rPr>
          <w:rFonts w:ascii="Cambria" w:cs="Cambria" w:eastAsia="Cambria" w:hAnsi="Cambria"/>
          <w:b/>
          <w:bCs/>
          <w:i/>
          <w:iCs/>
          <w:strike w:val="false"/>
          <w:color w:val="333333"/>
          <w:sz w:val="22"/>
          <w:szCs w:val="22"/>
        </w:rPr>
        <w:t xml:space="preserve">Proof of Theorem 7.1(iii): Non-Contradiction</w:t>
      </w:r>
    </w:p>
    <w:p>
      <w:pPr>
        <w:spacing w:after="80" w:line="384" w:lineRule="auto"/>
      </w:pPr>
      <w:r>
        <w:rPr>
          <w:rFonts w:ascii="Cambria" w:cs="Cambria" w:eastAsia="Cambria" w:hAnsi="Cambria"/>
          <w:b/>
          <w:bCs/>
          <w:i w:val="false"/>
          <w:iCs w:val="false"/>
          <w:strike w:val="false"/>
          <w:color w:val="1A1A1A"/>
          <w:sz w:val="24"/>
          <w:szCs w:val="24"/>
        </w:rPr>
        <w:t xml:space="preserve">Step 3.1 — Separation of Constraint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Part (i) describes the behavior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w:t>
      </w:r>
      <w:r>
        <w:rPr>
          <w:rFonts w:ascii="Constantia" w:cs="Constantia" w:eastAsia="Constantia" w:hAnsi="Constantia"/>
          <w:b w:val="false"/>
          <w:bCs w:val="false"/>
          <w:i/>
          <w:iCs/>
          <w:strike w:val="false"/>
          <w:color w:val="000000"/>
          <w:sz w:val="24"/>
          <w:szCs w:val="24"/>
        </w:rPr>
        <w:t xml:space="preserve">free-propagation regime</w:t>
      </w:r>
      <w:r>
        <w:rPr>
          <w:rFonts w:ascii="Constantia" w:cs="Constantia" w:eastAsia="Constantia" w:hAnsi="Constantia"/>
          <w:b w:val="false"/>
          <w:bCs w:val="false"/>
          <w:i w:val="false"/>
          <w:iCs w:val="false"/>
          <w:strike w:val="false"/>
          <w:color w:val="000000"/>
          <w:sz w:val="24"/>
          <w:szCs w:val="24"/>
        </w:rPr>
        <w:t xml:space="preserve">: no topological coupling, Axiom V inactive, Axiom III dominant. In this regime,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delocalized and coherent. Part (ii) describes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's behavior in the </w:t>
      </w:r>
      <w:r>
        <w:rPr>
          <w:rFonts w:ascii="Constantia" w:cs="Constantia" w:eastAsia="Constantia" w:hAnsi="Constantia"/>
          <w:b w:val="false"/>
          <w:bCs w:val="false"/>
          <w:i/>
          <w:iCs/>
          <w:strike w:val="false"/>
          <w:color w:val="000000"/>
          <w:sz w:val="24"/>
          <w:szCs w:val="24"/>
        </w:rPr>
        <w:t xml:space="preserve">interaction regime</w:t>
      </w:r>
      <w:r>
        <w:rPr>
          <w:rFonts w:ascii="Constantia" w:cs="Constantia" w:eastAsia="Constantia" w:hAnsi="Constantia"/>
          <w:b w:val="false"/>
          <w:bCs w:val="false"/>
          <w:i w:val="false"/>
          <w:iCs w:val="false"/>
          <w:strike w:val="false"/>
          <w:color w:val="000000"/>
          <w:sz w:val="24"/>
          <w:szCs w:val="24"/>
        </w:rPr>
        <w:t xml:space="preserve">: topological coupling present, Axiom V active, admissibility reduction occurring. In this regime, the detection outcome is discrete and effectively localized.</w:t>
      </w:r>
    </w:p>
    <w:p>
      <w:pPr>
        <w:spacing w:after="80" w:line="384" w:lineRule="auto"/>
      </w:pPr>
      <w:r>
        <w:rPr>
          <w:rFonts w:ascii="Cambria" w:cs="Cambria" w:eastAsia="Cambria" w:hAnsi="Cambria"/>
          <w:b/>
          <w:bCs/>
          <w:i w:val="false"/>
          <w:iCs w:val="false"/>
          <w:strike w:val="false"/>
          <w:color w:val="1A1A1A"/>
          <w:sz w:val="24"/>
          <w:szCs w:val="24"/>
        </w:rPr>
        <w:t xml:space="preserve">Step 3.2 — Regimes Are Sequentially Disjoint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Any physical scenario involves either free propagation or interaction at any given moment—not both simultaneously in the same part of the substrate at the same time. The transition from free propagation to interaction is the activation of Axiom V. This transition is not simultaneous with, but sequential to, free propagation. Therefore, the delocalized, coherent behavior of (i) and the discrete, localized behavior of (ii) never apply to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at the same moment, in the same spatial region, under the same constraint regime.</w:t>
      </w:r>
    </w:p>
    <w:p>
      <w:pPr>
        <w:spacing w:after="80" w:line="384" w:lineRule="auto"/>
      </w:pPr>
      <w:r>
        <w:rPr>
          <w:rFonts w:ascii="Cambria" w:cs="Cambria" w:eastAsia="Cambria" w:hAnsi="Cambria"/>
          <w:b/>
          <w:bCs/>
          <w:i w:val="false"/>
          <w:iCs w:val="false"/>
          <w:strike w:val="false"/>
          <w:color w:val="1A1A1A"/>
          <w:sz w:val="24"/>
          <w:szCs w:val="24"/>
        </w:rPr>
        <w:t xml:space="preserve">Step 3.3 — Contradiction Requires Simultaneous Application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logical contradiction between (i) and (ii) would require both to apply simultaneously to the same entity under the same conditions. By Step 3.2, they do not. The apparent contradiction arises only if one demands that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possess both delocalized phase coherence and topological localization simultaneously and unconditionally—a demand that no axiom of Phase Theory supports, and that no physical scenario requires. Under Phase Theory, the constraint regime is always well-defined; therefore, the applicable description is always well-defined. </w:t>
      </w:r>
      <w:r>
        <w:rPr>
          <w:rFonts w:ascii="Cambria" w:cs="Cambria" w:eastAsia="Cambria" w:hAnsi="Cambria"/>
          <w:b/>
          <w:bCs/>
          <w:i w:val="false"/>
          <w:iCs w:val="false"/>
          <w:strike w:val="false"/>
          <w:color w:val="1A1A1A"/>
          <w:sz w:val="24"/>
          <w:szCs w:val="24"/>
        </w:rPr>
        <w:t xml:space="preserve">QED(iii). □</w:t>
      </w:r>
    </w:p>
    <w:p>
      <w:pPr>
        <w:pBdr>
          <w:bottom w:val="single" w:color="AAAAAA" w:sz="6"/>
        </w:pBdr>
        <w:spacing w:after="240" w:before="240"/>
      </w:pPr>
    </w:p>
    <w:p>
      <w:pPr>
        <w:pBdr>
          <w:bottom w:val="single" w:color="000000" w:sz="6"/>
        </w:pBdr>
        <w:spacing w:after="240" w:before="240"/>
      </w:pPr>
    </w:p>
    <w:p>
      <w:pPr>
        <w:spacing w:after="80" w:line="384" w:lineRule="auto"/>
      </w:pPr>
      <w:r>
        <w:rPr>
          <w:rFonts w:ascii="Cambria" w:cs="Cambria" w:eastAsia="Cambria" w:hAnsi="Cambria"/>
          <w:b/>
          <w:bCs/>
          <w:i/>
          <w:iCs/>
          <w:strike w:val="false"/>
          <w:color w:val="333333"/>
          <w:sz w:val="22"/>
          <w:szCs w:val="22"/>
        </w:rPr>
        <w:t xml:space="preserve">Proof of Theorem 7.1(iv): Elimination of Wave and Particle Ontology</w:t>
      </w:r>
    </w:p>
    <w:p>
      <w:pPr>
        <w:spacing w:after="80" w:line="384" w:lineRule="auto"/>
      </w:pPr>
      <w:r>
        <w:rPr>
          <w:rFonts w:ascii="Cambria" w:cs="Cambria" w:eastAsia="Cambria" w:hAnsi="Cambria"/>
          <w:b/>
          <w:bCs/>
          <w:i w:val="false"/>
          <w:iCs w:val="false"/>
          <w:strike w:val="false"/>
          <w:color w:val="1A1A1A"/>
          <w:sz w:val="24"/>
          <w:szCs w:val="24"/>
        </w:rPr>
        <w:t xml:space="preserve">Step 4.1 — The Wave Descriptor Is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established in Section 4.2, "wave" denotes extended phase coherence over a continuous substrate. It is a pattern-level description, not an entity-level description. The behavior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free-propagation regime (part (i) of the theorem) is fully accounted for by phase primacy (Axiom I) and global admissibility (Axiom III). No entity called a "wave," no medium in which a wave propagates, and no independently existing wave property is required or invoked. The wave description is at most a coarse-grained effective vocabulary for the phase-coherent behavior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It is not ontologically necessary.</w:t>
      </w:r>
    </w:p>
    <w:p>
      <w:pPr>
        <w:spacing w:after="80" w:line="384" w:lineRule="auto"/>
      </w:pPr>
      <w:r>
        <w:rPr>
          <w:rFonts w:ascii="Cambria" w:cs="Cambria" w:eastAsia="Cambria" w:hAnsi="Cambria"/>
          <w:b/>
          <w:bCs/>
          <w:i w:val="false"/>
          <w:iCs w:val="false"/>
          <w:strike w:val="false"/>
          <w:color w:val="1A1A1A"/>
          <w:sz w:val="24"/>
          <w:szCs w:val="24"/>
        </w:rPr>
        <w:t xml:space="preserve">Step 4.2 — The Particle Descriptor Is Derived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established in Section 4.3, "particle" denotes localized, topologically protected, stable identity. In Phase Theory, this corresponds to a topological defect with n ≠ 0 (Axiom IV). The behavior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in the interaction regime (part (ii)) is fully accounted for by topological phase-matching and admissibility reduction (Axiom V). The discrete outcome is a property of the </w:t>
      </w:r>
      <w:r>
        <w:rPr>
          <w:rFonts w:ascii="Constantia" w:cs="Constantia" w:eastAsia="Constantia" w:hAnsi="Constantia"/>
          <w:b w:val="false"/>
          <w:bCs w:val="false"/>
          <w:i/>
          <w:iCs/>
          <w:strike w:val="false"/>
          <w:color w:val="000000"/>
          <w:sz w:val="24"/>
          <w:szCs w:val="24"/>
        </w:rPr>
        <w:t xml:space="preserve">detector</w:t>
      </w:r>
      <w:r>
        <w:rPr>
          <w:rFonts w:ascii="Constantia" w:cs="Constantia" w:eastAsia="Constantia" w:hAnsi="Constantia"/>
          <w:b w:val="false"/>
          <w:bCs w:val="false"/>
          <w:i w:val="false"/>
          <w:iCs w:val="false"/>
          <w:strike w:val="false"/>
          <w:color w:val="000000"/>
          <w:sz w:val="24"/>
          <w:szCs w:val="24"/>
        </w:rPr>
        <w:t xml:space="preserve"> τ, not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contributes to the phase-matching condition; τ's topology selects the discrete outcome. No entity called a "particle photon" with a definite trajectory, localized existence, or topological charge is required or consistent with the description.</w:t>
      </w:r>
    </w:p>
    <w:p>
      <w:pPr>
        <w:spacing w:after="80" w:line="384" w:lineRule="auto"/>
      </w:pPr>
      <w:r>
        <w:rPr>
          <w:rFonts w:ascii="Cambria" w:cs="Cambria" w:eastAsia="Cambria" w:hAnsi="Cambria"/>
          <w:b/>
          <w:bCs/>
          <w:i w:val="false"/>
          <w:iCs w:val="false"/>
          <w:strike w:val="false"/>
          <w:color w:val="1A1A1A"/>
          <w:sz w:val="24"/>
          <w:szCs w:val="24"/>
        </w:rPr>
        <w:t xml:space="preserve">Step 4.3 — Applying Both Simultaneously Generates Contradiction Only if Both Are Treated as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contradiction in wave–particle duality arises specifically because "wave" and "particle" are treated as primitive, mutually exclusive ontological categories. If one or both are derived, the contradiction dissolves. In Phase Theory, both are derived from the single primitive—phase. Applying them to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simultaneously produces contradiction only because they were never simultaneously applicable as </w:t>
      </w:r>
      <w:r>
        <w:rPr>
          <w:rFonts w:ascii="Constantia" w:cs="Constantia" w:eastAsia="Constantia" w:hAnsi="Constantia"/>
          <w:b w:val="false"/>
          <w:bCs w:val="false"/>
          <w:i/>
          <w:iCs/>
          <w:strike w:val="false"/>
          <w:color w:val="000000"/>
          <w:sz w:val="24"/>
          <w:szCs w:val="24"/>
        </w:rPr>
        <w:t xml:space="preserve">ontological descriptions</w:t>
      </w:r>
      <w:r>
        <w:rPr>
          <w:rFonts w:ascii="Constantia" w:cs="Constantia" w:eastAsia="Constantia" w:hAnsi="Constantia"/>
          <w:b w:val="false"/>
          <w:bCs w:val="false"/>
          <w:i w:val="false"/>
          <w:iCs w:val="false"/>
          <w:strike w:val="false"/>
          <w:color w:val="000000"/>
          <w:sz w:val="24"/>
          <w:szCs w:val="24"/>
        </w:rPr>
        <w:t xml:space="preserve">. As effective descriptions in their respective regimes, they are not contradictory; they are simply context-dependent approximations. Neither is applicable as an ontological primitive for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Neither is required. </w:t>
      </w:r>
      <w:r>
        <w:rPr>
          <w:rFonts w:ascii="Cambria" w:cs="Cambria" w:eastAsia="Cambria" w:hAnsi="Cambria"/>
          <w:b/>
          <w:bCs/>
          <w:i w:val="false"/>
          <w:iCs w:val="false"/>
          <w:strike w:val="false"/>
          <w:color w:val="1A1A1A"/>
          <w:sz w:val="24"/>
          <w:szCs w:val="24"/>
        </w:rPr>
        <w:t xml:space="preserve">QED(iv). ■ Theorem 7.1 is proved in full. □</w:t>
      </w:r>
    </w:p>
    <w:p>
      <w:pPr>
        <w:pBdr>
          <w:bottom w:val="single" w:color="AAAAAA" w:sz="6"/>
        </w:pBdr>
        <w:spacing w:after="240" w:before="240"/>
      </w:pPr>
    </w:p>
    <w:p>
      <w:pPr>
        <w:pStyle w:val="Heading1"/>
        <w:spacing w:after="120" w:before="480" w:line="300" w:lineRule="auto"/>
      </w:pPr>
      <w:r>
        <w:rPr>
          <w:rFonts w:ascii="Cambria" w:cs="Cambria" w:eastAsia="Cambria" w:hAnsi="Cambria"/>
          <w:color w:val="1A1A1A"/>
          <w:sz w:val="44"/>
          <w:szCs w:val="44"/>
        </w:rPr>
        <w:t xml:space="preserve">9. The Double-Slit Experiment: Phase-Theoretic Analysis</w:t>
      </w:r>
    </w:p>
    <w:p>
      <w:pPr>
        <w:pStyle w:val="Heading2"/>
        <w:spacing w:after="100" w:before="400" w:line="312" w:lineRule="auto"/>
      </w:pPr>
      <w:r>
        <w:rPr>
          <w:rFonts w:ascii="Cambria" w:cs="Cambria" w:eastAsia="Cambria" w:hAnsi="Cambria"/>
          <w:color w:val="1A1A1A"/>
          <w:sz w:val="28"/>
          <w:szCs w:val="28"/>
        </w:rPr>
        <w:t xml:space="preserve">9.1 Setup in Phase-Theoretic Terms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apply the theorem to the canonical experiment. The double-slit apparatus consists of: (a) a </w:t>
      </w:r>
      <w:r>
        <w:rPr>
          <w:rFonts w:ascii="Constantia" w:cs="Constantia" w:eastAsia="Constantia" w:hAnsi="Constantia"/>
          <w:b w:val="false"/>
          <w:bCs w:val="false"/>
          <w:i/>
          <w:iCs/>
          <w:strike w:val="false"/>
          <w:color w:val="000000"/>
          <w:sz w:val="24"/>
          <w:szCs w:val="24"/>
        </w:rPr>
        <w:t xml:space="preserve">source</w:t>
      </w:r>
      <w:r>
        <w:rPr>
          <w:rFonts w:ascii="Constantia" w:cs="Constantia" w:eastAsia="Constantia" w:hAnsi="Constantia"/>
          <w:b w:val="false"/>
          <w:bCs w:val="false"/>
          <w:i w:val="false"/>
          <w:iCs w:val="false"/>
          <w:strike w:val="false"/>
          <w:color w:val="000000"/>
          <w:sz w:val="24"/>
          <w:szCs w:val="24"/>
        </w:rPr>
        <w:t xml:space="preserve">—a topological emitter (e.g., an excited atom) that undergoes admissibility reduction, emitting one quantum of phase excitation per transition; (b) an </w:t>
      </w:r>
      <w:r>
        <w:rPr>
          <w:rFonts w:ascii="Constantia" w:cs="Constantia" w:eastAsia="Constantia" w:hAnsi="Constantia"/>
          <w:b w:val="false"/>
          <w:bCs w:val="false"/>
          <w:i/>
          <w:iCs/>
          <w:strike w:val="false"/>
          <w:color w:val="000000"/>
          <w:sz w:val="24"/>
          <w:szCs w:val="24"/>
        </w:rPr>
        <w:t xml:space="preserve">aperture screen</w:t>
      </w:r>
      <w:r>
        <w:rPr>
          <w:rFonts w:ascii="Constantia" w:cs="Constantia" w:eastAsia="Constantia" w:hAnsi="Constantia"/>
          <w:b w:val="false"/>
          <w:bCs w:val="false"/>
          <w:i w:val="false"/>
          <w:iCs w:val="false"/>
          <w:strike w:val="false"/>
          <w:color w:val="000000"/>
          <w:sz w:val="24"/>
          <w:szCs w:val="24"/>
        </w:rPr>
        <w:t xml:space="preserve">—a topological boundary structure that imposes geometric constraints on which phase configurations are globally admissible downstream; and (c) a </w:t>
      </w:r>
      <w:r>
        <w:rPr>
          <w:rFonts w:ascii="Constantia" w:cs="Constantia" w:eastAsia="Constantia" w:hAnsi="Constantia"/>
          <w:b w:val="false"/>
          <w:bCs w:val="false"/>
          <w:i/>
          <w:iCs/>
          <w:strike w:val="false"/>
          <w:color w:val="000000"/>
          <w:sz w:val="24"/>
          <w:szCs w:val="24"/>
        </w:rPr>
        <w:t xml:space="preserve">detection screen</w:t>
      </w:r>
      <w:r>
        <w:rPr>
          <w:rFonts w:ascii="Constantia" w:cs="Constantia" w:eastAsia="Constantia" w:hAnsi="Constantia"/>
          <w:b w:val="false"/>
          <w:bCs w:val="false"/>
          <w:i w:val="false"/>
          <w:iCs w:val="false"/>
          <w:strike w:val="false"/>
          <w:color w:val="000000"/>
          <w:sz w:val="24"/>
          <w:szCs w:val="24"/>
        </w:rPr>
        <w:t xml:space="preserve">—an array of topological resolvers (τ</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capable of coupling to the phase excitation and undergoing admissibility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source emits a phase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(Definition 6.1). This excitation is globally admissible and non-topological. Prior to interaction with the aperture screen,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propagates continuously (Axiom II) and spans all admissible configurations consistent with its emission conditions (Axiom III). The aperture screen introduces new boundary conditions.</w:t>
      </w:r>
    </w:p>
    <w:p>
      <w:pPr>
        <w:pStyle w:val="Heading2"/>
        <w:spacing w:after="100" w:before="400" w:line="312" w:lineRule="auto"/>
      </w:pPr>
      <w:r>
        <w:rPr>
          <w:rFonts w:ascii="Cambria" w:cs="Cambria" w:eastAsia="Cambria" w:hAnsi="Cambria"/>
          <w:color w:val="1A1A1A"/>
          <w:sz w:val="28"/>
          <w:szCs w:val="28"/>
        </w:rPr>
        <w:t xml:space="preserve">9.2 Phase Evolution Through the Apertures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aperture screen constrains the admissible downstream configurations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Only those configurations that are consistent with passage through the apertures—meaning, consistent with the topological boundary conditions of the screen—belong to Ω downstream. With two apertures, the globally admissible downstream configuration space includes contributions from phase excitations passing through aperture 1 (configuration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through aperture 2 (configuration 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By Axiom III, no admissible contribution is excluded. Therefore: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7%"/>
          </w:tcPr>
          <w:p>
            <w:r>
              <w:rPr>
                <w:rFonts w:ascii="Cambria Math" w:cs="Cambria Math" w:eastAsia="Cambria Math" w:hAnsi="Cambria Math"/>
                <w:b/>
                <w:bCs/>
                <w:i/>
                <w:iCs/>
                <w:strike w:val="false"/>
                <w:color w:val="000000"/>
                <w:sz w:val="24"/>
                <w:szCs w:val="24"/>
              </w:rPr>
              <w:t xml:space="preserve">δφ</w:t>
            </w:r>
            <w:r>
              <w:rPr>
                <w:rFonts w:ascii="Constantia" w:cs="Constantia" w:eastAsia="Constantia" w:hAnsi="Constantia"/>
                <w:b/>
                <w:bCs/>
                <w:i/>
                <w:iCs/>
                <w:strike w:val="false"/>
                <w:color w:val="000000"/>
                <w:sz w:val="24"/>
                <w:szCs w:val="24"/>
                <w:vertAlign w:val="subscript"/>
              </w:rPr>
              <w:t xml:space="preserve">downstream</w:t>
            </w:r>
            <w:r>
              <w:rPr>
                <w:rFonts w:ascii="Cambria Math" w:cs="Cambria Math" w:eastAsia="Cambria Math" w:hAnsi="Cambria Math"/>
                <w:b/>
                <w:bCs/>
                <w:i/>
                <w:iCs/>
                <w:strike w:val="false"/>
                <w:color w:val="000000"/>
                <w:sz w:val="24"/>
                <w:szCs w:val="24"/>
              </w:rPr>
              <w:t xml:space="preserve">(x) = δφ</w:t>
            </w:r>
            <w:r>
              <w:rPr>
                <w:rFonts w:ascii="Constantia" w:cs="Constantia" w:eastAsia="Constantia" w:hAnsi="Constantia"/>
                <w:b/>
                <w:bCs/>
                <w:i/>
                <w:iCs/>
                <w:strike w:val="false"/>
                <w:color w:val="000000"/>
                <w:sz w:val="24"/>
                <w:szCs w:val="24"/>
                <w:vertAlign w:val="subscript"/>
              </w:rPr>
              <w:t xml:space="preserve">1</w:t>
            </w:r>
            <w:r>
              <w:rPr>
                <w:rFonts w:ascii="Cambria Math" w:cs="Cambria Math" w:eastAsia="Cambria Math" w:hAnsi="Cambria Math"/>
                <w:b/>
                <w:bCs/>
                <w:i/>
                <w:iCs/>
                <w:strike w:val="false"/>
                <w:color w:val="000000"/>
                <w:sz w:val="24"/>
                <w:szCs w:val="24"/>
              </w:rPr>
              <w:t xml:space="preserve">(x) + δφ</w:t>
            </w:r>
            <w:r>
              <w:rPr>
                <w:rFonts w:ascii="Constantia" w:cs="Constantia" w:eastAsia="Constantia" w:hAnsi="Constantia"/>
                <w:b/>
                <w:bCs/>
                <w:i/>
                <w:iCs/>
                <w:strike w:val="false"/>
                <w:color w:val="000000"/>
                <w:sz w:val="24"/>
                <w:szCs w:val="24"/>
                <w:vertAlign w:val="subscript"/>
              </w:rPr>
              <w:t xml:space="preserve">2</w:t>
            </w:r>
            <w:r>
              <w:rPr>
                <w:rFonts w:ascii="Cambria Math" w:cs="Cambria Math" w:eastAsia="Cambria Math" w:hAnsi="Cambria Math"/>
                <w:b/>
                <w:bCs/>
                <w:i/>
                <w:iCs/>
                <w:strike w:val="false"/>
                <w:color w:val="000000"/>
                <w:sz w:val="24"/>
                <w:szCs w:val="24"/>
              </w:rPr>
              <w:t xml:space="preserve">(x)</w:t>
            </w:r>
          </w:p>
        </w:tc>
        <w:tc>
          <w:tcPr>
            <w:tcW w:type="pct" w:w="23%"/>
          </w:tcPr>
          <w:p>
            <w:r>
              <w:rPr>
                <w:rFonts w:ascii="Constantia" w:cs="Constantia" w:eastAsia="Constantia" w:hAnsi="Constantia"/>
                <w:b/>
                <w:bCs/>
                <w:i w:val="false"/>
                <w:iCs w:val="false"/>
                <w:strike w:val="false"/>
                <w:color w:val="555555"/>
                <w:sz w:val="22"/>
                <w:szCs w:val="22"/>
              </w:rPr>
              <w:t xml:space="preserve">(Eq. 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not a superposition of two photons; it is the unique globally admissible phase configuration given two open apertures. Closing one aperture changes the boundary conditions and changes Ω—the single-aperture case yields only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(x) downstream, and no interference pattern results.</w:t>
      </w:r>
    </w:p>
    <w:p>
      <w:pPr>
        <w:pStyle w:val="Heading2"/>
        <w:spacing w:after="100" w:before="400" w:line="312" w:lineRule="auto"/>
      </w:pPr>
      <w:r>
        <w:rPr>
          <w:rFonts w:ascii="Cambria" w:cs="Cambria" w:eastAsia="Cambria" w:hAnsi="Cambria"/>
          <w:color w:val="1A1A1A"/>
          <w:sz w:val="28"/>
          <w:szCs w:val="28"/>
        </w:rPr>
        <w:t xml:space="preserve">9.3 Interference Pattern as Admissibility Landscape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At the detection screen, the joint system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evaluated for admissibility. The phase at detection site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δφ</w:t>
      </w:r>
      <w:r>
        <w:rPr>
          <w:rFonts w:ascii="Constantia" w:cs="Constantia" w:eastAsia="Constantia" w:hAnsi="Constantia"/>
          <w:b w:val="false"/>
          <w:bCs w:val="false"/>
          <w:i w:val="false"/>
          <w:iCs w:val="false"/>
          <w:strike w:val="false"/>
          <w:color w:val="000000"/>
          <w:sz w:val="24"/>
          <w:szCs w:val="24"/>
          <w:vertAlign w:val="subscript"/>
        </w:rPr>
        <w:t xml:space="preserve">downstream</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 probability of admissibility resolution at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proportional to the squared admissibility measure of the joint configuration at that site: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5%"/>
          </w:tcPr>
          <w:p>
            <w:r>
              <w:rPr>
                <w:rFonts w:ascii="Cambria Math" w:cs="Cambria Math" w:eastAsia="Cambria Math" w:hAnsi="Cambria Math"/>
                <w:b/>
                <w:bCs/>
                <w:i/>
                <w:iCs/>
                <w:strike w:val="false"/>
                <w:color w:val="000000"/>
                <w:sz w:val="24"/>
                <w:szCs w:val="24"/>
              </w:rPr>
              <w:t xml:space="preserve">W(x</w:t>
            </w:r>
            <w:r>
              <w:rPr>
                <w:rFonts w:ascii="Constantia" w:cs="Constantia" w:eastAsia="Constantia" w:hAnsi="Constantia"/>
                <w:b/>
                <w:bCs/>
                <w:i/>
                <w:iCs/>
                <w:strike w:val="false"/>
                <w:color w:val="000000"/>
                <w:sz w:val="24"/>
                <w:szCs w:val="24"/>
                <w:vertAlign w:val="subscript"/>
              </w:rPr>
              <w:t xml:space="preserve">i</w:t>
            </w:r>
            <w:r>
              <w:rPr>
                <w:rFonts w:ascii="Cambria Math" w:cs="Cambria Math" w:eastAsia="Cambria Math" w:hAnsi="Cambria Math"/>
                <w:b/>
                <w:bCs/>
                <w:i/>
                <w:iCs/>
                <w:strike w:val="false"/>
                <w:color w:val="000000"/>
                <w:sz w:val="24"/>
                <w:szCs w:val="24"/>
              </w:rPr>
              <w:t xml:space="preserve">) ∝ |δφ</w:t>
            </w:r>
            <w:r>
              <w:rPr>
                <w:rFonts w:ascii="Constantia" w:cs="Constantia" w:eastAsia="Constantia" w:hAnsi="Constantia"/>
                <w:b/>
                <w:bCs/>
                <w:i/>
                <w:iCs/>
                <w:strike w:val="false"/>
                <w:color w:val="000000"/>
                <w:sz w:val="24"/>
                <w:szCs w:val="24"/>
                <w:vertAlign w:val="subscript"/>
              </w:rPr>
              <w:t xml:space="preserve">1</w:t>
            </w:r>
            <w:r>
              <w:rPr>
                <w:rFonts w:ascii="Cambria Math" w:cs="Cambria Math" w:eastAsia="Cambria Math" w:hAnsi="Cambria Math"/>
                <w:b/>
                <w:bCs/>
                <w:i/>
                <w:iCs/>
                <w:strike w:val="false"/>
                <w:color w:val="000000"/>
                <w:sz w:val="24"/>
                <w:szCs w:val="24"/>
              </w:rPr>
              <w:t xml:space="preserve">(x</w:t>
            </w:r>
            <w:r>
              <w:rPr>
                <w:rFonts w:ascii="Constantia" w:cs="Constantia" w:eastAsia="Constantia" w:hAnsi="Constantia"/>
                <w:b/>
                <w:bCs/>
                <w:i/>
                <w:iCs/>
                <w:strike w:val="false"/>
                <w:color w:val="000000"/>
                <w:sz w:val="24"/>
                <w:szCs w:val="24"/>
                <w:vertAlign w:val="subscript"/>
              </w:rPr>
              <w:t xml:space="preserve">i</w:t>
            </w:r>
            <w:r>
              <w:rPr>
                <w:rFonts w:ascii="Cambria Math" w:cs="Cambria Math" w:eastAsia="Cambria Math" w:hAnsi="Cambria Math"/>
                <w:b/>
                <w:bCs/>
                <w:i/>
                <w:iCs/>
                <w:strike w:val="false"/>
                <w:color w:val="000000"/>
                <w:sz w:val="24"/>
                <w:szCs w:val="24"/>
              </w:rPr>
              <w:t xml:space="preserve">) + δφ</w:t>
            </w:r>
            <w:r>
              <w:rPr>
                <w:rFonts w:ascii="Constantia" w:cs="Constantia" w:eastAsia="Constantia" w:hAnsi="Constantia"/>
                <w:b/>
                <w:bCs/>
                <w:i/>
                <w:iCs/>
                <w:strike w:val="false"/>
                <w:color w:val="000000"/>
                <w:sz w:val="24"/>
                <w:szCs w:val="24"/>
                <w:vertAlign w:val="subscript"/>
              </w:rPr>
              <w:t xml:space="preserve">2</w:t>
            </w:r>
            <w:r>
              <w:rPr>
                <w:rFonts w:ascii="Cambria Math" w:cs="Cambria Math" w:eastAsia="Cambria Math" w:hAnsi="Cambria Math"/>
                <w:b/>
                <w:bCs/>
                <w:i/>
                <w:iCs/>
                <w:strike w:val="false"/>
                <w:color w:val="000000"/>
                <w:sz w:val="24"/>
                <w:szCs w:val="24"/>
              </w:rPr>
              <w:t xml:space="preserve">(x</w:t>
            </w:r>
            <w:r>
              <w:rPr>
                <w:rFonts w:ascii="Constantia" w:cs="Constantia" w:eastAsia="Constantia" w:hAnsi="Constantia"/>
                <w:b/>
                <w:bCs/>
                <w:i/>
                <w:iCs/>
                <w:strike w:val="false"/>
                <w:color w:val="000000"/>
                <w:sz w:val="24"/>
                <w:szCs w:val="24"/>
                <w:vertAlign w:val="subscript"/>
              </w:rPr>
              <w:t xml:space="preserve">i</w:t>
            </w:r>
            <w:r>
              <w:rPr>
                <w:rFonts w:ascii="Cambria Math" w:cs="Cambria Math" w:eastAsia="Cambria Math" w:hAnsi="Cambria Math"/>
                <w:b/>
                <w:bCs/>
                <w:i/>
                <w:iCs/>
                <w:strike w:val="false"/>
                <w:color w:val="000000"/>
                <w:sz w:val="24"/>
                <w:szCs w:val="24"/>
              </w:rPr>
              <w:t xml:space="preserve">)|</w:t>
            </w:r>
            <w:r>
              <w:rPr>
                <w:rFonts w:ascii="Constantia" w:cs="Constantia" w:eastAsia="Constantia" w:hAnsi="Constantia"/>
                <w:b/>
                <w:bCs/>
                <w:i/>
                <w:iCs/>
                <w:strike w:val="false"/>
                <w:color w:val="000000"/>
                <w:sz w:val="24"/>
                <w:szCs w:val="24"/>
                <w:vertAlign w:val="superscript"/>
              </w:rPr>
              <w:t xml:space="preserve">2</w:t>
            </w:r>
          </w:p>
        </w:tc>
        <w:tc>
          <w:tcPr>
            <w:tcW w:type="pct" w:w="25%"/>
          </w:tcPr>
          <w:p>
            <w:r>
              <w:rPr>
                <w:rFonts w:ascii="Constantia" w:cs="Constantia" w:eastAsia="Constantia" w:hAnsi="Constantia"/>
                <w:b/>
                <w:bCs/>
                <w:i w:val="false"/>
                <w:iCs w:val="false"/>
                <w:strike w:val="false"/>
                <w:color w:val="555555"/>
                <w:sz w:val="22"/>
                <w:szCs w:val="22"/>
              </w:rPr>
              <w:t xml:space="preserve">(Eq. 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Expanding: W(x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+ 2|δφ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||δφ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|cos(Δφ(x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(Eq. 8), where Δφ(x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the phase difference between the two contributions at site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This yields maxima (cos = +1) and minima (cos = −1) in exact agreement with the observed interference pattern. The derivation uses no wave ontology, no particle trajectories, and no collapse. It uses only Phase Theory axioms.</w:t>
      </w:r>
    </w:p>
    <w:p>
      <w:pPr>
        <w:pStyle w:val="Heading2"/>
        <w:spacing w:after="100" w:before="400" w:line="312" w:lineRule="auto"/>
      </w:pPr>
      <w:r>
        <w:rPr>
          <w:rFonts w:ascii="Cambria" w:cs="Cambria" w:eastAsia="Cambria" w:hAnsi="Cambria"/>
          <w:color w:val="1A1A1A"/>
          <w:sz w:val="28"/>
          <w:szCs w:val="28"/>
        </w:rPr>
        <w:t xml:space="preserve">9.4 Single-Photon Accumulation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source intensity is reduced to ensure one emitted phase excitation at a time, each individual admissibility resolution event deposits one count on the detection screen. These individual events are drawn from the admissibility landscape W(x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defined by Eq. 7–8. Over many events, the accumulated pattern reflects this landscape—the double-slit interference pattern. This is not surprising under Phase Theory: each individual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a globally admissible configuration spanning both apertures (Eq. 6), and the admissibility resolution at the screen is drawn from the global admissibility landscape, not from a single-path classical distribution. The pattern accumulates because the landscape is fixed by the global constraint structure, not because photons interact with each other.</w:t>
      </w:r>
    </w:p>
    <w:p>
      <w:pPr>
        <w:pStyle w:val="Heading2"/>
        <w:spacing w:after="100" w:before="400" w:line="312" w:lineRule="auto"/>
      </w:pPr>
      <w:r>
        <w:rPr>
          <w:rFonts w:ascii="Cambria" w:cs="Cambria" w:eastAsia="Cambria" w:hAnsi="Cambria"/>
          <w:color w:val="1A1A1A"/>
          <w:sz w:val="28"/>
          <w:szCs w:val="28"/>
        </w:rPr>
        <w:t xml:space="preserve">9.5 Which-Path Detection Modifies Global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If a which-path detector is inserted at one aperture, it constitutes a topological coupling (τ</w:t>
      </w:r>
      <w:r>
        <w:rPr>
          <w:rFonts w:ascii="Constantia" w:cs="Constantia" w:eastAsia="Constantia" w:hAnsi="Constantia"/>
          <w:b w:val="false"/>
          <w:bCs w:val="false"/>
          <w:i w:val="false"/>
          <w:iCs w:val="false"/>
          <w:strike w:val="false"/>
          <w:color w:val="000000"/>
          <w:sz w:val="24"/>
          <w:szCs w:val="24"/>
          <w:vertAlign w:val="subscript"/>
        </w:rPr>
        <w:t xml:space="preserve">which</w:t>
      </w:r>
      <w:r>
        <w:rPr>
          <w:rFonts w:ascii="Constantia" w:cs="Constantia" w:eastAsia="Constantia" w:hAnsi="Constantia"/>
          <w:b w:val="false"/>
          <w:bCs w:val="false"/>
          <w:i w:val="false"/>
          <w:iCs w:val="false"/>
          <w:strike w:val="false"/>
          <w:color w:val="000000"/>
          <w:sz w:val="24"/>
          <w:szCs w:val="24"/>
        </w:rPr>
        <w:t xml:space="preserve">) at that aperture. Axiom V applies: the admissibility set for the joint system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which</w:t>
      </w:r>
      <w:r>
        <w:rPr>
          <w:rFonts w:ascii="Constantia" w:cs="Constantia" w:eastAsia="Constantia" w:hAnsi="Constantia"/>
          <w:b w:val="false"/>
          <w:bCs w:val="false"/>
          <w:i w:val="false"/>
          <w:iCs w:val="false"/>
          <w:strike w:val="false"/>
          <w:color w:val="000000"/>
          <w:sz w:val="24"/>
          <w:szCs w:val="24"/>
        </w:rPr>
        <w:t xml:space="preserve">) is reduced. The reduced set Ω′ no longer admits configurations in which the phase excitation passes through the monitored aperture while remaining in an undetermined phase relationship with the detector. The joint admissibility condition forces a correlation between the phase excitation and the detector state, effectively suppressing contributions from one aperture in the downstream admissibility landscape. With contributions from only one aperture, Eq. 7 reduces to a single-source distribution; no interference cross-term survives. The interference pattern vanishes. This is not because the photon was "disturbed" or "measured." It is because the global admissibility structure was altered by the introduction of a topological coupling.</w:t>
      </w:r>
    </w:p>
    <w:p>
      <w:pPr>
        <w:pStyle w:val="Heading2"/>
        <w:spacing w:after="100" w:before="400" w:line="312" w:lineRule="auto"/>
      </w:pPr>
      <w:r>
        <w:rPr>
          <w:rFonts w:ascii="Cambria" w:cs="Cambria" w:eastAsia="Cambria" w:hAnsi="Cambria"/>
          <w:color w:val="1A1A1A"/>
          <w:sz w:val="28"/>
          <w:szCs w:val="28"/>
        </w:rPr>
        <w:t xml:space="preserve">9.6 Summary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double-slit experiment is fully accounted for by Phase Theory without invoking wave or particle ontology. There is no path selection prior to detection. There is no wavefunction collapse. There is no particle with a trajectory. There is only phase admissibility, globally enforced, producing a spatial distribution of resolution probabilities that coincides with the observed interference pattern. The mystery Feynman identified is dissolved at its root.</w:t>
      </w:r>
    </w:p>
    <w:p>
      <w:pPr>
        <w:pStyle w:val="Heading1"/>
        <w:spacing w:after="120" w:before="480" w:line="300" w:lineRule="auto"/>
      </w:pPr>
      <w:r>
        <w:rPr>
          <w:rFonts w:ascii="Cambria" w:cs="Cambria" w:eastAsia="Cambria" w:hAnsi="Cambria"/>
          <w:color w:val="1A1A1A"/>
          <w:sz w:val="44"/>
          <w:szCs w:val="44"/>
        </w:rPr>
        <w:t xml:space="preserve">10. Single-Photon Experiments and Antibunching</w:t>
      </w:r>
    </w:p>
    <w:p>
      <w:pPr>
        <w:pStyle w:val="Heading2"/>
        <w:spacing w:after="100" w:before="400" w:line="312" w:lineRule="auto"/>
      </w:pPr>
      <w:r>
        <w:rPr>
          <w:rFonts w:ascii="Cambria" w:cs="Cambria" w:eastAsia="Cambria" w:hAnsi="Cambria"/>
          <w:color w:val="1A1A1A"/>
          <w:sz w:val="28"/>
          <w:szCs w:val="28"/>
        </w:rPr>
        <w:t xml:space="preserve">10.1 Antibunching in Standard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Photon antibunching is the phenomenon whereby the probability of detecting two photons simultaneously is suppressed below the classical value. Formally, it is characterized by the second-order coherence function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(τ)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(t+τ)</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(t+τ)</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(t)⟩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(Eq. 9), where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are field annihilation and creation operators. A coherent (classical) source has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(0) = 1; a thermal source has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(0) = 2; a single-photon source has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(0) = 0. This last result—confirmed experimentally by Kimble et al. (1977) [K77] and Grangier et al. (1986) [G86]—cannot be explained by any classical or semi-classical theory. It is a uniquely quantum field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QED account attributes antibunching to the discreteness of photon number: a two-level atom cannot emit two photons simultaneously because it can only undergo one transition at a time. This explanation is correct as far as it goes, but it is ontologically opaque: why is photon number discrete? What is the physical basis of the Fock space structure? QED postulates it; Phase Theory derives it.</w:t>
      </w:r>
    </w:p>
    <w:p>
      <w:pPr>
        <w:pStyle w:val="Heading2"/>
        <w:spacing w:after="100" w:before="400" w:line="312" w:lineRule="auto"/>
      </w:pPr>
      <w:r>
        <w:rPr>
          <w:rFonts w:ascii="Cambria" w:cs="Cambria" w:eastAsia="Cambria" w:hAnsi="Cambria"/>
          <w:color w:val="1A1A1A"/>
          <w:sz w:val="28"/>
          <w:szCs w:val="28"/>
        </w:rPr>
        <w:t xml:space="preserve">10.2 Phase-Theoretic Account of the Single Photon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a "single photon" is a minimal admissible phase excitation: the smallest quantum of phase curvature change that can be emitted by a topological source (an atom, a defect with winding number n</w:t>
      </w:r>
      <w:r>
        <w:rPr>
          <w:rFonts w:ascii="Constantia" w:cs="Constantia" w:eastAsia="Constantia" w:hAnsi="Constantia"/>
          <w:b w:val="false"/>
          <w:bCs w:val="false"/>
          <w:i w:val="false"/>
          <w:iCs w:val="false"/>
          <w:strike w:val="false"/>
          <w:color w:val="000000"/>
          <w:sz w:val="24"/>
          <w:szCs w:val="24"/>
          <w:vertAlign w:val="subscript"/>
        </w:rPr>
        <w:t xml:space="preserve">τ</w:t>
      </w:r>
      <w:r>
        <w:rPr>
          <w:rFonts w:ascii="Constantia" w:cs="Constantia" w:eastAsia="Constantia" w:hAnsi="Constantia"/>
          <w:b w:val="false"/>
          <w:bCs w:val="false"/>
          <w:i w:val="false"/>
          <w:iCs w:val="false"/>
          <w:strike w:val="false"/>
          <w:color w:val="000000"/>
          <w:sz w:val="24"/>
          <w:szCs w:val="24"/>
        </w:rPr>
        <w:t xml:space="preserve"> ≠ 0) and subsequently resolved into a topological interaction. The minimality condition follows from the discrete topology of the source: the topological defect configuration of the source can undergo only specific, discretely stepped transitions between admissible topological states. Each such transition generates exactly one minimal phase excitation. It cannot generate a fraction of a phase excitation, because the topological transition is all-or-nothing—the winding number changes by an integer amount or not at all.</w:t>
      </w:r>
    </w:p>
    <w:p>
      <w:pPr>
        <w:pStyle w:val="Heading2"/>
        <w:spacing w:after="100" w:before="400" w:line="312" w:lineRule="auto"/>
      </w:pPr>
      <w:r>
        <w:rPr>
          <w:rFonts w:ascii="Cambria" w:cs="Cambria" w:eastAsia="Cambria" w:hAnsi="Cambria"/>
          <w:color w:val="1A1A1A"/>
          <w:sz w:val="28"/>
          <w:szCs w:val="28"/>
        </w:rPr>
        <w:t xml:space="preserve">10.3 Antibunching from Topological Source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can a two-level atom emit at most one photon at a time? In Phase Theory: the atom is a topological defect τ with two admissible topological states (τ</w:t>
      </w:r>
      <w:r>
        <w:rPr>
          <w:rFonts w:ascii="Constantia" w:cs="Constantia" w:eastAsia="Constantia" w:hAnsi="Constantia"/>
          <w:b w:val="false"/>
          <w:bCs w:val="false"/>
          <w:i w:val="false"/>
          <w:iCs w:val="false"/>
          <w:strike w:val="false"/>
          <w:color w:val="000000"/>
          <w:sz w:val="24"/>
          <w:szCs w:val="24"/>
          <w:vertAlign w:val="subscript"/>
        </w:rPr>
        <w:t xml:space="preserve">excited</w:t>
      </w:r>
      <w:r>
        <w:rPr>
          <w:rFonts w:ascii="Constantia" w:cs="Constantia" w:eastAsia="Constantia" w:hAnsi="Constantia"/>
          <w:b w:val="false"/>
          <w:bCs w:val="false"/>
          <w:i w:val="false"/>
          <w:iCs w:val="false"/>
          <w:strike w:val="false"/>
          <w:color w:val="000000"/>
          <w:sz w:val="24"/>
          <w:szCs w:val="24"/>
        </w:rPr>
        <w:t xml:space="preserve"> and τ</w:t>
      </w:r>
      <w:r>
        <w:rPr>
          <w:rFonts w:ascii="Constantia" w:cs="Constantia" w:eastAsia="Constantia" w:hAnsi="Constantia"/>
          <w:b w:val="false"/>
          <w:bCs w:val="false"/>
          <w:i w:val="false"/>
          <w:iCs w:val="false"/>
          <w:strike w:val="false"/>
          <w:color w:val="000000"/>
          <w:sz w:val="24"/>
          <w:szCs w:val="24"/>
          <w:vertAlign w:val="subscript"/>
        </w:rPr>
        <w:t xml:space="preserve">ground</w:t>
      </w:r>
      <w:r>
        <w:rPr>
          <w:rFonts w:ascii="Constantia" w:cs="Constantia" w:eastAsia="Constantia" w:hAnsi="Constantia"/>
          <w:b w:val="false"/>
          <w:bCs w:val="false"/>
          <w:i w:val="false"/>
          <w:iCs w:val="false"/>
          <w:strike w:val="false"/>
          <w:color w:val="000000"/>
          <w:sz w:val="24"/>
          <w:szCs w:val="24"/>
        </w:rPr>
        <w:t xml:space="preserve">). The transition from τ</w:t>
      </w:r>
      <w:r>
        <w:rPr>
          <w:rFonts w:ascii="Constantia" w:cs="Constantia" w:eastAsia="Constantia" w:hAnsi="Constantia"/>
          <w:b w:val="false"/>
          <w:bCs w:val="false"/>
          <w:i w:val="false"/>
          <w:iCs w:val="false"/>
          <w:strike w:val="false"/>
          <w:color w:val="000000"/>
          <w:sz w:val="24"/>
          <w:szCs w:val="24"/>
          <w:vertAlign w:val="subscript"/>
        </w:rPr>
        <w:t xml:space="preserve">excited</w:t>
      </w:r>
      <w:r>
        <w:rPr>
          <w:rFonts w:ascii="Constantia" w:cs="Constantia" w:eastAsia="Constantia" w:hAnsi="Constantia"/>
          <w:b w:val="false"/>
          <w:bCs w:val="false"/>
          <w:i w:val="false"/>
          <w:iCs w:val="false"/>
          <w:strike w:val="false"/>
          <w:color w:val="000000"/>
          <w:sz w:val="24"/>
          <w:szCs w:val="24"/>
        </w:rPr>
        <w:t xml:space="preserve"> to τ</w:t>
      </w:r>
      <w:r>
        <w:rPr>
          <w:rFonts w:ascii="Constantia" w:cs="Constantia" w:eastAsia="Constantia" w:hAnsi="Constantia"/>
          <w:b w:val="false"/>
          <w:bCs w:val="false"/>
          <w:i w:val="false"/>
          <w:iCs w:val="false"/>
          <w:strike w:val="false"/>
          <w:color w:val="000000"/>
          <w:sz w:val="24"/>
          <w:szCs w:val="24"/>
          <w:vertAlign w:val="subscript"/>
        </w:rPr>
        <w:t xml:space="preserve">ground</w:t>
      </w:r>
      <w:r>
        <w:rPr>
          <w:rFonts w:ascii="Constantia" w:cs="Constantia" w:eastAsia="Constantia" w:hAnsi="Constantia"/>
          <w:b w:val="false"/>
          <w:bCs w:val="false"/>
          <w:i w:val="false"/>
          <w:iCs w:val="false"/>
          <w:strike w:val="false"/>
          <w:color w:val="000000"/>
          <w:sz w:val="24"/>
          <w:szCs w:val="24"/>
        </w:rPr>
        <w:t xml:space="preserve"> is a single, globally admissible phase curvature reduction, emitting one minimal phase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Once this transition has occurred, the defect is in state τ</w:t>
      </w:r>
      <w:r>
        <w:rPr>
          <w:rFonts w:ascii="Constantia" w:cs="Constantia" w:eastAsia="Constantia" w:hAnsi="Constantia"/>
          <w:b w:val="false"/>
          <w:bCs w:val="false"/>
          <w:i w:val="false"/>
          <w:iCs w:val="false"/>
          <w:strike w:val="false"/>
          <w:color w:val="000000"/>
          <w:sz w:val="24"/>
          <w:szCs w:val="24"/>
          <w:vertAlign w:val="subscript"/>
        </w:rPr>
        <w:t xml:space="preserve">ground</w:t>
      </w:r>
      <w:r>
        <w:rPr>
          <w:rFonts w:ascii="Constantia" w:cs="Constantia" w:eastAsia="Constantia" w:hAnsi="Constantia"/>
          <w:b w:val="false"/>
          <w:bCs w:val="false"/>
          <w:i w:val="false"/>
          <w:iCs w:val="false"/>
          <w:strike w:val="false"/>
          <w:color w:val="000000"/>
          <w:sz w:val="24"/>
          <w:szCs w:val="24"/>
        </w:rPr>
        <w:t xml:space="preserve">. Before the next excitation event, no topological transition is available that could generate a second phase excitation. The source must be re-excited—a separate admissibility resolution event. Two phase excitations cannot be emitted in zero time because two distinct topological transitions require two distinct intervals of reorganization. The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(0) = 0 result is a direct consequence of the discrete topology of the source defect.</w:t>
      </w:r>
    </w:p>
    <w:p>
      <w:pPr>
        <w:pStyle w:val="Heading2"/>
        <w:spacing w:after="100" w:before="400" w:line="312" w:lineRule="auto"/>
      </w:pPr>
      <w:r>
        <w:rPr>
          <w:rFonts w:ascii="Cambria" w:cs="Cambria" w:eastAsia="Cambria" w:hAnsi="Cambria"/>
          <w:color w:val="1A1A1A"/>
          <w:sz w:val="28"/>
          <w:szCs w:val="28"/>
        </w:rPr>
        <w:t xml:space="preserve">10.4 Discrete Counts and Admissibility Resolution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detection event is one admissibility resolution: the joint system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undergoes one instance of Axiom V. Counts accumulate discretely because resolutions are discrete events, not because photons are countable objects traveling through space. The detector does not catch a particle; it undergoes a topological phase transition induced by the coupling to the arriving phase excitation. The count registers the transition, not the particle.</w:t>
      </w:r>
    </w:p>
    <w:p>
      <w:pPr>
        <w:pStyle w:val="Heading2"/>
        <w:spacing w:after="100" w:before="400" w:line="312" w:lineRule="auto"/>
      </w:pPr>
      <w:r>
        <w:rPr>
          <w:rFonts w:ascii="Cambria" w:cs="Cambria" w:eastAsia="Cambria" w:hAnsi="Cambria"/>
          <w:color w:val="1A1A1A"/>
          <w:sz w:val="28"/>
          <w:szCs w:val="28"/>
        </w:rPr>
        <w:t xml:space="preserve">10.5 Energy Transfer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energy transferred in each detection event is the change in phase curvature Δκ of the absorbing topological configuration τ</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The quantization of this transfer—the fact that it takes the value hν and not continuous values—follows from the discrete admissibility structure. Only phase curvature changes that correspond to admissible transitions of τ</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are available. The Planck relation E = hν (Eq. 10) is therefore a conversion rule between the admissible phase curvature change and the effective energy, with h = 2πℏ as a unit-conversion factor (see Section 15).</w:t>
      </w:r>
    </w:p>
    <w:p>
      <w:pPr>
        <w:pStyle w:val="Heading2"/>
        <w:spacing w:after="100" w:before="400" w:line="312" w:lineRule="auto"/>
      </w:pPr>
      <w:r>
        <w:rPr>
          <w:rFonts w:ascii="Cambria" w:cs="Cambria" w:eastAsia="Cambria" w:hAnsi="Cambria"/>
          <w:color w:val="1A1A1A"/>
          <w:sz w:val="28"/>
          <w:szCs w:val="28"/>
        </w:rPr>
        <w:t xml:space="preserve">10.6 The Single Photon Is Not a Particle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phrase "single photon" is commonly read as referring to a single microscopic object traveling alone through space, like a tiny bullet. Phase Theory provides a corrected reading: "single photon" means a minimal admissible phase excitation, constrained to produce exactly one admissibility resolution upon interaction. It has no trajectory. It has no localized position. It is extended, coherent, and globally organized. Its singularity is a singularity of the admissibility resolution process, not a singularity of spatial extent.</w:t>
      </w:r>
    </w:p>
    <w:p>
      <w:pPr>
        <w:pStyle w:val="Heading1"/>
        <w:spacing w:after="120" w:before="480" w:line="300" w:lineRule="auto"/>
      </w:pPr>
      <w:r>
        <w:rPr>
          <w:rFonts w:ascii="Cambria" w:cs="Cambria" w:eastAsia="Cambria" w:hAnsi="Cambria"/>
          <w:color w:val="1A1A1A"/>
          <w:sz w:val="44"/>
          <w:szCs w:val="44"/>
        </w:rPr>
        <w:t xml:space="preserve">11. Energy Transfer Without Particle Ontology</w:t>
      </w:r>
    </w:p>
    <w:p>
      <w:pPr>
        <w:pStyle w:val="Heading2"/>
        <w:spacing w:after="100" w:before="400" w:line="312" w:lineRule="auto"/>
      </w:pPr>
      <w:r>
        <w:rPr>
          <w:rFonts w:ascii="Cambria" w:cs="Cambria" w:eastAsia="Cambria" w:hAnsi="Cambria"/>
          <w:color w:val="1A1A1A"/>
          <w:sz w:val="28"/>
          <w:szCs w:val="28"/>
        </w:rPr>
        <w:t xml:space="preserve">11.1 The Standard Picture and Its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the standard picture, a photon is emitted by a source, carries energy hν across space, and deposits that energy in a detector. This picture is natural but implicitly commits to a trajectory: the photon "carries" energy "from" source "to" detector, implying a path along which the energy is localized in transit. If the photon has no trajectory (Lemma 6.2) and no intrinsic spatial extent (Lemma 6.1), then in what sense does it "carry" anything? The standard picture smuggles in a particle trajectory under the guise of neutral language.</w:t>
      </w:r>
    </w:p>
    <w:p>
      <w:pPr>
        <w:pStyle w:val="Heading2"/>
        <w:spacing w:after="100" w:before="400" w:line="312" w:lineRule="auto"/>
      </w:pPr>
      <w:r>
        <w:rPr>
          <w:rFonts w:ascii="Cambria" w:cs="Cambria" w:eastAsia="Cambria" w:hAnsi="Cambria"/>
          <w:color w:val="1A1A1A"/>
          <w:sz w:val="28"/>
          <w:szCs w:val="28"/>
        </w:rPr>
        <w:t xml:space="preserve">11.2 Energy as an Emergent Concept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energy is an emergent concept derived from changes in phase curvature. It is not a substance that is transported; it is a description of a change in the topological configuration of a defect. Before emission, the source defect τ</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is in an excited topological state with phase curvature κ</w:t>
      </w:r>
      <w:r>
        <w:rPr>
          <w:rFonts w:ascii="Constantia" w:cs="Constantia" w:eastAsia="Constantia" w:hAnsi="Constantia"/>
          <w:b w:val="false"/>
          <w:bCs w:val="false"/>
          <w:i w:val="false"/>
          <w:iCs w:val="false"/>
          <w:strike w:val="false"/>
          <w:color w:val="000000"/>
          <w:sz w:val="24"/>
          <w:szCs w:val="24"/>
          <w:vertAlign w:val="subscript"/>
        </w:rPr>
        <w:t xml:space="preserve">source, i</w:t>
      </w:r>
      <w:r>
        <w:rPr>
          <w:rFonts w:ascii="Constantia" w:cs="Constantia" w:eastAsia="Constantia" w:hAnsi="Constantia"/>
          <w:b w:val="false"/>
          <w:bCs w:val="false"/>
          <w:i w:val="false"/>
          <w:iCs w:val="false"/>
          <w:strike w:val="false"/>
          <w:color w:val="000000"/>
          <w:sz w:val="24"/>
          <w:szCs w:val="24"/>
        </w:rPr>
        <w:t xml:space="preserve">. After emission, it transitions to a ground topological state with curvature κ</w:t>
      </w:r>
      <w:r>
        <w:rPr>
          <w:rFonts w:ascii="Constantia" w:cs="Constantia" w:eastAsia="Constantia" w:hAnsi="Constantia"/>
          <w:b w:val="false"/>
          <w:bCs w:val="false"/>
          <w:i w:val="false"/>
          <w:iCs w:val="false"/>
          <w:strike w:val="false"/>
          <w:color w:val="000000"/>
          <w:sz w:val="24"/>
          <w:szCs w:val="24"/>
          <w:vertAlign w:val="subscript"/>
        </w:rPr>
        <w:t xml:space="preserve">source, f</w:t>
      </w:r>
      <w:r>
        <w:rPr>
          <w:rFonts w:ascii="Constantia" w:cs="Constantia" w:eastAsia="Constantia" w:hAnsi="Constantia"/>
          <w:b w:val="false"/>
          <w:bCs w:val="false"/>
          <w:i w:val="false"/>
          <w:iCs w:val="false"/>
          <w:strike w:val="false"/>
          <w:color w:val="000000"/>
          <w:sz w:val="24"/>
          <w:szCs w:val="24"/>
        </w:rPr>
        <w:t xml:space="preserve"> &lt; κ</w:t>
      </w:r>
      <w:r>
        <w:rPr>
          <w:rFonts w:ascii="Constantia" w:cs="Constantia" w:eastAsia="Constantia" w:hAnsi="Constantia"/>
          <w:b w:val="false"/>
          <w:bCs w:val="false"/>
          <w:i w:val="false"/>
          <w:iCs w:val="false"/>
          <w:strike w:val="false"/>
          <w:color w:val="000000"/>
          <w:sz w:val="24"/>
          <w:szCs w:val="24"/>
          <w:vertAlign w:val="subscript"/>
        </w:rPr>
        <w:t xml:space="preserve">source, i</w:t>
      </w:r>
      <w:r>
        <w:rPr>
          <w:rFonts w:ascii="Constantia" w:cs="Constantia" w:eastAsia="Constantia" w:hAnsi="Constantia"/>
          <w:b w:val="false"/>
          <w:bCs w:val="false"/>
          <w:i w:val="false"/>
          <w:iCs w:val="false"/>
          <w:strike w:val="false"/>
          <w:color w:val="000000"/>
          <w:sz w:val="24"/>
          <w:szCs w:val="24"/>
        </w:rPr>
        <w:t xml:space="preserve">. The difference Δκ</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source, i</w:t>
      </w:r>
      <w:r>
        <w:rPr>
          <w:rFonts w:ascii="Constantia" w:cs="Constantia" w:eastAsia="Constantia" w:hAnsi="Constantia"/>
          <w:b w:val="false"/>
          <w:bCs w:val="false"/>
          <w:i w:val="false"/>
          <w:iCs w:val="false"/>
          <w:strike w:val="false"/>
          <w:color w:val="000000"/>
          <w:sz w:val="24"/>
          <w:szCs w:val="24"/>
        </w:rPr>
        <w:t xml:space="preserve"> − κ</w:t>
      </w:r>
      <w:r>
        <w:rPr>
          <w:rFonts w:ascii="Constantia" w:cs="Constantia" w:eastAsia="Constantia" w:hAnsi="Constantia"/>
          <w:b w:val="false"/>
          <w:bCs w:val="false"/>
          <w:i w:val="false"/>
          <w:iCs w:val="false"/>
          <w:strike w:val="false"/>
          <w:color w:val="000000"/>
          <w:sz w:val="24"/>
          <w:szCs w:val="24"/>
          <w:vertAlign w:val="subscript"/>
        </w:rPr>
        <w:t xml:space="preserve">source, f</w:t>
      </w:r>
      <w:r>
        <w:rPr>
          <w:rFonts w:ascii="Constantia" w:cs="Constantia" w:eastAsia="Constantia" w:hAnsi="Constantia"/>
          <w:b w:val="false"/>
          <w:bCs w:val="false"/>
          <w:i w:val="false"/>
          <w:iCs w:val="false"/>
          <w:strike w:val="false"/>
          <w:color w:val="000000"/>
          <w:sz w:val="24"/>
          <w:szCs w:val="24"/>
        </w:rPr>
        <w:t xml:space="preserve"> is the energy of the emitted phase excitation, expressed in phase units.</w:t>
      </w:r>
    </w:p>
    <w:p>
      <w:pPr>
        <w:pStyle w:val="Heading2"/>
        <w:spacing w:after="100" w:before="400" w:line="312" w:lineRule="auto"/>
      </w:pPr>
      <w:r>
        <w:rPr>
          <w:rFonts w:ascii="Cambria" w:cs="Cambria" w:eastAsia="Cambria" w:hAnsi="Cambria"/>
          <w:color w:val="1A1A1A"/>
          <w:sz w:val="28"/>
          <w:szCs w:val="28"/>
        </w:rPr>
        <w:t xml:space="preserve">11.3 The Photon as an Admissible Transfer Channel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not a container carrying energy across space. Rather,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constitutes an admissible channel for phase curvature transfer between topological structures. Its role is to satisfy the global admissibility condition that connects the initial state (τ</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excited, τ</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ground) to the final state (τ</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ground, τ</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excited). A globally admissible transition between these states requires a mediating phase mode—</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—that propagates the admissibility condition from source to detector. The "energy transfer" is the co-admissibility of the joint transition;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makes this joint admissibility possible.</w:t>
      </w:r>
    </w:p>
    <w:p>
      <w:pPr>
        <w:pStyle w:val="Heading2"/>
        <w:spacing w:after="100" w:before="400" w:line="312" w:lineRule="auto"/>
      </w:pPr>
      <w:r>
        <w:rPr>
          <w:rFonts w:ascii="Cambria" w:cs="Cambria" w:eastAsia="Cambria" w:hAnsi="Cambria"/>
          <w:color w:val="1A1A1A"/>
          <w:sz w:val="28"/>
          <w:szCs w:val="28"/>
        </w:rPr>
        <w:t xml:space="preserve">11.4 Conservation of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Conservation of energy in Phase Theory is the statement that total phase curvature is conserved as a consequence of global admissibility (Axiom III). If Δκ</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onstantia" w:cs="Constantia" w:eastAsia="Constantia" w:hAnsi="Constantia"/>
          <w:b w:val="false"/>
          <w:bCs w:val="false"/>
          <w:i w:val="false"/>
          <w:iCs w:val="false"/>
          <w:strike w:val="false"/>
          <w:color w:val="000000"/>
          <w:sz w:val="24"/>
          <w:szCs w:val="24"/>
        </w:rPr>
        <w:t xml:space="preserve"> is the curvature decrease of the source and Δκ</w:t>
      </w:r>
      <w:r>
        <w:rPr>
          <w:rFonts w:ascii="Constantia" w:cs="Constantia" w:eastAsia="Constantia" w:hAnsi="Constantia"/>
          <w:b w:val="false"/>
          <w:bCs w:val="false"/>
          <w:i w:val="false"/>
          <w:iCs w:val="false"/>
          <w:strike w:val="false"/>
          <w:color w:val="000000"/>
          <w:sz w:val="24"/>
          <w:szCs w:val="24"/>
          <w:vertAlign w:val="subscript"/>
        </w:rPr>
        <w:t xml:space="preserve">detector</w:t>
      </w:r>
      <w:r>
        <w:rPr>
          <w:rFonts w:ascii="Constantia" w:cs="Constantia" w:eastAsia="Constantia" w:hAnsi="Constantia"/>
          <w:b w:val="false"/>
          <w:bCs w:val="false"/>
          <w:i w:val="false"/>
          <w:iCs w:val="false"/>
          <w:strike w:val="false"/>
          <w:color w:val="000000"/>
          <w:sz w:val="24"/>
          <w:szCs w:val="24"/>
        </w:rPr>
        <w:t xml:space="preserve"> is the curvature increase of the detector, then global admissibility requires: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ambria Math" w:cs="Cambria Math" w:eastAsia="Cambria Math" w:hAnsi="Cambria Math"/>
                <w:b/>
                <w:bCs/>
                <w:i/>
                <w:iCs/>
                <w:strike w:val="false"/>
                <w:color w:val="000000"/>
                <w:sz w:val="24"/>
                <w:szCs w:val="24"/>
              </w:rPr>
              <w:t xml:space="preserve">Δκ</w:t>
            </w:r>
            <w:r>
              <w:rPr>
                <w:rFonts w:ascii="Constantia" w:cs="Constantia" w:eastAsia="Constantia" w:hAnsi="Constantia"/>
                <w:b/>
                <w:bCs/>
                <w:i/>
                <w:iCs/>
                <w:strike w:val="false"/>
                <w:color w:val="000000"/>
                <w:sz w:val="24"/>
                <w:szCs w:val="24"/>
                <w:vertAlign w:val="subscript"/>
              </w:rPr>
              <w:t xml:space="preserve">source</w:t>
            </w:r>
            <w:r>
              <w:rPr>
                <w:rFonts w:ascii="Cambria Math" w:cs="Cambria Math" w:eastAsia="Cambria Math" w:hAnsi="Cambria Math"/>
                <w:b/>
                <w:bCs/>
                <w:i/>
                <w:iCs/>
                <w:strike w:val="false"/>
                <w:color w:val="000000"/>
                <w:sz w:val="24"/>
                <w:szCs w:val="24"/>
              </w:rPr>
              <w:t xml:space="preserve"> = Δκ</w:t>
            </w:r>
            <w:r>
              <w:rPr>
                <w:rFonts w:ascii="Constantia" w:cs="Constantia" w:eastAsia="Constantia" w:hAnsi="Constantia"/>
                <w:b/>
                <w:bCs/>
                <w:i/>
                <w:iCs/>
                <w:strike w:val="false"/>
                <w:color w:val="000000"/>
                <w:sz w:val="24"/>
                <w:szCs w:val="24"/>
                <w:vertAlign w:val="subscript"/>
              </w:rPr>
              <w:t xml:space="preserve">detector</w:t>
            </w:r>
          </w:p>
        </w:tc>
        <w:tc>
          <w:tcPr>
            <w:tcW w:type="pct" w:w="31%"/>
          </w:tcPr>
          <w:p>
            <w:r>
              <w:rPr>
                <w:rFonts w:ascii="Constantia" w:cs="Constantia" w:eastAsia="Constantia" w:hAnsi="Constantia"/>
                <w:b/>
                <w:bCs/>
                <w:i w:val="false"/>
                <w:iCs w:val="false"/>
                <w:strike w:val="false"/>
                <w:color w:val="555555"/>
                <w:sz w:val="22"/>
                <w:szCs w:val="22"/>
              </w:rPr>
              <w:t xml:space="preserve">(Eq. 11)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the phase-theoretic origin of energy conservation. No container, no trajectory, no carrier is required. The conservation law is a statement about the admissibility structure of the joint transition, not about a substance moving from one place to another.</w:t>
      </w:r>
    </w:p>
    <w:p>
      <w:pPr>
        <w:pStyle w:val="Heading2"/>
        <w:spacing w:after="100" w:before="400" w:line="312" w:lineRule="auto"/>
      </w:pPr>
      <w:r>
        <w:rPr>
          <w:rFonts w:ascii="Cambria" w:cs="Cambria" w:eastAsia="Cambria" w:hAnsi="Cambria"/>
          <w:color w:val="1A1A1A"/>
          <w:sz w:val="28"/>
          <w:szCs w:val="28"/>
        </w:rPr>
        <w:t xml:space="preserve">11.5 Recovering the Standard Vocabulary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regimes where the source and detector are well-separated and the phase excitation propagates in a smooth substrate (low curvature geometry), the effective description of the process matches the standard picture: it appears as if a photon with energy hν traveled from source to detector. This appearance is a valid effective description in that regime. It is not an ontological truth. The underlying reality is a global admissibility transition between two topological configurations, mediated by a non-topological phase excitation. The particle picture is a coarse-grained effective vocabulary, convenient and accurate in its domain, false as an ontological claim.</w:t>
      </w:r>
    </w:p>
    <w:p>
      <w:pPr>
        <w:pStyle w:val="Heading1"/>
        <w:spacing w:after="120" w:before="480" w:line="300" w:lineRule="auto"/>
      </w:pPr>
      <w:r>
        <w:rPr>
          <w:rFonts w:ascii="Cambria" w:cs="Cambria" w:eastAsia="Cambria" w:hAnsi="Cambria"/>
          <w:color w:val="1A1A1A"/>
          <w:sz w:val="44"/>
          <w:szCs w:val="44"/>
        </w:rPr>
        <w:t xml:space="preserve">12. Delayed-Choice Experiments and Retroactive Admissibility</w:t>
      </w:r>
    </w:p>
    <w:p>
      <w:pPr>
        <w:pStyle w:val="Heading2"/>
        <w:spacing w:after="100" w:before="400" w:line="312" w:lineRule="auto"/>
      </w:pPr>
      <w:r>
        <w:rPr>
          <w:rFonts w:ascii="Cambria" w:cs="Cambria" w:eastAsia="Cambria" w:hAnsi="Cambria"/>
          <w:color w:val="1A1A1A"/>
          <w:sz w:val="28"/>
          <w:szCs w:val="28"/>
        </w:rPr>
        <w:t xml:space="preserve">12.1 Wheeler's Delayed-Choice Thought Experiment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Wheeler's delayed-choice proposal (1978) [W78] is as follows. A photon enters a Mach-Zehnder interferometer through a first beamsplitter (BS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splits into two paths, and arrives at a location where a second beamsplitter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may or may not be present. If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present, interference occurs—wave-like behavior. If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absent, the photon arrives from one definite path—particle-like behavior. The "delayed" element is this: the decision of whether to insert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is made </w:t>
      </w:r>
      <w:r>
        <w:rPr>
          <w:rFonts w:ascii="Constantia" w:cs="Constantia" w:eastAsia="Constantia" w:hAnsi="Constantia"/>
          <w:b w:val="false"/>
          <w:bCs w:val="false"/>
          <w:i/>
          <w:iCs/>
          <w:strike w:val="false"/>
          <w:color w:val="000000"/>
          <w:sz w:val="24"/>
          <w:szCs w:val="24"/>
        </w:rPr>
        <w:t xml:space="preserve">after</w:t>
      </w:r>
      <w:r>
        <w:rPr>
          <w:rFonts w:ascii="Constantia" w:cs="Constantia" w:eastAsia="Constantia" w:hAnsi="Constantia"/>
          <w:b w:val="false"/>
          <w:bCs w:val="false"/>
          <w:i w:val="false"/>
          <w:iCs w:val="false"/>
          <w:strike w:val="false"/>
          <w:color w:val="000000"/>
          <w:sz w:val="24"/>
          <w:szCs w:val="24"/>
        </w:rPr>
        <w:t xml:space="preserve"> the photon has already passed through BS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Yet the result is always consistent with the choice: insertion gives interference, removal gives path definition. In experimental realizations (Jacques et al. 2007 [J07]), using genuine single photons and a fast random switch, the results are unambiguous. The photon appears to "know" retroactively what kind of entity it was.</w:t>
      </w:r>
    </w:p>
    <w:p>
      <w:pPr>
        <w:pStyle w:val="Heading2"/>
        <w:spacing w:after="100" w:before="400" w:line="312" w:lineRule="auto"/>
      </w:pPr>
      <w:r>
        <w:rPr>
          <w:rFonts w:ascii="Cambria" w:cs="Cambria" w:eastAsia="Cambria" w:hAnsi="Cambria"/>
          <w:color w:val="1A1A1A"/>
          <w:sz w:val="28"/>
          <w:szCs w:val="28"/>
        </w:rPr>
        <w:t xml:space="preserve">12.2 The Standard Paradox</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interpretations face a dilemma. If the photon's wave or particle "nature" is determined when it passes BS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then the later choice of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should not matter—but it does. If the photon's nature is not determined until the later choice, then the choice retroactively determines what kind of entity the photon was when it passed BS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—suggesting retrocausality. Neither horn of this dilemma is acceptable in standard physics. Copenhagen avoids the dilemma by refusing to assign any nature to the photon prior to measurement—but this refusal is precisely the prohibition on answering that Phase Theory replaces.</w:t>
      </w:r>
    </w:p>
    <w:p>
      <w:pPr>
        <w:pStyle w:val="Heading2"/>
        <w:spacing w:after="100" w:before="400" w:line="312" w:lineRule="auto"/>
      </w:pPr>
      <w:r>
        <w:rPr>
          <w:rFonts w:ascii="Cambria" w:cs="Cambria" w:eastAsia="Cambria" w:hAnsi="Cambria"/>
          <w:color w:val="1A1A1A"/>
          <w:sz w:val="28"/>
          <w:szCs w:val="28"/>
        </w:rPr>
        <w:t xml:space="preserve">12.3 Phase-Theoretic Dissolution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photon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is never "a wave" or "a particle" at any point during the experiment. It is a non-topological phase excitation subject to global admissibility. The phase excitation, from emission to detection, is governed by Axiom III: only globally self-consistent configurations are physically realized. "Globally self-consistent" means consistent with </w:t>
      </w:r>
      <w:r>
        <w:rPr>
          <w:rFonts w:ascii="Constantia" w:cs="Constantia" w:eastAsia="Constantia" w:hAnsi="Constantia"/>
          <w:b w:val="false"/>
          <w:bCs w:val="false"/>
          <w:i/>
          <w:iCs/>
          <w:strike w:val="false"/>
          <w:color w:val="000000"/>
          <w:sz w:val="24"/>
          <w:szCs w:val="24"/>
        </w:rPr>
        <w:t xml:space="preserve">all</w:t>
      </w:r>
      <w:r>
        <w:rPr>
          <w:rFonts w:ascii="Constantia" w:cs="Constantia" w:eastAsia="Constantia" w:hAnsi="Constantia"/>
          <w:b w:val="false"/>
          <w:bCs w:val="false"/>
          <w:i w:val="false"/>
          <w:iCs w:val="false"/>
          <w:strike w:val="false"/>
          <w:color w:val="000000"/>
          <w:sz w:val="24"/>
          <w:szCs w:val="24"/>
        </w:rPr>
        <w:t xml:space="preserve"> boundary conditions, including the final measurement configuration.</w:t>
      </w:r>
    </w:p>
    <w:p>
      <w:pPr>
        <w:pStyle w:val="Heading2"/>
        <w:spacing w:after="100" w:before="400" w:line="312" w:lineRule="auto"/>
      </w:pPr>
      <w:r>
        <w:rPr>
          <w:rFonts w:ascii="Cambria" w:cs="Cambria" w:eastAsia="Cambria" w:hAnsi="Cambria"/>
          <w:color w:val="1A1A1A"/>
          <w:sz w:val="28"/>
          <w:szCs w:val="28"/>
        </w:rPr>
        <w:t xml:space="preserve">12.4 Global Admissibility Is Always Global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the final configuration of the apparatus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present or absent) is specified, the constraint set for global admissibility changes. The globally admissible configurations of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consistent with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present, interference output" are different from those consistent with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absent, path-defined output." This is not because the measurement retroactively acts on the photon in the past. It is because global admissibility (Axiom III) is always evaluated over the entire spatiotemporal extent of the constraint set, including the final boundary conditions. The constraint is always global; the measurement choice specifies which global constraint is active. There is no local event called "the photon passing BS</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that has a fixed nature independent of the global constraint; the global constraint has always been in force.</w:t>
      </w:r>
    </w:p>
    <w:p>
      <w:pPr>
        <w:pStyle w:val="Heading2"/>
        <w:spacing w:after="100" w:before="400" w:line="312" w:lineRule="auto"/>
      </w:pPr>
      <w:r>
        <w:rPr>
          <w:rFonts w:ascii="Cambria" w:cs="Cambria" w:eastAsia="Cambria" w:hAnsi="Cambria"/>
          <w:color w:val="1A1A1A"/>
          <w:sz w:val="28"/>
          <w:szCs w:val="28"/>
        </w:rPr>
        <w:t xml:space="preserve">12.5 No Retrocausality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Retrocausality would mean that a future event causes a change in a past event. Phase Theory requires no such thing. The global admissibility constraint is not a temporal sequence of local events; it is a global condition on a configuration. Specifying it more precisely (by choosing BS</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does not change the past—it specifies which global constraint was always in force. This is analogous to specifying boundary conditions on a partial differential equation: specifying the boundary condition does not retroactively cause the bulk solution; it determines which global solution applies. Delayed-choice is the specification of a boundary condition; the globally admissible solution is determined accordingly, and always was.</w:t>
      </w:r>
    </w:p>
    <w:p>
      <w:pPr>
        <w:pStyle w:val="Heading2"/>
        <w:spacing w:after="100" w:before="400" w:line="312" w:lineRule="auto"/>
      </w:pPr>
      <w:r>
        <w:rPr>
          <w:rFonts w:ascii="Cambria" w:cs="Cambria" w:eastAsia="Cambria" w:hAnsi="Cambria"/>
          <w:color w:val="1A1A1A"/>
          <w:sz w:val="28"/>
          <w:szCs w:val="28"/>
        </w:rPr>
        <w:t xml:space="preserve">12.6 Quantum Erasure Under the Same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quantum erasure experiments (Kim et al. 2000 [K00]), which-path information is recorded and then erased. When the which-path information is recoverable, the interference pattern disappears. When it is erased, the interference pattern can be recovered in post-selected data. Phase Theory account: recording which-path information introduces a topological coupling (Axiom V) that modifies Ω. Erasing the information removes this coupling, restoring the original Ω. The admissibility landscape is determined by which couplings are active; the pattern follows the landscape. No retrocausality; no mystery. Only the specification of which global constraint set governs the experiment.</w:t>
      </w:r>
    </w:p>
    <w:p>
      <w:pPr>
        <w:pStyle w:val="Heading1"/>
        <w:spacing w:after="120" w:before="480" w:line="300" w:lineRule="auto"/>
      </w:pPr>
      <w:r>
        <w:rPr>
          <w:rFonts w:ascii="Cambria" w:cs="Cambria" w:eastAsia="Cambria" w:hAnsi="Cambria"/>
          <w:color w:val="1A1A1A"/>
          <w:sz w:val="44"/>
          <w:szCs w:val="44"/>
        </w:rPr>
        <w:t xml:space="preserve">13. Nonlocality and Global Phase Constraints</w:t>
      </w:r>
    </w:p>
    <w:p>
      <w:pPr>
        <w:pStyle w:val="Heading2"/>
        <w:spacing w:after="100" w:before="400" w:line="312" w:lineRule="auto"/>
      </w:pPr>
      <w:r>
        <w:rPr>
          <w:rFonts w:ascii="Cambria" w:cs="Cambria" w:eastAsia="Cambria" w:hAnsi="Cambria"/>
          <w:color w:val="1A1A1A"/>
          <w:sz w:val="28"/>
          <w:szCs w:val="28"/>
        </w:rPr>
        <w:t xml:space="preserve">13.1 Photon Nonlocality in Standard QM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Entangled photon pairs, such as those produced by spontaneous parametric down-conversion, exhibit correlations in polarization measurements that violate Bell's inequality [B64]. Experiments by Aspect et al. (1982) [A82] and subsequent increasingly loophole-free tests demonstrate that these correlations are real, not explained by shared pre-existing properties (hidden variables), and instantaneous across arbitrarily large separations. Bell's theorem shows that no local hidden-variable theory can reproduce these correlations. The standard QM account—wavefunction collapse propagates nonlocally, enforcing correlations—preserves the no-signaling theorem but only by invoking a mechanism (nonlocal collapse) that remains poorly understood.</w:t>
      </w:r>
    </w:p>
    <w:p>
      <w:pPr>
        <w:pStyle w:val="Heading2"/>
        <w:spacing w:after="100" w:before="400" w:line="312" w:lineRule="auto"/>
      </w:pPr>
      <w:r>
        <w:rPr>
          <w:rFonts w:ascii="Cambria" w:cs="Cambria" w:eastAsia="Cambria" w:hAnsi="Cambria"/>
          <w:color w:val="1A1A1A"/>
          <w:sz w:val="28"/>
          <w:szCs w:val="28"/>
        </w:rPr>
        <w:t xml:space="preserve">13.2 Entangled Photons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two photons described as "entangled" are not two separate entities at separate locations. They are two topological resolution points of a single extended globally admissible phase configuration. The pair is emitted in a joint admissibility transition that produces one extended phase excitation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with correlated admissibility properties at two spatial locations.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is a single globally admissible entity; it is not two photons that have some mysterious connection. It is one configuration with two detection loci.</w:t>
      </w:r>
    </w:p>
    <w:p>
      <w:pPr>
        <w:pStyle w:val="Heading2"/>
        <w:spacing w:after="100" w:before="400" w:line="312" w:lineRule="auto"/>
      </w:pPr>
      <w:r>
        <w:rPr>
          <w:rFonts w:ascii="Cambria" w:cs="Cambria" w:eastAsia="Cambria" w:hAnsi="Cambria"/>
          <w:color w:val="1A1A1A"/>
          <w:sz w:val="28"/>
          <w:szCs w:val="28"/>
        </w:rPr>
        <w:t xml:space="preserve">13.3 Bell Correlations as Global Admissibility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When a measurement is performed on the phase excitation at one spatial location (site A), Axiom V applies: the global admissibility set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is reduced to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consistent with the measurement outcome at A. The reduced set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also constrains the possible resolution outcomes at site B—not because site A "sent a signal" to site B, but because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is a global constraint that was always in force over both sites. The Bell correlations are a mathematical consequence of the constraint structure of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The CHSH inequality violation follows from the geometry of the admissibility constraints.</w:t>
      </w:r>
    </w:p>
    <w:p>
      <w:pPr>
        <w:pStyle w:val="Heading2"/>
        <w:spacing w:after="100" w:before="400" w:line="312" w:lineRule="auto"/>
      </w:pPr>
      <w:r>
        <w:rPr>
          <w:rFonts w:ascii="Cambria" w:cs="Cambria" w:eastAsia="Cambria" w:hAnsi="Cambria"/>
          <w:color w:val="1A1A1A"/>
          <w:sz w:val="28"/>
          <w:szCs w:val="28"/>
        </w:rPr>
        <w:t xml:space="preserve">13.4 No Signaling, No Superluminal Influence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Global admissibility does not transmit information. It selects jointly admissible configurations. The outcome at site B is correlated with the outcome at site A but is not </w:t>
      </w:r>
      <w:r>
        <w:rPr>
          <w:rFonts w:ascii="Constantia" w:cs="Constantia" w:eastAsia="Constantia" w:hAnsi="Constantia"/>
          <w:b w:val="false"/>
          <w:bCs w:val="false"/>
          <w:i/>
          <w:iCs/>
          <w:strike w:val="false"/>
          <w:color w:val="000000"/>
          <w:sz w:val="24"/>
          <w:szCs w:val="24"/>
        </w:rPr>
        <w:t xml:space="preserve">caused</w:t>
      </w:r>
      <w:r>
        <w:rPr>
          <w:rFonts w:ascii="Constantia" w:cs="Constantia" w:eastAsia="Constantia" w:hAnsi="Constantia"/>
          <w:b w:val="false"/>
          <w:bCs w:val="false"/>
          <w:i w:val="false"/>
          <w:iCs w:val="false"/>
          <w:strike w:val="false"/>
          <w:color w:val="000000"/>
          <w:sz w:val="24"/>
          <w:szCs w:val="24"/>
        </w:rPr>
        <w:t xml:space="preserve"> by it in the causal, superluminal sense. For signaling to occur, the experimenter at A would need to choose which global admissibility constraint is active—but this would require a topological interaction that propagates causally at or below c (Lemma 6.5). No superluminal channel exists; the global constraint is fixed by the emission event, not by the measurement choice. The measurement choice at A specifies which outcome </w:t>
      </w:r>
      <w:r>
        <w:rPr>
          <w:rFonts w:ascii="Constantia" w:cs="Constantia" w:eastAsia="Constantia" w:hAnsi="Constantia"/>
          <w:b w:val="false"/>
          <w:bCs w:val="false"/>
          <w:i/>
          <w:iCs/>
          <w:strike w:val="false"/>
          <w:color w:val="000000"/>
          <w:sz w:val="24"/>
          <w:szCs w:val="24"/>
        </w:rPr>
        <w:t xml:space="preserve">within</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is observed at A; it does not change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in a way that allows information to be sent to B faster than light.</w:t>
      </w:r>
    </w:p>
    <w:p>
      <w:pPr>
        <w:pStyle w:val="Heading2"/>
        <w:spacing w:after="100" w:before="400" w:line="312" w:lineRule="auto"/>
      </w:pPr>
      <w:r>
        <w:rPr>
          <w:rFonts w:ascii="Cambria" w:cs="Cambria" w:eastAsia="Cambria" w:hAnsi="Cambria"/>
          <w:color w:val="1A1A1A"/>
          <w:sz w:val="28"/>
          <w:szCs w:val="28"/>
        </w:rPr>
        <w:t xml:space="preserve">13.5 Local Causality and Global 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locally causal in the sense that no causal influence propagates faster than the maximum admissible phase velocity (c). It is globally coherent in the sense that phase configurations are globally defined entities whose constraints are nonlocal. These two properties are not in conflict. Local causality is a statement about causal propagation of topological interactions. Global coherence is a statement about the admissibility structure of non-topological excitations. The two apply to different aspects of the Phase Theory framework and do not constrain each other.</w:t>
      </w:r>
    </w:p>
    <w:p>
      <w:pPr>
        <w:pStyle w:val="Heading1"/>
        <w:spacing w:after="120" w:before="480" w:line="300" w:lineRule="auto"/>
      </w:pPr>
      <w:r>
        <w:rPr>
          <w:rFonts w:ascii="Cambria" w:cs="Cambria" w:eastAsia="Cambria" w:hAnsi="Cambria"/>
          <w:color w:val="1A1A1A"/>
          <w:sz w:val="44"/>
          <w:szCs w:val="44"/>
        </w:rPr>
        <w:t xml:space="preserve">14. Systematic Resolution of All Standard Photon Paradoxes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present a comprehensive overview of the standard photon paradoxes and their Phase Theory resolutions. Each row of the table below is expanded with a substantive analysis in the sections following the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E8E0D8" w:color="auto" w:val="clear"/>
          </w:tcPr>
          <w:p>
            <w:r>
              <w:rPr>
                <w:rFonts w:ascii="Cambria" w:cs="Cambria" w:eastAsia="Cambria" w:hAnsi="Cambria"/>
                <w:b/>
                <w:bCs/>
                <w:i w:val="false"/>
                <w:iCs w:val="false"/>
                <w:strike w:val="false"/>
                <w:color w:val="000000"/>
                <w:sz w:val="24"/>
                <w:szCs w:val="24"/>
              </w:rPr>
              <w:t xml:space="preserve">Paradox / Phenomenon</w:t>
            </w:r>
          </w:p>
        </w:tc>
        <w:tc>
          <w:tcPr>
            <w:tcW w:type="pct" w:w="28%"/>
            <w:shd w:fill="E8E0D8" w:color="auto" w:val="clear"/>
          </w:tcPr>
          <w:p>
            <w:r>
              <w:rPr>
                <w:rFonts w:ascii="Cambria" w:cs="Cambria" w:eastAsia="Cambria" w:hAnsi="Cambria"/>
                <w:b/>
                <w:bCs/>
                <w:i w:val="false"/>
                <w:iCs w:val="false"/>
                <w:strike w:val="false"/>
                <w:color w:val="000000"/>
                <w:sz w:val="24"/>
                <w:szCs w:val="24"/>
              </w:rPr>
              <w:t xml:space="preserve">Standard Status</w:t>
            </w:r>
          </w:p>
        </w:tc>
        <w:tc>
          <w:tcPr>
            <w:tcW w:type="pct" w:w="57%"/>
            <w:shd w:fill="E8E0D8" w:color="auto" w:val="clear"/>
          </w:tcPr>
          <w:p>
            <w:r>
              <w:rPr>
                <w:rFonts w:ascii="Cambria" w:cs="Cambria" w:eastAsia="Cambria" w:hAnsi="Cambria"/>
                <w:b/>
                <w:bCs/>
                <w:i w:val="false"/>
                <w:iCs w:val="false"/>
                <w:strike w:val="false"/>
                <w:color w:val="000000"/>
                <w:sz w:val="24"/>
                <w:szCs w:val="24"/>
              </w:rPr>
              <w:t xml:space="preserve">Phase-Theoretic Resolution</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Wave–particle duality</w:t>
            </w:r>
          </w:p>
        </w:tc>
        <w:tc>
          <w:tcPr>
            <w:tcW w:type="pct" w:w="28%"/>
          </w:tcPr>
          <w:p>
            <w:r>
              <w:rPr>
                <w:rFonts w:ascii="Constantia" w:cs="Constantia" w:eastAsia="Constantia" w:hAnsi="Constantia"/>
                <w:b w:val="false"/>
                <w:bCs w:val="false"/>
                <w:i w:val="false"/>
                <w:iCs w:val="false"/>
                <w:strike w:val="false"/>
                <w:color w:val="000000"/>
                <w:sz w:val="24"/>
                <w:szCs w:val="24"/>
              </w:rPr>
              <w:t xml:space="preserve">Irreconcilable without Bohr's complementarity prohibition</w:t>
            </w:r>
          </w:p>
        </w:tc>
        <w:tc>
          <w:tcPr>
            <w:tcW w:type="pct" w:w="57%"/>
          </w:tcPr>
          <w:p>
            <w:r>
              <w:rPr>
                <w:rFonts w:ascii="Constantia" w:cs="Constantia" w:eastAsia="Constantia" w:hAnsi="Constantia"/>
                <w:b w:val="false"/>
                <w:bCs w:val="false"/>
                <w:i w:val="false"/>
                <w:iCs w:val="false"/>
                <w:strike w:val="false"/>
                <w:color w:val="000000"/>
                <w:sz w:val="24"/>
                <w:szCs w:val="24"/>
              </w:rPr>
              <w:t xml:space="preserve">Category error: "wave" and "particle" are derived descriptors inapplicable as simultaneous ontological primitives</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Which-path ambiguity</w:t>
            </w:r>
          </w:p>
        </w:tc>
        <w:tc>
          <w:tcPr>
            <w:tcW w:type="pct" w:w="28%"/>
          </w:tcPr>
          <w:p>
            <w:r>
              <w:rPr>
                <w:rFonts w:ascii="Constantia" w:cs="Constantia" w:eastAsia="Constantia" w:hAnsi="Constantia"/>
                <w:b w:val="false"/>
                <w:bCs w:val="false"/>
                <w:i w:val="false"/>
                <w:iCs w:val="false"/>
                <w:strike w:val="false"/>
                <w:color w:val="000000"/>
                <w:sz w:val="24"/>
                <w:szCs w:val="24"/>
              </w:rPr>
              <w:t xml:space="preserve">Measured by uncertainty principle; path determined only upon detection</w:t>
            </w:r>
          </w:p>
        </w:tc>
        <w:tc>
          <w:tcPr>
            <w:tcW w:type="pct" w:w="57%"/>
          </w:tcPr>
          <w:p>
            <w:r>
              <w:rPr>
                <w:rFonts w:ascii="Constantia" w:cs="Constantia" w:eastAsia="Constantia" w:hAnsi="Constantia"/>
                <w:b w:val="false"/>
                <w:bCs w:val="false"/>
                <w:i w:val="false"/>
                <w:iCs w:val="false"/>
                <w:strike w:val="false"/>
                <w:color w:val="000000"/>
                <w:sz w:val="24"/>
                <w:szCs w:val="24"/>
              </w:rPr>
              <w:t xml:space="preserve">Non-primitive question: trajectory is inapplicable (Lemma 6.2); question presupposes particle ontology that does not apply</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Delayed-choice</w:t>
            </w:r>
          </w:p>
        </w:tc>
        <w:tc>
          <w:tcPr>
            <w:tcW w:type="pct" w:w="28%"/>
          </w:tcPr>
          <w:p>
            <w:r>
              <w:rPr>
                <w:rFonts w:ascii="Constantia" w:cs="Constantia" w:eastAsia="Constantia" w:hAnsi="Constantia"/>
                <w:b w:val="false"/>
                <w:bCs w:val="false"/>
                <w:i w:val="false"/>
                <w:iCs w:val="false"/>
                <w:strike w:val="false"/>
                <w:color w:val="000000"/>
                <w:sz w:val="24"/>
                <w:szCs w:val="24"/>
              </w:rPr>
              <w:t xml:space="preserve">Apparent retrocausality; apparatus choice retroactively determines photon's "nature"</w:t>
            </w:r>
          </w:p>
        </w:tc>
        <w:tc>
          <w:tcPr>
            <w:tcW w:type="pct" w:w="57%"/>
          </w:tcPr>
          <w:p>
            <w:r>
              <w:rPr>
                <w:rFonts w:ascii="Constantia" w:cs="Constantia" w:eastAsia="Constantia" w:hAnsi="Constantia"/>
                <w:b w:val="false"/>
                <w:bCs w:val="false"/>
                <w:i w:val="false"/>
                <w:iCs w:val="false"/>
                <w:strike w:val="false"/>
                <w:color w:val="000000"/>
                <w:sz w:val="24"/>
                <w:szCs w:val="24"/>
              </w:rPr>
              <w:t xml:space="preserve">Retroactive admissibility: measurement specifies the active global constraint set; no retrocausality required</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Nonlocality / Bell violations</w:t>
            </w:r>
          </w:p>
        </w:tc>
        <w:tc>
          <w:tcPr>
            <w:tcW w:type="pct" w:w="28%"/>
          </w:tcPr>
          <w:p>
            <w:r>
              <w:rPr>
                <w:rFonts w:ascii="Constantia" w:cs="Constantia" w:eastAsia="Constantia" w:hAnsi="Constantia"/>
                <w:b w:val="false"/>
                <w:bCs w:val="false"/>
                <w:i w:val="false"/>
                <w:iCs w:val="false"/>
                <w:strike w:val="false"/>
                <w:color w:val="000000"/>
                <w:sz w:val="24"/>
                <w:szCs w:val="24"/>
              </w:rPr>
              <w:t xml:space="preserve">No local hidden-variable explanation; nonlocal collapse</w:t>
            </w:r>
          </w:p>
        </w:tc>
        <w:tc>
          <w:tcPr>
            <w:tcW w:type="pct" w:w="57%"/>
          </w:tcPr>
          <w:p>
            <w:r>
              <w:rPr>
                <w:rFonts w:ascii="Constantia" w:cs="Constantia" w:eastAsia="Constantia" w:hAnsi="Constantia"/>
                <w:b w:val="false"/>
                <w:bCs w:val="false"/>
                <w:i w:val="false"/>
                <w:iCs w:val="false"/>
                <w:strike w:val="false"/>
                <w:color w:val="000000"/>
                <w:sz w:val="24"/>
                <w:szCs w:val="24"/>
              </w:rPr>
              <w:t xml:space="preserve">Global phase constraint: correlations arise from shared global admissibility structure of a single extended phase excitation</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Wavefunction collapse</w:t>
            </w:r>
          </w:p>
        </w:tc>
        <w:tc>
          <w:tcPr>
            <w:tcW w:type="pct" w:w="28%"/>
          </w:tcPr>
          <w:p>
            <w:r>
              <w:rPr>
                <w:rFonts w:ascii="Constantia" w:cs="Constantia" w:eastAsia="Constantia" w:hAnsi="Constantia"/>
                <w:b w:val="false"/>
                <w:bCs w:val="false"/>
                <w:i w:val="false"/>
                <w:iCs w:val="false"/>
                <w:strike w:val="false"/>
                <w:color w:val="000000"/>
                <w:sz w:val="24"/>
                <w:szCs w:val="24"/>
              </w:rPr>
              <w:t xml:space="preserve">Instantaneous, nonlocal, poorly understood; interpretations disagree</w:t>
            </w:r>
          </w:p>
        </w:tc>
        <w:tc>
          <w:tcPr>
            <w:tcW w:type="pct" w:w="57%"/>
          </w:tcPr>
          <w:p>
            <w:r>
              <w:rPr>
                <w:rFonts w:ascii="Constantia" w:cs="Constantia" w:eastAsia="Constantia" w:hAnsi="Constantia"/>
                <w:b w:val="false"/>
                <w:bCs w:val="false"/>
                <w:i w:val="false"/>
                <w:iCs w:val="false"/>
                <w:strike w:val="false"/>
                <w:color w:val="000000"/>
                <w:sz w:val="24"/>
                <w:szCs w:val="24"/>
              </w:rPr>
              <w:t xml:space="preserve">Admissibility reduction (Axiom V): no collapse; reduction of Ω to Ω′ upon topological coupling</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Complementarity</w:t>
            </w:r>
          </w:p>
        </w:tc>
        <w:tc>
          <w:tcPr>
            <w:tcW w:type="pct" w:w="28%"/>
          </w:tcPr>
          <w:p>
            <w:r>
              <w:rPr>
                <w:rFonts w:ascii="Constantia" w:cs="Constantia" w:eastAsia="Constantia" w:hAnsi="Constantia"/>
                <w:b w:val="false"/>
                <w:bCs w:val="false"/>
                <w:i w:val="false"/>
                <w:iCs w:val="false"/>
                <w:strike w:val="false"/>
                <w:color w:val="000000"/>
                <w:sz w:val="24"/>
                <w:szCs w:val="24"/>
              </w:rPr>
              <w:t xml:space="preserve">Wave and particle are mutually exclusive; no experiment can reveal both</w:t>
            </w:r>
          </w:p>
        </w:tc>
        <w:tc>
          <w:tcPr>
            <w:tcW w:type="pct" w:w="57%"/>
          </w:tcPr>
          <w:p>
            <w:r>
              <w:rPr>
                <w:rFonts w:ascii="Constantia" w:cs="Constantia" w:eastAsia="Constantia" w:hAnsi="Constantia"/>
                <w:b w:val="false"/>
                <w:bCs w:val="false"/>
                <w:i w:val="false"/>
                <w:iCs w:val="false"/>
                <w:strike w:val="false"/>
                <w:color w:val="000000"/>
                <w:sz w:val="24"/>
                <w:szCs w:val="24"/>
              </w:rPr>
              <w:t xml:space="preserve">Constraint incompatibility: incompatible measurement configurations impose incompatible admissibility constraints; cannot simultaneously apply both</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Photoelectric threshold</w:t>
            </w:r>
          </w:p>
        </w:tc>
        <w:tc>
          <w:tcPr>
            <w:tcW w:type="pct" w:w="28%"/>
          </w:tcPr>
          <w:p>
            <w:r>
              <w:rPr>
                <w:rFonts w:ascii="Constantia" w:cs="Constantia" w:eastAsia="Constantia" w:hAnsi="Constantia"/>
                <w:b w:val="false"/>
                <w:bCs w:val="false"/>
                <w:i w:val="false"/>
                <w:iCs w:val="false"/>
                <w:strike w:val="false"/>
                <w:color w:val="000000"/>
                <w:sz w:val="24"/>
                <w:szCs w:val="24"/>
              </w:rPr>
              <w:t xml:space="preserve">Explained by photon energy hν; classical EM fails</w:t>
            </w:r>
          </w:p>
        </w:tc>
        <w:tc>
          <w:tcPr>
            <w:tcW w:type="pct" w:w="57%"/>
          </w:tcPr>
          <w:p>
            <w:r>
              <w:rPr>
                <w:rFonts w:ascii="Constantia" w:cs="Constantia" w:eastAsia="Constantia" w:hAnsi="Constantia"/>
                <w:b w:val="false"/>
                <w:bCs w:val="false"/>
                <w:i w:val="false"/>
                <w:iCs w:val="false"/>
                <w:strike w:val="false"/>
                <w:color w:val="000000"/>
                <w:sz w:val="24"/>
                <w:szCs w:val="24"/>
              </w:rPr>
              <w:t xml:space="preserve">Phase curvature quantization: minimum admissible phase curvature change required to topologically restructure bound electron; below threshold, no admissible resolution exists</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Photon indistinguishability</w:t>
            </w:r>
          </w:p>
        </w:tc>
        <w:tc>
          <w:tcPr>
            <w:tcW w:type="pct" w:w="28%"/>
          </w:tcPr>
          <w:p>
            <w:r>
              <w:rPr>
                <w:rFonts w:ascii="Constantia" w:cs="Constantia" w:eastAsia="Constantia" w:hAnsi="Constantia"/>
                <w:b w:val="false"/>
                <w:bCs w:val="false"/>
                <w:i w:val="false"/>
                <w:iCs w:val="false"/>
                <w:strike w:val="false"/>
                <w:color w:val="000000"/>
                <w:sz w:val="24"/>
                <w:szCs w:val="24"/>
              </w:rPr>
              <w:t xml:space="preserve">Bosonic statistics; identical quantum numbers</w:t>
            </w:r>
          </w:p>
        </w:tc>
        <w:tc>
          <w:tcPr>
            <w:tcW w:type="pct" w:w="57%"/>
          </w:tcPr>
          <w:p>
            <w:r>
              <w:rPr>
                <w:rFonts w:ascii="Constantia" w:cs="Constantia" w:eastAsia="Constantia" w:hAnsi="Constantia"/>
                <w:b w:val="false"/>
                <w:bCs w:val="false"/>
                <w:i w:val="false"/>
                <w:iCs w:val="false"/>
                <w:strike w:val="false"/>
                <w:color w:val="000000"/>
                <w:sz w:val="24"/>
                <w:szCs w:val="24"/>
              </w:rPr>
              <w:t xml:space="preserve">Identical phase mode structure: photons are not objects with distinct identities; they are instances of the same globally admissible phase mode type</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Antibunching / g²(0) = 0</w:t>
            </w:r>
          </w:p>
        </w:tc>
        <w:tc>
          <w:tcPr>
            <w:tcW w:type="pct" w:w="28%"/>
          </w:tcPr>
          <w:p>
            <w:r>
              <w:rPr>
                <w:rFonts w:ascii="Constantia" w:cs="Constantia" w:eastAsia="Constantia" w:hAnsi="Constantia"/>
                <w:b w:val="false"/>
                <w:bCs w:val="false"/>
                <w:i w:val="false"/>
                <w:iCs w:val="false"/>
                <w:strike w:val="false"/>
                <w:color w:val="000000"/>
                <w:sz w:val="24"/>
                <w:szCs w:val="24"/>
              </w:rPr>
              <w:t xml:space="preserve">Requires quantized field; no classical explanation</w:t>
            </w:r>
          </w:p>
        </w:tc>
        <w:tc>
          <w:tcPr>
            <w:tcW w:type="pct" w:w="57%"/>
          </w:tcPr>
          <w:p>
            <w:r>
              <w:rPr>
                <w:rFonts w:ascii="Constantia" w:cs="Constantia" w:eastAsia="Constantia" w:hAnsi="Constantia"/>
                <w:b w:val="false"/>
                <w:bCs w:val="false"/>
                <w:i w:val="false"/>
                <w:iCs w:val="false"/>
                <w:strike w:val="false"/>
                <w:color w:val="000000"/>
                <w:sz w:val="24"/>
                <w:szCs w:val="24"/>
              </w:rPr>
              <w:t xml:space="preserve">Topological source discreteness: each admissibility transition of a two-level topological defect produces exactly one minimal phase excitation; sequential emission requires topological reorganization</w:t>
            </w:r>
          </w:p>
        </w:tc>
      </w:tr>
      <w:tr>
        <w:trPr>
          <w:tblHeader w:val="false"/>
        </w:trPr>
        <w:tc>
          <w:tcPr>
            <w:tcW w:type="pct" w:w="15%"/>
          </w:tcPr>
          <w:p>
            <w:r>
              <w:rPr>
                <w:rFonts w:ascii="Constantia" w:cs="Constantia" w:eastAsia="Constantia" w:hAnsi="Constantia"/>
                <w:b w:val="false"/>
                <w:bCs w:val="false"/>
                <w:i w:val="false"/>
                <w:iCs w:val="false"/>
                <w:strike w:val="false"/>
                <w:color w:val="000000"/>
                <w:sz w:val="24"/>
                <w:szCs w:val="24"/>
              </w:rPr>
              <w:t xml:space="preserve">Hong-Ou-Mandel coalescence</w:t>
            </w:r>
          </w:p>
        </w:tc>
        <w:tc>
          <w:tcPr>
            <w:tcW w:type="pct" w:w="28%"/>
          </w:tcPr>
          <w:p>
            <w:r>
              <w:rPr>
                <w:rFonts w:ascii="Constantia" w:cs="Constantia" w:eastAsia="Constantia" w:hAnsi="Constantia"/>
                <w:b w:val="false"/>
                <w:bCs w:val="false"/>
                <w:i w:val="false"/>
                <w:iCs w:val="false"/>
                <w:strike w:val="false"/>
                <w:color w:val="000000"/>
                <w:sz w:val="24"/>
                <w:szCs w:val="24"/>
              </w:rPr>
              <w:t xml:space="preserve">Bosonic bunching; two-photon interference</w:t>
            </w:r>
          </w:p>
        </w:tc>
        <w:tc>
          <w:tcPr>
            <w:tcW w:type="pct" w:w="57%"/>
          </w:tcPr>
          <w:p>
            <w:r>
              <w:rPr>
                <w:rFonts w:ascii="Constantia" w:cs="Constantia" w:eastAsia="Constantia" w:hAnsi="Constantia"/>
                <w:b w:val="false"/>
                <w:bCs w:val="false"/>
                <w:i w:val="false"/>
                <w:iCs w:val="false"/>
                <w:strike w:val="false"/>
                <w:color w:val="000000"/>
                <w:sz w:val="24"/>
                <w:szCs w:val="24"/>
              </w:rPr>
              <w:t xml:space="preserve">Single jointly admissible configuration: two identical phase excitations at a beamsplitter have one jointly admissible output configuration; coexiting is the only admissible resolution</w:t>
            </w:r>
          </w:p>
        </w:tc>
      </w:tr>
    </w:tbl>
    <w:p>
      <w:pPr>
        <w:spacing w:after="200" w:before="0"/>
      </w:pPr>
    </w:p>
    <w:p>
      <w:pPr>
        <w:pStyle w:val="Heading2"/>
        <w:spacing w:after="100" w:before="400" w:line="312" w:lineRule="auto"/>
      </w:pPr>
      <w:r>
        <w:rPr>
          <w:rFonts w:ascii="Cambria" w:cs="Cambria" w:eastAsia="Cambria" w:hAnsi="Cambria"/>
          <w:color w:val="1A1A1A"/>
          <w:sz w:val="28"/>
          <w:szCs w:val="28"/>
        </w:rPr>
        <w:t xml:space="preserve">14.1 Wave–Particle Duality → Category Error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wave–particle duality is the primary target of this paper. As proved in Theorem 7.1(iv) and Corollary 7.1, the descriptors "wave" and "particle" are derived, not primitive. They are inapplicable as simultaneous ontological categories for a non-topological phase excitation. The duality is not a deep feature of nature; it is a symptom of the inherited vocabulary of pre-quantum physics being applied to a genuinely novel type of entity.</w:t>
      </w:r>
    </w:p>
    <w:p>
      <w:pPr>
        <w:pStyle w:val="Heading2"/>
        <w:spacing w:after="100" w:before="400" w:line="312" w:lineRule="auto"/>
      </w:pPr>
      <w:r>
        <w:rPr>
          <w:rFonts w:ascii="Cambria" w:cs="Cambria" w:eastAsia="Cambria" w:hAnsi="Cambria"/>
          <w:color w:val="1A1A1A"/>
          <w:sz w:val="28"/>
          <w:szCs w:val="28"/>
        </w:rPr>
        <w:t xml:space="preserve">14.2 Which-Path Ambiguity → Non-Primitive Question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question "which path did the photon take?" is a category error of the second kind: it presupposes a particle with a trajectory. By Lemma 6.2, the photon has no intrinsic trajectory. The question is not unanswerable due to Heisenberg uncertainty; it is inapplicable because its subject—a particle path—does not exist. The Phase Theory framework provides a precise substitute: which globally admissible paths contribute to the admissibility landscape? The answer is always determined by the constraint set and, in the double-slit case, includes both apertures.</w:t>
      </w:r>
    </w:p>
    <w:p>
      <w:pPr>
        <w:pStyle w:val="Heading2"/>
        <w:spacing w:after="100" w:before="400" w:line="312" w:lineRule="auto"/>
      </w:pPr>
      <w:r>
        <w:rPr>
          <w:rFonts w:ascii="Cambria" w:cs="Cambria" w:eastAsia="Cambria" w:hAnsi="Cambria"/>
          <w:color w:val="1A1A1A"/>
          <w:sz w:val="28"/>
          <w:szCs w:val="28"/>
        </w:rPr>
        <w:t xml:space="preserve">14.3 Delayed Choice → Retroactive Admissibility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analyzed in Section 12, the measurement apparatus choice specifies the active global admissibility constraint. The globally admissible configuration of the phase excitation is always determined by the full constraint set, including the final boundary. Specifying the final boundary more precisely (making the apparatus choice) specifies which global solution applies; it does not retroactively alter a previously definite state, because the photon was never in a locally definite state.</w:t>
      </w:r>
    </w:p>
    <w:p>
      <w:pPr>
        <w:pStyle w:val="Heading2"/>
        <w:spacing w:after="100" w:before="400" w:line="312" w:lineRule="auto"/>
      </w:pPr>
      <w:r>
        <w:rPr>
          <w:rFonts w:ascii="Cambria" w:cs="Cambria" w:eastAsia="Cambria" w:hAnsi="Cambria"/>
          <w:color w:val="1A1A1A"/>
          <w:sz w:val="28"/>
          <w:szCs w:val="28"/>
        </w:rPr>
        <w:t xml:space="preserve">14.4 Nonlocality → Global Phase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Bell correlations arise from the global admissibility structure of a single extended phase configuration. They are not caused by superluminal influence; they reflect the constraint geometry of a non-topological excitation that was globally defined from emission. The correlations are not transmitted; they are co-determined by a constraint that was always global.</w:t>
      </w:r>
    </w:p>
    <w:p>
      <w:pPr>
        <w:pStyle w:val="Heading2"/>
        <w:spacing w:after="100" w:before="400" w:line="312" w:lineRule="auto"/>
      </w:pPr>
      <w:r>
        <w:rPr>
          <w:rFonts w:ascii="Cambria" w:cs="Cambria" w:eastAsia="Cambria" w:hAnsi="Cambria"/>
          <w:color w:val="1A1A1A"/>
          <w:sz w:val="28"/>
          <w:szCs w:val="28"/>
        </w:rPr>
        <w:t xml:space="preserve">14.5 Collapse → Admissibility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Wavefunction collapse is replaced by admissibility reduction. When the phase excitation couples to a topological structure (Axiom V), the joint admissibility set is reduced from Ω to Ω′. The final admissible configuration is one element of Ω′. This is not a random collapse of a wavefunction into an eigenstate; it is the selection of the unique jointly admissible configuration consistent with the topological structure of the coupled matter system. The process is determinate given the full global constraint; it appears probabilistic because the full constraint includes environmental degrees of freedom not accessible to the experimenter.</w:t>
      </w:r>
    </w:p>
    <w:p>
      <w:pPr>
        <w:pStyle w:val="Heading2"/>
        <w:spacing w:after="100" w:before="400" w:line="312" w:lineRule="auto"/>
      </w:pPr>
      <w:r>
        <w:rPr>
          <w:rFonts w:ascii="Cambria" w:cs="Cambria" w:eastAsia="Cambria" w:hAnsi="Cambria"/>
          <w:color w:val="1A1A1A"/>
          <w:sz w:val="28"/>
          <w:szCs w:val="28"/>
        </w:rPr>
        <w:t xml:space="preserve">14.6 Complementarity → Constraint Incompatibility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Bohr's complementarity principle—that wave and particle descriptions are mutually exclusive—is recovered in Phase Theory with a different explanation. Complementary measurements impose incompatible admissibility constraints. One measurement configuration enforces conditions that make interference contributions from multiple paths jointly admissible (producing wave-like patterns); another measurement configuration (which-path detection) modifies the constraint set in a way that suppresses multi-path contributions. The two constraint sets cannot be simultaneously active, so the two effective descriptions cannot be simultaneously applicable. Complementarity is constraint incompatibility, not a prohibition on ontological questions.</w:t>
      </w:r>
    </w:p>
    <w:p>
      <w:pPr>
        <w:pStyle w:val="Heading2"/>
        <w:spacing w:after="100" w:before="400" w:line="312" w:lineRule="auto"/>
      </w:pPr>
      <w:r>
        <w:rPr>
          <w:rFonts w:ascii="Cambria" w:cs="Cambria" w:eastAsia="Cambria" w:hAnsi="Cambria"/>
          <w:color w:val="1A1A1A"/>
          <w:sz w:val="28"/>
          <w:szCs w:val="28"/>
        </w:rPr>
        <w:t xml:space="preserve">14.7 Photoelectric Threshold → Phase Curvature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discrete energy threshold for the photoelectric effect—the fact that below a critical frequency ν</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no electrons are ejected regardless of intensity—reflects the minimum phase curvature change Δκ</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required to topologically restructure the bound electron configuration. The electron in a metal surface is a topological defect with a specific binding configuration. Admissibility resolution (Axiom V) can only occur if the incoming phase excitation carries a phase curvature change sufficient to alter the electron's topological configuration. Below threshold hν &lt; hν</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the phase curvature change is insufficient; no jointly admissible configuration exists for the (photon + bound electron) system in which the electron is freed. No admissible resolution means no ejection—not because the photon lacks "enough energy" in a container sense, but because no globally admissible transition is available.</w:t>
      </w:r>
    </w:p>
    <w:p>
      <w:pPr>
        <w:pStyle w:val="Heading2"/>
        <w:spacing w:after="100" w:before="400" w:line="312" w:lineRule="auto"/>
      </w:pPr>
      <w:r>
        <w:rPr>
          <w:rFonts w:ascii="Cambria" w:cs="Cambria" w:eastAsia="Cambria" w:hAnsi="Cambria"/>
          <w:color w:val="1A1A1A"/>
          <w:sz w:val="28"/>
          <w:szCs w:val="28"/>
        </w:rPr>
        <w:t xml:space="preserve">14.8 Photon Indistinguishability → Identical Phase Mode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Photons of the same frequency, polarization, and mode structure are perfectly indistinguishable. In Phase Theory, this is explained simply: photons are not objects with individual identities. They are instances of a globally admissible phase mode type. Identical mode type means identical phase structure. There is no further "identity" to be distinguished. The indistinguishability of photons is not a surprising quantum feature requiring the postulation of bosonic statistics; it is a trivial consequence of the fact that two phase excitations with identical mode structures are the same mode, instantiated twice.</w:t>
      </w:r>
    </w:p>
    <w:p>
      <w:pPr>
        <w:pStyle w:val="Heading1"/>
        <w:spacing w:after="120" w:before="480" w:line="300" w:lineRule="auto"/>
      </w:pPr>
      <w:r>
        <w:rPr>
          <w:rFonts w:ascii="Cambria" w:cs="Cambria" w:eastAsia="Cambria" w:hAnsi="Cambria"/>
          <w:color w:val="1A1A1A"/>
          <w:sz w:val="44"/>
          <w:szCs w:val="44"/>
        </w:rPr>
        <w:t xml:space="preserve">15. Quantization, Planck's Relation, and the Phase Origin of ℏ</w:t>
      </w:r>
    </w:p>
    <w:p>
      <w:pPr>
        <w:pStyle w:val="Heading2"/>
        <w:spacing w:after="100" w:before="400" w:line="312" w:lineRule="auto"/>
      </w:pPr>
      <w:r>
        <w:rPr>
          <w:rFonts w:ascii="Cambria" w:cs="Cambria" w:eastAsia="Cambria" w:hAnsi="Cambria"/>
          <w:color w:val="1A1A1A"/>
          <w:sz w:val="28"/>
          <w:szCs w:val="28"/>
        </w:rPr>
        <w:t xml:space="preserve">15.1 The Standard View of ℏ</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standard physics, Planck's reduced constant ℏ = h/2π = 1.0546 × 10</w:t>
      </w:r>
      <w:r>
        <w:rPr>
          <w:rFonts w:ascii="Constantia" w:cs="Constantia" w:eastAsia="Constantia" w:hAnsi="Constantia"/>
          <w:b w:val="false"/>
          <w:bCs w:val="false"/>
          <w:i w:val="false"/>
          <w:iCs w:val="false"/>
          <w:strike w:val="false"/>
          <w:color w:val="000000"/>
          <w:sz w:val="24"/>
          <w:szCs w:val="24"/>
          <w:vertAlign w:val="superscript"/>
        </w:rPr>
        <w:t xml:space="preserve">−34</w:t>
      </w:r>
      <w:r>
        <w:rPr>
          <w:rFonts w:ascii="Constantia" w:cs="Constantia" w:eastAsia="Constantia" w:hAnsi="Constantia"/>
          <w:b w:val="false"/>
          <w:bCs w:val="false"/>
          <w:i w:val="false"/>
          <w:iCs w:val="false"/>
          <w:strike w:val="false"/>
          <w:color w:val="000000"/>
          <w:sz w:val="24"/>
          <w:szCs w:val="24"/>
        </w:rPr>
        <w:t xml:space="preserve"> J·s is a dimensionful fundamental constant of nature with no derivation from deeper principles. It appears in the uncertainty relations (Δx Δp ≥ ℏ/2), in the Schrödinger equation, in the commutation relations [x, p] = iℏ, and in many other fundamental expressions. Its numerical value is measured, not derived. Its origin is unexplained within standard QM or QED.</w:t>
      </w:r>
    </w:p>
    <w:p>
      <w:pPr>
        <w:pStyle w:val="Heading2"/>
        <w:spacing w:after="100" w:before="400" w:line="312" w:lineRule="auto"/>
      </w:pPr>
      <w:r>
        <w:rPr>
          <w:rFonts w:ascii="Cambria" w:cs="Cambria" w:eastAsia="Cambria" w:hAnsi="Cambria"/>
          <w:color w:val="1A1A1A"/>
          <w:sz w:val="28"/>
          <w:szCs w:val="28"/>
        </w:rPr>
        <w:t xml:space="preserve">15.2 Phase-Theoretic View: ℏ as a Unit Conversion Factor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ℏ is not a fundamental constant; it is a conversion factor between phase curvature units and energy units as measured in the SI system. In natural phase units, phase curvature and the quantity measured as "energy" differ only in measurement units. The specific value of ℏ in SI units is an artifact of the historical choice to measure time in seconds, length in meters, and energy in joules rather than in natural phase curvature units. This is analogous to the status of the conversion factor between feet and meters: it has a specific numerical value, but that value is determined by the choice of units, not by any physical law.</w:t>
      </w:r>
    </w:p>
    <w:p>
      <w:pPr>
        <w:pStyle w:val="Heading2"/>
        <w:spacing w:after="100" w:before="400" w:line="312" w:lineRule="auto"/>
      </w:pPr>
      <w:r>
        <w:rPr>
          <w:rFonts w:ascii="Cambria" w:cs="Cambria" w:eastAsia="Cambria" w:hAnsi="Cambria"/>
          <w:color w:val="1A1A1A"/>
          <w:sz w:val="28"/>
          <w:szCs w:val="28"/>
        </w:rPr>
        <w:t xml:space="preserve">15.3 Planck's Relation E = hν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ν is the frequency of the phase excitation—the number of complete phase cycles per unit time, a property of the mode determined by the global admissibility structure. E is the phase curvature change induced in an absorbing topological configuration upon admissibility resolution. The relation: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7%"/>
          </w:tcPr>
          <w:p>
            <w:r>
              <w:rPr>
                <w:rFonts w:ascii="Cambria Math" w:cs="Cambria Math" w:eastAsia="Cambria Math" w:hAnsi="Cambria Math"/>
                <w:b/>
                <w:bCs/>
                <w:i/>
                <w:iCs/>
                <w:strike w:val="false"/>
                <w:color w:val="000000"/>
                <w:sz w:val="24"/>
                <w:szCs w:val="24"/>
              </w:rPr>
              <w:t xml:space="preserve">E = hν = ℏω</w:t>
            </w:r>
          </w:p>
        </w:tc>
        <w:tc>
          <w:tcPr>
            <w:tcW w:type="pct" w:w="43%"/>
          </w:tcPr>
          <w:p>
            <w:r>
              <w:rPr>
                <w:rFonts w:ascii="Constantia" w:cs="Constantia" w:eastAsia="Constantia" w:hAnsi="Constantia"/>
                <w:b/>
                <w:bCs/>
                <w:i w:val="false"/>
                <w:iCs w:val="false"/>
                <w:strike w:val="false"/>
                <w:color w:val="555555"/>
                <w:sz w:val="22"/>
                <w:szCs w:val="22"/>
              </w:rPr>
              <w:t xml:space="preserve">(Eq. 12)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a conversion between phase frequency (a property of the excitation mode) and energy (a measure of the phase curvature change in the absorber). h is the conversion constant between these two quantities. Its specific value in SI units is determined by the structure of the SI system. The relation is an identity in natural phase curvature units, where h = 1 by definition.</w:t>
      </w:r>
    </w:p>
    <w:p>
      <w:pPr>
        <w:pStyle w:val="Heading2"/>
        <w:spacing w:after="100" w:before="400" w:line="312" w:lineRule="auto"/>
      </w:pPr>
      <w:r>
        <w:rPr>
          <w:rFonts w:ascii="Cambria" w:cs="Cambria" w:eastAsia="Cambria" w:hAnsi="Cambria"/>
          <w:color w:val="1A1A1A"/>
          <w:sz w:val="28"/>
          <w:szCs w:val="28"/>
        </w:rPr>
        <w:t xml:space="preserve">15.4 Integer Quantization of Photon Number in a Cavity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bounded cavity, periodic boundary conditions restrict which global phase configurations are admissible (Axiom III). Only phase excitations whose mode structure forms a standing wave pattern consistent with the cavity geometry are globally admissible inside the cavity. This restricts the admissible frequencies to a discrete set ν</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nc/(2L) (for a one-dimensional cavity of length L), where n is a positive integer (Eq. 13). Each discrete frequency corresponds to one cavity mode. The number of excitations in each mode is quantized because the discrete topology of the admissible mode structure permits only integer multiples of the minimal excitation. Photon number quantization is thus a consequence of global admissibility with periodic boundary conditions—not a separate postulate.</w:t>
      </w:r>
    </w:p>
    <w:p>
      <w:pPr>
        <w:pStyle w:val="Heading2"/>
        <w:spacing w:after="100" w:before="400" w:line="312" w:lineRule="auto"/>
      </w:pPr>
      <w:r>
        <w:rPr>
          <w:rFonts w:ascii="Cambria" w:cs="Cambria" w:eastAsia="Cambria" w:hAnsi="Cambria"/>
          <w:color w:val="1A1A1A"/>
          <w:sz w:val="28"/>
          <w:szCs w:val="28"/>
        </w:rPr>
        <w:t xml:space="preserve">15.5 Zero-Point Energy and Vacuum Fluctuations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a bounded cavity, Axiom III does not allow a perfectly flat phase configuration. The periodic boundary conditions require the phase field to be self-consistent at the cavity walls, which in turn requires a non-trivial global phase structure even in the lowest-energy state. This minimum-curvature configuration carries non-zero phase structure—the vacuum fluctuation. The zero-point energy ½ℏω per mode is the energy of this minimum admissible phase configuration, not a particle effect. It is a geometric consequence of the global admissibility structure applied to a bounded phase substrate.</w:t>
      </w:r>
    </w:p>
    <w:p>
      <w:pPr>
        <w:pStyle w:val="Heading2"/>
        <w:spacing w:after="100" w:before="400" w:line="312" w:lineRule="auto"/>
      </w:pPr>
      <w:r>
        <w:rPr>
          <w:rFonts w:ascii="Cambria" w:cs="Cambria" w:eastAsia="Cambria" w:hAnsi="Cambria"/>
          <w:color w:val="1A1A1A"/>
          <w:sz w:val="28"/>
          <w:szCs w:val="28"/>
        </w:rPr>
        <w:t xml:space="preserve">15.6 Conclusion on Quantization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Quantization is a structural feature of the phase admissibility landscape. Discrete photon numbers, quantized energies, and zero-point fluctuations all follow from the discrete character of admissible mode structures under appropriate boundary conditions. ℏ is not a fundamental mystery—it is a unit conversion factor whose value reflects the history of measurement standards. The quantization itself is a consequence of global admissibility applied to phase excitations in bounded or constrained geometries.</w:t>
      </w:r>
    </w:p>
    <w:p>
      <w:pPr>
        <w:pStyle w:val="Heading1"/>
        <w:spacing w:after="120" w:before="480" w:line="300" w:lineRule="auto"/>
      </w:pPr>
      <w:r>
        <w:rPr>
          <w:rFonts w:ascii="Cambria" w:cs="Cambria" w:eastAsia="Cambria" w:hAnsi="Cambria"/>
          <w:color w:val="1A1A1A"/>
          <w:sz w:val="44"/>
          <w:szCs w:val="44"/>
        </w:rPr>
        <w:t xml:space="preserve">16. Relation to Electromagnetic Field Theory</w:t>
      </w:r>
    </w:p>
    <w:p>
      <w:pPr>
        <w:pStyle w:val="Heading2"/>
        <w:spacing w:after="100" w:before="400" w:line="312" w:lineRule="auto"/>
      </w:pPr>
      <w:r>
        <w:rPr>
          <w:rFonts w:ascii="Cambria" w:cs="Cambria" w:eastAsia="Cambria" w:hAnsi="Cambria"/>
          <w:color w:val="1A1A1A"/>
          <w:sz w:val="28"/>
          <w:szCs w:val="28"/>
        </w:rPr>
        <w:t xml:space="preserve">16.1 Maxwell's Equations as an Effective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Maxwell's equations govern the dynamics of the classical electromagnetic field. In Phase Theory, they are understood as an </w:t>
      </w:r>
      <w:r>
        <w:rPr>
          <w:rFonts w:ascii="Constantia" w:cs="Constantia" w:eastAsia="Constantia" w:hAnsi="Constantia"/>
          <w:b w:val="false"/>
          <w:bCs w:val="false"/>
          <w:i/>
          <w:iCs/>
          <w:strike w:val="false"/>
          <w:color w:val="000000"/>
          <w:sz w:val="24"/>
          <w:szCs w:val="24"/>
        </w:rPr>
        <w:t xml:space="preserve">effective description</w:t>
      </w:r>
      <w:r>
        <w:rPr>
          <w:rFonts w:ascii="Constantia" w:cs="Constantia" w:eastAsia="Constantia" w:hAnsi="Constantia"/>
          <w:b w:val="false"/>
          <w:bCs w:val="false"/>
          <w:i w:val="false"/>
          <w:iCs w:val="false"/>
          <w:strike w:val="false"/>
          <w:color w:val="000000"/>
          <w:sz w:val="24"/>
          <w:szCs w:val="24"/>
        </w:rPr>
        <w:t xml:space="preserve">—a coarse-grained approximation valid in the regime of coherent, non-topological phase excitations propagating in a smooth, low-curvature phase substrate. In this regime, the phase excitations behave as continuous fields, their dynamics match those of the classical electromagnetic field, and Maxwell's equations accurately describe the evolution of the coarse-grained field quantities. Maxwell's equations are not ontologically fundamental in Phase Theory; they are emergent in the coherent, non-topological phase excitation limit.</w:t>
      </w:r>
    </w:p>
    <w:p>
      <w:pPr>
        <w:pStyle w:val="Heading2"/>
        <w:spacing w:after="100" w:before="400" w:line="312" w:lineRule="auto"/>
      </w:pPr>
      <w:r>
        <w:rPr>
          <w:rFonts w:ascii="Cambria" w:cs="Cambria" w:eastAsia="Cambria" w:hAnsi="Cambria"/>
          <w:color w:val="1A1A1A"/>
          <w:sz w:val="28"/>
          <w:szCs w:val="28"/>
        </w:rPr>
        <w:t xml:space="preserve">16.2 The Electromagnetic Field as Phase Coarse-Graining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electric field vector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the magnetic field vector </w:t>
      </w:r>
      <w:r>
        <w:rPr>
          <w:rFonts w:ascii="Constantia" w:cs="Constantia" w:eastAsia="Constantia" w:hAnsi="Constantia"/>
          <w:b/>
          <w:bCs/>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are coarse-grained representations of phase gradients in two conjugate directions of the phase substrate. Formally: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tcPr>
          <w:p>
            <w:r>
              <w:rPr>
                <w:rFonts w:ascii="Constantia" w:cs="Constantia" w:eastAsia="Constantia" w:hAnsi="Constantia"/>
                <w:b/>
                <w:bCs/>
                <w:i/>
                <w:iCs/>
                <w:strike w:val="false"/>
                <w:color w:val="000000"/>
                <w:sz w:val="24"/>
                <w:szCs w:val="24"/>
              </w:rPr>
              <w:t xml:space="preserve">E</w:t>
            </w:r>
            <w:r>
              <w:rPr>
                <w:rFonts w:ascii="Cambria Math" w:cs="Cambria Math" w:eastAsia="Cambria Math" w:hAnsi="Cambria Math"/>
                <w:b/>
                <w:bCs/>
                <w:i/>
                <w:iCs/>
                <w:strike w:val="false"/>
                <w:color w:val="000000"/>
                <w:sz w:val="24"/>
                <w:szCs w:val="24"/>
              </w:rPr>
              <w:t xml:space="preserve"> ∼ ∇φ</w:t>
            </w:r>
            <w:r>
              <w:rPr>
                <w:rFonts w:ascii="Constantia" w:cs="Constantia" w:eastAsia="Constantia" w:hAnsi="Constantia"/>
                <w:b/>
                <w:bCs/>
                <w:i/>
                <w:iCs/>
                <w:strike w:val="false"/>
                <w:color w:val="000000"/>
                <w:sz w:val="24"/>
                <w:szCs w:val="24"/>
                <w:vertAlign w:val="subscript"/>
              </w:rPr>
              <w:t xml:space="preserve">⊥1</w:t>
            </w:r>
            <w:r>
              <w:rPr>
                <w:rFonts w:ascii="Cambria Math" w:cs="Cambria Math" w:eastAsia="Cambria Math" w:hAnsi="Cambria Math"/>
                <w:b/>
                <w:bCs/>
                <w:i/>
                <w:iCs/>
                <w:strike w:val="false"/>
                <w:color w:val="000000"/>
                <w:sz w:val="24"/>
                <w:szCs w:val="24"/>
              </w:rPr>
              <w:t xml:space="preserve">,    </w:t>
            </w:r>
            <w:r>
              <w:rPr>
                <w:rFonts w:ascii="Constantia" w:cs="Constantia" w:eastAsia="Constantia" w:hAnsi="Constantia"/>
                <w:b/>
                <w:bCs/>
                <w:i/>
                <w:iCs/>
                <w:strike w:val="false"/>
                <w:color w:val="000000"/>
                <w:sz w:val="24"/>
                <w:szCs w:val="24"/>
              </w:rPr>
              <w:t xml:space="preserve">B</w:t>
            </w:r>
            <w:r>
              <w:rPr>
                <w:rFonts w:ascii="Cambria Math" w:cs="Cambria Math" w:eastAsia="Cambria Math" w:hAnsi="Cambria Math"/>
                <w:b/>
                <w:bCs/>
                <w:i/>
                <w:iCs/>
                <w:strike w:val="false"/>
                <w:color w:val="000000"/>
                <w:sz w:val="24"/>
                <w:szCs w:val="24"/>
              </w:rPr>
              <w:t xml:space="preserve"> ∼ ∇φ</w:t>
            </w:r>
            <w:r>
              <w:rPr>
                <w:rFonts w:ascii="Constantia" w:cs="Constantia" w:eastAsia="Constantia" w:hAnsi="Constantia"/>
                <w:b/>
                <w:bCs/>
                <w:i/>
                <w:iCs/>
                <w:strike w:val="false"/>
                <w:color w:val="000000"/>
                <w:sz w:val="24"/>
                <w:szCs w:val="24"/>
                <w:vertAlign w:val="subscript"/>
              </w:rPr>
              <w:t xml:space="preserve">⊥2</w:t>
            </w:r>
          </w:p>
        </w:tc>
        <w:tc>
          <w:tcPr>
            <w:tcW w:type="pct" w:w="31%"/>
          </w:tcPr>
          <w:p>
            <w:r>
              <w:rPr>
                <w:rFonts w:ascii="Constantia" w:cs="Constantia" w:eastAsia="Constantia" w:hAnsi="Constantia"/>
                <w:b/>
                <w:bCs/>
                <w:i w:val="false"/>
                <w:iCs w:val="false"/>
                <w:strike w:val="false"/>
                <w:color w:val="555555"/>
                <w:sz w:val="22"/>
                <w:szCs w:val="22"/>
              </w:rPr>
              <w:t xml:space="preserve">(Eq. 14)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are phase gradients in two transverse directions conjugate to the propagation direction (Eq. 14). These are not ontologically primitive quantities; they are summaries of the phase structure in the low-curvature regime. The precise derivation of Maxwell's equations from the Phase Theory dynamics is presented in Paper 7 [H7]; the key point for this paper is that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are derived, not fundamental.</w:t>
      </w:r>
    </w:p>
    <w:p>
      <w:pPr>
        <w:pStyle w:val="Heading2"/>
        <w:spacing w:after="100" w:before="400" w:line="312" w:lineRule="auto"/>
      </w:pPr>
      <w:r>
        <w:rPr>
          <w:rFonts w:ascii="Cambria" w:cs="Cambria" w:eastAsia="Cambria" w:hAnsi="Cambria"/>
          <w:color w:val="1A1A1A"/>
          <w:sz w:val="28"/>
          <w:szCs w:val="28"/>
        </w:rPr>
        <w:t xml:space="preserve">16.3 Gauge Invariance as Phase Rotational Freedom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gauge freedom of classical electromagnetism—the fact that the vector potential A is defined only up to the gradient of a scalar function χ (i.e., </w:t>
      </w:r>
      <w:r>
        <w:rPr>
          <w:rFonts w:ascii="Constantia" w:cs="Constantia" w:eastAsia="Constantia" w:hAnsi="Constantia"/>
          <w:b/>
          <w:bCs/>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 + ∇χ, with corresponding scalar potential transformation)—has a transparent Phase Theory origin. Global admissibility (Axiom III) is invariant under smooth global phase rotations φ → φ + χ(x), where χ(x) is any smooth function. This is because global admissibility depends on phase differences and phase gradients, not on the absolute phase value. The gauge freedom of electromagnetism is thus a direct expression of the phase rotational invariance of global admissibility. Gauge invariance is not an independent symmetry postulated for the electromagnetic field; it is a consequence of the ontological primacy of phase.</w:t>
      </w:r>
    </w:p>
    <w:p>
      <w:pPr>
        <w:pStyle w:val="Heading2"/>
        <w:spacing w:after="100" w:before="400" w:line="312" w:lineRule="auto"/>
      </w:pPr>
      <w:r>
        <w:rPr>
          <w:rFonts w:ascii="Cambria" w:cs="Cambria" w:eastAsia="Cambria" w:hAnsi="Cambria"/>
          <w:color w:val="1A1A1A"/>
          <w:sz w:val="28"/>
          <w:szCs w:val="28"/>
        </w:rPr>
        <w:t xml:space="preserve">16.4 Photon Spin-1 and Transversality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has spin-1, with two physical polarization states and no longitudinal spin-0 mode. In the language of gauge theory, longitudinal modes are gauge artifacts. In Phase Theory, the transversality of electromagnetic waves—the fact that </w:t>
      </w:r>
      <w:r>
        <w:rPr>
          <w:rFonts w:ascii="Constantia" w:cs="Constantia" w:eastAsia="Constantia" w:hAnsi="Constantia"/>
          <w:b/>
          <w:bCs/>
          <w:i w:val="false"/>
          <w:iCs w:val="false"/>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bCs/>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rPr>
        <w:t xml:space="preserve"> are perpendicular to the propagation direction—reflects the geometric character of phase excitations in the vacuum geometry. The vacuum phase substrate has a specific geometric structure that constrains admissible phase excitations to be transverse. Longitudinal phase propagation would violate global admissibility in the vacuum geometry because it would require phase gradients in the direction of propagation that are incompatible with the vacuum constraint structure. The spin-1 character is a consequence of this transversality.</w:t>
      </w:r>
    </w:p>
    <w:p>
      <w:pPr>
        <w:pStyle w:val="Heading2"/>
        <w:spacing w:after="100" w:before="400" w:line="312" w:lineRule="auto"/>
      </w:pPr>
      <w:r>
        <w:rPr>
          <w:rFonts w:ascii="Cambria" w:cs="Cambria" w:eastAsia="Cambria" w:hAnsi="Cambria"/>
          <w:color w:val="1A1A1A"/>
          <w:sz w:val="28"/>
          <w:szCs w:val="28"/>
        </w:rPr>
        <w:t xml:space="preserve">16.5 The Elimination of the Field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predicts that "the electromagnetic field" is not a fundamental entity. It is an effective collective description of phase excitations in a particular geometric regime. The appearance of a field permeating space arises because phase excitations propagate continuously (Axiom II) across the substrate, giving the impression of a smooth, space-filling entity. But the substrate is not a field in the conventional sense; it is the phase-bearing medium from which both geometry and fields emerge. Paper 9 (field elimination) [H9] will formalize the elimination of electromagnetic field ontology and its replacement with the phase substrate description.</w:t>
      </w:r>
    </w:p>
    <w:p>
      <w:pPr>
        <w:pStyle w:val="Heading2"/>
        <w:spacing w:after="100" w:before="400" w:line="312" w:lineRule="auto"/>
      </w:pPr>
      <w:r>
        <w:rPr>
          <w:rFonts w:ascii="Cambria" w:cs="Cambria" w:eastAsia="Cambria" w:hAnsi="Cambria"/>
          <w:color w:val="1A1A1A"/>
          <w:sz w:val="28"/>
          <w:szCs w:val="28"/>
        </w:rPr>
        <w:t xml:space="preserve">16.6 No Action at a Distance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apparent nonlocality of electromagnetic interaction—the Coulomb force between distant charges—is resolved by phase excitation mediation. Charge interactions are mediated by photon-mode phase excitations (virtual photons in the QED language; phase curvature mediators in Phase Theory) that propagate causally through the substrate. The force law arises from the admissibility structure of the static phase configuration around a topological defect (charge). Coulomb's law is a consequence of the phase curvature profile of a static topological defect in the vacuum geometry, derived in Paper 7 [H7].</w:t>
      </w:r>
    </w:p>
    <w:p>
      <w:pPr>
        <w:pStyle w:val="Heading1"/>
        <w:spacing w:after="120" w:before="480" w:line="300" w:lineRule="auto"/>
      </w:pPr>
      <w:r>
        <w:rPr>
          <w:rFonts w:ascii="Cambria" w:cs="Cambria" w:eastAsia="Cambria" w:hAnsi="Cambria"/>
          <w:color w:val="1A1A1A"/>
          <w:sz w:val="44"/>
          <w:szCs w:val="44"/>
        </w:rPr>
        <w:t xml:space="preserve">17. Measurement Theory Under Phase Primacy</w:t>
      </w:r>
    </w:p>
    <w:p>
      <w:pPr>
        <w:pStyle w:val="Heading2"/>
        <w:spacing w:after="100" w:before="400" w:line="312" w:lineRule="auto"/>
      </w:pPr>
      <w:r>
        <w:rPr>
          <w:rFonts w:ascii="Cambria" w:cs="Cambria" w:eastAsia="Cambria" w:hAnsi="Cambria"/>
          <w:color w:val="1A1A1A"/>
          <w:sz w:val="28"/>
          <w:szCs w:val="28"/>
        </w:rPr>
        <w:t xml:space="preserve">17.1 The Measurement Problem in Standard QM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measurement problem is the unresolved central problem of quantum foundations. In standard QM, the time evolution of a system is governed by the deterministic Schrödinger equation. But measurement outcomes are probabilistic and definite: the wavefunction, representing a superposition of many possibilities, appears to collapse to one. This process is not described by the Schrödinger equation. It is postulated separately—the collapse postulate, or projection postulate—with no physical mechanism. The boundary between quantum system and classical apparatus is not specified. The role of the observer is undefined.</w:t>
      </w:r>
    </w:p>
    <w:p>
      <w:pPr>
        <w:pStyle w:val="Heading2"/>
        <w:spacing w:after="100" w:before="400" w:line="312" w:lineRule="auto"/>
      </w:pPr>
      <w:r>
        <w:rPr>
          <w:rFonts w:ascii="Cambria" w:cs="Cambria" w:eastAsia="Cambria" w:hAnsi="Cambria"/>
          <w:color w:val="1A1A1A"/>
          <w:sz w:val="28"/>
          <w:szCs w:val="28"/>
        </w:rPr>
        <w:t xml:space="preserve">17.2 Standard Approaches and Their Limitations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Copenhagen adopts a pragmatic stance: the wavefunction is a calculational device; collapse is the update of this device upon measurement; the question of what physically happens is declared outside science's purview. Many-Worlds Interpretation (Everett 1957 [Ev57]) eliminates collapse by postulating that all outcomes occur in branching parallel worlds. GRW theory (Ghirardi et al. 1986 [Gh86]) postulates a physical collapse mechanism—spontaneous localization—as an ad hoc modification of QM. QBism (Fuchs et al.) treats the wavefunction as a personal belief state of the agent. None of these approaches is fully satisfying: Copenhagen avoids the question, MWI proliferates unobservable entities, GRW modifies the formalism without empirical necessity, and QBism is subjective.</w:t>
      </w:r>
    </w:p>
    <w:p>
      <w:pPr>
        <w:pStyle w:val="Heading2"/>
        <w:spacing w:after="100" w:before="400" w:line="312" w:lineRule="auto"/>
      </w:pPr>
      <w:r>
        <w:rPr>
          <w:rFonts w:ascii="Cambria" w:cs="Cambria" w:eastAsia="Cambria" w:hAnsi="Cambria"/>
          <w:color w:val="1A1A1A"/>
          <w:sz w:val="28"/>
          <w:szCs w:val="28"/>
        </w:rPr>
        <w:t xml:space="preserve">17.3 Phase-Theoretic Resolution: Measurement as Admissibility Reduction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measurement is not a mysterious physical process; it is admissibility reduction (Axiom V). When a quantum system (a phase excitation) couples to a measurement apparatus (a topological configuration), the joint admissibility set Ω is reduced to Ω′. The final configuration—the measurement outcome—is one element of Ω′. There is no collapse; there is reduction. The reduction is a physical process, not a subjective update. It requires no observer, no consciousness, no macroscopic/microscopic boundary. The process is fully described by Axiom V.</w:t>
      </w:r>
    </w:p>
    <w:p>
      <w:pPr>
        <w:pStyle w:val="Heading2"/>
        <w:spacing w:after="100" w:before="400" w:line="312" w:lineRule="auto"/>
      </w:pPr>
      <w:r>
        <w:rPr>
          <w:rFonts w:ascii="Cambria" w:cs="Cambria" w:eastAsia="Cambria" w:hAnsi="Cambria"/>
          <w:color w:val="1A1A1A"/>
          <w:sz w:val="28"/>
          <w:szCs w:val="28"/>
        </w:rPr>
        <w:t xml:space="preserve">17.4 The Observer in Phase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"observer" is a topological phase structure—a matter system—that imposes boundary conditions on the joint admissibility evaluation. There is nothing privileged about human observers. Any topological coupling—between the phase excitation and any topological configuration with which it interacts—constitutes a measurement in the formal sense. A photon hitting a rock is, formally, a measurement. What makes laboratory measurements special is not observer consciousness but the specificity and precision of the topological structure of the apparatus: it is designed to produce a well-defined, recordable admissibility reduction.</w:t>
      </w:r>
    </w:p>
    <w:p>
      <w:pPr>
        <w:pStyle w:val="Heading2"/>
        <w:spacing w:after="100" w:before="400" w:line="312" w:lineRule="auto"/>
      </w:pPr>
      <w:r>
        <w:rPr>
          <w:rFonts w:ascii="Cambria" w:cs="Cambria" w:eastAsia="Cambria" w:hAnsi="Cambria"/>
          <w:color w:val="1A1A1A"/>
          <w:sz w:val="28"/>
          <w:szCs w:val="28"/>
        </w:rPr>
        <w:t xml:space="preserve">17.5 Classical Outcomes from Topological Discreteness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Why do measurements produce classical, definite outcomes? In standard QM, this is the measurement problem: why does superposition give way to definite outcomes? In Phase Theory, the answer is direct. The measurement apparatus is a large topological structure whose admissible configurations are effectively discrete in the relevant variables—for example, a detector that is either "clicked" or "not clicked," corresponding to two discrete topological states. When admissibility reduction (Axiom V) occurs, the joint admissibility set Ω′ has support only on configurations consistent with one of these discrete detector states. The outcome is definite because the detector's topology is discrete; there is no continuous superposition of "half-clicked and half-not-clicked" because no such configuration is topologically admissible for the detector.</w:t>
      </w:r>
    </w:p>
    <w:p>
      <w:pPr>
        <w:pStyle w:val="Heading2"/>
        <w:spacing w:after="100" w:before="400" w:line="312" w:lineRule="auto"/>
      </w:pPr>
      <w:r>
        <w:rPr>
          <w:rFonts w:ascii="Cambria" w:cs="Cambria" w:eastAsia="Cambria" w:hAnsi="Cambria"/>
          <w:color w:val="1A1A1A"/>
          <w:sz w:val="28"/>
          <w:szCs w:val="28"/>
        </w:rPr>
        <w:t xml:space="preserve">17.6 Decoherence as Successive Admissibility Reductions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Environmental decoherence—the mechanism by which quantum superpositions are suppressed through coupling to large environments—is understood in Phase Theory as a sequence of Axiom V events. Each environmental coupling constitutes a topological interaction that reduces the joint admissibility set. With rapid and numerous environmental couplings, the admissibility set is reduced to a narrow distribution concentrated on effectively classical configurations. This is decoherence. Phase Theory reproduces decoherence as successive admissibility reductions without postulating collapse, without privileging observers, and without introducing any new mechanism beyond the axioms already stated.</w:t>
      </w:r>
    </w:p>
    <w:p>
      <w:pPr>
        <w:pStyle w:val="Heading2"/>
        <w:spacing w:after="100" w:before="400" w:line="312" w:lineRule="auto"/>
      </w:pPr>
      <w:r>
        <w:rPr>
          <w:rFonts w:ascii="Cambria" w:cs="Cambria" w:eastAsia="Cambria" w:hAnsi="Cambria"/>
          <w:color w:val="1A1A1A"/>
          <w:sz w:val="28"/>
          <w:szCs w:val="28"/>
        </w:rPr>
        <w:t xml:space="preserve">17.7 Implications for the Photon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is never in superposition in the particle sense. It has no localized identity to be in superposition about. It is always a global phase mode. The appearance of superposition—the interference pattern—is not a superposition of two photon locations; it is the globally admissible phase configuration that spans multiple geometrically distinct path contributions. "Collapse" of the photon's superposition upon measurement is not collapse at all; it is the admissibility reduction of a globally defined phase excitation upon topological coupling. The photon does not collapse; the admissibility set narrows.</w:t>
      </w:r>
    </w:p>
    <w:p>
      <w:pPr>
        <w:pStyle w:val="Heading1"/>
        <w:spacing w:after="120" w:before="480" w:line="300" w:lineRule="auto"/>
      </w:pPr>
      <w:r>
        <w:rPr>
          <w:rFonts w:ascii="Cambria" w:cs="Cambria" w:eastAsia="Cambria" w:hAnsi="Cambria"/>
          <w:color w:val="1A1A1A"/>
          <w:sz w:val="44"/>
          <w:szCs w:val="44"/>
        </w:rPr>
        <w:t xml:space="preserve">18. Experimental Consistency and Falsifiability</w:t>
      </w:r>
    </w:p>
    <w:p>
      <w:pPr>
        <w:pStyle w:val="Heading2"/>
        <w:spacing w:after="100" w:before="400" w:line="312" w:lineRule="auto"/>
      </w:pPr>
      <w:r>
        <w:rPr>
          <w:rFonts w:ascii="Cambria" w:cs="Cambria" w:eastAsia="Cambria" w:hAnsi="Cambria"/>
          <w:color w:val="1A1A1A"/>
          <w:sz w:val="28"/>
          <w:szCs w:val="28"/>
        </w:rPr>
        <w:t xml:space="preserve">18.1 Empirical Predictions Unchanged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Theory's central claim, stated in Corollary 7.2, is that all empirical predictions for photon behavior are reproduced without modification. Phase Theory is not a competing theory of photon dynamics; it is an ontological reinterpretation of the same dynamics. The mathematical content of QED's predictions is fully recovered as an effective description in the coherent, non-topological phase excitation regime. The novelty is exclusively ontological at accessible experimental scales.</w:t>
      </w:r>
    </w:p>
    <w:p>
      <w:pPr>
        <w:pStyle w:val="Heading2"/>
        <w:spacing w:after="100" w:before="400" w:line="312" w:lineRule="auto"/>
      </w:pPr>
      <w:r>
        <w:rPr>
          <w:rFonts w:ascii="Cambria" w:cs="Cambria" w:eastAsia="Cambria" w:hAnsi="Cambria"/>
          <w:color w:val="1A1A1A"/>
          <w:sz w:val="28"/>
          <w:szCs w:val="28"/>
        </w:rPr>
        <w:t xml:space="preserve">18.2 Hong-Ou-Mandel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Hong-Ou-Mandel (HOM) effect (1987) [H87] is the observation that two identical photons entering a balanced beamsplitter always exit together—never one per output port. The coincidence rate at zero delay is exactly zero (the "HOM dip"). This two-photon quantum interference effect has no classical analogue. Phase Theory account: two identical non-topological phase excitations with identical mode structure arriving simultaneously at a beamsplitter have only one jointly admissible configuration: both contributing to the same output mode. The joint admissibility condition for two identical phase excitations at a symmetric beamsplitter forbids the configuration in which one exits each port, because this configuration breaks the joint phase symmetry. The HOM dip is a consequence of the admissibility structure, not of bosonic particle statistics separately postulated.</w:t>
      </w:r>
    </w:p>
    <w:p>
      <w:pPr>
        <w:pStyle w:val="Heading2"/>
        <w:spacing w:after="100" w:before="400" w:line="312" w:lineRule="auto"/>
      </w:pPr>
      <w:r>
        <w:rPr>
          <w:rFonts w:ascii="Cambria" w:cs="Cambria" w:eastAsia="Cambria" w:hAnsi="Cambria"/>
          <w:color w:val="1A1A1A"/>
          <w:sz w:val="28"/>
          <w:szCs w:val="28"/>
        </w:rPr>
        <w:t xml:space="preserve">18.3 Bell Tests and CHSH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As analyzed in Section 13, Bell correlations are reproduced by global admissibility. The CHSH inequality violation follows from the constraint geometry of the joint admissibility set Ω</w:t>
      </w:r>
      <w:r>
        <w:rPr>
          <w:rFonts w:ascii="Constantia" w:cs="Constantia" w:eastAsia="Constantia" w:hAnsi="Constantia"/>
          <w:b w:val="false"/>
          <w:bCs w:val="false"/>
          <w:i w:val="false"/>
          <w:iCs w:val="false"/>
          <w:strike w:val="false"/>
          <w:color w:val="000000"/>
          <w:sz w:val="24"/>
          <w:szCs w:val="24"/>
          <w:vertAlign w:val="subscript"/>
        </w:rPr>
        <w:t xml:space="preserve">pair</w:t>
      </w:r>
      <w:r>
        <w:rPr>
          <w:rFonts w:ascii="Constantia" w:cs="Constantia" w:eastAsia="Constantia" w:hAnsi="Constantia"/>
          <w:b w:val="false"/>
          <w:bCs w:val="false"/>
          <w:i w:val="false"/>
          <w:iCs w:val="false"/>
          <w:strike w:val="false"/>
          <w:color w:val="000000"/>
          <w:sz w:val="24"/>
          <w:szCs w:val="24"/>
        </w:rPr>
        <w:t xml:space="preserve"> for entangled photon pairs. Phase Theory makes no novel prediction for standard Bell test setups; it recovers the quantum mechanical predictions exactly. What Phase Theory provides is an explanation of </w:t>
      </w:r>
      <w:r>
        <w:rPr>
          <w:rFonts w:ascii="Constantia" w:cs="Constantia" w:eastAsia="Constantia" w:hAnsi="Constantia"/>
          <w:b w:val="false"/>
          <w:bCs w:val="false"/>
          <w:i/>
          <w:iCs/>
          <w:strike w:val="false"/>
          <w:color w:val="000000"/>
          <w:sz w:val="24"/>
          <w:szCs w:val="24"/>
        </w:rPr>
        <w:t xml:space="preserve">why</w:t>
      </w:r>
      <w:r>
        <w:rPr>
          <w:rFonts w:ascii="Constantia" w:cs="Constantia" w:eastAsia="Constantia" w:hAnsi="Constantia"/>
          <w:b w:val="false"/>
          <w:bCs w:val="false"/>
          <w:i w:val="false"/>
          <w:iCs w:val="false"/>
          <w:strike w:val="false"/>
          <w:color w:val="000000"/>
          <w:sz w:val="24"/>
          <w:szCs w:val="24"/>
        </w:rPr>
        <w:t xml:space="preserve"> the correlations arise—global phase constraint—that replaces the unexplained nonlocal collapse of standard QM.</w:t>
      </w:r>
    </w:p>
    <w:p>
      <w:pPr>
        <w:pStyle w:val="Heading2"/>
        <w:spacing w:after="100" w:before="400" w:line="312" w:lineRule="auto"/>
      </w:pPr>
      <w:r>
        <w:rPr>
          <w:rFonts w:ascii="Cambria" w:cs="Cambria" w:eastAsia="Cambria" w:hAnsi="Cambria"/>
          <w:color w:val="1A1A1A"/>
          <w:sz w:val="28"/>
          <w:szCs w:val="28"/>
        </w:rPr>
        <w:t xml:space="preserve">18.4 Casimir Effect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Casimir effect—an attractive force between two uncharged conducting plates in vacuum (Casimir 1948)—is attributed in QED to vacuum fluctuations of the electromagnetic field. Phase Theory reproduces this effect via vacuum admissibility constraints. Between the plates, the global admissibility structure of the vacuum phase substrate is altered by the conducting boundary conditions, which restrict admissible phase modes to those with nodes at the plate surfaces (as in cavity quantization, Section 15.4). The resulting phase curvature gradient between the inside and outside of the plate configuration generates an effective force. No virtual particle picture is required; the Casimir force is a phase substrate geometry effect.</w:t>
      </w:r>
    </w:p>
    <w:p>
      <w:pPr>
        <w:pStyle w:val="Heading2"/>
        <w:spacing w:after="100" w:before="400" w:line="312" w:lineRule="auto"/>
      </w:pPr>
      <w:r>
        <w:rPr>
          <w:rFonts w:ascii="Cambria" w:cs="Cambria" w:eastAsia="Cambria" w:hAnsi="Cambria"/>
          <w:color w:val="1A1A1A"/>
          <w:sz w:val="28"/>
          <w:szCs w:val="28"/>
        </w:rPr>
        <w:t xml:space="preserve">18.5 Distinguishable Predictions at Extreme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While Phase Theory is empirically conservative at laboratory scales, it does make distinguishable predictions in extreme regimes. Near topological defects of macroscopic size (black holes, cosmic strings), where the phase substrate curvature is high, deviations from standard QED predictions are expected. At Planck-scale curvature, the emergent geometric structure of the substrate may break down, producing corrections to propagation and interaction amplitudes. In precision g</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(τ) measurements using exotic source configurations—multi-excitation topological emitters or sources in high-curvature environments—Phase Theory may predict distinct signatures. These are enumerated in the main Phase Theory development paper [H1]; this paper is not the appropriate venue for their detailed exposition.</w:t>
      </w:r>
    </w:p>
    <w:p>
      <w:pPr>
        <w:pStyle w:val="Heading2"/>
        <w:spacing w:after="100" w:before="400" w:line="312" w:lineRule="auto"/>
      </w:pPr>
      <w:r>
        <w:rPr>
          <w:rFonts w:ascii="Cambria" w:cs="Cambria" w:eastAsia="Cambria" w:hAnsi="Cambria"/>
          <w:color w:val="1A1A1A"/>
          <w:sz w:val="28"/>
          <w:szCs w:val="28"/>
        </w:rPr>
        <w:t xml:space="preserve">18.6 Falsifiability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is falsifiable. Any experimental result demonstrating that photon behavior in the coherent, non-topological phase excitation regime deviates from standard QED predictions would, if confirmed, provide evidence against Phase Theory's claim that QED is recovered as an effective limit. The theory predicts no such deviation at accessible scales, so falsification must come from extreme-regime experiments or from internal inconsistency of the axiom system—which we have not found and invite others to search for.</w:t>
      </w:r>
    </w:p>
    <w:p>
      <w:pPr>
        <w:pStyle w:val="Heading1"/>
        <w:spacing w:after="120" w:before="480" w:line="300" w:lineRule="auto"/>
      </w:pPr>
      <w:r>
        <w:rPr>
          <w:rFonts w:ascii="Cambria" w:cs="Cambria" w:eastAsia="Cambria" w:hAnsi="Cambria"/>
          <w:color w:val="1A1A1A"/>
          <w:sz w:val="44"/>
          <w:szCs w:val="44"/>
        </w:rPr>
        <w:t xml:space="preserve">19. Implications for Quantum Foundations and the Measurement Problem</w:t>
      </w:r>
    </w:p>
    <w:p>
      <w:pPr>
        <w:pStyle w:val="Heading2"/>
        <w:spacing w:after="100" w:before="400" w:line="312" w:lineRule="auto"/>
      </w:pPr>
      <w:r>
        <w:rPr>
          <w:rFonts w:ascii="Cambria" w:cs="Cambria" w:eastAsia="Cambria" w:hAnsi="Cambria"/>
          <w:color w:val="1A1A1A"/>
          <w:sz w:val="28"/>
          <w:szCs w:val="28"/>
        </w:rPr>
        <w:t xml:space="preserve">19.1 Phase Theory Is Not an Interpretation of QM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Phase Theory from interpretations of quantum mechanics. Interpretations (Copenhagen, Many-Worlds, QBism, Bohmian mechanics) accept the formalism of QM as given and differ only in the ontological gloss applied to it. Phase Theory is not an interpretation; it is a replacement of QM's ontological layer. The formalism of QM—the Hilbert space, the Schrödinger equation, the Born rule, the creation and annihilation operators of QED—is recovered as an effective description in the Phase Theory framework. QM's formalism is correct as an effective theory; its ontological claims (or absence thereof) are superseded by Phase Theory.</w:t>
      </w:r>
    </w:p>
    <w:p>
      <w:pPr>
        <w:pStyle w:val="Heading2"/>
        <w:spacing w:after="100" w:before="400" w:line="312" w:lineRule="auto"/>
      </w:pPr>
      <w:r>
        <w:rPr>
          <w:rFonts w:ascii="Cambria" w:cs="Cambria" w:eastAsia="Cambria" w:hAnsi="Cambria"/>
          <w:color w:val="1A1A1A"/>
          <w:sz w:val="28"/>
          <w:szCs w:val="28"/>
        </w:rPr>
        <w:t xml:space="preserve">19.2 Elimination of the Observer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completely eliminates the privileged role of the observer. Measurement is a physical process (Axiom V); any topological coupling constitutes a measurement formally. Human consciousness, macroscopic systems, and "classical apparatuses" have no special ontological status. This eliminates one of the most persistent and embarrassing features of the Copenhagen interpretation: the undefined and seemingly essential role of the external observer.</w:t>
      </w:r>
    </w:p>
    <w:p>
      <w:pPr>
        <w:pStyle w:val="Heading2"/>
        <w:spacing w:after="100" w:before="400" w:line="312" w:lineRule="auto"/>
      </w:pPr>
      <w:r>
        <w:rPr>
          <w:rFonts w:ascii="Cambria" w:cs="Cambria" w:eastAsia="Cambria" w:hAnsi="Cambria"/>
          <w:color w:val="1A1A1A"/>
          <w:sz w:val="28"/>
          <w:szCs w:val="28"/>
        </w:rPr>
        <w:t xml:space="preserve">19.3 Implications for Quantum Information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information is the fundamental information carrier in Phase Theory. What quantum information theory calls a qubit is, in Phase Theory, a two-state admissibility degree of freedom of a topological configuration. Quantum entanglement is global phase correlation. Quantum channels are admissible phase excitation modes. The Phase Information Theory paper [H5] develops these connections formally and derives the Shannon and von Neumann entropy formulas from the Phase Theory admissibility structure.</w:t>
      </w:r>
    </w:p>
    <w:p>
      <w:pPr>
        <w:pStyle w:val="Heading2"/>
        <w:spacing w:after="100" w:before="400" w:line="312" w:lineRule="auto"/>
      </w:pPr>
      <w:r>
        <w:rPr>
          <w:rFonts w:ascii="Cambria" w:cs="Cambria" w:eastAsia="Cambria" w:hAnsi="Cambria"/>
          <w:color w:val="1A1A1A"/>
          <w:sz w:val="28"/>
          <w:szCs w:val="28"/>
        </w:rPr>
        <w:t xml:space="preserve">19.4 Implications for the Arrow of Time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Admissibility reduction (Axiom V) is irreversible in the thermodynamic limit: once the joint admissibility set Ω has been reduced to Ω′ by interaction, the reduction cannot be undone without additional resources that themselves require admissibility reductions. This irreversibility provides a physical basis for the arrow of time in Phase Theory: the direction of time is the direction of admissibility reduction accumulation. Time's arrow is not an independent postulate; it is a consequence of the asymmetry of the interaction process. This is a direction for future work.</w:t>
      </w:r>
    </w:p>
    <w:p>
      <w:pPr>
        <w:pStyle w:val="Heading2"/>
        <w:spacing w:after="100" w:before="400" w:line="312" w:lineRule="auto"/>
      </w:pPr>
      <w:r>
        <w:rPr>
          <w:rFonts w:ascii="Cambria" w:cs="Cambria" w:eastAsia="Cambria" w:hAnsi="Cambria"/>
          <w:color w:val="1A1A1A"/>
          <w:sz w:val="28"/>
          <w:szCs w:val="28"/>
        </w:rPr>
        <w:t xml:space="preserve">19.5 Implications for Quantum Gravity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in curved spacetime is, in Phase Theory, a non-topological phase excitation propagating in a curved phase substrate. Gravitational effects on light—gravitational redshift, light deflection, Shapiro delay, Hawking radiation—are substrate geometry effects on phase propagation. The full treatment of quantum gravity in Phase Theory involves the interaction between topological defect structures (matter) and the curvature of the phase substrate (gravity), developed in Paper 10 [H10]. The photon analysis of this paper provides the foundation for that treatment.</w:t>
      </w:r>
    </w:p>
    <w:p>
      <w:pPr>
        <w:pStyle w:val="Heading1"/>
        <w:spacing w:after="120" w:before="480" w:line="300" w:lineRule="auto"/>
      </w:pPr>
      <w:r>
        <w:rPr>
          <w:rFonts w:ascii="Cambria" w:cs="Cambria" w:eastAsia="Cambria" w:hAnsi="Cambria"/>
          <w:color w:val="1A1A1A"/>
          <w:sz w:val="44"/>
          <w:szCs w:val="44"/>
        </w:rPr>
        <w:t xml:space="preserve">20. Relation to Other Approaches to the Photon</w:t>
      </w:r>
    </w:p>
    <w:p>
      <w:pPr>
        <w:pStyle w:val="Heading2"/>
        <w:spacing w:after="100" w:before="400" w:line="312" w:lineRule="auto"/>
      </w:pPr>
      <w:r>
        <w:rPr>
          <w:rFonts w:ascii="Cambria" w:cs="Cambria" w:eastAsia="Cambria" w:hAnsi="Cambria"/>
          <w:color w:val="1A1A1A"/>
          <w:sz w:val="28"/>
          <w:szCs w:val="28"/>
        </w:rPr>
        <w:t xml:space="preserve">20.1 Phase Theory vs. Copenhagen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Copenhagen resolves the wave–particle paradox by declaring it outside the scope of physics: the wavefunction is a calculational tool, measurement outcomes are given by the Born rule, and no further account is provided. Phase Theory provides exactly the account that Copenhagen refuses to give. It does not contradict Copenhagen's empirical predictions; it replaces Copenhagen's programmatic silence with a specific ontological structure. The photon is not "whatever the apparatus makes it"; it is a non-topological phase excitation that produces apparatus-specific effective descriptions through admissibility reduction.</w:t>
      </w:r>
    </w:p>
    <w:p>
      <w:pPr>
        <w:pStyle w:val="Heading2"/>
        <w:spacing w:after="100" w:before="400" w:line="312" w:lineRule="auto"/>
      </w:pPr>
      <w:r>
        <w:rPr>
          <w:rFonts w:ascii="Cambria" w:cs="Cambria" w:eastAsia="Cambria" w:hAnsi="Cambria"/>
          <w:color w:val="1A1A1A"/>
          <w:sz w:val="28"/>
          <w:szCs w:val="28"/>
        </w:rPr>
        <w:t xml:space="preserve">20.2 Phase Theory vs. de Broglie–Bohm Pilot Wave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Bohmian mechanics (de Broglie 1927 [dB27], Bohm 1952 [Bo52]) retains particle trajectories guided by a pilot wave. The particle has a definite position at all times; the pilot wave governs the statistical distribution of particles. For photons, Bohmian mechanics faces fundamental difficulties because photons cannot be straightforwardly given a position operator (the Newton-Wigner position is problematic for massless spin-1 particles). Phase Theory eliminates trajectories entirely. There are no hidden positions; there is no pilot wave. The phase substrate itself plays the role of the guiding structure, but it does not guide a particle—it constitutes the excitation. Phase Theory is ontologically more parsimonious: one entity (the phase substrate) does the work of both the particle and the pilot wave in Bohm's picture.</w:t>
      </w:r>
    </w:p>
    <w:p>
      <w:pPr>
        <w:pStyle w:val="Heading2"/>
        <w:spacing w:after="100" w:before="400" w:line="312" w:lineRule="auto"/>
      </w:pPr>
      <w:r>
        <w:rPr>
          <w:rFonts w:ascii="Cambria" w:cs="Cambria" w:eastAsia="Cambria" w:hAnsi="Cambria"/>
          <w:color w:val="1A1A1A"/>
          <w:sz w:val="28"/>
          <w:szCs w:val="28"/>
        </w:rPr>
        <w:t xml:space="preserve">20.3 Phase Theory vs. Many-Worlds 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Everett's Many-Worlds Interpretation (1957) [Ev57] eliminates collapse by postulating that every measurement outcome occurs in a separate branch of a universal wavefunction. All branches are equally real; the observer finds themselves in one branch by contingency. Phase Theory requires no branching. Each admissibility reduction (Axiom V) selects one element of Ω′; no other branches are realized. Phase Theory is ontologically conservative: one world, one globally admissible resolution per interaction, no proliferating unobservable branches. The mechanism for selection—the specific element of Ω′ that is realized—involves the full environmental constraint set and will be developed formally in the quantization and measurement papers [H6, H8].</w:t>
      </w:r>
    </w:p>
    <w:p>
      <w:pPr>
        <w:pStyle w:val="Heading2"/>
        <w:spacing w:after="100" w:before="400" w:line="312" w:lineRule="auto"/>
      </w:pPr>
      <w:r>
        <w:rPr>
          <w:rFonts w:ascii="Cambria" w:cs="Cambria" w:eastAsia="Cambria" w:hAnsi="Cambria"/>
          <w:color w:val="1A1A1A"/>
          <w:sz w:val="28"/>
          <w:szCs w:val="28"/>
        </w:rPr>
        <w:t xml:space="preserve">20.4 Phase Theory vs. QED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QED is not in competition with Phase Theory; it is incorporated as an effective description. The operators, Fock space, and Feynman rules of QED are recovered as the natural mathematical language for Phase Theory in the coherent, non-topological phase excitation regime. Phase Theory claims to provide QED's missing ontological foundation and predicts that QED, as an effective theory, will break down in high-curvature regimes (near black holes, at Planck scales) where the effective description becomes inaccurate. The regime of breakdown is not yet accessible to experiment; at accessible scales, QED's predictions and Phase Theory's predictions are identical.</w:t>
      </w:r>
    </w:p>
    <w:p>
      <w:pPr>
        <w:pStyle w:val="Heading2"/>
        <w:spacing w:after="100" w:before="400" w:line="312" w:lineRule="auto"/>
      </w:pPr>
      <w:r>
        <w:rPr>
          <w:rFonts w:ascii="Cambria" w:cs="Cambria" w:eastAsia="Cambria" w:hAnsi="Cambria"/>
          <w:color w:val="1A1A1A"/>
          <w:sz w:val="28"/>
          <w:szCs w:val="28"/>
        </w:rPr>
        <w:t xml:space="preserve">20.5 Phase Theory vs. Photon Localization Proposals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proposals have attempted to define a satisfactory position operator for the photon—the Newton-Wigner position, the Pryce position operator, and others. All face fundamental difficulties: the Newton-Wigner position operator is frame-dependent, its eigenstates are not covariant, and the notion of a localized photon state leads to superluminal spreading. Phase Theory explains why all such attempts face difficulty: the photon, as a non-topological phase excitation (Lemma 6.1), has no intrinsic spatial extent. A position operator for an entity with no intrinsic spatial localization is fundamentally inapplicable. The difficulties are not mathematical artifacts to be overcome by better algebra; they are reflections of the ontological truth that the photon has no position to be measured.</w:t>
      </w:r>
    </w:p>
    <w:p>
      <w:pPr>
        <w:pStyle w:val="Heading1"/>
        <w:spacing w:after="120" w:before="480" w:line="300" w:lineRule="auto"/>
      </w:pPr>
      <w:r>
        <w:rPr>
          <w:rFonts w:ascii="Cambria" w:cs="Cambria" w:eastAsia="Cambria" w:hAnsi="Cambria"/>
          <w:color w:val="1A1A1A"/>
          <w:sz w:val="44"/>
          <w:szCs w:val="44"/>
        </w:rPr>
        <w:t xml:space="preserve">21. Conclusion</w:t>
      </w:r>
    </w:p>
    <w:p>
      <w:pPr>
        <w:pStyle w:val="Heading2"/>
        <w:spacing w:after="100" w:before="400" w:line="312" w:lineRule="auto"/>
      </w:pPr>
      <w:r>
        <w:rPr>
          <w:rFonts w:ascii="Cambria" w:cs="Cambria" w:eastAsia="Cambria" w:hAnsi="Cambria"/>
          <w:color w:val="1A1A1A"/>
          <w:sz w:val="28"/>
          <w:szCs w:val="28"/>
        </w:rPr>
        <w:t xml:space="preserve">21.1 Summary of Results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accomplished the following. We motivated the photon paradox through its historical development and identified the accumulation of paradox as evidence of a conceptual, rather than physical, error (Sections 1–3). We diagnosed the error as a category error: the application of two derived descriptors—"wave" and "particle"—to an entity that is neither (Section 4). We stated the relevant axioms of Phase Theory and derived the fundamental properties of the photon as formal lemmas (Sections 5–6). We stated the Photon Non-Paradox Theorem and provided a complete formal proof (Sections 7–8). We applied the theorem to the canonical experiments: double-slit interference, single-photon antibunching, energy transfer, delayed-choice, nonlocality, and measurement (Sections 9–17). We demonstrated empirical consistency and identified falsifiable predictions at extreme scales (Section 18). We discussed implications for quantum foundations, quantum information, the arrow of time, and quantum gravity (Section 19). We related Phase Theory to competing approaches (Section 20).</w:t>
      </w:r>
    </w:p>
    <w:p>
      <w:pPr>
        <w:pStyle w:val="Heading2"/>
        <w:spacing w:after="100" w:before="400" w:line="312" w:lineRule="auto"/>
      </w:pPr>
      <w:r>
        <w:rPr>
          <w:rFonts w:ascii="Cambria" w:cs="Cambria" w:eastAsia="Cambria" w:hAnsi="Cambria"/>
          <w:color w:val="1A1A1A"/>
          <w:sz w:val="28"/>
          <w:szCs w:val="28"/>
        </w:rPr>
        <w:t xml:space="preserve">21.2 The Photon Defined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central result is a definition, proved to be free of contradiction: </w:t>
      </w:r>
      <w:r>
        <w:rPr>
          <w:rFonts w:ascii="Constantia" w:cs="Constantia" w:eastAsia="Constantia" w:hAnsi="Constantia"/>
          <w:b/>
          <w:bCs/>
          <w:i w:val="false"/>
          <w:iCs w:val="false"/>
          <w:strike w:val="false"/>
          <w:color w:val="000000"/>
          <w:sz w:val="24"/>
          <w:szCs w:val="24"/>
        </w:rPr>
        <w:t xml:space="preserve">the photon is a globally admissible, non-topological phase excitation of the phase substrate, propagating at the maximum admissible phase velocity, whose amplitude is constrained by discrete admissibility conditions inherited from interactions with topological configurations. It is neither wave nor particle. It is phase.</w:t>
      </w:r>
      <w:r>
        <w:rPr>
          <w:rFonts w:ascii="Constantia" w:cs="Constantia" w:eastAsia="Constantia" w:hAnsi="Constantia"/>
          <w:b w:val="false"/>
          <w:bCs w:val="false"/>
          <w:i w:val="false"/>
          <w:iCs w:val="false"/>
          <w:strike w:val="false"/>
          <w:color w:val="000000"/>
          <w:sz w:val="24"/>
          <w:szCs w:val="24"/>
        </w:rPr>
        <w:t xml:space="preserve"> This is not a metaphor. It is a formal definition within a mathematical framework, with derivable consequences that match all known experimental results.</w:t>
      </w:r>
    </w:p>
    <w:p>
      <w:pPr>
        <w:pStyle w:val="Heading2"/>
        <w:spacing w:after="100" w:before="400" w:line="312" w:lineRule="auto"/>
      </w:pPr>
      <w:r>
        <w:rPr>
          <w:rFonts w:ascii="Cambria" w:cs="Cambria" w:eastAsia="Cambria" w:hAnsi="Cambria"/>
          <w:color w:val="1A1A1A"/>
          <w:sz w:val="28"/>
          <w:szCs w:val="28"/>
        </w:rPr>
        <w:t xml:space="preserve">21.3 The Value of Ontological Economy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achieves a substantial reduction in ontological complexity. Instead of requiring separate ontological primitives for space, time, matter, energy, fields, and particles—each with its own laws and constants—Phase Theory requires one primitive (phase) and derives all others. For the photon specifically, the reduction is dramatic: instead of requiring wave ontology for some phenomena and particle ontology for others, with Bohr's complementarity as an ad hoc bridge, Phase Theory requires one concept (non-topological phase excitation) that naturally produces both effective descriptions in their respective regimes. The ontological cost of maintaining the paradox has been shown to be unnecessary.</w:t>
      </w:r>
    </w:p>
    <w:p>
      <w:pPr>
        <w:pStyle w:val="Heading2"/>
        <w:spacing w:after="100" w:before="400" w:line="312" w:lineRule="auto"/>
      </w:pPr>
      <w:r>
        <w:rPr>
          <w:rFonts w:ascii="Cambria" w:cs="Cambria" w:eastAsia="Cambria" w:hAnsi="Cambria"/>
          <w:color w:val="1A1A1A"/>
          <w:sz w:val="28"/>
          <w:szCs w:val="28"/>
        </w:rPr>
        <w:t xml:space="preserve">21.4 Forward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elimination of the photon paradox is not merely a philosophical tidying exercise. It is a prerequisite for clean treatments of: measurement theory, where the absence of collapse is required for a consistent formalism (Paper 6 [H6]); quantum field elimination, where the field itself is shown to be a coarse-grained description (Paper 9 [H9]); phase information theory, where the photon is the primary information carrier in the phase framework (Paper 5 [H5]); and quantum gravity, where photon propagation in curved substrate geometry provides the bridge between Phase Theory and gravitational physics (Paper 10 [H10]). Each of these papers proceeds from the foundation established here.</w:t>
      </w:r>
    </w:p>
    <w:p>
      <w:pPr>
        <w:pStyle w:val="Heading2"/>
        <w:spacing w:after="100" w:before="400" w:line="312" w:lineRule="auto"/>
      </w:pPr>
      <w:r>
        <w:rPr>
          <w:rFonts w:ascii="Cambria" w:cs="Cambria" w:eastAsia="Cambria" w:hAnsi="Cambria"/>
          <w:color w:val="1A1A1A"/>
          <w:sz w:val="28"/>
          <w:szCs w:val="28"/>
        </w:rPr>
        <w:t xml:space="preserve">21.5 Closing Remark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photon paradox has persisted for more than a century not because nature is paradoxical, but because the vocabulary of physics inherited from pre-quantum intuition is fundamentally inadequate for describing what the photon is. The words "wave" and "particle" were coined to describe phenomena in regimes where phase topology—and the distinction between topological and non-topological entities—is irrelevant. When applied to the photon, a genuinely non-topological entity in a phase-primary world, these words generate contradictions that are logical, not physical. Phase Theory replaces this vocabulary at the root, substituting a single ontological primitive from which all necessary effective descriptions can be derived without contradiction. The photon is no longer paradoxical. It is, perhaps for the first time, understandable.</w:t>
      </w:r>
    </w:p>
    <w:p>
      <w:pPr>
        <w:pBdr>
          <w:bottom w:val="single" w:color="000000" w:sz="6"/>
        </w:pBdr>
        <w:spacing w:after="240" w:before="240"/>
      </w:pPr>
    </w:p>
    <w:p>
      <w:pPr>
        <w:pStyle w:val="Heading1"/>
        <w:spacing w:after="120" w:before="480" w:line="300" w:lineRule="auto"/>
      </w:pPr>
      <w:r>
        <w:rPr>
          <w:rFonts w:ascii="Cambria" w:cs="Cambria" w:eastAsia="Cambria" w:hAnsi="Cambria"/>
          <w:color w:val="1A1A1A"/>
          <w:sz w:val="44"/>
          <w:szCs w:val="44"/>
        </w:rPr>
        <w:t xml:space="preserve">References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[A82] Aspect, A., Grangier, P., &amp; Roger, G. (1982). Experimental realization of Einstein-Podolsky-Rosen-Bohm Gedankenexperiment: A new violation of Bell's inequalities.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2"/>
          <w:szCs w:val="22"/>
        </w:rPr>
        <w:t xml:space="preserve">, 49(2), 91–94.</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[B64] Bell, J. S. (1964). On the Einstein Podolsky Rosen paradox. </w:t>
      </w:r>
      <w:r>
        <w:rPr>
          <w:rFonts w:ascii="Constantia" w:cs="Constantia" w:eastAsia="Constantia" w:hAnsi="Constantia"/>
          <w:b w:val="false"/>
          <w:bCs w:val="false"/>
          <w:i/>
          <w:iCs/>
          <w:strike w:val="false"/>
          <w:color w:val="000000"/>
          <w:sz w:val="24"/>
          <w:szCs w:val="24"/>
        </w:rPr>
        <w:t xml:space="preserve">Physics Physique Fizika</w:t>
      </w:r>
      <w:r>
        <w:rPr>
          <w:rFonts w:ascii="Constantia" w:cs="Constantia" w:eastAsia="Constantia" w:hAnsi="Constantia"/>
          <w:b w:val="false"/>
          <w:bCs w:val="false"/>
          <w:i w:val="false"/>
          <w:iCs w:val="false"/>
          <w:strike w:val="false"/>
          <w:color w:val="000000"/>
          <w:sz w:val="22"/>
          <w:szCs w:val="22"/>
        </w:rPr>
        <w:t xml:space="preserve">, 1(3), 195–200.</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[B28] Bohr, N. (1928). The quantum postulate and the recent development of atomic theory.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2"/>
          <w:szCs w:val="22"/>
        </w:rPr>
        <w:t xml:space="preserve">, 121, 580–590.</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[Bo52] Bohm, D. (1952). A suggested interpretation of the quantum theory in terms of "hidden" variables, I &amp; II.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2"/>
          <w:szCs w:val="22"/>
        </w:rPr>
        <w:t xml:space="preserve">, 85(2), 166–179; 180–193.</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[Ca48] Casimir, H. B. G. (1948). On the attraction between two perfectly conducting plates. </w:t>
      </w:r>
      <w:r>
        <w:rPr>
          <w:rFonts w:ascii="Constantia" w:cs="Constantia" w:eastAsia="Constantia" w:hAnsi="Constantia"/>
          <w:b w:val="false"/>
          <w:bCs w:val="false"/>
          <w:i/>
          <w:iCs/>
          <w:strike w:val="false"/>
          <w:color w:val="000000"/>
          <w:sz w:val="24"/>
          <w:szCs w:val="24"/>
        </w:rPr>
        <w:t xml:space="preserve">Proceedings of the Koninklijke Nederlandse Akademie van Wetenschappen</w:t>
      </w:r>
      <w:r>
        <w:rPr>
          <w:rFonts w:ascii="Constantia" w:cs="Constantia" w:eastAsia="Constantia" w:hAnsi="Constantia"/>
          <w:b w:val="false"/>
          <w:bCs w:val="false"/>
          <w:i w:val="false"/>
          <w:iCs w:val="false"/>
          <w:strike w:val="false"/>
          <w:color w:val="000000"/>
          <w:sz w:val="22"/>
          <w:szCs w:val="22"/>
        </w:rPr>
        <w:t xml:space="preserve">, 51, 793–795.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[dB27] de Broglie, L. (1927). La mécanique ondulatoire et la structure atomique de la matière et du rayonnement. </w:t>
      </w:r>
      <w:r>
        <w:rPr>
          <w:rFonts w:ascii="Constantia" w:cs="Constantia" w:eastAsia="Constantia" w:hAnsi="Constantia"/>
          <w:b w:val="false"/>
          <w:bCs w:val="false"/>
          <w:i/>
          <w:iCs/>
          <w:strike w:val="false"/>
          <w:color w:val="000000"/>
          <w:sz w:val="24"/>
          <w:szCs w:val="24"/>
        </w:rPr>
        <w:t xml:space="preserve">Journal de Physique et le Radium</w:t>
      </w:r>
      <w:r>
        <w:rPr>
          <w:rFonts w:ascii="Constantia" w:cs="Constantia" w:eastAsia="Constantia" w:hAnsi="Constantia"/>
          <w:b w:val="false"/>
          <w:bCs w:val="false"/>
          <w:i w:val="false"/>
          <w:iCs w:val="false"/>
          <w:strike w:val="false"/>
          <w:color w:val="000000"/>
          <w:sz w:val="22"/>
          <w:szCs w:val="22"/>
        </w:rPr>
        <w:t xml:space="preserve">, 8(5), 225–241.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[D27] Dirac, P. A. M. (1927). The quantum theory of the emission and absorption of radiation. </w:t>
      </w:r>
      <w:r>
        <w:rPr>
          <w:rFonts w:ascii="Constantia" w:cs="Constantia" w:eastAsia="Constantia" w:hAnsi="Constantia"/>
          <w:b w:val="false"/>
          <w:bCs w:val="false"/>
          <w:i/>
          <w:iCs/>
          <w:strike w:val="false"/>
          <w:color w:val="000000"/>
          <w:sz w:val="24"/>
          <w:szCs w:val="24"/>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114(767), 243–265.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[E05] Einstein, A. (1905). Über einen die Erzeugung und Verwandlung des Lichtes betreffenden heuristischen Gesichtspunkt. </w:t>
      </w:r>
      <w:r>
        <w:rPr>
          <w:rFonts w:ascii="Constantia" w:cs="Constantia" w:eastAsia="Constantia" w:hAnsi="Constantia"/>
          <w:b w:val="false"/>
          <w:bCs w:val="false"/>
          <w:i/>
          <w:iCs/>
          <w:strike w:val="false"/>
          <w:color w:val="000000"/>
          <w:sz w:val="24"/>
          <w:szCs w:val="24"/>
        </w:rPr>
        <w:t xml:space="preserve">Annalen der Physik</w:t>
      </w:r>
      <w:r>
        <w:rPr>
          <w:rFonts w:ascii="Constantia" w:cs="Constantia" w:eastAsia="Constantia" w:hAnsi="Constantia"/>
          <w:b w:val="false"/>
          <w:bCs w:val="false"/>
          <w:i w:val="false"/>
          <w:iCs w:val="false"/>
          <w:strike w:val="false"/>
          <w:color w:val="000000"/>
          <w:sz w:val="22"/>
          <w:szCs w:val="22"/>
        </w:rPr>
        <w:t xml:space="preserve">, 17, 132–148.</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[E09] Einstein, A. (1909). Über die Entwicklung unserer Anschauungen über das Wesen und die Konstitution der Strahlung. </w:t>
      </w:r>
      <w:r>
        <w:rPr>
          <w:rFonts w:ascii="Constantia" w:cs="Constantia" w:eastAsia="Constantia" w:hAnsi="Constantia"/>
          <w:b w:val="false"/>
          <w:bCs w:val="false"/>
          <w:i/>
          <w:iCs/>
          <w:strike w:val="false"/>
          <w:color w:val="000000"/>
          <w:sz w:val="24"/>
          <w:szCs w:val="24"/>
        </w:rPr>
        <w:t xml:space="preserve">Physikalische Zeitschrift</w:t>
      </w:r>
      <w:r>
        <w:rPr>
          <w:rFonts w:ascii="Constantia" w:cs="Constantia" w:eastAsia="Constantia" w:hAnsi="Constantia"/>
          <w:b w:val="false"/>
          <w:bCs w:val="false"/>
          <w:i w:val="false"/>
          <w:iCs w:val="false"/>
          <w:strike w:val="false"/>
          <w:color w:val="000000"/>
          <w:sz w:val="22"/>
          <w:szCs w:val="22"/>
        </w:rPr>
        <w:t xml:space="preserve">, 10, 817–826.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[Ev57] Everett, H. (1957). “Relative state” formulation of quantum mechanics.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29(3), 454–462.</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[F65] Feynman, R. P., Leighton, R. B., &amp; Sands, M. (1965). </w:t>
      </w:r>
      <w:r>
        <w:rPr>
          <w:rFonts w:ascii="Constantia" w:cs="Constantia" w:eastAsia="Constantia" w:hAnsi="Constantia"/>
          <w:b w:val="false"/>
          <w:bCs w:val="false"/>
          <w:i/>
          <w:iCs/>
          <w:strike w:val="false"/>
          <w:color w:val="000000"/>
          <w:sz w:val="24"/>
          <w:szCs w:val="24"/>
        </w:rPr>
        <w:t xml:space="preserve">The Feynman Lectures on Physics</w:t>
      </w:r>
      <w:r>
        <w:rPr>
          <w:rFonts w:ascii="Constantia" w:cs="Constantia" w:eastAsia="Constantia" w:hAnsi="Constantia"/>
          <w:b w:val="false"/>
          <w:bCs w:val="false"/>
          <w:i w:val="false"/>
          <w:iCs w:val="false"/>
          <w:strike w:val="false"/>
          <w:color w:val="000000"/>
          <w:sz w:val="22"/>
          <w:szCs w:val="22"/>
        </w:rPr>
        <w:t xml:space="preserve">, Vol. III, Chapter 1. Addison-Wesley.</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[Fr06] French, S., &amp; Krause, D. (2006). </w:t>
      </w:r>
      <w:r>
        <w:rPr>
          <w:rFonts w:ascii="Constantia" w:cs="Constantia" w:eastAsia="Constantia" w:hAnsi="Constantia"/>
          <w:b w:val="false"/>
          <w:bCs w:val="false"/>
          <w:i/>
          <w:iCs/>
          <w:strike w:val="false"/>
          <w:color w:val="000000"/>
          <w:sz w:val="24"/>
          <w:szCs w:val="24"/>
        </w:rPr>
        <w:t xml:space="preserve">Identity in Physics: A Historical, Philosophical, and Formal Analysis</w:t>
      </w:r>
      <w:r>
        <w:rPr>
          <w:rFonts w:ascii="Constantia" w:cs="Constantia" w:eastAsia="Constantia" w:hAnsi="Constantia"/>
          <w:b w:val="false"/>
          <w:bCs w:val="false"/>
          <w:i w:val="false"/>
          <w:iCs w:val="false"/>
          <w:strike w:val="false"/>
          <w:color w:val="000000"/>
          <w:sz w:val="22"/>
          <w:szCs w:val="22"/>
        </w:rPr>
        <w:t xml:space="preserve">. Oxford University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[Gh86] Ghirardi, G. C., Rimini, A., &amp; Weber, T. (1986). Unified dynamics for microscopic and macroscopic systems.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2"/>
          <w:szCs w:val="22"/>
        </w:rPr>
        <w:t xml:space="preserve">, 34(2), 470–491.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[Gi15] Giustina, M., et al. (2015). Significant-loophole-free test of Bell's theorem with entangled photons.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2"/>
          <w:szCs w:val="22"/>
        </w:rPr>
        <w:t xml:space="preserve">, 115(25), 250401.</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[Gl63] Glauber, R. J. (1963). The quantum theory of optical coherence.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2"/>
          <w:szCs w:val="22"/>
        </w:rPr>
        <w:t xml:space="preserve">, 130(6), 2529–2539.</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[G86] Grangier, P., Roger, G., &amp; Aspect, A. (1986). Experimental evidence for a photon anticorrelation effect on a beam splitter. </w:t>
      </w:r>
      <w:r>
        <w:rPr>
          <w:rFonts w:ascii="Constantia" w:cs="Constantia" w:eastAsia="Constantia" w:hAnsi="Constantia"/>
          <w:b w:val="false"/>
          <w:bCs w:val="false"/>
          <w:i/>
          <w:iCs/>
          <w:strike w:val="false"/>
          <w:color w:val="000000"/>
          <w:sz w:val="24"/>
          <w:szCs w:val="24"/>
        </w:rPr>
        <w:t xml:space="preserve">Europhysics Letters</w:t>
      </w:r>
      <w:r>
        <w:rPr>
          <w:rFonts w:ascii="Constantia" w:cs="Constantia" w:eastAsia="Constantia" w:hAnsi="Constantia"/>
          <w:b w:val="false"/>
          <w:bCs w:val="false"/>
          <w:i w:val="false"/>
          <w:iCs w:val="false"/>
          <w:strike w:val="false"/>
          <w:color w:val="000000"/>
          <w:sz w:val="22"/>
          <w:szCs w:val="22"/>
        </w:rPr>
        <w:t xml:space="preserve">, 1(4), 173–179.</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[H1] Hanks, M. (2026). Phase Theory: Axiomatic Foundations and the Emergence of Physical Structure. </w:t>
      </w:r>
      <w:r>
        <w:rPr>
          <w:rFonts w:ascii="Constantia" w:cs="Constantia" w:eastAsia="Constantia" w:hAnsi="Constantia"/>
          <w:b w:val="false"/>
          <w:bCs w:val="false"/>
          <w:i/>
          <w:iCs/>
          <w:strike w:val="false"/>
          <w:color w:val="000000"/>
          <w:sz w:val="24"/>
          <w:szCs w:val="24"/>
        </w:rPr>
        <w:t xml:space="preserve">Phase Theory Series, Paper 1</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[H2] Hanks, M. (2026). Spacetime as Emergent Phase Topology. </w:t>
      </w:r>
      <w:r>
        <w:rPr>
          <w:rFonts w:ascii="Constantia" w:cs="Constantia" w:eastAsia="Constantia" w:hAnsi="Constantia"/>
          <w:b w:val="false"/>
          <w:bCs w:val="false"/>
          <w:i/>
          <w:iCs/>
          <w:strike w:val="false"/>
          <w:color w:val="000000"/>
          <w:sz w:val="24"/>
          <w:szCs w:val="24"/>
        </w:rPr>
        <w:t xml:space="preserve">Phase Theory Series, Paper 2</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[H3] Hanks, M. (2026). Matter as Topological Defects in the Phase Substrate. </w:t>
      </w:r>
      <w:r>
        <w:rPr>
          <w:rFonts w:ascii="Constantia" w:cs="Constantia" w:eastAsia="Constantia" w:hAnsi="Constantia"/>
          <w:b w:val="false"/>
          <w:bCs w:val="false"/>
          <w:i/>
          <w:iCs/>
          <w:strike w:val="false"/>
          <w:color w:val="000000"/>
          <w:sz w:val="24"/>
          <w:szCs w:val="24"/>
        </w:rPr>
        <w:t xml:space="preserve">Phase Theory Series, Paper 3</w:t>
      </w:r>
      <w:r>
        <w:rPr>
          <w:rFonts w:ascii="Constantia" w:cs="Constantia" w:eastAsia="Constantia" w:hAnsi="Constantia"/>
          <w:b w:val="false"/>
          <w:bCs w:val="false"/>
          <w:i w:val="false"/>
          <w:iCs w:val="false"/>
          <w:strike w:val="false"/>
          <w:color w:val="000000"/>
          <w:sz w:val="22"/>
          <w:szCs w:val="22"/>
        </w:rPr>
        <w:t xml:space="preserve">. Preprint.</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[H5] Hanks, M. (2026). Phase Information Theory: Entropy, Entanglement, and Quantum Channels from Admissibility. </w:t>
      </w:r>
      <w:r>
        <w:rPr>
          <w:rFonts w:ascii="Constantia" w:cs="Constantia" w:eastAsia="Constantia" w:hAnsi="Constantia"/>
          <w:b w:val="false"/>
          <w:bCs w:val="false"/>
          <w:i/>
          <w:iCs/>
          <w:strike w:val="false"/>
          <w:color w:val="000000"/>
          <w:sz w:val="24"/>
          <w:szCs w:val="24"/>
        </w:rPr>
        <w:t xml:space="preserve">Phase Theory Series, Paper 5</w:t>
      </w:r>
      <w:r>
        <w:rPr>
          <w:rFonts w:ascii="Constantia" w:cs="Constantia" w:eastAsia="Constantia" w:hAnsi="Constantia"/>
          <w:b w:val="false"/>
          <w:bCs w:val="false"/>
          <w:i w:val="false"/>
          <w:iCs w:val="false"/>
          <w:strike w:val="false"/>
          <w:color w:val="000000"/>
          <w:sz w:val="22"/>
          <w:szCs w:val="22"/>
        </w:rPr>
        <w:t xml:space="preserve">. In preparation.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[H6] Hanks, M. (2026). Measurement Theory and Admissibility Reduction: A Phase-Theoretic Account of Quantum Measurement. </w:t>
      </w:r>
      <w:r>
        <w:rPr>
          <w:rFonts w:ascii="Constantia" w:cs="Constantia" w:eastAsia="Constantia" w:hAnsi="Constantia"/>
          <w:b w:val="false"/>
          <w:bCs w:val="false"/>
          <w:i/>
          <w:iCs/>
          <w:strike w:val="false"/>
          <w:color w:val="000000"/>
          <w:sz w:val="24"/>
          <w:szCs w:val="24"/>
        </w:rPr>
        <w:t xml:space="preserve">Phase Theory Series, Paper 6</w:t>
      </w:r>
      <w:r>
        <w:rPr>
          <w:rFonts w:ascii="Constantia" w:cs="Constantia" w:eastAsia="Constantia" w:hAnsi="Constantia"/>
          <w:b w:val="false"/>
          <w:bCs w:val="false"/>
          <w:i w:val="false"/>
          <w:iCs w:val="false"/>
          <w:strike w:val="false"/>
          <w:color w:val="000000"/>
          <w:sz w:val="22"/>
          <w:szCs w:val="22"/>
        </w:rPr>
        <w:t xml:space="preserve">. In preparation.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[H7] Hanks, M. (2026). Electromagnetism as Emergent Phase Dynamics. </w:t>
      </w:r>
      <w:r>
        <w:rPr>
          <w:rFonts w:ascii="Constantia" w:cs="Constantia" w:eastAsia="Constantia" w:hAnsi="Constantia"/>
          <w:b w:val="false"/>
          <w:bCs w:val="false"/>
          <w:i/>
          <w:iCs/>
          <w:strike w:val="false"/>
          <w:color w:val="000000"/>
          <w:sz w:val="24"/>
          <w:szCs w:val="24"/>
        </w:rPr>
        <w:t xml:space="preserve">Phase Theory Series, Paper 7</w:t>
      </w:r>
      <w:r>
        <w:rPr>
          <w:rFonts w:ascii="Constantia" w:cs="Constantia" w:eastAsia="Constantia" w:hAnsi="Constantia"/>
          <w:b w:val="false"/>
          <w:bCs w:val="false"/>
          <w:i w:val="false"/>
          <w:iCs w:val="false"/>
          <w:strike w:val="false"/>
          <w:color w:val="000000"/>
          <w:sz w:val="22"/>
          <w:szCs w:val="22"/>
        </w:rPr>
        <w:t xml:space="preserve">. In preparation.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[H9] Hanks, M. (2026). Field Elimination: The Electromagnetic Field as Phase Coarse-Graining. </w:t>
      </w:r>
      <w:r>
        <w:rPr>
          <w:rFonts w:ascii="Constantia" w:cs="Constantia" w:eastAsia="Constantia" w:hAnsi="Constantia"/>
          <w:b w:val="false"/>
          <w:bCs w:val="false"/>
          <w:i/>
          <w:iCs/>
          <w:strike w:val="false"/>
          <w:color w:val="000000"/>
          <w:sz w:val="24"/>
          <w:szCs w:val="24"/>
        </w:rPr>
        <w:t xml:space="preserve">Phase Theory Series, Paper 9</w:t>
      </w:r>
      <w:r>
        <w:rPr>
          <w:rFonts w:ascii="Constantia" w:cs="Constantia" w:eastAsia="Constantia" w:hAnsi="Constantia"/>
          <w:b w:val="false"/>
          <w:bCs w:val="false"/>
          <w:i w:val="false"/>
          <w:iCs w:val="false"/>
          <w:strike w:val="false"/>
          <w:color w:val="000000"/>
          <w:sz w:val="22"/>
          <w:szCs w:val="22"/>
        </w:rPr>
        <w:t xml:space="preserve">. In preparation.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[H10] Hanks, M. (2026). Quantum Gravity as Phase Substrate Curvature. </w:t>
      </w:r>
      <w:r>
        <w:rPr>
          <w:rFonts w:ascii="Constantia" w:cs="Constantia" w:eastAsia="Constantia" w:hAnsi="Constantia"/>
          <w:b w:val="false"/>
          <w:bCs w:val="false"/>
          <w:i/>
          <w:iCs/>
          <w:strike w:val="false"/>
          <w:color w:val="000000"/>
          <w:sz w:val="24"/>
          <w:szCs w:val="24"/>
        </w:rPr>
        <w:t xml:space="preserve">Phase Theory Series, Paper 10</w:t>
      </w:r>
      <w:r>
        <w:rPr>
          <w:rFonts w:ascii="Constantia" w:cs="Constantia" w:eastAsia="Constantia" w:hAnsi="Constantia"/>
          <w:b w:val="false"/>
          <w:bCs w:val="false"/>
          <w:i w:val="false"/>
          <w:iCs w:val="false"/>
          <w:strike w:val="false"/>
          <w:color w:val="000000"/>
          <w:sz w:val="22"/>
          <w:szCs w:val="22"/>
        </w:rPr>
        <w:t xml:space="preserve">. In preparation.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[He15] Hensen, B., et al. (2015). Loophole-free Bell inequality violation using electron spins separated by 1.3 kilometres.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2"/>
          <w:szCs w:val="22"/>
        </w:rPr>
        <w:t xml:space="preserve">, 526, 682–686.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[H27] Heisenberg, W. (1927). Über den anschaulichen Inhalt der quantentheoretischen Kinematik und Mechanik. </w:t>
      </w:r>
      <w:r>
        <w:rPr>
          <w:rFonts w:ascii="Constantia" w:cs="Constantia" w:eastAsia="Constantia" w:hAnsi="Constantia"/>
          <w:b w:val="false"/>
          <w:bCs w:val="false"/>
          <w:i/>
          <w:iCs/>
          <w:strike w:val="false"/>
          <w:color w:val="000000"/>
          <w:sz w:val="24"/>
          <w:szCs w:val="24"/>
        </w:rPr>
        <w:t xml:space="preserve">Zeitschrift für Physik</w:t>
      </w:r>
      <w:r>
        <w:rPr>
          <w:rFonts w:ascii="Constantia" w:cs="Constantia" w:eastAsia="Constantia" w:hAnsi="Constantia"/>
          <w:b w:val="false"/>
          <w:bCs w:val="false"/>
          <w:i w:val="false"/>
          <w:iCs w:val="false"/>
          <w:strike w:val="false"/>
          <w:color w:val="000000"/>
          <w:sz w:val="22"/>
          <w:szCs w:val="22"/>
        </w:rPr>
        <w:t xml:space="preserve">, 43, 172–198.</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[H87] Hong, C. K., Ou, Z. Y., &amp; Mandel, L. (1987). Measurement of subpicosecond time intervals between two photons by interference.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2"/>
          <w:szCs w:val="22"/>
        </w:rPr>
        <w:t xml:space="preserve">, 59(18), 2044–2046.</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[J07] Jacques, V., et al. (2007). Experimental realization of Wheeler's delayed-choice gedanken experiment.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2"/>
          <w:szCs w:val="22"/>
        </w:rPr>
        <w:t xml:space="preserve">, 315(5814), 966–968.</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[Jo03] Joos, E., Zeh, H. D., Kiefer, C., Giulini, D., Kupsch, J., &amp; Stamatescu, I.-O. (2003). </w:t>
      </w:r>
      <w:r>
        <w:rPr>
          <w:rFonts w:ascii="Constantia" w:cs="Constantia" w:eastAsia="Constantia" w:hAnsi="Constantia"/>
          <w:b w:val="false"/>
          <w:bCs w:val="false"/>
          <w:i/>
          <w:iCs/>
          <w:strike w:val="false"/>
          <w:color w:val="000000"/>
          <w:sz w:val="24"/>
          <w:szCs w:val="24"/>
        </w:rPr>
        <w:t xml:space="preserve">Decoherence and the Appearance of a Classical World in Quantum Theory</w:t>
      </w:r>
      <w:r>
        <w:rPr>
          <w:rFonts w:ascii="Constantia" w:cs="Constantia" w:eastAsia="Constantia" w:hAnsi="Constantia"/>
          <w:b w:val="false"/>
          <w:bCs w:val="false"/>
          <w:i w:val="false"/>
          <w:iCs w:val="false"/>
          <w:strike w:val="false"/>
          <w:color w:val="000000"/>
          <w:sz w:val="22"/>
          <w:szCs w:val="22"/>
        </w:rPr>
        <w:t xml:space="preserve"> (2nd ed.). Springer.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[K77] Kimble, H. J., Dagenais, M., &amp; Mandel, L. (1977). Photon antibunching in resonance fluorescence.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2"/>
          <w:szCs w:val="22"/>
        </w:rPr>
        <w:t xml:space="preserve">, 39(11), 691–695.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[K00] Kim, Y.-H., Yu, R., Kulik, S. P., Shih, Y., &amp; Scully, M. O. (2000). Delayed “choice” quantum eraser.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2"/>
          <w:szCs w:val="22"/>
        </w:rPr>
        <w:t xml:space="preserve">, 84(1), 1–5.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[La07] Ladyman, J., &amp; Ross, D. (2007). </w:t>
      </w:r>
      <w:r>
        <w:rPr>
          <w:rFonts w:ascii="Constantia" w:cs="Constantia" w:eastAsia="Constantia" w:hAnsi="Constantia"/>
          <w:b w:val="false"/>
          <w:bCs w:val="false"/>
          <w:i/>
          <w:iCs/>
          <w:strike w:val="false"/>
          <w:color w:val="000000"/>
          <w:sz w:val="24"/>
          <w:szCs w:val="24"/>
        </w:rPr>
        <w:t xml:space="preserve">Every Thing Must Go: Metaphysics Naturalized</w:t>
      </w:r>
      <w:r>
        <w:rPr>
          <w:rFonts w:ascii="Constantia" w:cs="Constantia" w:eastAsia="Constantia" w:hAnsi="Constantia"/>
          <w:b w:val="false"/>
          <w:bCs w:val="false"/>
          <w:i w:val="false"/>
          <w:iCs w:val="false"/>
          <w:strike w:val="false"/>
          <w:color w:val="000000"/>
          <w:sz w:val="22"/>
          <w:szCs w:val="22"/>
        </w:rPr>
        <w:t xml:space="preserve">. Oxford University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[Lo00] Loudon, R. (2000). </w:t>
      </w:r>
      <w:r>
        <w:rPr>
          <w:rFonts w:ascii="Constantia" w:cs="Constantia" w:eastAsia="Constantia" w:hAnsi="Constantia"/>
          <w:b w:val="false"/>
          <w:bCs w:val="false"/>
          <w:i/>
          <w:iCs/>
          <w:strike w:val="false"/>
          <w:color w:val="000000"/>
          <w:sz w:val="24"/>
          <w:szCs w:val="24"/>
        </w:rPr>
        <w:t xml:space="preserve">The Quantum Theory of Light</w:t>
      </w:r>
      <w:r>
        <w:rPr>
          <w:rFonts w:ascii="Constantia" w:cs="Constantia" w:eastAsia="Constantia" w:hAnsi="Constantia"/>
          <w:b w:val="false"/>
          <w:bCs w:val="false"/>
          <w:i w:val="false"/>
          <w:iCs w:val="false"/>
          <w:strike w:val="false"/>
          <w:color w:val="000000"/>
          <w:sz w:val="22"/>
          <w:szCs w:val="22"/>
        </w:rPr>
        <w:t xml:space="preserve"> (3rd ed.). Oxford University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[Ma95] Mandel, L., &amp; Wolf, E. (1995). </w:t>
      </w:r>
      <w:r>
        <w:rPr>
          <w:rFonts w:ascii="Constantia" w:cs="Constantia" w:eastAsia="Constantia" w:hAnsi="Constantia"/>
          <w:b w:val="false"/>
          <w:bCs w:val="false"/>
          <w:i/>
          <w:iCs/>
          <w:strike w:val="false"/>
          <w:color w:val="000000"/>
          <w:sz w:val="24"/>
          <w:szCs w:val="24"/>
        </w:rPr>
        <w:t xml:space="preserve">Optical Coherence and Quantum Optics</w:t>
      </w:r>
      <w:r>
        <w:rPr>
          <w:rFonts w:ascii="Constantia" w:cs="Constantia" w:eastAsia="Constantia" w:hAnsi="Constantia"/>
          <w:b w:val="false"/>
          <w:bCs w:val="false"/>
          <w:i w:val="false"/>
          <w:iCs w:val="false"/>
          <w:strike w:val="false"/>
          <w:color w:val="000000"/>
          <w:sz w:val="22"/>
          <w:szCs w:val="22"/>
        </w:rPr>
        <w:t xml:space="preserve">. Cambridge University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[Mi87] Michelson, A. A., &amp; Morley, E. W. (1887). On the relative motion of the Earth and the luminiferous ether. </w:t>
      </w:r>
      <w:r>
        <w:rPr>
          <w:rFonts w:ascii="Constantia" w:cs="Constantia" w:eastAsia="Constantia" w:hAnsi="Constantia"/>
          <w:b w:val="false"/>
          <w:bCs w:val="false"/>
          <w:i/>
          <w:iCs/>
          <w:strike w:val="false"/>
          <w:color w:val="000000"/>
          <w:sz w:val="24"/>
          <w:szCs w:val="24"/>
        </w:rPr>
        <w:t xml:space="preserve">American Journal of Science</w:t>
      </w:r>
      <w:r>
        <w:rPr>
          <w:rFonts w:ascii="Constantia" w:cs="Constantia" w:eastAsia="Constantia" w:hAnsi="Constantia"/>
          <w:b w:val="false"/>
          <w:bCs w:val="false"/>
          <w:i w:val="false"/>
          <w:iCs w:val="false"/>
          <w:strike w:val="false"/>
          <w:color w:val="000000"/>
          <w:sz w:val="22"/>
          <w:szCs w:val="22"/>
        </w:rPr>
        <w:t xml:space="preserve">, 34(203), 333–345.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[P1900] Planck, M. (1900). Zur Theorie des Gesetzes der Energieverteilung im Normalspektrum. </w:t>
      </w:r>
      <w:r>
        <w:rPr>
          <w:rFonts w:ascii="Constantia" w:cs="Constantia" w:eastAsia="Constantia" w:hAnsi="Constantia"/>
          <w:b w:val="false"/>
          <w:bCs w:val="false"/>
          <w:i/>
          <w:iCs/>
          <w:strike w:val="false"/>
          <w:color w:val="000000"/>
          <w:sz w:val="24"/>
          <w:szCs w:val="24"/>
        </w:rPr>
        <w:t xml:space="preserve">Verhandlungen der Deutschen Physikalischen Gesellschaft</w:t>
      </w:r>
      <w:r>
        <w:rPr>
          <w:rFonts w:ascii="Constantia" w:cs="Constantia" w:eastAsia="Constantia" w:hAnsi="Constantia"/>
          <w:b w:val="false"/>
          <w:bCs w:val="false"/>
          <w:i w:val="false"/>
          <w:iCs w:val="false"/>
          <w:strike w:val="false"/>
          <w:color w:val="000000"/>
          <w:sz w:val="22"/>
          <w:szCs w:val="22"/>
        </w:rPr>
        <w:t xml:space="preserve">, 2, 237–245.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[R49] Ryle, G. (1949). </w:t>
      </w:r>
      <w:r>
        <w:rPr>
          <w:rFonts w:ascii="Constantia" w:cs="Constantia" w:eastAsia="Constantia" w:hAnsi="Constantia"/>
          <w:b w:val="false"/>
          <w:bCs w:val="false"/>
          <w:i/>
          <w:iCs/>
          <w:strike w:val="false"/>
          <w:color w:val="000000"/>
          <w:sz w:val="24"/>
          <w:szCs w:val="24"/>
        </w:rPr>
        <w:t xml:space="preserve">The Concept of Mind</w:t>
      </w:r>
      <w:r>
        <w:rPr>
          <w:rFonts w:ascii="Constantia" w:cs="Constantia" w:eastAsia="Constantia" w:hAnsi="Constantia"/>
          <w:b w:val="false"/>
          <w:bCs w:val="false"/>
          <w:i w:val="false"/>
          <w:iCs w:val="false"/>
          <w:strike w:val="false"/>
          <w:color w:val="000000"/>
          <w:sz w:val="22"/>
          <w:szCs w:val="22"/>
        </w:rPr>
        <w:t xml:space="preserve">. Hutchinson.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[Sc07] Schlosshauer, M. (2007). </w:t>
      </w:r>
      <w:r>
        <w:rPr>
          <w:rFonts w:ascii="Constantia" w:cs="Constantia" w:eastAsia="Constantia" w:hAnsi="Constantia"/>
          <w:b w:val="false"/>
          <w:bCs w:val="false"/>
          <w:i/>
          <w:iCs/>
          <w:strike w:val="false"/>
          <w:color w:val="000000"/>
          <w:sz w:val="24"/>
          <w:szCs w:val="24"/>
        </w:rPr>
        <w:t xml:space="preserve">Decoherence and the Quantum-to-Classical Transition</w:t>
      </w:r>
      <w:r>
        <w:rPr>
          <w:rFonts w:ascii="Constantia" w:cs="Constantia" w:eastAsia="Constantia" w:hAnsi="Constantia"/>
          <w:b w:val="false"/>
          <w:bCs w:val="false"/>
          <w:i w:val="false"/>
          <w:iCs w:val="false"/>
          <w:strike w:val="false"/>
          <w:color w:val="000000"/>
          <w:sz w:val="22"/>
          <w:szCs w:val="22"/>
        </w:rPr>
        <w:t xml:space="preserve">. Springer.</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[vN32] von Neumann, J. (1932). </w:t>
      </w:r>
      <w:r>
        <w:rPr>
          <w:rFonts w:ascii="Constantia" w:cs="Constantia" w:eastAsia="Constantia" w:hAnsi="Constantia"/>
          <w:b w:val="false"/>
          <w:bCs w:val="false"/>
          <w:i/>
          <w:iCs/>
          <w:strike w:val="false"/>
          <w:color w:val="000000"/>
          <w:sz w:val="24"/>
          <w:szCs w:val="24"/>
        </w:rPr>
        <w:t xml:space="preserve">Mathematische Grundlagen der Quantenmechanik</w:t>
      </w:r>
      <w:r>
        <w:rPr>
          <w:rFonts w:ascii="Constantia" w:cs="Constantia" w:eastAsia="Constantia" w:hAnsi="Constantia"/>
          <w:b w:val="false"/>
          <w:bCs w:val="false"/>
          <w:i w:val="false"/>
          <w:iCs w:val="false"/>
          <w:strike w:val="false"/>
          <w:color w:val="000000"/>
          <w:sz w:val="22"/>
          <w:szCs w:val="22"/>
        </w:rPr>
        <w:t xml:space="preserve">. Springer. [English translation: Mathematical Foundations of Quantum Mechanics, Princeton University Press, 1955.]</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[W78] Wheeler, J. A. (1978). The “past” and the “delayed-choice” double-slit experiment. In A. R. Marlow (Ed.), </w:t>
      </w:r>
      <w:r>
        <w:rPr>
          <w:rFonts w:ascii="Constantia" w:cs="Constantia" w:eastAsia="Constantia" w:hAnsi="Constantia"/>
          <w:b w:val="false"/>
          <w:bCs w:val="false"/>
          <w:i/>
          <w:iCs/>
          <w:strike w:val="false"/>
          <w:color w:val="000000"/>
          <w:sz w:val="24"/>
          <w:szCs w:val="24"/>
        </w:rPr>
        <w:t xml:space="preserve">Mathematical Foundations of Quantum Theory</w:t>
      </w:r>
      <w:r>
        <w:rPr>
          <w:rFonts w:ascii="Constantia" w:cs="Constantia" w:eastAsia="Constantia" w:hAnsi="Constantia"/>
          <w:b w:val="false"/>
          <w:bCs w:val="false"/>
          <w:i w:val="false"/>
          <w:iCs w:val="false"/>
          <w:strike w:val="false"/>
          <w:color w:val="000000"/>
          <w:sz w:val="22"/>
          <w:szCs w:val="22"/>
        </w:rPr>
        <w:t xml:space="preserve"> (pp. 9–48). Academic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[W84] Wheeler, J. A. (1984). Law without law. In J. A. Wheeler &amp; W. H. Zurek (Eds.), </w:t>
      </w:r>
      <w:r>
        <w:rPr>
          <w:rFonts w:ascii="Constantia" w:cs="Constantia" w:eastAsia="Constantia" w:hAnsi="Constantia"/>
          <w:b w:val="false"/>
          <w:bCs w:val="false"/>
          <w:i/>
          <w:iCs/>
          <w:strike w:val="false"/>
          <w:color w:val="000000"/>
          <w:sz w:val="24"/>
          <w:szCs w:val="24"/>
        </w:rPr>
        <w:t xml:space="preserve">Quantum Theory and Measurement</w:t>
      </w:r>
      <w:r>
        <w:rPr>
          <w:rFonts w:ascii="Constantia" w:cs="Constantia" w:eastAsia="Constantia" w:hAnsi="Constantia"/>
          <w:b w:val="false"/>
          <w:bCs w:val="false"/>
          <w:i w:val="false"/>
          <w:iCs w:val="false"/>
          <w:strike w:val="false"/>
          <w:color w:val="000000"/>
          <w:sz w:val="22"/>
          <w:szCs w:val="22"/>
        </w:rPr>
        <w:t xml:space="preserve"> (pp. 182–213). Princeton University Press.</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[Zu03] Zurek, W. H. (2003).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75(3), 715–775.</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4"/>
          <w:szCs w:val="24"/>
        </w:rPr>
        <w:t xml:space="preserve">© 2026 Marlon Hanks. Phase Theory Research Group (Independent). Dust LLC, United States.</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Phase Theory Series, Paper 4. Preprint. Under review. All rights reserved.</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Correspondence: Phase Theory Research Group — Preprint submitted January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xT4ASsHvq1fyjXEdEarQN</dc:title>
  <dc:creator>Un-named</dc:creator>
  <dc:description>Generated document</dc:description>
  <cp:lastModifiedBy>Un-named</cp:lastModifiedBy>
  <cp:revision>1</cp:revision>
  <dcterms:created xsi:type="dcterms:W3CDTF">2026-05-06T06:03:30.029Z</dcterms:created>
  <dcterms:modified xsi:type="dcterms:W3CDTF">2026-05-06T06:03:30.029Z</dcterms:modified>
</cp:coreProperties>
</file>

<file path=docProps/custom.xml><?xml version="1.0" encoding="utf-8"?>
<Properties xmlns="http://schemas.openxmlformats.org/officeDocument/2006/custom-properties" xmlns:vt="http://schemas.openxmlformats.org/officeDocument/2006/docPropsVTypes"/>
</file>