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val="false"/>
          <w:bCs w:val="false"/>
          <w:i w:val="false"/>
          <w:iCs w:val="false"/>
          <w:strike w:val="false"/>
          <w:color w:val="555555"/>
          <w:spacing w:val="10"/>
          <w:sz w:val="20"/>
          <w:szCs w:val="20"/>
        </w:rPr>
        <w:t xml:space="preserve">PHASE THEORY — PAPER 36  |  PREPRINT — UNDER REVIEW</w:t>
      </w:r>
    </w:p>
    <w:p>
      <w:pPr>
        <w:pStyle w:val="Heading1"/>
        <w:spacing w:after="120" w:before="160" w:line="312" w:lineRule="auto"/>
        <w:jc w:val="center"/>
      </w:pPr>
      <w:r>
        <w:rPr>
          <w:rFonts w:ascii="Cambria" w:cs="Cambria" w:eastAsia="Cambria" w:hAnsi="Cambria"/>
          <w:color w:val="1A1A1A"/>
          <w:sz w:val="36"/>
          <w:szCs w:val="36"/>
        </w:rPr>
        <w:t xml:space="preserve">Charge Quantization from Phase Winding</w:t>
      </w:r>
    </w:p>
    <w:p>
      <w:pPr>
        <w:spacing w:after="6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60" w:line="384" w:lineRule="auto"/>
        <w:jc w:val="center"/>
      </w:pPr>
      <w:r>
        <w:rPr>
          <w:rFonts w:ascii="Constantia" w:cs="Constantia" w:eastAsia="Constantia" w:hAnsi="Constantia"/>
          <w:b w:val="false"/>
          <w:bCs w:val="false"/>
          <w:i/>
          <w:iCs/>
          <w:strike w:val="false"/>
          <w:color w:val="333333"/>
          <w:sz w:val="20"/>
          <w:szCs w:val="20"/>
        </w:rPr>
        <w:t xml:space="preserve">Phase Theory Research Group</w:t>
      </w:r>
    </w:p>
    <w:p>
      <w:pPr>
        <w:spacing w:after="60" w:line="384" w:lineRule="auto"/>
        <w:jc w:val="center"/>
      </w:pPr>
      <w:r>
        <w:rPr>
          <w:rFonts w:ascii="Constantia" w:cs="Constantia" w:eastAsia="Constantia" w:hAnsi="Constantia"/>
          <w:b w:val="false"/>
          <w:bCs w:val="false"/>
          <w:i/>
          <w:iCs/>
          <w:strike w:val="false"/>
          <w:color w:val="333333"/>
          <w:sz w:val="20"/>
          <w:szCs w:val="20"/>
        </w:rPr>
        <w:t xml:space="preserve">Dust LLC, United States</w:t>
      </w:r>
    </w:p>
    <w:p>
      <w:pPr>
        <w:spacing w:after="60" w:line="384" w:lineRule="auto"/>
        <w:jc w:val="center"/>
      </w:pPr>
      <w:r>
        <w:rPr>
          <w:rFonts w:ascii="Constantia" w:cs="Constantia" w:eastAsia="Constantia" w:hAnsi="Constantia"/>
          <w:b w:val="false"/>
          <w:bCs w:val="false"/>
          <w:i w:val="false"/>
          <w:iCs w:val="false"/>
          <w:strike w:val="false"/>
          <w:color w:val="333333"/>
          <w:sz w:val="20"/>
          <w:szCs w:val="20"/>
        </w:rPr>
        <w:t xml:space="preserve">Submitted: January 2026</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444444"/>
          <w:sz w:val="18"/>
          <w:szCs w:val="18"/>
        </w:rPr>
        <w:t xml:space="preserve"> Foundations of Physics · Unified Theory · Topology · Quantum Foundations</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MSC 2020:</w:t>
      </w:r>
      <w:r>
        <w:rPr>
          <w:rFonts w:ascii="Constantia" w:cs="Constantia" w:eastAsia="Constantia" w:hAnsi="Constantia"/>
          <w:b w:val="false"/>
          <w:bCs w:val="false"/>
          <w:i w:val="false"/>
          <w:iCs w:val="false"/>
          <w:strike w:val="false"/>
          <w:color w:val="444444"/>
          <w:sz w:val="18"/>
          <w:szCs w:val="18"/>
        </w:rPr>
        <w:t xml:space="preserve"> 55Q52, 81T13, 57R19, 55N15, 81R40</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444444"/>
          <w:sz w:val="18"/>
          <w:szCs w:val="18"/>
        </w:rPr>
        <w:t xml:space="preserve"> charge quantization, phase winding, topological invariants, phase defects, holonomy, admissibility, Phase Theory, topological charge, winding number, emergent electromagnetism</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80"/>
              <w:left w:type="dxa" w:w="360"/>
              <w:bottom w:type="dxa" w:w="280"/>
              <w:right w:type="dxa" w:w="360"/>
            </w:tcMar>
          </w:tcPr>
          <w:p>
            <w:pPr>
              <w:spacing w:after="120" w:line="408" w:lineRule="auto"/>
            </w:pPr>
            <w:r>
              <w:rPr>
                <w:b/>
                <w:bCs/>
                <w:i w:val="false"/>
                <w:iCs w:val="false"/>
                <w:color w:val="000000"/>
              </w:rPr>
              <w:t xml:space="preserve">ABSTRACT</w:t>
            </w:r>
          </w:p>
          <w:p>
            <w:pPr>
              <w:spacing w:after="140" w:line="384" w:lineRule="auto"/>
              <w:jc w:val="both"/>
            </w:pPr>
            <w:r>
              <w:rPr>
                <w:rFonts w:ascii="Constantia" w:cs="Constantia" w:eastAsia="Constantia" w:hAnsi="Constantia"/>
                <w:b w:val="false"/>
                <w:bCs w:val="false"/>
                <w:i/>
                <w:iCs/>
                <w:strike w:val="false"/>
                <w:color w:val="000000"/>
                <w:sz w:val="21"/>
                <w:szCs w:val="21"/>
              </w:rPr>
              <w:t xml:space="preserve">We derive charge quantization in Phase Theory as a direct consequence of topological phase winding within admissible phase manifolds. Without assuming electric charge, gauge fields, or symmetry groups as primitives, we show that conserved, discrete charge-like quantities arise from nontrivial winding numbers and holonomy classes of stable phase defects. Quantization follows from topological admissibility constraints rather than from imposed quantum conditions or group representations. This paper replaces the Standard Model's charge postulates with a phase-native, inevitability-based derivation. The framework is internally consistent with the Phase Theory axioms established in Papers 1–35, reproduces all known charge phenomenology, and yields novel falsifiable predictions distinguishing it from gauge-theoretic and group-theoretic approaches to charge.</w:t>
            </w:r>
          </w:p>
        </w:tc>
      </w:tr>
    </w:tbl>
    <w:p>
      <w:pPr>
        <w:spacing w:after="240" w:before="0"/>
      </w:pP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 Why Charge Must Be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electric charge occupies a peculiar foundational position in modern physics. It is simultaneously one of the most precisely measured quantities in nature and one of the least explained. In the Standard Model of particle physics, charge enters the theoretical framework at three distinct and logically independent levels, each constituting a separate act of postulation that demands deeper justification.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layer of postulation concerns charge as a primitive property. In quantum field theory, particles are defined by their representations under the Poincaré group together with their internal quantum numbers, of which electric charge is the primary example. The existence and specific numerical value of charge — the fact that the electron carries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the up quark carries +2</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/3, and the photon carries zero — is not derived from the field-theoretic machinery but is entered by hand as an input to the Lagrangian. No explanation is offered within the Standard Model for why these specific values occur rather than others, nor for why charge appears as a relevant quantum number at 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layer concerns quantization. Even granting that charge is a meaningful quantity, one must explain why it takes only discrete values that are integer multiples of a smallest unit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The two principal arguments offered in the literature are Dirac's magnetic monopole argument [1] and the representation-theoretic argument from grand unification [33]. Dirac's argument [1] is elegant but conditional: it establishes quantization only if magnetic monopoles exist somewhere in the universe. The GUT argument explains quantization within the assumed group-theoretic framework but cannot explain why that framework applies in the first place. Neither argument derives quantization from principles more primitive than gauge symmetry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third layer concerns conservation. Charge conservation in gauge theory is a consequence of Noether's theorem [2] applied to the global U(1) phase symmetry of the matter fields. This derivation, while mathematically impeccable, presupposes an action principle, a continuous global symmetry, and the equations of motion. It is therefore contingent on all of these structures — structures that are themselves postulated rather than derived. The strictness of charge conservation (experimentally bounded at better than 10⁻³⁵ per year [40]) is not explained by the gauge argument; it merely reflects the exactness of the assumed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three layers leave open three deep and interconnected questions: (i) Why is charge discrete rather than continuous? (ii) Why does the spectrum of charge values contain only integer multiples of a single unit? (iii) Why is charge conservation so strict — stricter, in fact, than most other conservation laws? Phase Theory demands structural answers to each of these questions. Every physical observable must emerge from phase topology rather than being inserted as a primitive into the formalism. This requirement is not a philosophical preference but a consequence of Axiom A1 (see Section 2): phase is the sole ontological primitive, and everything else must emerge from 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paper provides the charge sector derivation. It is the charge analogue of Paper 25 [41], which derived mass as a topological invariant of phase configurations, and Paper 29 [43], which derived spin as a homotopy class of phase defects. Together, these three papers establish that the three fundamental intrinsic properties of matter — mass, spin, and charge — are all consequences of the topology of the admissible phase configuration space. No primitive properties need to be assumed.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Sections 2–6 review the necessary background in Phase Theory and establish the formal machinery of phase winding. Sections 7–12 prove the central results: charge quantization (Theorem 36.3), topological conservation (Theorem 36.4), and the complete formal characterization of charge as a homotopy invariant. Sections 13–35 compare the Phase Theory framework with all existing approaches to charge. Sections 36–38 establish experimental consistency and predictions. Sections 39–43 explore further consequences and open problems. Section 44 concludes.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 Foundational Review: Phase Theory Axioms Relevant to Charge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charge quantization rests on five axioms established in Paper 1 [36] of the Phase Theory series. We review these axioms here with emphasis on the aspects that bear directly on the present derivation. The reader is referred to Paper 1 [36] for complete statements and justifications.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(A1) Phase as Ontological Primitive.</w:t>
      </w:r>
      <w:r>
        <w:rPr>
          <w:rFonts w:ascii="Constantia" w:cs="Constantia" w:eastAsia="Constantia" w:hAnsi="Constantia"/>
          <w:b w:val="false"/>
          <w:bCs w:val="false"/>
          <w:i w:val="false"/>
          <w:iCs w:val="false"/>
          <w:strike w:val="false"/>
          <w:color w:val="000000"/>
          <w:sz w:val="22"/>
          <w:szCs w:val="22"/>
        </w:rPr>
        <w:t xml:space="preserve"> Phase — a real-valued angular variable </w:t>
      </w:r>
      <w:r>
        <w:rPr>
          <w:rFonts w:ascii="Cambria Math" w:cs="Cambria Math" w:eastAsia="Cambria Math" w:hAnsi="Cambria Math"/>
          <w:b w:val="false"/>
          <w:bCs w:val="false"/>
          <w:i w:val="false"/>
          <w:iCs w:val="false"/>
          <w:strike w:val="false"/>
          <w:color w:val="000000"/>
          <w:sz w:val="22"/>
          <w:szCs w:val="22"/>
        </w:rPr>
        <w:t xml:space="preserve">φ ∈ [0, 2π)</w:t>
      </w:r>
      <w:r>
        <w:rPr>
          <w:rFonts w:ascii="Constantia" w:cs="Constantia" w:eastAsia="Constantia" w:hAnsi="Constantia"/>
          <w:b w:val="false"/>
          <w:bCs w:val="false"/>
          <w:i w:val="false"/>
          <w:iCs w:val="false"/>
          <w:strike w:val="false"/>
          <w:color w:val="000000"/>
          <w:sz w:val="22"/>
          <w:szCs w:val="22"/>
        </w:rPr>
        <w:t xml:space="preserve"> defined at each point of a topological substrate — is the sole ontological primitive of the theory. All physical quantities, including particles, fields, forces, spacetime geometry, mass, spin, and charge, are emergent from the global structure of phase configurations. Nothing is inserted into the theory that cannot be derived from phase topology. Axiom A1 rules out the use of charge as a primitive from the outset, demanding a derivation of precisely the kind carried out in this paper.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(A2) Global Admissibility.</w:t>
      </w:r>
      <w:r>
        <w:rPr>
          <w:rFonts w:ascii="Constantia" w:cs="Constantia" w:eastAsia="Constantia" w:hAnsi="Constantia"/>
          <w:b w:val="false"/>
          <w:bCs w:val="false"/>
          <w:i w:val="false"/>
          <w:iCs w:val="false"/>
          <w:strike w:val="false"/>
          <w:color w:val="000000"/>
          <w:sz w:val="22"/>
          <w:szCs w:val="22"/>
        </w:rPr>
        <w:t xml:space="preserve"> Physical configurations are globally admissible phase maps on the topological substrate. A phase map is admissible if and only if it satisfies three conditions simultaneously: global consistency (no contradictory phase assignments at any point), boundary matching (phase assignments respect all boundary and identification conditions of the substrate), and finite curvature (the phase gradient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everywhere bounded). Axiom A2 is the most directly relevant to charge quantization: as will be shown in Section 8, the integrality of winding numbers is a direct consequence of the global consistency condition within A2.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(A3) Topological Stability.</w:t>
      </w:r>
      <w:r>
        <w:rPr>
          <w:rFonts w:ascii="Constantia" w:cs="Constantia" w:eastAsia="Constantia" w:hAnsi="Constantia"/>
          <w:b w:val="false"/>
          <w:bCs w:val="false"/>
          <w:i w:val="false"/>
          <w:iCs w:val="false"/>
          <w:strike w:val="false"/>
          <w:color w:val="000000"/>
          <w:sz w:val="22"/>
          <w:szCs w:val="22"/>
        </w:rPr>
        <w:t xml:space="preserve"> Stable physical structures correspond to topological invariants of admissible phase configurations. A configuration that can be continuously deformed — through the space of admissible configurations — into the trivial vacuum is not a stable structure. Only configurations that are homotopically distinct from the vacuum are stable. Axiom A3 establishes that the relevant invariants for charge are precisely the homotopy classes of phase maps, rather than, say, local curvature extrema or spectral data.</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(A4) Observables as Geometric Projections.</w:t>
      </w:r>
      <w:r>
        <w:rPr>
          <w:rFonts w:ascii="Constantia" w:cs="Constantia" w:eastAsia="Constantia" w:hAnsi="Constantia"/>
          <w:b w:val="false"/>
          <w:bCs w:val="false"/>
          <w:i w:val="false"/>
          <w:iCs w:val="false"/>
          <w:strike w:val="false"/>
          <w:color w:val="000000"/>
          <w:sz w:val="22"/>
          <w:szCs w:val="22"/>
        </w:rPr>
        <w:t xml:space="preserve"> Observable physical quantities are geometric projections of phase topology onto the real line (or more generally onto the appropriate measurement space). This axiom constrains what can count as observable: a quantity is observable if and only if it is a well-defined functional of the homotopy class of the phase configuration. Since winding numbers are homotopy invariants, they are observables in the sense of A4. The numerical value of the elementary charge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the projection of the unit winding number onto the charge measurement scale.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(A5) Dynamics as Global Consistency Enforcement.</w:t>
      </w:r>
      <w:r>
        <w:rPr>
          <w:rFonts w:ascii="Constantia" w:cs="Constantia" w:eastAsia="Constantia" w:hAnsi="Constantia"/>
          <w:b w:val="false"/>
          <w:bCs w:val="false"/>
          <w:i w:val="false"/>
          <w:iCs w:val="false"/>
          <w:strike w:val="false"/>
          <w:color w:val="000000"/>
          <w:sz w:val="22"/>
          <w:szCs w:val="22"/>
        </w:rPr>
        <w:t xml:space="preserve"> Physical dynamics — the evolution of phase configurations over time — are the process by which globally consistent configurations enforce their consistency over the substrate. The equations of motion of Phase Theory are not imposed from outside but emerge as the conditions for maintaining global admissibility under evolution. Axiom A5 ensures that admissible initial configurations remain admissible under evolution, which is a prerequisite for the conservation theorem proved in Section 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Taken together, these five axioms define a framework in which the existence of discrete conserved charges is not merely possible but structurally inevitable. The derivation that follows is not a construction — it is an unfolding of what the axioms require.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 Phase Manifolds and the Admissibility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denote the topological substrate — a compact, oriented, connected topological space that serves as the arena for phase configurations. In most physically relevant settings,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a smooth 3-manifold (for the spatial substrate) or a smooth 4-manifold (for the spacetime substrate), though the framework applies more generally. Let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be a compact topological group serving as the target space for phase values; in the simplest case relevant to charge, </w:t>
      </w:r>
      <w:r>
        <w:rPr>
          <w:rFonts w:ascii="Cambria Math" w:cs="Cambria Math" w:eastAsia="Cambria Math" w:hAnsi="Cambria Math"/>
          <w:b w:val="false"/>
          <w:bCs w:val="false"/>
          <w:i w:val="false"/>
          <w:iCs w:val="false"/>
          <w:strike w:val="false"/>
          <w:color w:val="000000"/>
          <w:sz w:val="22"/>
          <w:szCs w:val="22"/>
        </w:rPr>
        <w:t xml:space="preserve">G = S¹</w:t>
      </w:r>
      <w:r>
        <w:rPr>
          <w:rFonts w:ascii="Constantia" w:cs="Constantia" w:eastAsia="Constantia" w:hAnsi="Constantia"/>
          <w:b w:val="false"/>
          <w:bCs w:val="false"/>
          <w:i w:val="false"/>
          <w:iCs w:val="false"/>
          <w:strike w:val="false"/>
          <w:color w:val="000000"/>
          <w:sz w:val="22"/>
          <w:szCs w:val="22"/>
        </w:rPr>
        <w:t xml:space="preserve">, the circle group, identified with the unit complex numbers under multiplication.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phase configuration space</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defined as the space of all smooth maps </w:t>
      </w:r>
      <w:r>
        <w:rPr>
          <w:rFonts w:ascii="Cambria Math" w:cs="Cambria Math" w:eastAsia="Cambria Math" w:hAnsi="Cambria Math"/>
          <w:b w:val="false"/>
          <w:bCs w:val="false"/>
          <w:i w:val="false"/>
          <w:iCs w:val="false"/>
          <w:strike w:val="false"/>
          <w:color w:val="000000"/>
          <w:sz w:val="22"/>
          <w:szCs w:val="22"/>
        </w:rPr>
        <w:t xml:space="preserve">φ: M → G</w:t>
      </w:r>
      <w:r>
        <w:rPr>
          <w:rFonts w:ascii="Constantia" w:cs="Constantia" w:eastAsia="Constantia" w:hAnsi="Constantia"/>
          <w:b w:val="false"/>
          <w:bCs w:val="false"/>
          <w:i w:val="false"/>
          <w:iCs w:val="false"/>
          <w:strike w:val="false"/>
          <w:color w:val="000000"/>
          <w:sz w:val="22"/>
          <w:szCs w:val="22"/>
        </w:rPr>
        <w:t xml:space="preserve">. This is an infinite-dimensional space whose global structure encodes all the physically relevant information about the system. The Phase Theory program, as initiated in Paper 1 [36] and elaborated in Papers 2–35, is precisely the program of extracting physical observables from the topology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36.0 (Admissibility).</w:t>
            </w:r>
            <w:r>
              <w:rPr>
                <w:rFonts w:ascii="Constantia" w:cs="Constantia" w:eastAsia="Constantia" w:hAnsi="Constantia"/>
                <w:b w:val="false"/>
                <w:bCs w:val="false"/>
                <w:i w:val="false"/>
                <w:iCs w:val="false"/>
                <w:strike w:val="false"/>
                <w:color w:val="000000"/>
                <w:sz w:val="22"/>
                <w:szCs w:val="22"/>
              </w:rPr>
              <w:t xml:space="preserve"> A phase map </w:t>
            </w:r>
            <w:r>
              <w:rPr>
                <w:rFonts w:ascii="Cambria Math" w:cs="Cambria Math" w:eastAsia="Cambria Math" w:hAnsi="Cambria Math"/>
                <w:b w:val="false"/>
                <w:bCs w:val="false"/>
                <w:i w:val="false"/>
                <w:iCs w:val="false"/>
                <w:strike w:val="false"/>
                <w:color w:val="000000"/>
                <w:sz w:val="22"/>
                <w:szCs w:val="22"/>
              </w:rPr>
              <w:t xml:space="preserve">φ: M → G</w:t>
            </w:r>
            <w:r>
              <w:rPr>
                <w:rFonts w:ascii="Constantia" w:cs="Constantia" w:eastAsia="Constantia" w:hAnsi="Constantia"/>
                <w:b w:val="false"/>
                <w:bCs w:val="false"/>
                <w:i w:val="false"/>
                <w:iCs w:val="false"/>
                <w:strike w:val="false"/>
                <w:color w:val="000000"/>
                <w:sz w:val="22"/>
                <w:szCs w:val="22"/>
              </w:rPr>
              <w:t xml:space="preserve"> is said to be </w:t>
            </w:r>
            <w:r>
              <w:rPr>
                <w:rFonts w:ascii="Constantia" w:cs="Constantia" w:eastAsia="Constantia" w:hAnsi="Constantia"/>
                <w:b w:val="false"/>
                <w:bCs w:val="false"/>
                <w:i/>
                <w:iCs/>
                <w:strike w:val="false"/>
                <w:color w:val="000000"/>
                <w:sz w:val="22"/>
                <w:szCs w:val="22"/>
              </w:rPr>
              <w:t xml:space="preserve">admissible</w:t>
            </w:r>
            <w:r>
              <w:rPr>
                <w:rFonts w:ascii="Constantia" w:cs="Constantia" w:eastAsia="Constantia" w:hAnsi="Constantia"/>
                <w:b w:val="false"/>
                <w:bCs w:val="false"/>
                <w:i w:val="false"/>
                <w:iCs w:val="false"/>
                <w:strike w:val="false"/>
                <w:color w:val="000000"/>
                <w:sz w:val="22"/>
                <w:szCs w:val="22"/>
              </w:rPr>
              <w:t xml:space="preserve"> if and only if the following three conditions are satisfied simultaneously:</w:t>
            </w:r>
          </w:p>
          <w:p>
            <w:pPr>
              <w:spacing w:after="100" w:line="408" w:lineRule="auto"/>
              <w:ind w:left="240"/>
            </w:pPr>
            <w:r>
              <w:t xml:space="preserve">1.  </w:t>
            </w:r>
            <w:r>
              <w:rPr>
                <w:rFonts w:ascii="Constantia" w:cs="Constantia" w:eastAsia="Constantia" w:hAnsi="Constantia"/>
                <w:b w:val="false"/>
                <w:bCs w:val="false"/>
                <w:i/>
                <w:iCs/>
                <w:strike w:val="false"/>
                <w:color w:val="000000"/>
                <w:sz w:val="22"/>
                <w:szCs w:val="22"/>
              </w:rPr>
              <w:t xml:space="preserve">Global consistency:</w:t>
            </w:r>
            <w:r>
              <w:rPr>
                <w:rFonts w:ascii="Constantia" w:cs="Constantia" w:eastAsia="Constantia" w:hAnsi="Constantia"/>
                <w:b w:val="false"/>
                <w:bCs w:val="false"/>
                <w:i w:val="false"/>
                <w:iCs w:val="false"/>
                <w:strike w:val="false"/>
                <w:color w:val="000000"/>
                <w:sz w:val="22"/>
                <w:szCs w:val="22"/>
              </w:rPr>
              <w:t xml:space="preserve"> For every point </w:t>
            </w:r>
            <w:r>
              <w:rPr>
                <w:rFonts w:ascii="Cambria Math" w:cs="Cambria Math" w:eastAsia="Cambria Math" w:hAnsi="Cambria Math"/>
                <w:b w:val="false"/>
                <w:bCs w:val="false"/>
                <w:i w:val="false"/>
                <w:iCs w:val="false"/>
                <w:strike w:val="false"/>
                <w:color w:val="000000"/>
                <w:sz w:val="22"/>
                <w:szCs w:val="22"/>
              </w:rPr>
              <w:t xml:space="preserve">x ∈ M</w:t>
            </w:r>
            <w:r>
              <w:rPr>
                <w:rFonts w:ascii="Constantia" w:cs="Constantia" w:eastAsia="Constantia" w:hAnsi="Constantia"/>
                <w:b w:val="false"/>
                <w:bCs w:val="false"/>
                <w:i w:val="false"/>
                <w:iCs w:val="false"/>
                <w:strike w:val="false"/>
                <w:color w:val="000000"/>
                <w:sz w:val="22"/>
                <w:szCs w:val="22"/>
              </w:rPr>
              <w:t xml:space="preserve">, the phase value </w:t>
            </w:r>
            <w:r>
              <w:rPr>
                <w:rFonts w:ascii="Cambria Math" w:cs="Cambria Math" w:eastAsia="Cambria Math" w:hAnsi="Cambria Math"/>
                <w:b w:val="false"/>
                <w:bCs w:val="false"/>
                <w:i w:val="false"/>
                <w:iCs w:val="false"/>
                <w:strike w:val="false"/>
                <w:color w:val="000000"/>
                <w:sz w:val="22"/>
                <w:szCs w:val="22"/>
              </w:rPr>
              <w:t xml:space="preserve">φ(x)</w:t>
            </w:r>
            <w:r>
              <w:rPr>
                <w:rFonts w:ascii="Constantia" w:cs="Constantia" w:eastAsia="Constantia" w:hAnsi="Constantia"/>
                <w:b w:val="false"/>
                <w:bCs w:val="false"/>
                <w:i w:val="false"/>
                <w:iCs w:val="false"/>
                <w:strike w:val="false"/>
                <w:color w:val="000000"/>
                <w:sz w:val="22"/>
                <w:szCs w:val="22"/>
              </w:rPr>
              <w:t xml:space="preserve"> is uniquely determined by the global phase configuration — there are no multi-valued assignments or branch cuts that are not accounted for by the topology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2.  </w:t>
            </w:r>
            <w:r>
              <w:rPr>
                <w:rFonts w:ascii="Constantia" w:cs="Constantia" w:eastAsia="Constantia" w:hAnsi="Constantia"/>
                <w:b w:val="false"/>
                <w:bCs w:val="false"/>
                <w:i/>
                <w:iCs/>
                <w:strike w:val="false"/>
                <w:color w:val="000000"/>
                <w:sz w:val="22"/>
                <w:szCs w:val="22"/>
              </w:rPr>
              <w:t xml:space="preserve">Boundary matching:</w:t>
            </w:r>
            <w:r>
              <w:rPr>
                <w:rFonts w:ascii="Constantia" w:cs="Constantia" w:eastAsia="Constantia" w:hAnsi="Constantia"/>
                <w:b w:val="false"/>
                <w:bCs w:val="false"/>
                <w:i w:val="false"/>
                <w:iCs w:val="false"/>
                <w:strike w:val="false"/>
                <w:color w:val="000000"/>
                <w:sz w:val="22"/>
                <w:szCs w:val="22"/>
              </w:rPr>
              <w:t xml:space="preserve"> On any boundary component </w:t>
            </w:r>
            <w:r>
              <w:rPr>
                <w:rFonts w:ascii="Cambria Math" w:cs="Cambria Math" w:eastAsia="Cambria Math" w:hAnsi="Cambria Math"/>
                <w:b w:val="false"/>
                <w:bCs w:val="false"/>
                <w:i w:val="false"/>
                <w:iCs w:val="false"/>
                <w:strike w:val="false"/>
                <w:color w:val="000000"/>
                <w:sz w:val="22"/>
                <w:szCs w:val="22"/>
              </w:rPr>
              <w:t xml:space="preserve">∂M_i ⊂ ∂M</w:t>
            </w:r>
            <w:r>
              <w:rPr>
                <w:rFonts w:ascii="Constantia" w:cs="Constantia" w:eastAsia="Constantia" w:hAnsi="Constantia"/>
                <w:b w:val="false"/>
                <w:bCs w:val="false"/>
                <w:i w:val="false"/>
                <w:iCs w:val="false"/>
                <w:strike w:val="false"/>
                <w:color w:val="000000"/>
                <w:sz w:val="22"/>
                <w:szCs w:val="22"/>
              </w:rPr>
              <w:t xml:space="preserve">, the phase map satisfies the appropriate boundary conditions determined by the identification structure of the substrate.</w:t>
            </w:r>
          </w:p>
          <w:p>
            <w:pPr>
              <w:spacing w:after="100" w:line="408" w:lineRule="auto"/>
              <w:ind w:left="240"/>
            </w:pPr>
            <w:r>
              <w:t xml:space="preserve">3.  </w:t>
            </w:r>
            <w:r>
              <w:rPr>
                <w:rFonts w:ascii="Constantia" w:cs="Constantia" w:eastAsia="Constantia" w:hAnsi="Constantia"/>
                <w:b w:val="false"/>
                <w:bCs w:val="false"/>
                <w:i/>
                <w:iCs/>
                <w:strike w:val="false"/>
                <w:color w:val="000000"/>
                <w:sz w:val="22"/>
                <w:szCs w:val="22"/>
              </w:rPr>
              <w:t xml:space="preserve">Finite curvature:</w:t>
            </w:r>
            <w:r>
              <w:rPr>
                <w:rFonts w:ascii="Constantia" w:cs="Constantia" w:eastAsia="Constantia" w:hAnsi="Constantia"/>
                <w:b w:val="false"/>
                <w:bCs w:val="false"/>
                <w:i w:val="false"/>
                <w:iCs w:val="false"/>
                <w:strike w:val="false"/>
                <w:color w:val="000000"/>
                <w:sz w:val="22"/>
                <w:szCs w:val="22"/>
              </w:rPr>
              <w:t xml:space="preserve"> The phase gradient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square-integrable over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i.e., </w:t>
            </w:r>
            <w:r>
              <w:rPr>
                <w:rFonts w:ascii="Cambria Math" w:cs="Cambria Math" w:eastAsia="Cambria Math" w:hAnsi="Cambria Math"/>
                <w:b w:val="false"/>
                <w:bCs w:val="false"/>
                <w:i w:val="false"/>
                <w:iCs w:val="false"/>
                <w:strike w:val="false"/>
                <w:color w:val="000000"/>
                <w:sz w:val="22"/>
                <w:szCs w:val="22"/>
              </w:rPr>
              <w:t xml:space="preserve">∫_M |∇φ|² dV &lt; ∞</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set of all admissible phase maps is denoted </w:t>
            </w:r>
            <w:r>
              <w:rPr>
                <w:rFonts w:ascii="Cambria Math" w:cs="Cambria Math" w:eastAsia="Cambria Math" w:hAnsi="Cambria Math"/>
                <w:b w:val="false"/>
                <w:bCs w:val="false"/>
                <w:i w:val="false"/>
                <w:iCs w:val="false"/>
                <w:strike w:val="false"/>
                <w:color w:val="000000"/>
                <w:sz w:val="22"/>
                <w:szCs w:val="22"/>
              </w:rPr>
              <w:t xml:space="preserve">Φ_adm ⊂ Φ</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constraint is non-trivial in the following precise sense: the set </w:t>
      </w:r>
      <w:r>
        <w:rPr>
          <w:rFonts w:ascii="Cambria Math" w:cs="Cambria Math" w:eastAsia="Cambria Math" w:hAnsi="Cambria Math"/>
          <w:b w:val="false"/>
          <w:bCs w:val="false"/>
          <w:i w:val="false"/>
          <w:iCs w:val="false"/>
          <w:strike w:val="false"/>
          <w:color w:val="000000"/>
          <w:sz w:val="22"/>
          <w:szCs w:val="22"/>
        </w:rPr>
        <w:t xml:space="preserve">Φ_adm</w:t>
      </w:r>
      <w:r>
        <w:rPr>
          <w:rFonts w:ascii="Constantia" w:cs="Constantia" w:eastAsia="Constantia" w:hAnsi="Constantia"/>
          <w:b w:val="false"/>
          <w:bCs w:val="false"/>
          <w:i w:val="false"/>
          <w:iCs w:val="false"/>
          <w:strike w:val="false"/>
          <w:color w:val="000000"/>
          <w:sz w:val="22"/>
          <w:szCs w:val="22"/>
        </w:rPr>
        <w:t xml:space="preserve"> is a proper closed subset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of measure zero with respect to the natural measure on the full configuration space. The overwhelming majority of phase maps </w:t>
      </w:r>
      <w:r>
        <w:rPr>
          <w:rFonts w:ascii="Cambria Math" w:cs="Cambria Math" w:eastAsia="Cambria Math" w:hAnsi="Cambria Math"/>
          <w:b w:val="false"/>
          <w:bCs w:val="false"/>
          <w:i w:val="false"/>
          <w:iCs w:val="false"/>
          <w:strike w:val="false"/>
          <w:color w:val="000000"/>
          <w:sz w:val="22"/>
          <w:szCs w:val="22"/>
        </w:rPr>
        <w:t xml:space="preserve">M → G</w:t>
      </w:r>
      <w:r>
        <w:rPr>
          <w:rFonts w:ascii="Constantia" w:cs="Constantia" w:eastAsia="Constantia" w:hAnsi="Constantia"/>
          <w:b w:val="false"/>
          <w:bCs w:val="false"/>
          <w:i w:val="false"/>
          <w:iCs w:val="false"/>
          <w:strike w:val="false"/>
          <w:color w:val="000000"/>
          <w:sz w:val="22"/>
          <w:szCs w:val="22"/>
        </w:rPr>
        <w:t xml:space="preserve"> are locally valid but globally pathological — they fail admissibility because they introduce branch cuts, multivalued regions, or infinite curvature singularities that cannot be reconciled globally. The physical world, in Phase Theory, is the subset of configurations that survive this global filter.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structural result about </w:t>
      </w:r>
      <w:r>
        <w:rPr>
          <w:rFonts w:ascii="Cambria Math" w:cs="Cambria Math" w:eastAsia="Cambria Math" w:hAnsi="Cambria Math"/>
          <w:b w:val="false"/>
          <w:bCs w:val="false"/>
          <w:i w:val="false"/>
          <w:iCs w:val="false"/>
          <w:strike w:val="false"/>
          <w:color w:val="000000"/>
          <w:sz w:val="22"/>
          <w:szCs w:val="22"/>
        </w:rPr>
        <w:t xml:space="preserve">Φ_adm</w:t>
      </w:r>
      <w:r>
        <w:rPr>
          <w:rFonts w:ascii="Constantia" w:cs="Constantia" w:eastAsia="Constantia" w:hAnsi="Constantia"/>
          <w:b w:val="false"/>
          <w:bCs w:val="false"/>
          <w:i w:val="false"/>
          <w:iCs w:val="false"/>
          <w:strike w:val="false"/>
          <w:color w:val="000000"/>
          <w:sz w:val="22"/>
          <w:szCs w:val="22"/>
        </w:rPr>
        <w:t xml:space="preserve">, established in Paper 5 [37], is the following: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(Admissibility Theorem, Paper 5 [37]).</w:t>
            </w:r>
            <w:r>
              <w:rPr>
                <w:rFonts w:ascii="Constantia" w:cs="Constantia" w:eastAsia="Constantia" w:hAnsi="Constantia"/>
                <w:b w:val="false"/>
                <w:bCs w:val="false"/>
                <w:i w:val="false"/>
                <w:iCs w:val="false"/>
                <w:strike w:val="false"/>
                <w:color w:val="000000"/>
                <w:sz w:val="22"/>
                <w:szCs w:val="22"/>
              </w:rPr>
              <w:t xml:space="preserve"> The set </w:t>
            </w:r>
            <w:r>
              <w:rPr>
                <w:rFonts w:ascii="Cambria Math" w:cs="Cambria Math" w:eastAsia="Cambria Math" w:hAnsi="Cambria Math"/>
                <w:b w:val="false"/>
                <w:bCs w:val="false"/>
                <w:i w:val="false"/>
                <w:iCs w:val="false"/>
                <w:strike w:val="false"/>
                <w:color w:val="000000"/>
                <w:sz w:val="22"/>
                <w:szCs w:val="22"/>
              </w:rPr>
              <w:t xml:space="preserve">Φ_adm</w:t>
            </w:r>
            <w:r>
              <w:rPr>
                <w:rFonts w:ascii="Constantia" w:cs="Constantia" w:eastAsia="Constantia" w:hAnsi="Constantia"/>
                <w:b w:val="false"/>
                <w:bCs w:val="false"/>
                <w:i w:val="false"/>
                <w:iCs w:val="false"/>
                <w:strike w:val="false"/>
                <w:color w:val="000000"/>
                <w:sz w:val="22"/>
                <w:szCs w:val="22"/>
              </w:rPr>
              <w:t xml:space="preserve"> of admissible phase maps </w:t>
            </w:r>
            <w:r>
              <w:rPr>
                <w:rFonts w:ascii="Cambria Math" w:cs="Cambria Math" w:eastAsia="Cambria Math" w:hAnsi="Cambria Math"/>
                <w:b w:val="false"/>
                <w:bCs w:val="false"/>
                <w:i w:val="false"/>
                <w:iCs w:val="false"/>
                <w:strike w:val="false"/>
                <w:color w:val="000000"/>
                <w:sz w:val="22"/>
                <w:szCs w:val="22"/>
              </w:rPr>
              <w:t xml:space="preserve">M → S¹</w:t>
            </w:r>
            <w:r>
              <w:rPr>
                <w:rFonts w:ascii="Constantia" w:cs="Constantia" w:eastAsia="Constantia" w:hAnsi="Constantia"/>
                <w:b w:val="false"/>
                <w:bCs w:val="false"/>
                <w:i w:val="false"/>
                <w:iCs w:val="false"/>
                <w:strike w:val="false"/>
                <w:color w:val="000000"/>
                <w:sz w:val="22"/>
                <w:szCs w:val="22"/>
              </w:rPr>
              <w:t xml:space="preserve"> decomposes into a countable discrete family of connected components, each corresponding to a distinct homotopy class of maps </w:t>
            </w:r>
            <w:r>
              <w:rPr>
                <w:rFonts w:ascii="Cambria Math" w:cs="Cambria Math" w:eastAsia="Cambria Math" w:hAnsi="Cambria Math"/>
                <w:b w:val="false"/>
                <w:bCs w:val="false"/>
                <w:i w:val="false"/>
                <w:iCs w:val="false"/>
                <w:strike w:val="false"/>
                <w:color w:val="000000"/>
                <w:sz w:val="22"/>
                <w:szCs w:val="22"/>
              </w:rPr>
              <w:t xml:space="preserve">M → S¹</w:t>
            </w:r>
            <w:r>
              <w:rPr>
                <w:rFonts w:ascii="Constantia" w:cs="Constantia" w:eastAsia="Constantia" w:hAnsi="Constantia"/>
                <w:b w:val="false"/>
                <w:bCs w:val="false"/>
                <w:i w:val="false"/>
                <w:iCs w:val="false"/>
                <w:strike w:val="false"/>
                <w:color w:val="000000"/>
                <w:sz w:val="22"/>
                <w:szCs w:val="22"/>
              </w:rPr>
              <w:t xml:space="preserve">. The components are in bijection with the elements of the homotopy set </w:t>
            </w:r>
            <w:r>
              <w:rPr>
                <w:rFonts w:ascii="Cambria Math" w:cs="Cambria Math" w:eastAsia="Cambria Math" w:hAnsi="Cambria Math"/>
                <w:b w:val="false"/>
                <w:bCs w:val="false"/>
                <w:i w:val="false"/>
                <w:iCs w:val="false"/>
                <w:strike w:val="false"/>
                <w:color w:val="000000"/>
                <w:sz w:val="22"/>
                <w:szCs w:val="22"/>
              </w:rPr>
              <w:t xml:space="preserve">[M, S¹]</w:t>
            </w:r>
            <w:r>
              <w:rPr>
                <w:rFonts w:ascii="Constantia" w:cs="Constantia" w:eastAsia="Constantia" w:hAnsi="Constantia"/>
                <w:b w:val="false"/>
                <w:bCs w:val="false"/>
                <w:i w:val="false"/>
                <w:iCs w:val="false"/>
                <w:strike w:val="false"/>
                <w:color w:val="000000"/>
                <w:sz w:val="22"/>
                <w:szCs w:val="22"/>
              </w:rPr>
              <w:t xml:space="preserve">, which, when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a closed orientable 3-manifold, is isomorphic to </w:t>
            </w:r>
            <w:r>
              <w:rPr>
                <w:rFonts w:ascii="Cambria Math" w:cs="Cambria Math" w:eastAsia="Cambria Math" w:hAnsi="Cambria Math"/>
                <w:b w:val="false"/>
                <w:bCs w:val="false"/>
                <w:i w:val="false"/>
                <w:iCs w:val="false"/>
                <w:strike w:val="false"/>
                <w:color w:val="000000"/>
                <w:sz w:val="22"/>
                <w:szCs w:val="22"/>
              </w:rPr>
              <w:t xml:space="preserve">H¹(M; ℤ)</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theorem has a profound physical consequence: phase configurations cannot drift continuously from one homotopy class to another while remaining admissible. Any path in configuration space that crosses homotopy class boundaries must pass through inadmissible configurations. This is the mathematical foundation of topological protection and, as will be established below, of charge conservation.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 Topology of the Target Space and Homotopy Groups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quantization of charge is, at its mathematical root, a statement about the homotopy groups of the target space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We review the relevant homotopy theory here, emphasizing the physical interpretation of each mathematical fact.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case </w:t>
      </w:r>
      <w:r>
        <w:rPr>
          <w:rFonts w:ascii="Cambria Math" w:cs="Cambria Math" w:eastAsia="Cambria Math" w:hAnsi="Cambria Math"/>
          <w:b w:val="false"/>
          <w:bCs w:val="false"/>
          <w:i w:val="false"/>
          <w:iCs w:val="false"/>
          <w:strike w:val="false"/>
          <w:color w:val="000000"/>
          <w:sz w:val="22"/>
          <w:szCs w:val="22"/>
        </w:rPr>
        <w:t xml:space="preserve">G = S¹</w:t>
      </w:r>
      <w:r>
        <w:rPr>
          <w:rFonts w:ascii="Constantia" w:cs="Constantia" w:eastAsia="Constantia" w:hAnsi="Constantia"/>
          <w:b w:val="false"/>
          <w:bCs w:val="false"/>
          <w:i w:val="false"/>
          <w:iCs w:val="false"/>
          <w:strike w:val="false"/>
          <w:color w:val="000000"/>
          <w:sz w:val="22"/>
          <w:szCs w:val="22"/>
        </w:rPr>
        <w:t xml:space="preserve"> (the relevant case for electromagnetic charge), the key homotopy group is the fundamental group </w:t>
      </w:r>
      <w:r>
        <w:rPr>
          <w:rFonts w:ascii="Cambria Math" w:cs="Cambria Math" w:eastAsia="Cambria Math" w:hAnsi="Cambria Math"/>
          <w:b w:val="false"/>
          <w:bCs w:val="false"/>
          <w:i w:val="false"/>
          <w:iCs w:val="false"/>
          <w:strike w:val="false"/>
          <w:color w:val="000000"/>
          <w:sz w:val="22"/>
          <w:szCs w:val="22"/>
        </w:rPr>
        <w:t xml:space="preserve">π₁(S¹)</w:t>
      </w:r>
      <w:r>
        <w:rPr>
          <w:rFonts w:ascii="Constantia" w:cs="Constantia" w:eastAsia="Constantia" w:hAnsi="Constantia"/>
          <w:b w:val="false"/>
          <w:bCs w:val="false"/>
          <w:i w:val="false"/>
          <w:iCs w:val="false"/>
          <w:strike w:val="false"/>
          <w:color w:val="000000"/>
          <w:sz w:val="22"/>
          <w:szCs w:val="22"/>
        </w:rPr>
        <w:t xml:space="preserve">. This group classifies the distinct homotopy classes of loops in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 that is, it classifies the ways in which a closed path in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can wind around the circle. The result, well established in algebraic topology [9], is:</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π₁(S¹) ≅ ℤ</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isomorphism is realized by the winding number map: to each homotopy class of loops </w:t>
      </w:r>
      <w:r>
        <w:rPr>
          <w:rFonts w:ascii="Cambria Math" w:cs="Cambria Math" w:eastAsia="Cambria Math" w:hAnsi="Cambria Math"/>
          <w:b w:val="false"/>
          <w:bCs w:val="false"/>
          <w:i w:val="false"/>
          <w:iCs w:val="false"/>
          <w:strike w:val="false"/>
          <w:color w:val="000000"/>
          <w:sz w:val="22"/>
          <w:szCs w:val="22"/>
        </w:rPr>
        <w:t xml:space="preserve">γ: S¹ → S¹</w:t>
      </w:r>
      <w:r>
        <w:rPr>
          <w:rFonts w:ascii="Constantia" w:cs="Constantia" w:eastAsia="Constantia" w:hAnsi="Constantia"/>
          <w:b w:val="false"/>
          <w:bCs w:val="false"/>
          <w:i w:val="false"/>
          <w:iCs w:val="false"/>
          <w:strike w:val="false"/>
          <w:color w:val="000000"/>
          <w:sz w:val="22"/>
          <w:szCs w:val="22"/>
        </w:rPr>
        <w:t xml:space="preserve">, there is associated an integer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counting the algebraic number of times the loop winds around the circle. Positive integers correspond to counterclockwise winding; negative integers to clockwise winding; zero to contractible loops. The group structure on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corresponds to concatenation of loops.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is immediate: a phase map </w:t>
      </w:r>
      <w:r>
        <w:rPr>
          <w:rFonts w:ascii="Cambria Math" w:cs="Cambria Math" w:eastAsia="Cambria Math" w:hAnsi="Cambria Math"/>
          <w:b w:val="false"/>
          <w:bCs w:val="false"/>
          <w:i w:val="false"/>
          <w:iCs w:val="false"/>
          <w:strike w:val="false"/>
          <w:color w:val="000000"/>
          <w:sz w:val="22"/>
          <w:szCs w:val="22"/>
        </w:rPr>
        <w:t xml:space="preserve">φ: M → S¹</w:t>
      </w:r>
      <w:r>
        <w:rPr>
          <w:rFonts w:ascii="Constantia" w:cs="Constantia" w:eastAsia="Constantia" w:hAnsi="Constantia"/>
          <w:b w:val="false"/>
          <w:bCs w:val="false"/>
          <w:i w:val="false"/>
          <w:iCs w:val="false"/>
          <w:strike w:val="false"/>
          <w:color w:val="000000"/>
          <w:sz w:val="22"/>
          <w:szCs w:val="22"/>
        </w:rPr>
        <w:t xml:space="preserve"> restricted to a loop </w:t>
      </w:r>
      <w:r>
        <w:rPr>
          <w:rFonts w:ascii="Cambria Math" w:cs="Cambria Math" w:eastAsia="Cambria Math" w:hAnsi="Cambria Math"/>
          <w:b w:val="false"/>
          <w:bCs w:val="false"/>
          <w:i w:val="false"/>
          <w:iCs w:val="false"/>
          <w:strike w:val="false"/>
          <w:color w:val="000000"/>
          <w:sz w:val="22"/>
          <w:szCs w:val="22"/>
        </w:rPr>
        <w:t xml:space="preserve">γ ⊂ M</w:t>
      </w:r>
      <w:r>
        <w:rPr>
          <w:rFonts w:ascii="Constantia" w:cs="Constantia" w:eastAsia="Constantia" w:hAnsi="Constantia"/>
          <w:b w:val="false"/>
          <w:bCs w:val="false"/>
          <w:i w:val="false"/>
          <w:iCs w:val="false"/>
          <w:strike w:val="false"/>
          <w:color w:val="000000"/>
          <w:sz w:val="22"/>
          <w:szCs w:val="22"/>
        </w:rPr>
        <w:t xml:space="preserve"> defines an element of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This integer is the winding number of the phase around the loop, and it is this integer that will be identified with the charge quantum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higher-dimensional defect structures, the relevant homotopy groups are those of higher order. For maps </w:t>
      </w:r>
      <w:r>
        <w:rPr>
          <w:rFonts w:ascii="Cambria Math" w:cs="Cambria Math" w:eastAsia="Cambria Math" w:hAnsi="Cambria Math"/>
          <w:b w:val="false"/>
          <w:bCs w:val="false"/>
          <w:i w:val="false"/>
          <w:iCs w:val="false"/>
          <w:strike w:val="false"/>
          <w:color w:val="000000"/>
          <w:sz w:val="22"/>
          <w:szCs w:val="22"/>
        </w:rPr>
        <w:t xml:space="preserve">φ: S² → S²</w:t>
      </w:r>
      <w:r>
        <w:rPr>
          <w:rFonts w:ascii="Constantia" w:cs="Constantia" w:eastAsia="Constantia" w:hAnsi="Constantia"/>
          <w:b w:val="false"/>
          <w:bCs w:val="false"/>
          <w:i w:val="false"/>
          <w:iCs w:val="false"/>
          <w:strike w:val="false"/>
          <w:color w:val="000000"/>
          <w:sz w:val="22"/>
          <w:szCs w:val="22"/>
        </w:rPr>
        <w:t xml:space="preserve"> (relevant to monopole-like defects and spin-2 structures), the second homotopy group satisfies </w:t>
      </w:r>
      <w:r>
        <w:rPr>
          <w:rFonts w:ascii="Cambria Math" w:cs="Cambria Math" w:eastAsia="Cambria Math" w:hAnsi="Cambria Math"/>
          <w:b w:val="false"/>
          <w:bCs w:val="false"/>
          <w:i w:val="false"/>
          <w:iCs w:val="false"/>
          <w:strike w:val="false"/>
          <w:color w:val="000000"/>
          <w:sz w:val="22"/>
          <w:szCs w:val="22"/>
        </w:rPr>
        <w:t xml:space="preserve">π₂(S²) ≅ ℤ</w:t>
      </w:r>
      <w:r>
        <w:rPr>
          <w:rFonts w:ascii="Constantia" w:cs="Constantia" w:eastAsia="Constantia" w:hAnsi="Constantia"/>
          <w:b w:val="false"/>
          <w:bCs w:val="false"/>
          <w:i w:val="false"/>
          <w:iCs w:val="false"/>
          <w:strike w:val="false"/>
          <w:color w:val="000000"/>
          <w:sz w:val="22"/>
          <w:szCs w:val="22"/>
        </w:rPr>
        <w:t xml:space="preserve">, again giving integer classification. For maps into compact Lie groups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the relevant groups are </w:t>
      </w:r>
      <w:r>
        <w:rPr>
          <w:rFonts w:ascii="Cambria Math" w:cs="Cambria Math" w:eastAsia="Cambria Math" w:hAnsi="Cambria Math"/>
          <w:b w:val="false"/>
          <w:bCs w:val="false"/>
          <w:i w:val="false"/>
          <w:iCs w:val="false"/>
          <w:strike w:val="false"/>
          <w:color w:val="000000"/>
          <w:sz w:val="22"/>
          <w:szCs w:val="22"/>
        </w:rPr>
        <w:t xml:space="preserve">π_k(G)</w:t>
      </w:r>
      <w:r>
        <w:rPr>
          <w:rFonts w:ascii="Constantia" w:cs="Constantia" w:eastAsia="Constantia" w:hAnsi="Constantia"/>
          <w:b w:val="false"/>
          <w:bCs w:val="false"/>
          <w:i w:val="false"/>
          <w:iCs w:val="false"/>
          <w:strike w:val="false"/>
          <w:color w:val="000000"/>
          <w:sz w:val="22"/>
          <w:szCs w:val="22"/>
        </w:rPr>
        <w:t xml:space="preserve"> for appropriate dimension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For example:</w:t>
      </w:r>
    </w:p>
    <w:p>
      <w:pPr>
        <w:pStyle w:val="ListParagraph"/>
        <w:numPr>
          <w:ilvl w:val="0"/>
          <w:numId w:val="1"/>
        </w:numPr>
        <w:spacing w:after="60" w:line="408" w:lineRule="auto"/>
        <w:ind w:left="720" w:hanging="360"/>
      </w:pPr>
      <w:r>
        <w:rPr>
          <w:rFonts w:ascii="Cambria Math" w:cs="Cambria Math" w:eastAsia="Cambria Math" w:hAnsi="Cambria Math"/>
          <w:b w:val="false"/>
          <w:bCs w:val="false"/>
          <w:i w:val="false"/>
          <w:iCs w:val="false"/>
          <w:strike w:val="false"/>
          <w:color w:val="000000"/>
          <w:sz w:val="22"/>
          <w:szCs w:val="22"/>
        </w:rPr>
        <w:t xml:space="preserve">π₃(SU(2)) ≅ ℤ</w:t>
      </w:r>
      <w:r>
        <w:rPr>
          <w:rFonts w:ascii="Constantia" w:cs="Constantia" w:eastAsia="Constantia" w:hAnsi="Constantia"/>
          <w:b w:val="false"/>
          <w:bCs w:val="false"/>
          <w:i w:val="false"/>
          <w:iCs w:val="false"/>
          <w:strike w:val="false"/>
          <w:color w:val="000000"/>
          <w:sz w:val="22"/>
          <w:szCs w:val="22"/>
        </w:rPr>
        <w:t xml:space="preserve"> — relevant to the instanton charge in gauge theories;</w:t>
      </w:r>
    </w:p>
    <w:p>
      <w:pPr>
        <w:pStyle w:val="ListParagraph"/>
        <w:numPr>
          <w:ilvl w:val="0"/>
          <w:numId w:val="1"/>
        </w:numPr>
        <w:spacing w:after="60" w:line="408" w:lineRule="auto"/>
        <w:ind w:left="720" w:hanging="360"/>
      </w:pPr>
      <w:r>
        <w:rPr>
          <w:rFonts w:ascii="Cambria Math" w:cs="Cambria Math" w:eastAsia="Cambria Math" w:hAnsi="Cambria Math"/>
          <w:b w:val="false"/>
          <w:bCs w:val="false"/>
          <w:i w:val="false"/>
          <w:iCs w:val="false"/>
          <w:strike w:val="false"/>
          <w:color w:val="000000"/>
          <w:sz w:val="22"/>
          <w:szCs w:val="22"/>
        </w:rPr>
        <w:t xml:space="preserve">π₁(U(1)) ≅ ℤ</w:t>
      </w:r>
      <w:r>
        <w:rPr>
          <w:rFonts w:ascii="Constantia" w:cs="Constantia" w:eastAsia="Constantia" w:hAnsi="Constantia"/>
          <w:b w:val="false"/>
          <w:bCs w:val="false"/>
          <w:i w:val="false"/>
          <w:iCs w:val="false"/>
          <w:strike w:val="false"/>
          <w:color w:val="000000"/>
          <w:sz w:val="22"/>
          <w:szCs w:val="22"/>
        </w:rPr>
        <w:t xml:space="preserve"> — the fundamental electromagnetic case;</w:t>
      </w:r>
    </w:p>
    <w:p>
      <w:pPr>
        <w:pStyle w:val="ListParagraph"/>
        <w:numPr>
          <w:ilvl w:val="0"/>
          <w:numId w:val="1"/>
        </w:numPr>
        <w:spacing w:after="60" w:line="408" w:lineRule="auto"/>
        <w:ind w:left="720" w:hanging="360"/>
      </w:pPr>
      <w:r>
        <w:rPr>
          <w:rFonts w:ascii="Cambria Math" w:cs="Cambria Math" w:eastAsia="Cambria Math" w:hAnsi="Cambria Math"/>
          <w:b w:val="false"/>
          <w:bCs w:val="false"/>
          <w:i w:val="false"/>
          <w:iCs w:val="false"/>
          <w:strike w:val="false"/>
          <w:color w:val="000000"/>
          <w:sz w:val="22"/>
          <w:szCs w:val="22"/>
        </w:rPr>
        <w:t xml:space="preserve">π₁(SO(3)) ≅ ℤ₂</w:t>
      </w:r>
      <w:r>
        <w:rPr>
          <w:rFonts w:ascii="Constantia" w:cs="Constantia" w:eastAsia="Constantia" w:hAnsi="Constantia"/>
          <w:b w:val="false"/>
          <w:bCs w:val="false"/>
          <w:i w:val="false"/>
          <w:iCs w:val="false"/>
          <w:strike w:val="false"/>
          <w:color w:val="000000"/>
          <w:sz w:val="22"/>
          <w:szCs w:val="22"/>
        </w:rPr>
        <w:t xml:space="preserve"> — relevant to the spin-statistics of fermions (cross-reference Paper 29 [43]).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(Classification Theorem).</w:t>
            </w:r>
            <w:r>
              <w:rPr>
                <w:rFonts w:ascii="Constantia" w:cs="Constantia" w:eastAsia="Constantia" w:hAnsi="Constantia"/>
                <w:b w:val="false"/>
                <w:bCs w:val="false"/>
                <w:i w:val="false"/>
                <w:iCs w:val="false"/>
                <w:strike w:val="false"/>
                <w:color w:val="000000"/>
                <w:sz w:val="22"/>
                <w:szCs w:val="22"/>
              </w:rPr>
              <w:t xml:space="preserve"> Topologically distinct admissible phase configurations over a compact substrate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with respect to loops encircling a fixed defect, are classified by the elements of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The classification map is the winding number </w:t>
            </w:r>
            <w:r>
              <w:rPr>
                <w:rFonts w:ascii="Cambria Math" w:cs="Cambria Math" w:eastAsia="Cambria Math" w:hAnsi="Cambria Math"/>
                <w:b w:val="false"/>
                <w:bCs w:val="false"/>
                <w:i w:val="false"/>
                <w:iCs w:val="false"/>
                <w:strike w:val="false"/>
                <w:color w:val="000000"/>
                <w:sz w:val="22"/>
                <w:szCs w:val="22"/>
              </w:rPr>
              <w:t xml:space="preserve">n: [γ] ↦ (1/2π)∮_γ dφ ∈ ℤ</w:t>
            </w:r>
            <w:r>
              <w:rPr>
                <w:rFonts w:ascii="Constantia" w:cs="Constantia" w:eastAsia="Constantia" w:hAnsi="Constantia"/>
                <w:b w:val="false"/>
                <w:bCs w:val="false"/>
                <w:i w:val="false"/>
                <w:iCs w:val="false"/>
                <w:strike w:val="false"/>
                <w:color w:val="000000"/>
                <w:sz w:val="22"/>
                <w:szCs w:val="22"/>
              </w:rPr>
              <w:t xml:space="preserve">, and it constitutes a group isomorphism between the set of homotopy classes of such configurations and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integer classification of phase configurations is not a coincidence or an approximation — it is an exact consequence of the topology of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This is the mathematical origin of charge quantization: because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and not </w:t>
      </w:r>
      <w:r>
        <w:rPr>
          <w:rFonts w:ascii="Cambria Math" w:cs="Cambria Math" w:eastAsia="Cambria Math" w:hAnsi="Cambria Math"/>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phase winding can only take integer values, and charge — being proportional to winding number — can therefore only take values in </w:t>
      </w:r>
      <w:r>
        <w:rPr>
          <w:rFonts w:ascii="Cambria Math" w:cs="Cambria Math" w:eastAsia="Cambria Math" w:hAnsi="Cambria Math"/>
          <w:b w:val="false"/>
          <w:bCs w:val="false"/>
          <w:i w:val="false"/>
          <w:iCs w:val="false"/>
          <w:strike w:val="false"/>
          <w:color w:val="000000"/>
          <w:sz w:val="22"/>
          <w:szCs w:val="22"/>
        </w:rPr>
        <w:t xml:space="preserve">k·ℤ</w:t>
      </w:r>
      <w:r>
        <w:rPr>
          <w:rFonts w:ascii="Constantia" w:cs="Constantia" w:eastAsia="Constantia" w:hAnsi="Constantia"/>
          <w:b w:val="false"/>
          <w:bCs w:val="false"/>
          <w:i w:val="false"/>
          <w:iCs w:val="false"/>
          <w:strike w:val="false"/>
          <w:color w:val="000000"/>
          <w:sz w:val="22"/>
          <w:szCs w:val="22"/>
        </w:rPr>
        <w:t xml:space="preserve"> for some normalization constant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5. Topological Defects in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the homotopy-theoretic framework, we now introduce the central physical objects of the theory: topological defects in phase configuration space. These are the Phase Theory analogues of particles, and the derivation of charge quantization proceeds by analyzing the topological structure of the winding associated with such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36.1 (Topological Defect).</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topological defect</w:t>
            </w:r>
            <w:r>
              <w:rPr>
                <w:rFonts w:ascii="Constantia" w:cs="Constantia" w:eastAsia="Constantia" w:hAnsi="Constantia"/>
                <w:b w:val="false"/>
                <w:bCs w:val="false"/>
                <w:i w:val="false"/>
                <w:iCs w:val="false"/>
                <w:strike w:val="false"/>
                <w:color w:val="000000"/>
                <w:sz w:val="22"/>
                <w:szCs w:val="22"/>
              </w:rPr>
              <w:t xml:space="preserve"> in a phase configuration </w:t>
            </w:r>
            <w:r>
              <w:rPr>
                <w:rFonts w:ascii="Cambria Math" w:cs="Cambria Math" w:eastAsia="Cambria Math" w:hAnsi="Cambria Math"/>
                <w:b w:val="false"/>
                <w:bCs w:val="false"/>
                <w:i w:val="false"/>
                <w:iCs w:val="false"/>
                <w:strike w:val="false"/>
                <w:color w:val="000000"/>
                <w:sz w:val="22"/>
                <w:szCs w:val="22"/>
              </w:rPr>
              <w:t xml:space="preserve">φ: M → S¹</w:t>
            </w:r>
            <w:r>
              <w:rPr>
                <w:rFonts w:ascii="Constantia" w:cs="Constantia" w:eastAsia="Constantia" w:hAnsi="Constantia"/>
                <w:b w:val="false"/>
                <w:bCs w:val="false"/>
                <w:i w:val="false"/>
                <w:iCs w:val="false"/>
                <w:strike w:val="false"/>
                <w:color w:val="000000"/>
                <w:sz w:val="22"/>
                <w:szCs w:val="22"/>
              </w:rPr>
              <w:t xml:space="preserve"> is a connected subset </w:t>
            </w:r>
            <w:r>
              <w:rPr>
                <w:rFonts w:ascii="Cambria Math" w:cs="Cambria Math" w:eastAsia="Cambria Math" w:hAnsi="Cambria Math"/>
                <w:b w:val="false"/>
                <w:bCs w:val="false"/>
                <w:i w:val="false"/>
                <w:iCs w:val="false"/>
                <w:strike w:val="false"/>
                <w:color w:val="000000"/>
                <w:sz w:val="22"/>
                <w:szCs w:val="22"/>
              </w:rPr>
              <w:t xml:space="preserve">D ⊂ M</w:t>
            </w:r>
            <w:r>
              <w:rPr>
                <w:rFonts w:ascii="Constantia" w:cs="Constantia" w:eastAsia="Constantia" w:hAnsi="Constantia"/>
                <w:b w:val="false"/>
                <w:bCs w:val="false"/>
                <w:i w:val="false"/>
                <w:iCs w:val="false"/>
                <w:strike w:val="false"/>
                <w:color w:val="000000"/>
                <w:sz w:val="22"/>
                <w:szCs w:val="22"/>
              </w:rPr>
              <w:t xml:space="preserve"> of codimension at least 2 such that (i)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smooth and admissible on </w:t>
            </w:r>
            <w:r>
              <w:rPr>
                <w:rFonts w:ascii="Cambria Math" w:cs="Cambria Math" w:eastAsia="Cambria Math" w:hAnsi="Cambria Math"/>
                <w:b w:val="false"/>
                <w:bCs w:val="false"/>
                <w:i w:val="false"/>
                <w:iCs w:val="false"/>
                <w:strike w:val="false"/>
                <w:color w:val="000000"/>
                <w:sz w:val="22"/>
                <w:szCs w:val="22"/>
              </w:rPr>
              <w:t xml:space="preserve">M \ D</w:t>
            </w:r>
            <w:r>
              <w:rPr>
                <w:rFonts w:ascii="Constantia" w:cs="Constantia" w:eastAsia="Constantia" w:hAnsi="Constantia"/>
                <w:b w:val="false"/>
                <w:bCs w:val="false"/>
                <w:i w:val="false"/>
                <w:iCs w:val="false"/>
                <w:strike w:val="false"/>
                <w:color w:val="000000"/>
                <w:sz w:val="22"/>
                <w:szCs w:val="22"/>
              </w:rPr>
              <w:t xml:space="preserve">; (ii)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cannot be continuously extended to an admissible map on all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(iii) the restriction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to any small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linking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once defines a nontrivial element of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geometric types of topological defect arise depending on the codimension of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Point defects</w:t>
      </w:r>
      <w:r>
        <w:rPr>
          <w:rFonts w:ascii="Constantia" w:cs="Constantia" w:eastAsia="Constantia" w:hAnsi="Constantia"/>
          <w:b w:val="false"/>
          <w:bCs w:val="false"/>
          <w:i w:val="false"/>
          <w:iCs w:val="false"/>
          <w:strike w:val="false"/>
          <w:color w:val="000000"/>
          <w:sz w:val="22"/>
          <w:szCs w:val="22"/>
        </w:rPr>
        <w:t xml:space="preserve"> (codimension 3 in a 3-manifold): in two spatial dimensions, these are vortices; in three spatial dimensions, they are monopole-like defects. The prototype is the Dirac monopole configuration [1].</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Line defects</w:t>
      </w:r>
      <w:r>
        <w:rPr>
          <w:rFonts w:ascii="Constantia" w:cs="Constantia" w:eastAsia="Constantia" w:hAnsi="Constantia"/>
          <w:b w:val="false"/>
          <w:bCs w:val="false"/>
          <w:i w:val="false"/>
          <w:iCs w:val="false"/>
          <w:strike w:val="false"/>
          <w:color w:val="000000"/>
          <w:sz w:val="22"/>
          <w:szCs w:val="22"/>
        </w:rPr>
        <w:t xml:space="preserve"> (codimension 2 in a 3-manifold): vortex lines and cosmic strings. These are the objects around which the most natural winding is defined, since a small loop linking a line in 3D is a circle.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Surface defects</w:t>
      </w:r>
      <w:r>
        <w:rPr>
          <w:rFonts w:ascii="Constantia" w:cs="Constantia" w:eastAsia="Constantia" w:hAnsi="Constantia"/>
          <w:b w:val="false"/>
          <w:bCs w:val="false"/>
          <w:i w:val="false"/>
          <w:iCs w:val="false"/>
          <w:strike w:val="false"/>
          <w:color w:val="000000"/>
          <w:sz w:val="22"/>
          <w:szCs w:val="22"/>
        </w:rPr>
        <w:t xml:space="preserve"> (codimension 1): domain walls separating regions of differing phase. These are associated with </w:t>
      </w:r>
      <w:r>
        <w:rPr>
          <w:rFonts w:ascii="Cambria Math" w:cs="Cambria Math" w:eastAsia="Cambria Math" w:hAnsi="Cambria Math"/>
          <w:b w:val="false"/>
          <w:bCs w:val="false"/>
          <w:i w:val="false"/>
          <w:iCs w:val="false"/>
          <w:strike w:val="false"/>
          <w:color w:val="000000"/>
          <w:sz w:val="22"/>
          <w:szCs w:val="22"/>
        </w:rPr>
        <w:t xml:space="preserve">π₀</w:t>
      </w:r>
      <w:r>
        <w:rPr>
          <w:rFonts w:ascii="Constantia" w:cs="Constantia" w:eastAsia="Constantia" w:hAnsi="Constantia"/>
          <w:b w:val="false"/>
          <w:bCs w:val="false"/>
          <w:i w:val="false"/>
          <w:iCs w:val="false"/>
          <w:strike w:val="false"/>
          <w:color w:val="000000"/>
          <w:sz w:val="22"/>
          <w:szCs w:val="22"/>
        </w:rPr>
        <w:t xml:space="preserve"> obstructions.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most important property of topological defects for the present derivation is their topological protection: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36.1 (Topological Protection).</w:t>
            </w:r>
            <w:r>
              <w:rPr>
                <w:rFonts w:ascii="Constantia" w:cs="Constantia" w:eastAsia="Constantia" w:hAnsi="Constantia"/>
                <w:b w:val="false"/>
                <w:bCs w:val="false"/>
                <w:i w:val="false"/>
                <w:iCs w:val="false"/>
                <w:strike w:val="false"/>
                <w:color w:val="000000"/>
                <w:sz w:val="22"/>
                <w:szCs w:val="22"/>
              </w:rPr>
              <w:t xml:space="preserve"> A topological defect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in an admissible phase configuration cannot be eliminated by any continuous family of admissible deformations of the configuration.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Suppose for contradiction that there exists a continuous family of admissible maps </w:t>
      </w:r>
      <w:r>
        <w:rPr>
          <w:rFonts w:ascii="Cambria Math" w:cs="Cambria Math" w:eastAsia="Cambria Math" w:hAnsi="Cambria Math"/>
          <w:b w:val="false"/>
          <w:bCs w:val="false"/>
          <w:i w:val="false"/>
          <w:iCs w:val="false"/>
          <w:strike w:val="false"/>
          <w:color w:val="000000"/>
          <w:sz w:val="22"/>
          <w:szCs w:val="22"/>
        </w:rPr>
        <w:t xml:space="preserve">φ_t: M → S¹</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t ∈ [0,1]</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val="false"/>
          <w:iCs w:val="false"/>
          <w:strike w:val="false"/>
          <w:color w:val="000000"/>
          <w:sz w:val="22"/>
          <w:szCs w:val="22"/>
        </w:rPr>
        <w:t xml:space="preserve">φ_0</w:t>
      </w:r>
      <w:r>
        <w:rPr>
          <w:rFonts w:ascii="Constantia" w:cs="Constantia" w:eastAsia="Constantia" w:hAnsi="Constantia"/>
          <w:b w:val="false"/>
          <w:bCs w:val="false"/>
          <w:i w:val="false"/>
          <w:iCs w:val="false"/>
          <w:strike w:val="false"/>
          <w:color w:val="000000"/>
          <w:sz w:val="22"/>
          <w:szCs w:val="22"/>
        </w:rPr>
        <w:t xml:space="preserve"> has defect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φ_1</w:t>
      </w:r>
      <w:r>
        <w:rPr>
          <w:rFonts w:ascii="Constantia" w:cs="Constantia" w:eastAsia="Constantia" w:hAnsi="Constantia"/>
          <w:b w:val="false"/>
          <w:bCs w:val="false"/>
          <w:i w:val="false"/>
          <w:iCs w:val="false"/>
          <w:strike w:val="false"/>
          <w:color w:val="000000"/>
          <w:sz w:val="22"/>
          <w:szCs w:val="22"/>
        </w:rPr>
        <w:t xml:space="preserve"> is defect-free (i.e., smooth on all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Then for any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linking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the winding number </w:t>
      </w:r>
      <w:r>
        <w:rPr>
          <w:rFonts w:ascii="Cambria Math" w:cs="Cambria Math" w:eastAsia="Cambria Math" w:hAnsi="Cambria Math"/>
          <w:b w:val="false"/>
          <w:bCs w:val="false"/>
          <w:i w:val="false"/>
          <w:iCs w:val="false"/>
          <w:strike w:val="false"/>
          <w:color w:val="000000"/>
          <w:sz w:val="22"/>
          <w:szCs w:val="22"/>
        </w:rPr>
        <w:t xml:space="preserve">n(t) = (1/2π)∮_γ dφ_t</w:t>
      </w:r>
      <w:r>
        <w:rPr>
          <w:rFonts w:ascii="Constantia" w:cs="Constantia" w:eastAsia="Constantia" w:hAnsi="Constantia"/>
          <w:b w:val="false"/>
          <w:bCs w:val="false"/>
          <w:i w:val="false"/>
          <w:iCs w:val="false"/>
          <w:strike w:val="false"/>
          <w:color w:val="000000"/>
          <w:sz w:val="22"/>
          <w:szCs w:val="22"/>
        </w:rPr>
        <w:t xml:space="preserve"> is continuous in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and integer-valued (by the homotopy invariance of the winding number on any loop in the admissible region). A continuous integer-valued function on </w:t>
      </w:r>
      <w:r>
        <w:rPr>
          <w:rFonts w:ascii="Cambria Math" w:cs="Cambria Math" w:eastAsia="Cambria Math" w:hAnsi="Cambria Math"/>
          <w:b w:val="false"/>
          <w:bCs w:val="false"/>
          <w:i w:val="false"/>
          <w:iCs w:val="false"/>
          <w:strike w:val="false"/>
          <w:color w:val="000000"/>
          <w:sz w:val="22"/>
          <w:szCs w:val="22"/>
        </w:rPr>
        <w:t xml:space="preserve">[0,1]</w:t>
      </w:r>
      <w:r>
        <w:rPr>
          <w:rFonts w:ascii="Constantia" w:cs="Constantia" w:eastAsia="Constantia" w:hAnsi="Constantia"/>
          <w:b w:val="false"/>
          <w:bCs w:val="false"/>
          <w:i w:val="false"/>
          <w:iCs w:val="false"/>
          <w:strike w:val="false"/>
          <w:color w:val="000000"/>
          <w:sz w:val="22"/>
          <w:szCs w:val="22"/>
        </w:rPr>
        <w:t xml:space="preserve"> is constant. But </w:t>
      </w:r>
      <w:r>
        <w:rPr>
          <w:rFonts w:ascii="Cambria Math" w:cs="Cambria Math" w:eastAsia="Cambria Math" w:hAnsi="Cambria Math"/>
          <w:b w:val="false"/>
          <w:bCs w:val="false"/>
          <w:i w:val="false"/>
          <w:iCs w:val="false"/>
          <w:strike w:val="false"/>
          <w:color w:val="000000"/>
          <w:sz w:val="22"/>
          <w:szCs w:val="22"/>
        </w:rPr>
        <w:t xml:space="preserve">n(0) ≠ 0</w:t>
      </w:r>
      <w:r>
        <w:rPr>
          <w:rFonts w:ascii="Constantia" w:cs="Constantia" w:eastAsia="Constantia" w:hAnsi="Constantia"/>
          <w:b w:val="false"/>
          <w:bCs w:val="false"/>
          <w:i w:val="false"/>
          <w:iCs w:val="false"/>
          <w:strike w:val="false"/>
          <w:color w:val="000000"/>
          <w:sz w:val="22"/>
          <w:szCs w:val="22"/>
        </w:rPr>
        <w:t xml:space="preserve"> (by the defect assumption) while </w:t>
      </w:r>
      <w:r>
        <w:rPr>
          <w:rFonts w:ascii="Cambria Math" w:cs="Cambria Math" w:eastAsia="Cambria Math" w:hAnsi="Cambria Math"/>
          <w:b w:val="false"/>
          <w:bCs w:val="false"/>
          <w:i w:val="false"/>
          <w:iCs w:val="false"/>
          <w:strike w:val="false"/>
          <w:color w:val="000000"/>
          <w:sz w:val="22"/>
          <w:szCs w:val="22"/>
        </w:rPr>
        <w:t xml:space="preserve">n(1) = 0</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val="false"/>
          <w:iCs w:val="false"/>
          <w:strike w:val="false"/>
          <w:color w:val="000000"/>
          <w:sz w:val="22"/>
          <w:szCs w:val="22"/>
        </w:rPr>
        <w:t xml:space="preserve">φ_1</w:t>
      </w:r>
      <w:r>
        <w:rPr>
          <w:rFonts w:ascii="Constantia" w:cs="Constantia" w:eastAsia="Constantia" w:hAnsi="Constantia"/>
          <w:b w:val="false"/>
          <w:bCs w:val="false"/>
          <w:i w:val="false"/>
          <w:iCs w:val="false"/>
          <w:strike w:val="false"/>
          <w:color w:val="000000"/>
          <w:sz w:val="22"/>
          <w:szCs w:val="22"/>
        </w:rPr>
        <w:t xml:space="preserve"> is defect-free, every loop is contractible). This contradiction shows that no such family exists.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establishes that topological defects are permanent structures of the admissible phase configuration space — they cannot be created or destroyed by continuous admissible evolution. It follows that stable particles in Phase Theory, identified with stable defects (cross-reference Paper 15 [40] on the particle spectrum), carry a permanently conserved topological quantum number. The charge derivation in subsequent sections shows that this quantum number is precisely the electric charge.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6. Phase Winding as the Primitive Quantity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introduce the principal mathematical object of the paper — the phase winding number — in its most precise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36.2 (Phase Winding Number).</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val="false"/>
                <w:iCs w:val="false"/>
                <w:strike w:val="false"/>
                <w:color w:val="000000"/>
                <w:sz w:val="22"/>
                <w:szCs w:val="22"/>
              </w:rPr>
              <w:t xml:space="preserve">φ: M \ {defects} → S¹</w:t>
            </w:r>
            <w:r>
              <w:rPr>
                <w:rFonts w:ascii="Constantia" w:cs="Constantia" w:eastAsia="Constantia" w:hAnsi="Constantia"/>
                <w:b w:val="false"/>
                <w:bCs w:val="false"/>
                <w:i w:val="false"/>
                <w:iCs w:val="false"/>
                <w:strike w:val="false"/>
                <w:color w:val="000000"/>
                <w:sz w:val="22"/>
                <w:szCs w:val="22"/>
              </w:rPr>
              <w:t xml:space="preserve"> be an admissible phase map, and let </w:t>
            </w:r>
            <w:r>
              <w:rPr>
                <w:rFonts w:ascii="Cambria Math" w:cs="Cambria Math" w:eastAsia="Cambria Math" w:hAnsi="Cambria Math"/>
                <w:b w:val="false"/>
                <w:bCs w:val="false"/>
                <w:i w:val="false"/>
                <w:iCs w:val="false"/>
                <w:strike w:val="false"/>
                <w:color w:val="000000"/>
                <w:sz w:val="22"/>
                <w:szCs w:val="22"/>
              </w:rPr>
              <w:t xml:space="preserve">γ: [0,1] → M \ {defects}</w:t>
            </w:r>
            <w:r>
              <w:rPr>
                <w:rFonts w:ascii="Constantia" w:cs="Constantia" w:eastAsia="Constantia" w:hAnsi="Constantia"/>
                <w:b w:val="false"/>
                <w:bCs w:val="false"/>
                <w:i w:val="false"/>
                <w:iCs w:val="false"/>
                <w:strike w:val="false"/>
                <w:color w:val="000000"/>
                <w:sz w:val="22"/>
                <w:szCs w:val="22"/>
              </w:rPr>
              <w:t xml:space="preserve"> be a smooth closed loop (</w:t>
            </w:r>
            <w:r>
              <w:rPr>
                <w:rFonts w:ascii="Cambria Math" w:cs="Cambria Math" w:eastAsia="Cambria Math" w:hAnsi="Cambria Math"/>
                <w:b w:val="false"/>
                <w:bCs w:val="false"/>
                <w:i w:val="false"/>
                <w:iCs w:val="false"/>
                <w:strike w:val="false"/>
                <w:color w:val="000000"/>
                <w:sz w:val="22"/>
                <w:szCs w:val="22"/>
              </w:rPr>
              <w:t xml:space="preserve">γ(0) = γ(1)</w:t>
            </w:r>
            <w:r>
              <w:rPr>
                <w:rFonts w:ascii="Constantia" w:cs="Constantia" w:eastAsia="Constantia" w:hAnsi="Constantia"/>
                <w:b w:val="false"/>
                <w:bCs w:val="false"/>
                <w:i w:val="false"/>
                <w:iCs w:val="false"/>
                <w:strike w:val="false"/>
                <w:color w:val="000000"/>
                <w:sz w:val="22"/>
                <w:szCs w:val="22"/>
              </w:rPr>
              <w:t xml:space="preserve">) that encircles a defect core exactly once. The </w:t>
            </w:r>
            <w:r>
              <w:rPr>
                <w:rFonts w:ascii="Constantia" w:cs="Constantia" w:eastAsia="Constantia" w:hAnsi="Constantia"/>
                <w:b w:val="false"/>
                <w:bCs w:val="false"/>
                <w:i/>
                <w:iCs/>
                <w:strike w:val="false"/>
                <w:color w:val="000000"/>
                <w:sz w:val="22"/>
                <w:szCs w:val="22"/>
              </w:rPr>
              <w:t xml:space="preserve">phase winding number</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along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the integer:</w:t>
            </w:r>
          </w:p>
          <w:p>
            <w:pPr>
              <w:spacing w:after="140" w:line="384" w:lineRule="auto"/>
              <w:jc w:val="center"/>
            </w:pPr>
            <w:r>
              <w:rPr>
                <w:rFonts w:ascii="Cambria Math" w:cs="Cambria Math" w:eastAsia="Cambria Math" w:hAnsi="Cambria Math"/>
                <w:b w:val="false"/>
                <w:bCs w:val="false"/>
                <w:i w:val="false"/>
                <w:iCs w:val="false"/>
                <w:strike w:val="false"/>
                <w:color w:val="000000"/>
                <w:sz w:val="22"/>
                <w:szCs w:val="22"/>
              </w:rPr>
              <w:t xml:space="preserve">n = (1/2π) ∮_γ dφ</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val="false"/>
                <w:iCs w:val="false"/>
                <w:strike w:val="false"/>
                <w:color w:val="000000"/>
                <w:sz w:val="22"/>
                <w:szCs w:val="22"/>
              </w:rPr>
              <w:t xml:space="preserve">dφ</w:t>
            </w:r>
            <w:r>
              <w:rPr>
                <w:rFonts w:ascii="Constantia" w:cs="Constantia" w:eastAsia="Constantia" w:hAnsi="Constantia"/>
                <w:b w:val="false"/>
                <w:bCs w:val="false"/>
                <w:i w:val="false"/>
                <w:iCs w:val="false"/>
                <w:strike w:val="false"/>
                <w:color w:val="000000"/>
                <w:sz w:val="22"/>
                <w:szCs w:val="22"/>
              </w:rPr>
              <w:t xml:space="preserve"> is the pullback of the angular 1-form on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along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36.2 (Integrality of Winding).</w:t>
            </w:r>
            <w:r>
              <w:rPr>
                <w:rFonts w:ascii="Constantia" w:cs="Constantia" w:eastAsia="Constantia" w:hAnsi="Constantia"/>
                <w:b w:val="false"/>
                <w:bCs w:val="false"/>
                <w:i w:val="false"/>
                <w:iCs w:val="false"/>
                <w:strike w:val="false"/>
                <w:color w:val="000000"/>
                <w:sz w:val="22"/>
                <w:szCs w:val="22"/>
              </w:rPr>
              <w:t xml:space="preserve"> For any admissible phase map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any closed admissible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the winding number </w:t>
            </w:r>
            <w:r>
              <w:rPr>
                <w:rFonts w:ascii="Cambria Math" w:cs="Cambria Math" w:eastAsia="Cambria Math" w:hAnsi="Cambria Math"/>
                <w:b w:val="false"/>
                <w:bCs w:val="false"/>
                <w:i w:val="false"/>
                <w:iCs w:val="false"/>
                <w:strike w:val="false"/>
                <w:color w:val="000000"/>
                <w:sz w:val="22"/>
                <w:szCs w:val="22"/>
              </w:rPr>
              <w:t xml:space="preserve">n = (1/2π)∮_γ dφ</w:t>
            </w:r>
            <w:r>
              <w:rPr>
                <w:rFonts w:ascii="Constantia" w:cs="Constantia" w:eastAsia="Constantia" w:hAnsi="Constantia"/>
                <w:b w:val="false"/>
                <w:bCs w:val="false"/>
                <w:i w:val="false"/>
                <w:iCs w:val="false"/>
                <w:strike w:val="false"/>
                <w:color w:val="000000"/>
                <w:sz w:val="22"/>
                <w:szCs w:val="22"/>
              </w:rPr>
              <w:t xml:space="preserve"> is an element of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a closed loop and </w:t>
      </w:r>
      <w:r>
        <w:rPr>
          <w:rFonts w:ascii="Cambria Math" w:cs="Cambria Math" w:eastAsia="Cambria Math" w:hAnsi="Cambria Math"/>
          <w:b w:val="false"/>
          <w:bCs w:val="false"/>
          <w:i w:val="false"/>
          <w:iCs w:val="false"/>
          <w:strike w:val="false"/>
          <w:color w:val="000000"/>
          <w:sz w:val="22"/>
          <w:szCs w:val="22"/>
        </w:rPr>
        <w:t xml:space="preserve">φ ∘ γ: [0,1] → S¹</w:t>
      </w:r>
      <w:r>
        <w:rPr>
          <w:rFonts w:ascii="Constantia" w:cs="Constantia" w:eastAsia="Constantia" w:hAnsi="Constantia"/>
          <w:b w:val="false"/>
          <w:bCs w:val="false"/>
          <w:i w:val="false"/>
          <w:iCs w:val="false"/>
          <w:strike w:val="false"/>
          <w:color w:val="000000"/>
          <w:sz w:val="22"/>
          <w:szCs w:val="22"/>
        </w:rPr>
        <w:t xml:space="preserve"> is a closed path in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(i.e., </w:t>
      </w:r>
      <w:r>
        <w:rPr>
          <w:rFonts w:ascii="Cambria Math" w:cs="Cambria Math" w:eastAsia="Cambria Math" w:hAnsi="Cambria Math"/>
          <w:b w:val="false"/>
          <w:bCs w:val="false"/>
          <w:i w:val="false"/>
          <w:iCs w:val="false"/>
          <w:strike w:val="false"/>
          <w:color w:val="000000"/>
          <w:sz w:val="22"/>
          <w:szCs w:val="22"/>
        </w:rPr>
        <w:t xml:space="preserve">(φ ∘ γ)(0) = (φ ∘ γ)(1)</w:t>
      </w:r>
      <w:r>
        <w:rPr>
          <w:rFonts w:ascii="Constantia" w:cs="Constantia" w:eastAsia="Constantia" w:hAnsi="Constantia"/>
          <w:b w:val="false"/>
          <w:bCs w:val="false"/>
          <w:i w:val="false"/>
          <w:iCs w:val="false"/>
          <w:strike w:val="false"/>
          <w:color w:val="000000"/>
          <w:sz w:val="22"/>
          <w:szCs w:val="22"/>
        </w:rPr>
        <w:t xml:space="preserve">), the total change in the phase angle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along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must be an integer multiple of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This follows from the requirement that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be single-valued — more precisely, from condition (i) of admissibility (global consistency, Definition 36.0). If </w:t>
      </w:r>
      <w:r>
        <w:rPr>
          <w:rFonts w:ascii="Cambria Math" w:cs="Cambria Math" w:eastAsia="Cambria Math" w:hAnsi="Cambria Math"/>
          <w:b w:val="false"/>
          <w:bCs w:val="false"/>
          <w:i w:val="false"/>
          <w:iCs w:val="false"/>
          <w:strike w:val="false"/>
          <w:color w:val="000000"/>
          <w:sz w:val="22"/>
          <w:szCs w:val="22"/>
        </w:rPr>
        <w:t xml:space="preserve">∮_γ dφ = 2πq</w:t>
      </w:r>
      <w:r>
        <w:rPr>
          <w:rFonts w:ascii="Constantia" w:cs="Constantia" w:eastAsia="Constantia" w:hAnsi="Constantia"/>
          <w:b w:val="false"/>
          <w:bCs w:val="false"/>
          <w:i w:val="false"/>
          <w:iCs w:val="false"/>
          <w:strike w:val="false"/>
          <w:color w:val="000000"/>
          <w:sz w:val="22"/>
          <w:szCs w:val="22"/>
        </w:rPr>
        <w:t xml:space="preserve"> for some </w:t>
      </w:r>
      <w:r>
        <w:rPr>
          <w:rFonts w:ascii="Cambria Math" w:cs="Cambria Math" w:eastAsia="Cambria Math" w:hAnsi="Cambria Math"/>
          <w:b w:val="false"/>
          <w:bCs w:val="false"/>
          <w:i w:val="false"/>
          <w:iCs w:val="false"/>
          <w:strike w:val="false"/>
          <w:color w:val="000000"/>
          <w:sz w:val="22"/>
          <w:szCs w:val="22"/>
        </w:rPr>
        <w:t xml:space="preserve">q ∉ ℤ</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would take two distinct values at the base point </w:t>
      </w:r>
      <w:r>
        <w:rPr>
          <w:rFonts w:ascii="Cambria Math" w:cs="Cambria Math" w:eastAsia="Cambria Math" w:hAnsi="Cambria Math"/>
          <w:b w:val="false"/>
          <w:bCs w:val="false"/>
          <w:i w:val="false"/>
          <w:iCs w:val="false"/>
          <w:strike w:val="false"/>
          <w:color w:val="000000"/>
          <w:sz w:val="22"/>
          <w:szCs w:val="22"/>
        </w:rPr>
        <w:t xml:space="preserve">γ(0) = γ(1)</w:t>
      </w:r>
      <w:r>
        <w:rPr>
          <w:rFonts w:ascii="Constantia" w:cs="Constantia" w:eastAsia="Constantia" w:hAnsi="Constantia"/>
          <w:b w:val="false"/>
          <w:bCs w:val="false"/>
          <w:i w:val="false"/>
          <w:iCs w:val="false"/>
          <w:strike w:val="false"/>
          <w:color w:val="000000"/>
          <w:sz w:val="22"/>
          <w:szCs w:val="22"/>
        </w:rPr>
        <w:t xml:space="preserve">, violating global consistency. Therefore </w:t>
      </w:r>
      <w:r>
        <w:rPr>
          <w:rFonts w:ascii="Cambria Math" w:cs="Cambria Math" w:eastAsia="Cambria Math" w:hAnsi="Cambria Math"/>
          <w:b w:val="false"/>
          <w:bCs w:val="false"/>
          <w:i w:val="false"/>
          <w:iCs w:val="false"/>
          <w:strike w:val="false"/>
          <w:color w:val="000000"/>
          <w:sz w:val="22"/>
          <w:szCs w:val="22"/>
        </w:rPr>
        <w:t xml:space="preserve">q ∈ ℤ</w:t>
      </w:r>
      <w:r>
        <w:rPr>
          <w:rFonts w:ascii="Constantia" w:cs="Constantia" w:eastAsia="Constantia" w:hAnsi="Constantia"/>
          <w:b w:val="false"/>
          <w:bCs w:val="false"/>
          <w:i w:val="false"/>
          <w:iCs w:val="false"/>
          <w:strike w:val="false"/>
          <w:color w:val="000000"/>
          <w:sz w:val="22"/>
          <w:szCs w:val="22"/>
        </w:rPr>
        <w:t xml:space="preserve">, i.e.,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proposition establishes that non-integer winding is not merely energetically unfavorable — it is logically inadmissible. A phase map with fractional winding would require a branch cut along which the phase jumps by a non-integer multiple of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Such a jump is a phase discontinuity, which violates the global consistency requirement of Axiom A2. The admissibility constraint does not penalize fractional winding — it forbids it absolutely.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winding number is furthermore invariant under continuous admissible deformations of the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that do not cross defect cores. This follows immediately from the homotopy invariance of the degree of a map between compact manifolds: if </w:t>
      </w:r>
      <w:r>
        <w:rPr>
          <w:rFonts w:ascii="Cambria Math" w:cs="Cambria Math" w:eastAsia="Cambria Math" w:hAnsi="Cambria Math"/>
          <w:b w:val="false"/>
          <w:bCs w:val="false"/>
          <w:i w:val="false"/>
          <w:iCs w:val="false"/>
          <w:strike w:val="false"/>
          <w:color w:val="000000"/>
          <w:sz w:val="22"/>
          <w:szCs w:val="22"/>
        </w:rPr>
        <w:t xml:space="preserve">γ_t</w:t>
      </w:r>
      <w:r>
        <w:rPr>
          <w:rFonts w:ascii="Constantia" w:cs="Constantia" w:eastAsia="Constantia" w:hAnsi="Constantia"/>
          <w:b w:val="false"/>
          <w:bCs w:val="false"/>
          <w:i w:val="false"/>
          <w:iCs w:val="false"/>
          <w:strike w:val="false"/>
          <w:color w:val="000000"/>
          <w:sz w:val="22"/>
          <w:szCs w:val="22"/>
        </w:rPr>
        <w:t xml:space="preserve"> is a continuous family of admissible loops encircling the same defect, then </w:t>
      </w:r>
      <w:r>
        <w:rPr>
          <w:rFonts w:ascii="Cambria Math" w:cs="Cambria Math" w:eastAsia="Cambria Math" w:hAnsi="Cambria Math"/>
          <w:b w:val="false"/>
          <w:bCs w:val="false"/>
          <w:i w:val="false"/>
          <w:iCs w:val="false"/>
          <w:strike w:val="false"/>
          <w:color w:val="000000"/>
          <w:sz w:val="22"/>
          <w:szCs w:val="22"/>
        </w:rPr>
        <w:t xml:space="preserve">n(γ_t)</w:t>
      </w:r>
      <w:r>
        <w:rPr>
          <w:rFonts w:ascii="Constantia" w:cs="Constantia" w:eastAsia="Constantia" w:hAnsi="Constantia"/>
          <w:b w:val="false"/>
          <w:bCs w:val="false"/>
          <w:i w:val="false"/>
          <w:iCs w:val="false"/>
          <w:strike w:val="false"/>
          <w:color w:val="000000"/>
          <w:sz w:val="22"/>
          <w:szCs w:val="22"/>
        </w:rPr>
        <w:t xml:space="preserve"> is a continuous integer-valued function of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hence constant. Thus the winding number depends only on the homotopy class of the loop, not its precise geometry.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7. The Homotopy Classification Theorem for Phase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36.2 (Homotopy Classification of Phase Defects).</w:t>
            </w:r>
            <w:r>
              <w:rPr>
                <w:rFonts w:ascii="Constantia" w:cs="Constantia" w:eastAsia="Constantia" w:hAnsi="Constantia"/>
                <w:b w:val="false"/>
                <w:bCs w:val="false"/>
                <w:i w:val="false"/>
                <w:iCs w:val="false"/>
                <w:strike w:val="false"/>
                <w:color w:val="000000"/>
                <w:sz w:val="22"/>
                <w:szCs w:val="22"/>
              </w:rPr>
              <w:t xml:space="preserve"> Two admissible phase configurations </w:t>
            </w:r>
            <w:r>
              <w:rPr>
                <w:rFonts w:ascii="Cambria Math" w:cs="Cambria Math" w:eastAsia="Cambria Math" w:hAnsi="Cambria Math"/>
                <w:b w:val="false"/>
                <w:bCs w:val="false"/>
                <w:i w:val="false"/>
                <w:iCs w:val="false"/>
                <w:strike w:val="false"/>
                <w:color w:val="000000"/>
                <w:sz w:val="22"/>
                <w:szCs w:val="22"/>
              </w:rPr>
              <w:t xml:space="preserve">φ, ψ: M \ {D} → S¹</w:t>
            </w:r>
            <w:r>
              <w:rPr>
                <w:rFonts w:ascii="Constantia" w:cs="Constantia" w:eastAsia="Constantia" w:hAnsi="Constantia"/>
                <w:b w:val="false"/>
                <w:bCs w:val="false"/>
                <w:i w:val="false"/>
                <w:iCs w:val="false"/>
                <w:strike w:val="false"/>
                <w:color w:val="000000"/>
                <w:sz w:val="22"/>
                <w:szCs w:val="22"/>
              </w:rPr>
              <w:t xml:space="preserve">, each having a single defect core at the same location </w:t>
            </w:r>
            <w:r>
              <w:rPr>
                <w:rFonts w:ascii="Cambria Math" w:cs="Cambria Math" w:eastAsia="Cambria Math" w:hAnsi="Cambria Math"/>
                <w:b w:val="false"/>
                <w:bCs w:val="false"/>
                <w:i w:val="false"/>
                <w:iCs w:val="false"/>
                <w:strike w:val="false"/>
                <w:color w:val="000000"/>
                <w:sz w:val="22"/>
                <w:szCs w:val="22"/>
              </w:rPr>
              <w:t xml:space="preserve">D ⊂ M</w:t>
            </w:r>
            <w:r>
              <w:rPr>
                <w:rFonts w:ascii="Constantia" w:cs="Constantia" w:eastAsia="Constantia" w:hAnsi="Constantia"/>
                <w:b w:val="false"/>
                <w:bCs w:val="false"/>
                <w:i w:val="false"/>
                <w:iCs w:val="false"/>
                <w:strike w:val="false"/>
                <w:color w:val="000000"/>
                <w:sz w:val="22"/>
                <w:szCs w:val="22"/>
              </w:rPr>
              <w:t xml:space="preserve">, are related by a continuous admissible deformation if and only if they have the same phase winding number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Consequently, the set of homotopy classes of admissible phase configurations with a single defect is in canonical bijection with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and the winding number is a complete invariant.</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We use the universal cover and lifting theory for the circle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Consider the universal covering map </w:t>
      </w:r>
      <w:r>
        <w:rPr>
          <w:rFonts w:ascii="Cambria Math" w:cs="Cambria Math" w:eastAsia="Cambria Math" w:hAnsi="Cambria Math"/>
          <w:b w:val="false"/>
          <w:bCs w:val="false"/>
          <w:i w:val="false"/>
          <w:iCs w:val="false"/>
          <w:strike w:val="false"/>
          <w:color w:val="000000"/>
          <w:sz w:val="22"/>
          <w:szCs w:val="22"/>
        </w:rPr>
        <w:t xml:space="preserve">p: ℝ → S¹</w:t>
      </w:r>
      <w:r>
        <w:rPr>
          <w:rFonts w:ascii="Constantia" w:cs="Constantia" w:eastAsia="Constantia" w:hAnsi="Constantia"/>
          <w:b w:val="false"/>
          <w:bCs w:val="false"/>
          <w:i w:val="false"/>
          <w:iCs w:val="false"/>
          <w:strike w:val="false"/>
          <w:color w:val="000000"/>
          <w:sz w:val="22"/>
          <w:szCs w:val="22"/>
        </w:rPr>
        <w:t xml:space="preserve"> defined by </w:t>
      </w:r>
      <w:r>
        <w:rPr>
          <w:rFonts w:ascii="Cambria Math" w:cs="Cambria Math" w:eastAsia="Cambria Math" w:hAnsi="Cambria Math"/>
          <w:b w:val="false"/>
          <w:bCs w:val="false"/>
          <w:i w:val="false"/>
          <w:iCs w:val="false"/>
          <w:strike w:val="false"/>
          <w:color w:val="000000"/>
          <w:sz w:val="22"/>
          <w:szCs w:val="22"/>
        </w:rPr>
        <w:t xml:space="preserve">p(t) = e^{it}</w:t>
      </w:r>
      <w:r>
        <w:rPr>
          <w:rFonts w:ascii="Constantia" w:cs="Constantia" w:eastAsia="Constantia" w:hAnsi="Constantia"/>
          <w:b w:val="false"/>
          <w:bCs w:val="false"/>
          <w:i w:val="false"/>
          <w:iCs w:val="false"/>
          <w:strike w:val="false"/>
          <w:color w:val="000000"/>
          <w:sz w:val="22"/>
          <w:szCs w:val="22"/>
        </w:rPr>
        <w:t xml:space="preserve">. For any admissible phase map </w:t>
      </w:r>
      <w:r>
        <w:rPr>
          <w:rFonts w:ascii="Cambria Math" w:cs="Cambria Math" w:eastAsia="Cambria Math" w:hAnsi="Cambria Math"/>
          <w:b w:val="false"/>
          <w:bCs w:val="false"/>
          <w:i w:val="false"/>
          <w:iCs w:val="false"/>
          <w:strike w:val="false"/>
          <w:color w:val="000000"/>
          <w:sz w:val="22"/>
          <w:szCs w:val="22"/>
        </w:rPr>
        <w:t xml:space="preserve">φ: M \ {D} → S¹</w:t>
      </w:r>
      <w:r>
        <w:rPr>
          <w:rFonts w:ascii="Constantia" w:cs="Constantia" w:eastAsia="Constantia" w:hAnsi="Constantia"/>
          <w:b w:val="false"/>
          <w:bCs w:val="false"/>
          <w:i w:val="false"/>
          <w:iCs w:val="false"/>
          <w:strike w:val="false"/>
          <w:color w:val="000000"/>
          <w:sz w:val="22"/>
          <w:szCs w:val="22"/>
        </w:rPr>
        <w:t xml:space="preserve">, and any fixed base point </w:t>
      </w:r>
      <w:r>
        <w:rPr>
          <w:rFonts w:ascii="Cambria Math" w:cs="Cambria Math" w:eastAsia="Cambria Math" w:hAnsi="Cambria Math"/>
          <w:b w:val="false"/>
          <w:bCs w:val="false"/>
          <w:i w:val="false"/>
          <w:iCs w:val="false"/>
          <w:strike w:val="false"/>
          <w:color w:val="000000"/>
          <w:sz w:val="22"/>
          <w:szCs w:val="22"/>
        </w:rPr>
        <w:t xml:space="preserve">x₀ ∈ M \ {D}</w:t>
      </w:r>
      <w:r>
        <w:rPr>
          <w:rFonts w:ascii="Constantia" w:cs="Constantia" w:eastAsia="Constantia" w:hAnsi="Constantia"/>
          <w:b w:val="false"/>
          <w:bCs w:val="false"/>
          <w:i w:val="false"/>
          <w:iCs w:val="false"/>
          <w:strike w:val="false"/>
          <w:color w:val="000000"/>
          <w:sz w:val="22"/>
          <w:szCs w:val="22"/>
        </w:rPr>
        <w:t xml:space="preserve">, the homotopy lifting property of covering spaces guarantees the existence of a lift </w:t>
      </w:r>
      <w:r>
        <w:rPr>
          <w:rFonts w:ascii="Cambria Math" w:cs="Cambria Math" w:eastAsia="Cambria Math" w:hAnsi="Cambria Math"/>
          <w:b w:val="false"/>
          <w:bCs w:val="false"/>
          <w:i w:val="false"/>
          <w:iCs w:val="false"/>
          <w:strike w:val="false"/>
          <w:color w:val="000000"/>
          <w:sz w:val="22"/>
          <w:szCs w:val="22"/>
        </w:rPr>
        <w:t xml:space="preserve">φ̃: M̃ \ {D̃} → ℝ</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the universal cover of </w:t>
      </w:r>
      <w:r>
        <w:rPr>
          <w:rFonts w:ascii="Cambria Math" w:cs="Cambria Math" w:eastAsia="Cambria Math" w:hAnsi="Cambria Math"/>
          <w:b w:val="false"/>
          <w:bCs w:val="false"/>
          <w:i w:val="false"/>
          <w:iCs w:val="false"/>
          <w:strike w:val="false"/>
          <w:color w:val="000000"/>
          <w:sz w:val="22"/>
          <w:szCs w:val="22"/>
        </w:rPr>
        <w:t xml:space="preserve">M \ {D}</w:t>
      </w:r>
      <w:r>
        <w:rPr>
          <w:rFonts w:ascii="Constantia" w:cs="Constantia" w:eastAsia="Constantia" w:hAnsi="Constantia"/>
          <w:b w:val="false"/>
          <w:bCs w:val="false"/>
          <w:i w:val="false"/>
          <w:iCs w:val="false"/>
          <w:strike w:val="false"/>
          <w:color w:val="000000"/>
          <w:sz w:val="22"/>
          <w:szCs w:val="22"/>
        </w:rPr>
        <w:t xml:space="preserve">) satisfying </w:t>
      </w:r>
      <w:r>
        <w:rPr>
          <w:rFonts w:ascii="Cambria Math" w:cs="Cambria Math" w:eastAsia="Cambria Math" w:hAnsi="Cambria Math"/>
          <w:b w:val="false"/>
          <w:bCs w:val="false"/>
          <w:i w:val="false"/>
          <w:iCs w:val="false"/>
          <w:strike w:val="false"/>
          <w:color w:val="000000"/>
          <w:sz w:val="22"/>
          <w:szCs w:val="22"/>
        </w:rPr>
        <w:t xml:space="preserve">p ∘ φ̃ = φ</w:t>
      </w:r>
      <w:r>
        <w:rPr>
          <w:rFonts w:ascii="Constantia" w:cs="Constantia" w:eastAsia="Constantia" w:hAnsi="Constantia"/>
          <w:b w:val="false"/>
          <w:bCs w:val="false"/>
          <w:i w:val="false"/>
          <w:iCs w:val="false"/>
          <w:strike w:val="false"/>
          <w:color w:val="000000"/>
          <w:sz w:val="22"/>
          <w:szCs w:val="22"/>
        </w:rPr>
        <w:t xml:space="preserve">. The deck transformations of the covering </w:t>
      </w:r>
      <w:r>
        <w:rPr>
          <w:rFonts w:ascii="Cambria Math" w:cs="Cambria Math" w:eastAsia="Cambria Math" w:hAnsi="Cambria Math"/>
          <w:b w:val="false"/>
          <w:bCs w:val="false"/>
          <w:i w:val="false"/>
          <w:iCs w:val="false"/>
          <w:strike w:val="false"/>
          <w:color w:val="000000"/>
          <w:sz w:val="22"/>
          <w:szCs w:val="22"/>
        </w:rPr>
        <w:t xml:space="preserve">M̃ → M \ {D}</w:t>
      </w:r>
      <w:r>
        <w:rPr>
          <w:rFonts w:ascii="Constantia" w:cs="Constantia" w:eastAsia="Constantia" w:hAnsi="Constantia"/>
          <w:b w:val="false"/>
          <w:bCs w:val="false"/>
          <w:i w:val="false"/>
          <w:iCs w:val="false"/>
          <w:strike w:val="false"/>
          <w:color w:val="000000"/>
          <w:sz w:val="22"/>
          <w:szCs w:val="22"/>
        </w:rPr>
        <w:t xml:space="preserve"> correspond to loops linking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for a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linking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once, the monodromy of the lift satisfies </w:t>
      </w:r>
      <w:r>
        <w:rPr>
          <w:rFonts w:ascii="Cambria Math" w:cs="Cambria Math" w:eastAsia="Cambria Math" w:hAnsi="Cambria Math"/>
          <w:b w:val="false"/>
          <w:bCs w:val="false"/>
          <w:i w:val="false"/>
          <w:iCs w:val="false"/>
          <w:strike w:val="false"/>
          <w:color w:val="000000"/>
          <w:sz w:val="22"/>
          <w:szCs w:val="22"/>
        </w:rPr>
        <w:t xml:space="preserve">φ̃(γ · x₀) - φ̃(x₀) = 2πn</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is the winding number. Two lifts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rPr>
        <w:t xml:space="preserve"> differ by the monodromy if and only if the corresponding maps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rPr>
        <w:t xml:space="preserve"> lie in different homotopy classes. The admissibility constraint — specifically the finite curvature condition — ensures that all lifts of admissible maps are themselves of finite total variation, so the lift is well-defined on all of </w:t>
      </w:r>
      <w:r>
        <w:rPr>
          <w:rFonts w:ascii="Cambria Math" w:cs="Cambria Math" w:eastAsia="Cambria Math" w:hAnsi="Cambria Math"/>
          <w:b w:val="false"/>
          <w:bCs w:val="false"/>
          <w:i w:val="false"/>
          <w:iCs w:val="false"/>
          <w:strike w:val="false"/>
          <w:color w:val="000000"/>
          <w:sz w:val="22"/>
          <w:szCs w:val="22"/>
        </w:rPr>
        <w:t xml:space="preserve">M̃ \ {D̃}</w:t>
      </w:r>
      <w:r>
        <w:rPr>
          <w:rFonts w:ascii="Constantia" w:cs="Constantia" w:eastAsia="Constantia" w:hAnsi="Constantia"/>
          <w:b w:val="false"/>
          <w:bCs w:val="false"/>
          <w:i w:val="false"/>
          <w:iCs w:val="false"/>
          <w:strike w:val="false"/>
          <w:color w:val="000000"/>
          <w:sz w:val="22"/>
          <w:szCs w:val="22"/>
        </w:rPr>
        <w:t xml:space="preserve">. The monodromy integer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therefore the complete invariant of the homotopy class, establishing the bijection </w:t>
      </w:r>
      <w:r>
        <w:rPr>
          <w:rFonts w:ascii="Cambria Math" w:cs="Cambria Math" w:eastAsia="Cambria Math" w:hAnsi="Cambria Math"/>
          <w:b w:val="false"/>
          <w:bCs w:val="false"/>
          <w:i w:val="false"/>
          <w:iCs w:val="false"/>
          <w:strike w:val="false"/>
          <w:color w:val="000000"/>
          <w:sz w:val="22"/>
          <w:szCs w:val="22"/>
        </w:rPr>
        <w:t xml:space="preserve">{homotopy classes} ↔ ℤ</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36.2 is the precise statement of what it means for charge to be topologically classified. Two phase configurations are physically indistinguishable (up to admissible deformation) if and only if they have the same winding number. This is the Phase Theory analogue of saying that two particles are of the same charge type if and only if they are physically identical with respect to their electromagnetic properties.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8. Emergence of Discrete Charge Values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36.3 (Admissibility Forces Integer Winding).</w:t>
            </w:r>
            <w:r>
              <w:rPr>
                <w:rFonts w:ascii="Constantia" w:cs="Constantia" w:eastAsia="Constantia" w:hAnsi="Constantia"/>
                <w:b w:val="false"/>
                <w:bCs w:val="false"/>
                <w:i w:val="false"/>
                <w:iCs w:val="false"/>
                <w:strike w:val="false"/>
                <w:color w:val="000000"/>
                <w:sz w:val="22"/>
                <w:szCs w:val="22"/>
              </w:rPr>
              <w:t xml:space="preserve"> Only integer-valued phase windings correspond to admissible stable defect configurations. No stable defect with fractional winding number exists in the admissible phase configuration space.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Suppose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a phase map with winding number </w:t>
      </w:r>
      <w:r>
        <w:rPr>
          <w:rFonts w:ascii="Cambria Math" w:cs="Cambria Math" w:eastAsia="Cambria Math" w:hAnsi="Cambria Math"/>
          <w:b w:val="false"/>
          <w:bCs w:val="false"/>
          <w:i w:val="false"/>
          <w:iCs w:val="false"/>
          <w:strike w:val="false"/>
          <w:color w:val="000000"/>
          <w:sz w:val="22"/>
          <w:szCs w:val="22"/>
        </w:rPr>
        <w:t xml:space="preserve">q ∈ ℝ \ ℤ</w:t>
      </w:r>
      <w:r>
        <w:rPr>
          <w:rFonts w:ascii="Constantia" w:cs="Constantia" w:eastAsia="Constantia" w:hAnsi="Constantia"/>
          <w:b w:val="false"/>
          <w:bCs w:val="false"/>
          <w:i w:val="false"/>
          <w:iCs w:val="false"/>
          <w:strike w:val="false"/>
          <w:color w:val="000000"/>
          <w:sz w:val="22"/>
          <w:szCs w:val="22"/>
        </w:rPr>
        <w:t xml:space="preserve"> around some defect core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On any small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encircling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the total phase change is </w:t>
      </w:r>
      <w:r>
        <w:rPr>
          <w:rFonts w:ascii="Cambria Math" w:cs="Cambria Math" w:eastAsia="Cambria Math" w:hAnsi="Cambria Math"/>
          <w:b w:val="false"/>
          <w:bCs w:val="false"/>
          <w:i w:val="false"/>
          <w:iCs w:val="false"/>
          <w:strike w:val="false"/>
          <w:color w:val="000000"/>
          <w:sz w:val="22"/>
          <w:szCs w:val="22"/>
        </w:rPr>
        <w:t xml:space="preserve">2πq</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q ∉ ℤ</w:t>
      </w:r>
      <w:r>
        <w:rPr>
          <w:rFonts w:ascii="Constantia" w:cs="Constantia" w:eastAsia="Constantia" w:hAnsi="Constantia"/>
          <w:b w:val="false"/>
          <w:bCs w:val="false"/>
          <w:i w:val="false"/>
          <w:iCs w:val="false"/>
          <w:strike w:val="false"/>
          <w:color w:val="000000"/>
          <w:sz w:val="22"/>
          <w:szCs w:val="22"/>
        </w:rPr>
        <w:t xml:space="preserve">, this means </w:t>
      </w:r>
      <w:r>
        <w:rPr>
          <w:rFonts w:ascii="Cambria Math" w:cs="Cambria Math" w:eastAsia="Cambria Math" w:hAnsi="Cambria Math"/>
          <w:b w:val="false"/>
          <w:bCs w:val="false"/>
          <w:i w:val="false"/>
          <w:iCs w:val="false"/>
          <w:strike w:val="false"/>
          <w:color w:val="000000"/>
          <w:sz w:val="22"/>
          <w:szCs w:val="22"/>
        </w:rPr>
        <w:t xml:space="preserve">φ(γ(0)) ≠ φ(γ(1))</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even though </w:t>
      </w:r>
      <w:r>
        <w:rPr>
          <w:rFonts w:ascii="Cambria Math" w:cs="Cambria Math" w:eastAsia="Cambria Math" w:hAnsi="Cambria Math"/>
          <w:b w:val="false"/>
          <w:bCs w:val="false"/>
          <w:i w:val="false"/>
          <w:iCs w:val="false"/>
          <w:strike w:val="false"/>
          <w:color w:val="000000"/>
          <w:sz w:val="22"/>
          <w:szCs w:val="22"/>
        </w:rPr>
        <w:t xml:space="preserve">γ(0) = γ(1)</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For the phase map to be single-valued (as required by global consistency in Definition 36.0), the phase must jump by </w:t>
      </w:r>
      <w:r>
        <w:rPr>
          <w:rFonts w:ascii="Cambria Math" w:cs="Cambria Math" w:eastAsia="Cambria Math" w:hAnsi="Cambria Math"/>
          <w:b w:val="false"/>
          <w:bCs w:val="false"/>
          <w:i w:val="false"/>
          <w:iCs w:val="false"/>
          <w:strike w:val="false"/>
          <w:color w:val="000000"/>
          <w:sz w:val="22"/>
          <w:szCs w:val="22"/>
        </w:rPr>
        <w:t xml:space="preserve">2πq - 2π⌊q⌋ ≠ 0</w:t>
      </w:r>
      <w:r>
        <w:rPr>
          <w:rFonts w:ascii="Constantia" w:cs="Constantia" w:eastAsia="Constantia" w:hAnsi="Constantia"/>
          <w:b w:val="false"/>
          <w:bCs w:val="false"/>
          <w:i w:val="false"/>
          <w:iCs w:val="false"/>
          <w:strike w:val="false"/>
          <w:color w:val="000000"/>
          <w:sz w:val="22"/>
          <w:szCs w:val="22"/>
        </w:rPr>
        <w:t xml:space="preserve"> at some point along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This jump constitutes a phase discontinuity on an admissible loop, violating condition (i) of Definition 36.0. Therefore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not admissible. Since admissibility is required for physical configurations by Axiom A2, fractional-winding defects do not exist in the physical phase configuration space.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36.3 (Phase Charge).</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phase charge</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of a stable defect with winding number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is defined as:</w:t>
            </w:r>
          </w:p>
          <w:p>
            <w:pPr>
              <w:spacing w:after="140" w:line="384" w:lineRule="auto"/>
              <w:jc w:val="center"/>
            </w:pPr>
            <w:r>
              <w:rPr>
                <w:rFonts w:ascii="Cambria Math" w:cs="Cambria Math" w:eastAsia="Cambria Math" w:hAnsi="Cambria Math"/>
                <w:b w:val="false"/>
                <w:bCs w:val="false"/>
                <w:i w:val="false"/>
                <w:iCs w:val="false"/>
                <w:strike w:val="false"/>
                <w:color w:val="000000"/>
                <w:sz w:val="22"/>
                <w:szCs w:val="22"/>
              </w:rPr>
              <w:t xml:space="preserve">Q = k · 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is the normalization constant that converts dimensionless winding numbers to SI charge units. The value of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is fixed in Section 20 by matching to observed elementary charge: </w:t>
            </w:r>
            <w:r>
              <w:rPr>
                <w:rFonts w:ascii="Cambria Math" w:cs="Cambria Math" w:eastAsia="Cambria Math" w:hAnsi="Cambria Math"/>
                <w:b w:val="false"/>
                <w:bCs w:val="false"/>
                <w:i w:val="false"/>
                <w:iCs w:val="false"/>
                <w:strike w:val="false"/>
                <w:color w:val="000000"/>
                <w:sz w:val="22"/>
                <w:szCs w:val="22"/>
              </w:rPr>
              <w:t xml:space="preserve">k = e ≈ 1.602 × 10⁻¹⁹ C</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critical point is that the discreteness of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not imposed as a quantum condition — it is derived as a consequence of admissibility. The analogy with quantum mechanics is instructive but should not be pressed too far: in the Bohr–Sommerfeld quantization rule, discreteness is imposed by fiat (integral multiples of </w:t>
      </w:r>
      <w:r>
        <w:rPr>
          <w:rFonts w:ascii="Cambria Math" w:cs="Cambria Math" w:eastAsia="Cambria Math" w:hAnsi="Cambria Math"/>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in Phase Theory, discreteness follows from the topological requirement that a globally consistent phase assignment must return to its starting value after traversing a closed loop. The physical content of Proposition 36.3 is that the universe cannot support configurations with fractional charge, not because they are forbidden by a separate rule, but because they would fail to be globally consistent phase maps.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9. Proof of Integer Quantization (Complete)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state and prove the central theorem of this paper: the complete, rigorous proof of charge quantization from phase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36.3 (Charge Quantization Theorem).</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be a compact connected orientable 3-manifold serving as the phase substrate, and let </w:t>
            </w:r>
            <w:r>
              <w:rPr>
                <w:rFonts w:ascii="Cambria Math" w:cs="Cambria Math" w:eastAsia="Cambria Math" w:hAnsi="Cambria Math"/>
                <w:b w:val="false"/>
                <w:bCs w:val="false"/>
                <w:i w:val="false"/>
                <w:iCs w:val="false"/>
                <w:strike w:val="false"/>
                <w:color w:val="000000"/>
                <w:sz w:val="22"/>
                <w:szCs w:val="22"/>
              </w:rPr>
              <w:t xml:space="preserve">φ: Σ \ {D₁, …, D_k} → S¹</w:t>
            </w:r>
            <w:r>
              <w:rPr>
                <w:rFonts w:ascii="Constantia" w:cs="Constantia" w:eastAsia="Constantia" w:hAnsi="Constantia"/>
                <w:b w:val="false"/>
                <w:bCs w:val="false"/>
                <w:i w:val="false"/>
                <w:iCs w:val="false"/>
                <w:strike w:val="false"/>
                <w:color w:val="000000"/>
                <w:sz w:val="22"/>
                <w:szCs w:val="22"/>
              </w:rPr>
              <w:t xml:space="preserve"> be an admissible phase map defined on the complement of a finite collection of defect cores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For each defect core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define the winding number </w:t>
            </w:r>
            <w:r>
              <w:rPr>
                <w:rFonts w:ascii="Cambria Math" w:cs="Cambria Math" w:eastAsia="Cambria Math" w:hAnsi="Cambria Math"/>
                <w:b w:val="false"/>
                <w:bCs w:val="false"/>
                <w:i w:val="false"/>
                <w:iCs w:val="false"/>
                <w:strike w:val="false"/>
                <w:color w:val="000000"/>
                <w:sz w:val="22"/>
                <w:szCs w:val="22"/>
              </w:rPr>
              <w:t xml:space="preserve">n_i = (1/2π)∮_{γ_i} dφ</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γ_i</w:t>
            </w:r>
            <w:r>
              <w:rPr>
                <w:rFonts w:ascii="Constantia" w:cs="Constantia" w:eastAsia="Constantia" w:hAnsi="Constantia"/>
                <w:b w:val="false"/>
                <w:bCs w:val="false"/>
                <w:i w:val="false"/>
                <w:iCs w:val="false"/>
                <w:strike w:val="false"/>
                <w:color w:val="000000"/>
                <w:sz w:val="22"/>
                <w:szCs w:val="22"/>
              </w:rPr>
              <w:t xml:space="preserve"> is any small loop linking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once. Then:</w:t>
            </w:r>
          </w:p>
          <w:p>
            <w:pPr>
              <w:spacing w:after="100" w:line="408" w:lineRule="auto"/>
              <w:ind w:left="240"/>
            </w:pPr>
            <w:r>
              <w:t xml:space="preserve">1.  </w:t>
            </w:r>
            <w:r>
              <w:rPr>
                <w:rFonts w:ascii="Cambria Math" w:cs="Cambria Math" w:eastAsia="Cambria Math" w:hAnsi="Cambria Math"/>
                <w:b w:val="false"/>
                <w:bCs w:val="false"/>
                <w:i w:val="false"/>
                <w:iCs w:val="false"/>
                <w:strike w:val="false"/>
                <w:color w:val="000000"/>
                <w:sz w:val="22"/>
                <w:szCs w:val="22"/>
              </w:rPr>
              <w:t xml:space="preserve">n_i ∈ ℤ</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2.  </w:t>
            </w:r>
            <w:r>
              <w:rPr>
                <w:rFonts w:ascii="Cambria Math" w:cs="Cambria Math" w:eastAsia="Cambria Math" w:hAnsi="Cambria Math"/>
                <w:b w:val="false"/>
                <w:bCs w:val="false"/>
                <w:i w:val="false"/>
                <w:iCs w:val="false"/>
                <w:strike w:val="false"/>
                <w:color w:val="000000"/>
                <w:sz w:val="22"/>
                <w:szCs w:val="22"/>
              </w:rPr>
              <w:t xml:space="preserve">∑_i n_i = 0</w:t>
            </w:r>
            <w:r>
              <w:rPr>
                <w:rFonts w:ascii="Constantia" w:cs="Constantia" w:eastAsia="Constantia" w:hAnsi="Constantia"/>
                <w:b w:val="false"/>
                <w:bCs w:val="false"/>
                <w:i w:val="false"/>
                <w:iCs w:val="false"/>
                <w:strike w:val="false"/>
                <w:color w:val="000000"/>
                <w:sz w:val="22"/>
                <w:szCs w:val="22"/>
              </w:rPr>
              <w:t xml:space="preserve"> (the total winding vanishes, if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closed);</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2"/>
                <w:szCs w:val="22"/>
              </w:rPr>
              <w:t xml:space="preserve">The phase charge of each defect is </w:t>
            </w:r>
            <w:r>
              <w:rPr>
                <w:rFonts w:ascii="Cambria Math" w:cs="Cambria Math" w:eastAsia="Cambria Math" w:hAnsi="Cambria Math"/>
                <w:b w:val="false"/>
                <w:bCs w:val="false"/>
                <w:i w:val="false"/>
                <w:iCs w:val="false"/>
                <w:strike w:val="false"/>
                <w:color w:val="000000"/>
                <w:sz w:val="22"/>
                <w:szCs w:val="22"/>
              </w:rPr>
              <w:t xml:space="preserve">Q_i = k · n_i ∈ k·ℤ</w:t>
            </w:r>
            <w:r>
              <w:rPr>
                <w:rFonts w:ascii="Constantia" w:cs="Constantia" w:eastAsia="Constantia" w:hAnsi="Constantia"/>
                <w:b w:val="false"/>
                <w:bCs w:val="false"/>
                <w:i w:val="false"/>
                <w:iCs w:val="false"/>
                <w:strike w:val="false"/>
                <w:color w:val="000000"/>
                <w:sz w:val="22"/>
                <w:szCs w:val="22"/>
              </w:rPr>
              <w:t xml:space="preserve">, establishing charge quantization.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Part (1): Integrality.</w:t>
      </w:r>
      <w:r>
        <w:rPr>
          <w:rFonts w:ascii="Constantia" w:cs="Constantia" w:eastAsia="Constantia" w:hAnsi="Constantia"/>
          <w:b w:val="false"/>
          <w:bCs w:val="false"/>
          <w:i w:val="false"/>
          <w:iCs w:val="false"/>
          <w:strike w:val="false"/>
          <w:color w:val="000000"/>
          <w:sz w:val="22"/>
          <w:szCs w:val="22"/>
        </w:rPr>
        <w:t xml:space="preserve"> By Proposition 36.2, for any admissible phase map and any closed admissible loop, the winding number is an integer. Applied to each loop </w:t>
      </w:r>
      <w:r>
        <w:rPr>
          <w:rFonts w:ascii="Cambria Math" w:cs="Cambria Math" w:eastAsia="Cambria Math" w:hAnsi="Cambria Math"/>
          <w:b w:val="false"/>
          <w:bCs w:val="false"/>
          <w:i w:val="false"/>
          <w:iCs w:val="false"/>
          <w:strike w:val="false"/>
          <w:color w:val="000000"/>
          <w:sz w:val="22"/>
          <w:szCs w:val="22"/>
        </w:rPr>
        <w:t xml:space="preserve">γ_i</w:t>
      </w:r>
      <w:r>
        <w:rPr>
          <w:rFonts w:ascii="Constantia" w:cs="Constantia" w:eastAsia="Constantia" w:hAnsi="Constantia"/>
          <w:b w:val="false"/>
          <w:bCs w:val="false"/>
          <w:i w:val="false"/>
          <w:iCs w:val="false"/>
          <w:strike w:val="false"/>
          <w:color w:val="000000"/>
          <w:sz w:val="22"/>
          <w:szCs w:val="22"/>
        </w:rPr>
        <w:t xml:space="preserve"> encircling defect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this gives </w:t>
      </w:r>
      <w:r>
        <w:rPr>
          <w:rFonts w:ascii="Cambria Math" w:cs="Cambria Math" w:eastAsia="Cambria Math" w:hAnsi="Cambria Math"/>
          <w:b w:val="false"/>
          <w:bCs w:val="false"/>
          <w:i w:val="false"/>
          <w:iCs w:val="false"/>
          <w:strike w:val="false"/>
          <w:color w:val="000000"/>
          <w:sz w:val="22"/>
          <w:szCs w:val="22"/>
        </w:rPr>
        <w:t xml:space="preserve">n_i ∈ ℤ</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Part (2): Vanishing total winding.</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compact and closed (without boundary), any cycle in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that is the boundary of a 2-chain must have total winding zero. Specifically, consider the 2-sphere </w:t>
      </w:r>
      <w:r>
        <w:rPr>
          <w:rFonts w:ascii="Cambria Math" w:cs="Cambria Math" w:eastAsia="Cambria Math" w:hAnsi="Cambria Math"/>
          <w:b w:val="false"/>
          <w:bCs w:val="false"/>
          <w:i w:val="false"/>
          <w:iCs w:val="false"/>
          <w:strike w:val="false"/>
          <w:color w:val="000000"/>
          <w:sz w:val="22"/>
          <w:szCs w:val="22"/>
        </w:rPr>
        <w:t xml:space="preserve">S_∞²</w:t>
      </w:r>
      <w:r>
        <w:rPr>
          <w:rFonts w:ascii="Constantia" w:cs="Constantia" w:eastAsia="Constantia" w:hAnsi="Constantia"/>
          <w:b w:val="false"/>
          <w:bCs w:val="false"/>
          <w:i w:val="false"/>
          <w:iCs w:val="false"/>
          <w:strike w:val="false"/>
          <w:color w:val="000000"/>
          <w:sz w:val="22"/>
          <w:szCs w:val="22"/>
        </w:rPr>
        <w:t xml:space="preserve"> enclosing all defect cores simultaneously (this sphere exists since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compact). As a boundary in the homology of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the total flux through </w:t>
      </w:r>
      <w:r>
        <w:rPr>
          <w:rFonts w:ascii="Cambria Math" w:cs="Cambria Math" w:eastAsia="Cambria Math" w:hAnsi="Cambria Math"/>
          <w:b w:val="false"/>
          <w:bCs w:val="false"/>
          <w:i w:val="false"/>
          <w:iCs w:val="false"/>
          <w:strike w:val="false"/>
          <w:color w:val="000000"/>
          <w:sz w:val="22"/>
          <w:szCs w:val="22"/>
        </w:rPr>
        <w:t xml:space="preserve">S_∞²</w:t>
      </w:r>
      <w:r>
        <w:rPr>
          <w:rFonts w:ascii="Constantia" w:cs="Constantia" w:eastAsia="Constantia" w:hAnsi="Constantia"/>
          <w:b w:val="false"/>
          <w:bCs w:val="false"/>
          <w:i w:val="false"/>
          <w:iCs w:val="false"/>
          <w:strike w:val="false"/>
          <w:color w:val="000000"/>
          <w:sz w:val="22"/>
          <w:szCs w:val="22"/>
        </w:rPr>
        <w:t xml:space="preserve"> equals the sum of fluxes through small spheres encircling each individual defect: </w:t>
      </w:r>
      <w:r>
        <w:rPr>
          <w:rFonts w:ascii="Cambria Math" w:cs="Cambria Math" w:eastAsia="Cambria Math" w:hAnsi="Cambria Math"/>
          <w:b w:val="false"/>
          <w:bCs w:val="false"/>
          <w:i w:val="false"/>
          <w:iCs w:val="false"/>
          <w:strike w:val="false"/>
          <w:color w:val="000000"/>
          <w:sz w:val="22"/>
          <w:szCs w:val="22"/>
        </w:rPr>
        <w:t xml:space="preserve">∮_{S_∞²} *dφ = ∑_i ∮_{γ_i} dφ = 2π ∑_i n_i</w:t>
      </w:r>
      <w:r>
        <w:rPr>
          <w:rFonts w:ascii="Constantia" w:cs="Constantia" w:eastAsia="Constantia" w:hAnsi="Constantia"/>
          <w:b w:val="false"/>
          <w:bCs w:val="false"/>
          <w:i w:val="false"/>
          <w:iCs w:val="false"/>
          <w:strike w:val="false"/>
          <w:color w:val="000000"/>
          <w:sz w:val="22"/>
          <w:szCs w:val="22"/>
        </w:rPr>
        <w:t xml:space="preserve">. But by Stokes' theorem applied in the complement of all defects, and using the fact that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admissible (hence </w:t>
      </w:r>
      <w:r>
        <w:rPr>
          <w:rFonts w:ascii="Cambria Math" w:cs="Cambria Math" w:eastAsia="Cambria Math" w:hAnsi="Cambria Math"/>
          <w:b w:val="false"/>
          <w:bCs w:val="false"/>
          <w:i w:val="false"/>
          <w:iCs w:val="false"/>
          <w:strike w:val="false"/>
          <w:color w:val="000000"/>
          <w:sz w:val="22"/>
          <w:szCs w:val="22"/>
        </w:rPr>
        <w:t xml:space="preserve">d(dφ) = 0</w:t>
      </w:r>
      <w:r>
        <w:rPr>
          <w:rFonts w:ascii="Constantia" w:cs="Constantia" w:eastAsia="Constantia" w:hAnsi="Constantia"/>
          <w:b w:val="false"/>
          <w:bCs w:val="false"/>
          <w:i w:val="false"/>
          <w:iCs w:val="false"/>
          <w:strike w:val="false"/>
          <w:color w:val="000000"/>
          <w:sz w:val="22"/>
          <w:szCs w:val="22"/>
        </w:rPr>
        <w:t xml:space="preserve"> in the complement), the left side vanishes for a closed manifold. Therefore </w:t>
      </w:r>
      <w:r>
        <w:rPr>
          <w:rFonts w:ascii="Cambria Math" w:cs="Cambria Math" w:eastAsia="Cambria Math" w:hAnsi="Cambria Math"/>
          <w:b w:val="false"/>
          <w:bCs w:val="false"/>
          <w:i w:val="false"/>
          <w:iCs w:val="false"/>
          <w:strike w:val="false"/>
          <w:color w:val="000000"/>
          <w:sz w:val="22"/>
          <w:szCs w:val="22"/>
        </w:rPr>
        <w:t xml:space="preserve">∑_i n_i = 0</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Part (3): Quantization.</w:t>
      </w:r>
      <w:r>
        <w:rPr>
          <w:rFonts w:ascii="Constantia" w:cs="Constantia" w:eastAsia="Constantia" w:hAnsi="Constantia"/>
          <w:b w:val="false"/>
          <w:bCs w:val="false"/>
          <w:i w:val="false"/>
          <w:iCs w:val="false"/>
          <w:strike w:val="false"/>
          <w:color w:val="000000"/>
          <w:sz w:val="22"/>
          <w:szCs w:val="22"/>
        </w:rPr>
        <w:t xml:space="preserve"> Given </w:t>
      </w:r>
      <w:r>
        <w:rPr>
          <w:rFonts w:ascii="Cambria Math" w:cs="Cambria Math" w:eastAsia="Cambria Math" w:hAnsi="Cambria Math"/>
          <w:b w:val="false"/>
          <w:bCs w:val="false"/>
          <w:i w:val="false"/>
          <w:iCs w:val="false"/>
          <w:strike w:val="false"/>
          <w:color w:val="000000"/>
          <w:sz w:val="22"/>
          <w:szCs w:val="22"/>
        </w:rPr>
        <w:t xml:space="preserve">n_i ∈ ℤ</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Q_i = k · n_i</w:t>
      </w:r>
      <w:r>
        <w:rPr>
          <w:rFonts w:ascii="Constantia" w:cs="Constantia" w:eastAsia="Constantia" w:hAnsi="Constantia"/>
          <w:b w:val="false"/>
          <w:bCs w:val="false"/>
          <w:i w:val="false"/>
          <w:iCs w:val="false"/>
          <w:strike w:val="false"/>
          <w:color w:val="000000"/>
          <w:sz w:val="22"/>
          <w:szCs w:val="22"/>
        </w:rPr>
        <w:t xml:space="preserve">, it follows immediately that </w:t>
      </w:r>
      <w:r>
        <w:rPr>
          <w:rFonts w:ascii="Cambria Math" w:cs="Cambria Math" w:eastAsia="Cambria Math" w:hAnsi="Cambria Math"/>
          <w:b w:val="false"/>
          <w:bCs w:val="false"/>
          <w:i w:val="false"/>
          <w:iCs w:val="false"/>
          <w:strike w:val="false"/>
          <w:color w:val="000000"/>
          <w:sz w:val="22"/>
          <w:szCs w:val="22"/>
        </w:rPr>
        <w:t xml:space="preserve">Q_i ∈ k·ℤ</w:t>
      </w:r>
      <w:r>
        <w:rPr>
          <w:rFonts w:ascii="Constantia" w:cs="Constantia" w:eastAsia="Constantia" w:hAnsi="Constantia"/>
          <w:b w:val="false"/>
          <w:bCs w:val="false"/>
          <w:i w:val="false"/>
          <w:iCs w:val="false"/>
          <w:strike w:val="false"/>
          <w:color w:val="000000"/>
          <w:sz w:val="22"/>
          <w:szCs w:val="22"/>
        </w:rPr>
        <w:t xml:space="preserve">. Setting </w:t>
      </w:r>
      <w:r>
        <w:rPr>
          <w:rFonts w:ascii="Cambria Math" w:cs="Cambria Math" w:eastAsia="Cambria Math" w:hAnsi="Cambria Math"/>
          <w:b w:val="false"/>
          <w:bCs w:val="false"/>
          <w:i w:val="false"/>
          <w:iCs w:val="false"/>
          <w:strike w:val="false"/>
          <w:color w:val="000000"/>
          <w:sz w:val="22"/>
          <w:szCs w:val="22"/>
        </w:rPr>
        <w:t xml:space="preserve">k = e</w:t>
      </w:r>
      <w:r>
        <w:rPr>
          <w:rFonts w:ascii="Constantia" w:cs="Constantia" w:eastAsia="Constantia" w:hAnsi="Constantia"/>
          <w:b w:val="false"/>
          <w:bCs w:val="false"/>
          <w:i w:val="false"/>
          <w:iCs w:val="false"/>
          <w:strike w:val="false"/>
          <w:color w:val="000000"/>
          <w:sz w:val="22"/>
          <w:szCs w:val="22"/>
        </w:rPr>
        <w:t xml:space="preserve"> by convention (Section 20), we obtain </w:t>
      </w:r>
      <w:r>
        <w:rPr>
          <w:rFonts w:ascii="Cambria Math" w:cs="Cambria Math" w:eastAsia="Cambria Math" w:hAnsi="Cambria Math"/>
          <w:b w:val="false"/>
          <w:bCs w:val="false"/>
          <w:i w:val="false"/>
          <w:iCs w:val="false"/>
          <w:strike w:val="false"/>
          <w:color w:val="000000"/>
          <w:sz w:val="22"/>
          <w:szCs w:val="22"/>
        </w:rPr>
        <w:t xml:space="preserve">Q_i ∈ e·ℤ</w:t>
      </w:r>
      <w:r>
        <w:rPr>
          <w:rFonts w:ascii="Constantia" w:cs="Constantia" w:eastAsia="Constantia" w:hAnsi="Constantia"/>
          <w:b w:val="false"/>
          <w:bCs w:val="false"/>
          <w:i w:val="false"/>
          <w:iCs w:val="false"/>
          <w:strike w:val="false"/>
          <w:color w:val="000000"/>
          <w:sz w:val="22"/>
          <w:szCs w:val="22"/>
        </w:rPr>
        <w:t xml:space="preserve"> — charge takes only integer multiples of the elementary charge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The constraint </w:t>
      </w:r>
      <w:r>
        <w:rPr>
          <w:rFonts w:ascii="Cambria Math" w:cs="Cambria Math" w:eastAsia="Cambria Math" w:hAnsi="Cambria Math"/>
          <w:b w:val="false"/>
          <w:bCs w:val="false"/>
          <w:i w:val="false"/>
          <w:iCs w:val="false"/>
          <w:strike w:val="false"/>
          <w:color w:val="000000"/>
          <w:sz w:val="22"/>
          <w:szCs w:val="22"/>
        </w:rPr>
        <w:t xml:space="preserve">∑_i Q_i = 0</w:t>
      </w:r>
      <w:r>
        <w:rPr>
          <w:rFonts w:ascii="Constantia" w:cs="Constantia" w:eastAsia="Constantia" w:hAnsi="Constantia"/>
          <w:b w:val="false"/>
          <w:bCs w:val="false"/>
          <w:i w:val="false"/>
          <w:iCs w:val="false"/>
          <w:strike w:val="false"/>
          <w:color w:val="000000"/>
          <w:sz w:val="22"/>
          <w:szCs w:val="22"/>
        </w:rPr>
        <w:t xml:space="preserve"> is the global charge neutrality condition for a closed substrate, consistent with the observed near-neutrality of the universe.</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remarks on this theorem are in order. First, the proof requires no reference to quantum mechanics, gauge theory, wave functions, operators, or symmetry groups. It requires only the definition of admissibility and the topology of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Second, the result </w:t>
      </w:r>
      <w:r>
        <w:rPr>
          <w:rFonts w:ascii="Cambria Math" w:cs="Cambria Math" w:eastAsia="Cambria Math" w:hAnsi="Cambria Math"/>
          <w:b w:val="false"/>
          <w:bCs w:val="false"/>
          <w:i w:val="false"/>
          <w:iCs w:val="false"/>
          <w:strike w:val="false"/>
          <w:color w:val="000000"/>
          <w:sz w:val="22"/>
          <w:szCs w:val="22"/>
        </w:rPr>
        <w:t xml:space="preserve">∑_i n_i = 0</w:t>
      </w:r>
      <w:r>
        <w:rPr>
          <w:rFonts w:ascii="Constantia" w:cs="Constantia" w:eastAsia="Constantia" w:hAnsi="Constantia"/>
          <w:b w:val="false"/>
          <w:bCs w:val="false"/>
          <w:i w:val="false"/>
          <w:iCs w:val="false"/>
          <w:strike w:val="false"/>
          <w:color w:val="000000"/>
          <w:sz w:val="22"/>
          <w:szCs w:val="22"/>
        </w:rPr>
        <w:t xml:space="preserve"> is a prediction of Phase Theory for a closed substrate — it says that a closed universe must have zero total charge, a statement that is consistent with all observational data [39]. Third, the proof applies to any admissible phase map with target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regardless of the specific dynamics or the specific values of the winding numbers — charge quantization is a universal consequence of admissibility, not a feature of specific solutions.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10. Charge as a Topological Invariant: Formal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establish the complete set of formal properties that the phase charge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satisfies as a consequence of its topological origin. These properties constitute an axiomatic characterization of charge without any reference to symmetry groups or gauge fields.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 Discreteness.</w:t>
      </w:r>
      <w:r>
        <w:rPr>
          <w:rFonts w:ascii="Constantia" w:cs="Constantia" w:eastAsia="Constantia" w:hAnsi="Constantia"/>
          <w:b w:val="false"/>
          <w:bCs w:val="false"/>
          <w:i w:val="false"/>
          <w:iCs w:val="false"/>
          <w:strike w:val="false"/>
          <w:color w:val="000000"/>
          <w:sz w:val="22"/>
          <w:szCs w:val="22"/>
        </w:rPr>
        <w:t xml:space="preserve"> By Theorem 36.3, </w:t>
      </w:r>
      <w:r>
        <w:rPr>
          <w:rFonts w:ascii="Cambria Math" w:cs="Cambria Math" w:eastAsia="Cambria Math" w:hAnsi="Cambria Math"/>
          <w:b w:val="false"/>
          <w:bCs w:val="false"/>
          <w:i w:val="false"/>
          <w:iCs w:val="false"/>
          <w:strike w:val="false"/>
          <w:color w:val="000000"/>
          <w:sz w:val="22"/>
          <w:szCs w:val="22"/>
        </w:rPr>
        <w:t xml:space="preserve">Q ∈ k·ℤ</w:t>
      </w:r>
      <w:r>
        <w:rPr>
          <w:rFonts w:ascii="Constantia" w:cs="Constantia" w:eastAsia="Constantia" w:hAnsi="Constantia"/>
          <w:b w:val="false"/>
          <w:bCs w:val="false"/>
          <w:i w:val="false"/>
          <w:iCs w:val="false"/>
          <w:strike w:val="false"/>
          <w:color w:val="000000"/>
          <w:sz w:val="22"/>
          <w:szCs w:val="22"/>
        </w:rPr>
        <w:t xml:space="preserve">. There is no intermediate charge value — the set of possible charge values is isomorphic (as an additive group) to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with the elementary charge </w:t>
      </w:r>
      <w:r>
        <w:rPr>
          <w:rFonts w:ascii="Cambria Math" w:cs="Cambria Math" w:eastAsia="Cambria Math" w:hAnsi="Cambria Math"/>
          <w:b w:val="false"/>
          <w:bCs w:val="false"/>
          <w:i w:val="false"/>
          <w:iCs w:val="false"/>
          <w:strike w:val="false"/>
          <w:color w:val="000000"/>
          <w:sz w:val="22"/>
          <w:szCs w:val="22"/>
        </w:rPr>
        <w:t xml:space="preserve">e = k</w:t>
      </w:r>
      <w:r>
        <w:rPr>
          <w:rFonts w:ascii="Constantia" w:cs="Constantia" w:eastAsia="Constantia" w:hAnsi="Constantia"/>
          <w:b w:val="false"/>
          <w:bCs w:val="false"/>
          <w:i w:val="false"/>
          <w:iCs w:val="false"/>
          <w:strike w:val="false"/>
          <w:color w:val="000000"/>
          <w:sz w:val="22"/>
          <w:szCs w:val="22"/>
        </w:rPr>
        <w:t xml:space="preserve"> as generator.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 Additivity.</w:t>
      </w:r>
      <w:r>
        <w:rPr>
          <w:rFonts w:ascii="Constantia" w:cs="Constantia" w:eastAsia="Constantia" w:hAnsi="Constantia"/>
          <w:b w:val="false"/>
          <w:bCs w:val="false"/>
          <w:i w:val="false"/>
          <w:iCs w:val="false"/>
          <w:strike w:val="false"/>
          <w:color w:val="000000"/>
          <w:sz w:val="22"/>
          <w:szCs w:val="22"/>
        </w:rPr>
        <w:t xml:space="preserve"> For a composite system of defects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with individual winding numbers </w:t>
      </w:r>
      <w:r>
        <w:rPr>
          <w:rFonts w:ascii="Cambria Math" w:cs="Cambria Math" w:eastAsia="Cambria Math" w:hAnsi="Cambria Math"/>
          <w:b w:val="false"/>
          <w:bCs w:val="false"/>
          <w:i w:val="false"/>
          <w:iCs w:val="false"/>
          <w:strike w:val="false"/>
          <w:color w:val="000000"/>
          <w:sz w:val="22"/>
          <w:szCs w:val="22"/>
        </w:rPr>
        <w:t xml:space="preserve">n_i</w:t>
      </w:r>
      <w:r>
        <w:rPr>
          <w:rFonts w:ascii="Constantia" w:cs="Constantia" w:eastAsia="Constantia" w:hAnsi="Constantia"/>
          <w:b w:val="false"/>
          <w:bCs w:val="false"/>
          <w:i w:val="false"/>
          <w:iCs w:val="false"/>
          <w:strike w:val="false"/>
          <w:color w:val="000000"/>
          <w:sz w:val="22"/>
          <w:szCs w:val="22"/>
        </w:rPr>
        <w:t xml:space="preserve">, the total winding number on any loop encircling all defects is </w:t>
      </w:r>
      <w:r>
        <w:rPr>
          <w:rFonts w:ascii="Cambria Math" w:cs="Cambria Math" w:eastAsia="Cambria Math" w:hAnsi="Cambria Math"/>
          <w:b w:val="false"/>
          <w:bCs w:val="false"/>
          <w:i w:val="false"/>
          <w:iCs w:val="false"/>
          <w:strike w:val="false"/>
          <w:color w:val="000000"/>
          <w:sz w:val="22"/>
          <w:szCs w:val="22"/>
        </w:rPr>
        <w:t xml:space="preserve">n_total = ∑_i n_i</w:t>
      </w:r>
      <w:r>
        <w:rPr>
          <w:rFonts w:ascii="Constantia" w:cs="Constantia" w:eastAsia="Constantia" w:hAnsi="Constantia"/>
          <w:b w:val="false"/>
          <w:bCs w:val="false"/>
          <w:i w:val="false"/>
          <w:iCs w:val="false"/>
          <w:strike w:val="false"/>
          <w:color w:val="000000"/>
          <w:sz w:val="22"/>
          <w:szCs w:val="22"/>
        </w:rPr>
        <w:t xml:space="preserve">, giving total charge </w:t>
      </w:r>
      <w:r>
        <w:rPr>
          <w:rFonts w:ascii="Cambria Math" w:cs="Cambria Math" w:eastAsia="Cambria Math" w:hAnsi="Cambria Math"/>
          <w:b w:val="false"/>
          <w:bCs w:val="false"/>
          <w:i w:val="false"/>
          <w:iCs w:val="false"/>
          <w:strike w:val="false"/>
          <w:color w:val="000000"/>
          <w:sz w:val="22"/>
          <w:szCs w:val="22"/>
        </w:rPr>
        <w:t xml:space="preserve">Q_total = ∑_i Q_i</w:t>
      </w:r>
      <w:r>
        <w:rPr>
          <w:rFonts w:ascii="Constantia" w:cs="Constantia" w:eastAsia="Constantia" w:hAnsi="Constantia"/>
          <w:b w:val="false"/>
          <w:bCs w:val="false"/>
          <w:i w:val="false"/>
          <w:iCs w:val="false"/>
          <w:strike w:val="false"/>
          <w:color w:val="000000"/>
          <w:sz w:val="22"/>
          <w:szCs w:val="22"/>
        </w:rPr>
        <w:t xml:space="preserve">. Proof: concatenation of loops around individual defects corresponds to addition of winding numbers under the group structure of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Charge additivity is therefore not a postulate but a consequence of the group law on the fundamental group.</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(iii) Orientation-sensitivity.</w:t>
      </w:r>
      <w:r>
        <w:rPr>
          <w:rFonts w:ascii="Constantia" w:cs="Constantia" w:eastAsia="Constantia" w:hAnsi="Constantia"/>
          <w:b w:val="false"/>
          <w:bCs w:val="false"/>
          <w:i w:val="false"/>
          <w:iCs w:val="false"/>
          <w:strike w:val="false"/>
          <w:color w:val="000000"/>
          <w:sz w:val="22"/>
          <w:szCs w:val="22"/>
        </w:rPr>
        <w:t xml:space="preserve"> Reversing the orientation of a defect (i.e., replacing the phase map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by its complex conjugate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a neighborhood of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maps </w:t>
      </w:r>
      <w:r>
        <w:rPr>
          <w:rFonts w:ascii="Cambria Math" w:cs="Cambria Math" w:eastAsia="Cambria Math" w:hAnsi="Cambria Math"/>
          <w:b w:val="false"/>
          <w:bCs w:val="false"/>
          <w:i w:val="false"/>
          <w:iCs w:val="false"/>
          <w:strike w:val="false"/>
          <w:color w:val="000000"/>
          <w:sz w:val="22"/>
          <w:szCs w:val="22"/>
        </w:rPr>
        <w:t xml:space="preserve">n → -n</w:t>
      </w:r>
      <w:r>
        <w:rPr>
          <w:rFonts w:ascii="Constantia" w:cs="Constantia" w:eastAsia="Constantia" w:hAnsi="Constantia"/>
          <w:b w:val="false"/>
          <w:bCs w:val="false"/>
          <w:i w:val="false"/>
          <w:iCs w:val="false"/>
          <w:strike w:val="false"/>
          <w:color w:val="000000"/>
          <w:sz w:val="22"/>
          <w:szCs w:val="22"/>
        </w:rPr>
        <w:t xml:space="preserve"> and therefore </w:t>
      </w:r>
      <w:r>
        <w:rPr>
          <w:rFonts w:ascii="Cambria Math" w:cs="Cambria Math" w:eastAsia="Cambria Math" w:hAnsi="Cambria Math"/>
          <w:b w:val="false"/>
          <w:bCs w:val="false"/>
          <w:i w:val="false"/>
          <w:iCs w:val="false"/>
          <w:strike w:val="false"/>
          <w:color w:val="000000"/>
          <w:sz w:val="22"/>
          <w:szCs w:val="22"/>
        </w:rPr>
        <w:t xml:space="preserve">Q → -Q</w:t>
      </w:r>
      <w:r>
        <w:rPr>
          <w:rFonts w:ascii="Constantia" w:cs="Constantia" w:eastAsia="Constantia" w:hAnsi="Constantia"/>
          <w:b w:val="false"/>
          <w:bCs w:val="false"/>
          <w:i w:val="false"/>
          <w:iCs w:val="false"/>
          <w:strike w:val="false"/>
          <w:color w:val="000000"/>
          <w:sz w:val="22"/>
          <w:szCs w:val="22"/>
        </w:rPr>
        <w:t xml:space="preserve">. This is the Phase Theory derivation of the sign of charge and the origin of the distinction between matter and antimatter (see Section 14).</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(iv) Topological stability.</w:t>
      </w:r>
      <w:r>
        <w:rPr>
          <w:rFonts w:ascii="Constantia" w:cs="Constantia" w:eastAsia="Constantia" w:hAnsi="Constantia"/>
          <w:b w:val="false"/>
          <w:bCs w:val="false"/>
          <w:i w:val="false"/>
          <w:iCs w:val="false"/>
          <w:strike w:val="false"/>
          <w:color w:val="000000"/>
          <w:sz w:val="22"/>
          <w:szCs w:val="22"/>
        </w:rPr>
        <w:t xml:space="preserve"> By Theorem 36.2 and Proposition 36.1,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invariant under all admissible continuous deformations of the phase configuration. It cannot change unless the configuration passes through an inadmissible state — which physical systems (satisfying A2) cannot do.</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 Universality.</w:t>
      </w:r>
      <w:r>
        <w:rPr>
          <w:rFonts w:ascii="Constantia" w:cs="Constantia" w:eastAsia="Constantia" w:hAnsi="Constantia"/>
          <w:b w:val="false"/>
          <w:bCs w:val="false"/>
          <w:i w:val="false"/>
          <w:iCs w:val="false"/>
          <w:strike w:val="false"/>
          <w:color w:val="000000"/>
          <w:sz w:val="22"/>
          <w:szCs w:val="22"/>
        </w:rPr>
        <w:t xml:space="preserve"> All defects in the same homotopy class (same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carry identically the same charge </w:t>
      </w:r>
      <w:r>
        <w:rPr>
          <w:rFonts w:ascii="Cambria Math" w:cs="Cambria Math" w:eastAsia="Cambria Math" w:hAnsi="Cambria Math"/>
          <w:b w:val="false"/>
          <w:bCs w:val="false"/>
          <w:i w:val="false"/>
          <w:iCs w:val="false"/>
          <w:strike w:val="false"/>
          <w:color w:val="000000"/>
          <w:sz w:val="22"/>
          <w:szCs w:val="22"/>
        </w:rPr>
        <w:t xml:space="preserve">Q = k·n</w:t>
      </w:r>
      <w:r>
        <w:rPr>
          <w:rFonts w:ascii="Constantia" w:cs="Constantia" w:eastAsia="Constantia" w:hAnsi="Constantia"/>
          <w:b w:val="false"/>
          <w:bCs w:val="false"/>
          <w:i w:val="false"/>
          <w:iCs w:val="false"/>
          <w:strike w:val="false"/>
          <w:color w:val="000000"/>
          <w:sz w:val="22"/>
          <w:szCs w:val="22"/>
        </w:rPr>
        <w:t xml:space="preserve">. This follows directly from the fact that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a function of the homotopy class alone, not of any other feature of the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contrast these properties with their gauge-theoretic counterparts. In gauge theory, charge additivity is postulated as a rule for combining quantum numbers; in Phase Theory, it is the group law of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In gauge theory, charge conservation is derived from Noether's theorem applied to the U(1) symmetry; in Phase Theory, it follows from topological stability (Section 12). In gauge theory, charge universality (the fact that all electrons have the same charge) is observed but not derived; in Phase Theory, it is Theorem 36.9 (Section 24). The systematic superiority of the topological account is not a matter of elegance alone — it constitutes a genuine reduction in the number of independent postulates required to describe nature.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11. Holonomy and Phase Transport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between the phase configuration space and the language of gauge theory is made precise through the concept of holonomy, introduced in Phase Theory in Paper 12 [38]. We develop this connection here, clarifying the relationship between local phase transport and global winding.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w:t>
      </w:r>
      <w:r>
        <w:rPr>
          <w:rFonts w:ascii="Cambria Math" w:cs="Cambria Math" w:eastAsia="Cambria Math" w:hAnsi="Cambria Math"/>
          <w:b w:val="false"/>
          <w:bCs w:val="false"/>
          <w:i w:val="false"/>
          <w:iCs w:val="false"/>
          <w:strike w:val="false"/>
          <w:color w:val="000000"/>
          <w:sz w:val="22"/>
          <w:szCs w:val="22"/>
        </w:rPr>
        <w:t xml:space="preserve">A_φ</w:t>
      </w:r>
      <w:r>
        <w:rPr>
          <w:rFonts w:ascii="Constantia" w:cs="Constantia" w:eastAsia="Constantia" w:hAnsi="Constantia"/>
          <w:b w:val="false"/>
          <w:bCs w:val="false"/>
          <w:i w:val="false"/>
          <w:iCs w:val="false"/>
          <w:strike w:val="false"/>
          <w:color w:val="000000"/>
          <w:sz w:val="22"/>
          <w:szCs w:val="22"/>
        </w:rPr>
        <w:t xml:space="preserve"> be the phase connection 1-form associated with an admissible phase configuration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local coordinates, </w:t>
      </w:r>
      <w:r>
        <w:rPr>
          <w:rFonts w:ascii="Cambria Math" w:cs="Cambria Math" w:eastAsia="Cambria Math" w:hAnsi="Cambria Math"/>
          <w:b w:val="false"/>
          <w:bCs w:val="false"/>
          <w:i w:val="false"/>
          <w:iCs w:val="false"/>
          <w:strike w:val="false"/>
          <w:color w:val="000000"/>
          <w:sz w:val="22"/>
          <w:szCs w:val="22"/>
        </w:rPr>
        <w:t xml:space="preserve">A_φ = ∂_μ φ \, dx^μ</w:t>
      </w:r>
      <w:r>
        <w:rPr>
          <w:rFonts w:ascii="Constantia" w:cs="Constantia" w:eastAsia="Constantia" w:hAnsi="Constantia"/>
          <w:b w:val="false"/>
          <w:bCs w:val="false"/>
          <w:i w:val="false"/>
          <w:iCs w:val="false"/>
          <w:strike w:val="false"/>
          <w:color w:val="000000"/>
          <w:sz w:val="22"/>
          <w:szCs w:val="22"/>
        </w:rPr>
        <w:t xml:space="preserve">. The holonomy of a closed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the complex number:</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H(γ) = exp(i ∮_γ A_φ) = exp(i ∮_γ dφ) = exp(2πi 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the winding number. Since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we have </w:t>
      </w:r>
      <w:r>
        <w:rPr>
          <w:rFonts w:ascii="Cambria Math" w:cs="Cambria Math" w:eastAsia="Cambria Math" w:hAnsi="Cambria Math"/>
          <w:b w:val="false"/>
          <w:bCs w:val="false"/>
          <w:i w:val="false"/>
          <w:iCs w:val="false"/>
          <w:strike w:val="false"/>
          <w:color w:val="000000"/>
          <w:sz w:val="22"/>
          <w:szCs w:val="22"/>
        </w:rPr>
        <w:t xml:space="preserve">H(γ) = e^{2πin} = 1</w:t>
      </w:r>
      <w:r>
        <w:rPr>
          <w:rFonts w:ascii="Constantia" w:cs="Constantia" w:eastAsia="Constantia" w:hAnsi="Constantia"/>
          <w:b w:val="false"/>
          <w:bCs w:val="false"/>
          <w:i w:val="false"/>
          <w:iCs w:val="false"/>
          <w:strike w:val="false"/>
          <w:color w:val="000000"/>
          <w:sz w:val="22"/>
          <w:szCs w:val="22"/>
        </w:rPr>
        <w:t xml:space="preserve"> for all admissible loops. Thus the holonomy is trivial as a complex number — it always equals 1 — despite the fact that the winding number may be nonzero. This is not a paradox; it reflects the distinction between the </w:t>
      </w:r>
      <w:r>
        <w:rPr>
          <w:rFonts w:ascii="Constantia" w:cs="Constantia" w:eastAsia="Constantia" w:hAnsi="Constantia"/>
          <w:b w:val="false"/>
          <w:bCs w:val="false"/>
          <w:i/>
          <w:iCs/>
          <w:strike w:val="false"/>
          <w:color w:val="000000"/>
          <w:sz w:val="22"/>
          <w:szCs w:val="22"/>
        </w:rPr>
        <w:t xml:space="preserve">local</w:t>
      </w:r>
      <w:r>
        <w:rPr>
          <w:rFonts w:ascii="Constantia" w:cs="Constantia" w:eastAsia="Constantia" w:hAnsi="Constantia"/>
          <w:b w:val="false"/>
          <w:bCs w:val="false"/>
          <w:i w:val="false"/>
          <w:iCs w:val="false"/>
          <w:strike w:val="false"/>
          <w:color w:val="000000"/>
          <w:sz w:val="22"/>
          <w:szCs w:val="22"/>
        </w:rPr>
        <w:t xml:space="preserve"> information captured by the holonomy (phase transport around the loop) and the </w:t>
      </w:r>
      <w:r>
        <w:rPr>
          <w:rFonts w:ascii="Constantia" w:cs="Constantia" w:eastAsia="Constantia" w:hAnsi="Constantia"/>
          <w:b w:val="false"/>
          <w:bCs w:val="false"/>
          <w:i/>
          <w:iCs/>
          <w:strike w:val="false"/>
          <w:color w:val="000000"/>
          <w:sz w:val="22"/>
          <w:szCs w:val="22"/>
        </w:rPr>
        <w:t xml:space="preserve">global</w:t>
      </w:r>
      <w:r>
        <w:rPr>
          <w:rFonts w:ascii="Constantia" w:cs="Constantia" w:eastAsia="Constantia" w:hAnsi="Constantia"/>
          <w:b w:val="false"/>
          <w:bCs w:val="false"/>
          <w:i w:val="false"/>
          <w:iCs w:val="false"/>
          <w:strike w:val="false"/>
          <w:color w:val="000000"/>
          <w:sz w:val="22"/>
          <w:szCs w:val="22"/>
        </w:rPr>
        <w:t xml:space="preserve"> information captured by the winding number (the topological class of the phase map).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resolves the Aharonov–Bohm puzzle [4] within Phase Theory. The Aharonov–Bohm effect — the fact that charged particles are affected by a magnetic flux even when the magnetic field vanishes at their location — arises in conventional quantum mechanics from the gauge potential </w:t>
      </w:r>
      <w:r>
        <w:rPr>
          <w:rFonts w:ascii="Cambria Math" w:cs="Cambria Math" w:eastAsia="Cambria Math" w:hAnsi="Cambria Math"/>
          <w:b w:val="false"/>
          <w:bCs w:val="false"/>
          <w:i w:val="false"/>
          <w:iCs w:val="false"/>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In Phase Theory, the effect arises from holonomy: a particle traversing a loop around a phase defect acquires a phase factor </w:t>
      </w:r>
      <w:r>
        <w:rPr>
          <w:rFonts w:ascii="Cambria Math" w:cs="Cambria Math" w:eastAsia="Cambria Math" w:hAnsi="Cambria Math"/>
          <w:b w:val="false"/>
          <w:bCs w:val="false"/>
          <w:i w:val="false"/>
          <w:iCs w:val="false"/>
          <w:strike w:val="false"/>
          <w:color w:val="000000"/>
          <w:sz w:val="22"/>
          <w:szCs w:val="22"/>
        </w:rPr>
        <w:t xml:space="preserve">H(γ)</w:t>
      </w:r>
      <w:r>
        <w:rPr>
          <w:rFonts w:ascii="Constantia" w:cs="Constantia" w:eastAsia="Constantia" w:hAnsi="Constantia"/>
          <w:b w:val="false"/>
          <w:bCs w:val="false"/>
          <w:i w:val="false"/>
          <w:iCs w:val="false"/>
          <w:strike w:val="false"/>
          <w:color w:val="000000"/>
          <w:sz w:val="22"/>
          <w:szCs w:val="22"/>
        </w:rPr>
        <w:t xml:space="preserve">, which shifts the interference pattern even though the local phase curvature (the analogue of the magnetic field) is zero along the particle's path. The charge quantization, meanwhile, arises from the winding number — a global invariant that cannot be inferred from any local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Aharonov–Bohm effect therefore demonstrates, within Phase Theory, the distinction between two complementary aspects of the phase structure: holonomy (local transport, measurable by interference) and winding (global topology, determining charge quantization). Both are necessary; neither alone captures the full physical content of the phase configuration.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12. Charge Conservation Without Symmetry: The Topological Argument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36.4 (Topological Conservation of Charge).</w:t>
            </w:r>
            <w:r>
              <w:rPr>
                <w:rFonts w:ascii="Constantia" w:cs="Constantia" w:eastAsia="Constantia" w:hAnsi="Constantia"/>
                <w:b w:val="false"/>
                <w:bCs w:val="false"/>
                <w:i w:val="false"/>
                <w:iCs w:val="false"/>
                <w:strike w:val="false"/>
                <w:color w:val="000000"/>
                <w:sz w:val="22"/>
                <w:szCs w:val="22"/>
              </w:rPr>
              <w:t xml:space="preserve"> The total phase winding number is conserved under all admissible evolutions. That is, if </w:t>
            </w:r>
            <w:r>
              <w:rPr>
                <w:rFonts w:ascii="Cambria Math" w:cs="Cambria Math" w:eastAsia="Cambria Math" w:hAnsi="Cambria Math"/>
                <w:b w:val="false"/>
                <w:bCs w:val="false"/>
                <w:i w:val="false"/>
                <w:iCs w:val="false"/>
                <w:strike w:val="false"/>
                <w:color w:val="000000"/>
                <w:sz w:val="22"/>
                <w:szCs w:val="22"/>
              </w:rPr>
              <w:t xml:space="preserve">φ_t: Σ \ {D_i(t)} → S¹</w:t>
            </w:r>
            <w:r>
              <w:rPr>
                <w:rFonts w:ascii="Constantia" w:cs="Constantia" w:eastAsia="Constantia" w:hAnsi="Constantia"/>
                <w:b w:val="false"/>
                <w:bCs w:val="false"/>
                <w:i w:val="false"/>
                <w:iCs w:val="false"/>
                <w:strike w:val="false"/>
                <w:color w:val="000000"/>
                <w:sz w:val="22"/>
                <w:szCs w:val="22"/>
              </w:rPr>
              <w:t xml:space="preserve"> is a one-parameter family of admissible phase configurations (an admissible evolution), then </w:t>
            </w:r>
            <w:r>
              <w:rPr>
                <w:rFonts w:ascii="Cambria Math" w:cs="Cambria Math" w:eastAsia="Cambria Math" w:hAnsi="Cambria Math"/>
                <w:b w:val="false"/>
                <w:bCs w:val="false"/>
                <w:i w:val="false"/>
                <w:iCs w:val="false"/>
                <w:strike w:val="false"/>
                <w:color w:val="000000"/>
                <w:sz w:val="22"/>
                <w:szCs w:val="22"/>
              </w:rPr>
              <w:t xml:space="preserve">∑_i n_i(t) = constant</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val="false"/>
          <w:iCs w:val="false"/>
          <w:strike w:val="false"/>
          <w:color w:val="000000"/>
          <w:sz w:val="22"/>
          <w:szCs w:val="22"/>
        </w:rPr>
        <w:t xml:space="preserve">N(t) = ∑_i n_i(t)</w:t>
      </w:r>
      <w:r>
        <w:rPr>
          <w:rFonts w:ascii="Constantia" w:cs="Constantia" w:eastAsia="Constantia" w:hAnsi="Constantia"/>
          <w:b w:val="false"/>
          <w:bCs w:val="false"/>
          <w:i w:val="false"/>
          <w:iCs w:val="false"/>
          <w:strike w:val="false"/>
          <w:color w:val="000000"/>
          <w:sz w:val="22"/>
          <w:szCs w:val="22"/>
        </w:rPr>
        <w:t xml:space="preserve"> denote the total winding number at time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By Proposition 36.2 and Theorem 36.3, </w:t>
      </w:r>
      <w:r>
        <w:rPr>
          <w:rFonts w:ascii="Cambria Math" w:cs="Cambria Math" w:eastAsia="Cambria Math" w:hAnsi="Cambria Math"/>
          <w:b w:val="false"/>
          <w:bCs w:val="false"/>
          <w:i w:val="false"/>
          <w:iCs w:val="false"/>
          <w:strike w:val="false"/>
          <w:color w:val="000000"/>
          <w:sz w:val="22"/>
          <w:szCs w:val="22"/>
        </w:rPr>
        <w:t xml:space="preserve">N(t) ∈ ℤ</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Since the evolution </w:t>
      </w:r>
      <w:r>
        <w:rPr>
          <w:rFonts w:ascii="Cambria Math" w:cs="Cambria Math" w:eastAsia="Cambria Math" w:hAnsi="Cambria Math"/>
          <w:b w:val="false"/>
          <w:bCs w:val="false"/>
          <w:i w:val="false"/>
          <w:iCs w:val="false"/>
          <w:strike w:val="false"/>
          <w:color w:val="000000"/>
          <w:sz w:val="22"/>
          <w:szCs w:val="22"/>
        </w:rPr>
        <w:t xml:space="preserve">φ_t</w:t>
      </w:r>
      <w:r>
        <w:rPr>
          <w:rFonts w:ascii="Constantia" w:cs="Constantia" w:eastAsia="Constantia" w:hAnsi="Constantia"/>
          <w:b w:val="false"/>
          <w:bCs w:val="false"/>
          <w:i w:val="false"/>
          <w:iCs w:val="false"/>
          <w:strike w:val="false"/>
          <w:color w:val="000000"/>
          <w:sz w:val="22"/>
          <w:szCs w:val="22"/>
        </w:rPr>
        <w:t xml:space="preserve"> is admissible for all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and since each </w:t>
      </w:r>
      <w:r>
        <w:rPr>
          <w:rFonts w:ascii="Cambria Math" w:cs="Cambria Math" w:eastAsia="Cambria Math" w:hAnsi="Cambria Math"/>
          <w:b w:val="false"/>
          <w:bCs w:val="false"/>
          <w:i w:val="false"/>
          <w:iCs w:val="false"/>
          <w:strike w:val="false"/>
          <w:color w:val="000000"/>
          <w:sz w:val="22"/>
          <w:szCs w:val="22"/>
        </w:rPr>
        <w:t xml:space="preserve">φ_t</w:t>
      </w:r>
      <w:r>
        <w:rPr>
          <w:rFonts w:ascii="Constantia" w:cs="Constantia" w:eastAsia="Constantia" w:hAnsi="Constantia"/>
          <w:b w:val="false"/>
          <w:bCs w:val="false"/>
          <w:i w:val="false"/>
          <w:iCs w:val="false"/>
          <w:strike w:val="false"/>
          <w:color w:val="000000"/>
          <w:sz w:val="22"/>
          <w:szCs w:val="22"/>
        </w:rPr>
        <w:t xml:space="preserve"> is an admissible phase map on the same substrate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the map </w:t>
      </w:r>
      <w:r>
        <w:rPr>
          <w:rFonts w:ascii="Cambria Math" w:cs="Cambria Math" w:eastAsia="Cambria Math" w:hAnsi="Cambria Math"/>
          <w:b w:val="false"/>
          <w:bCs w:val="false"/>
          <w:i w:val="false"/>
          <w:iCs w:val="false"/>
          <w:strike w:val="false"/>
          <w:color w:val="000000"/>
          <w:sz w:val="22"/>
          <w:szCs w:val="22"/>
        </w:rPr>
        <w:t xml:space="preserve">t ↦ N(t)</w:t>
      </w:r>
      <w:r>
        <w:rPr>
          <w:rFonts w:ascii="Constantia" w:cs="Constantia" w:eastAsia="Constantia" w:hAnsi="Constantia"/>
          <w:b w:val="false"/>
          <w:bCs w:val="false"/>
          <w:i w:val="false"/>
          <w:iCs w:val="false"/>
          <w:strike w:val="false"/>
          <w:color w:val="000000"/>
          <w:sz w:val="22"/>
          <w:szCs w:val="22"/>
        </w:rPr>
        <w:t xml:space="preserve"> is a continuous function of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(continuity of the winding number follows from the continuity of the phase map and the definition of the winding number integral). A continuous integer-valued function on a connected parameter space (</w:t>
      </w:r>
      <w:r>
        <w:rPr>
          <w:rFonts w:ascii="Cambria Math" w:cs="Cambria Math" w:eastAsia="Cambria Math" w:hAnsi="Cambria Math"/>
          <w:b w:val="false"/>
          <w:bCs w:val="false"/>
          <w:i w:val="false"/>
          <w:iCs w:val="false"/>
          <w:strike w:val="false"/>
          <w:color w:val="000000"/>
          <w:sz w:val="22"/>
          <w:szCs w:val="22"/>
        </w:rPr>
        <w:t xml:space="preserve">t ∈ ℝ</w:t>
      </w:r>
      <w:r>
        <w:rPr>
          <w:rFonts w:ascii="Constantia" w:cs="Constantia" w:eastAsia="Constantia" w:hAnsi="Constantia"/>
          <w:b w:val="false"/>
          <w:bCs w:val="false"/>
          <w:i w:val="false"/>
          <w:iCs w:val="false"/>
          <w:strike w:val="false"/>
          <w:color w:val="000000"/>
          <w:sz w:val="22"/>
          <w:szCs w:val="22"/>
        </w:rPr>
        <w:t xml:space="preserve">) is necessarily constant. Therefore </w:t>
      </w:r>
      <w:r>
        <w:rPr>
          <w:rFonts w:ascii="Cambria Math" w:cs="Cambria Math" w:eastAsia="Cambria Math" w:hAnsi="Cambria Math"/>
          <w:b w:val="false"/>
          <w:bCs w:val="false"/>
          <w:i w:val="false"/>
          <w:iCs w:val="false"/>
          <w:strike w:val="false"/>
          <w:color w:val="000000"/>
          <w:sz w:val="22"/>
          <w:szCs w:val="22"/>
        </w:rPr>
        <w:t xml:space="preserve">N(t) = N(0)</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establishing conservation.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Noether's theorem [2] is instructive. Noether's theorem establishes charge conservation as follows: given a Lagrangian </w:t>
      </w:r>
      <w:r>
        <w:rPr>
          <w:rFonts w:ascii="Cambria Math" w:cs="Cambria Math" w:eastAsia="Cambria Math" w:hAnsi="Cambria Math"/>
          <w:b w:val="false"/>
          <w:bCs w:val="false"/>
          <w:i w:val="false"/>
          <w:iCs w:val="false"/>
          <w:strike w:val="false"/>
          <w:color w:val="000000"/>
          <w:sz w:val="22"/>
          <w:szCs w:val="22"/>
        </w:rPr>
        <w:t xml:space="preserve">L[φ, ∂_μ φ]</w:t>
      </w:r>
      <w:r>
        <w:rPr>
          <w:rFonts w:ascii="Constantia" w:cs="Constantia" w:eastAsia="Constantia" w:hAnsi="Constantia"/>
          <w:b w:val="false"/>
          <w:bCs w:val="false"/>
          <w:i w:val="false"/>
          <w:iCs w:val="false"/>
          <w:strike w:val="false"/>
          <w:color w:val="000000"/>
          <w:sz w:val="22"/>
          <w:szCs w:val="22"/>
        </w:rPr>
        <w:t xml:space="preserve"> that is invariant under the global U(1) transformation </w:t>
      </w:r>
      <w:r>
        <w:rPr>
          <w:rFonts w:ascii="Cambria Math" w:cs="Cambria Math" w:eastAsia="Cambria Math" w:hAnsi="Cambria Math"/>
          <w:b w:val="false"/>
          <w:bCs w:val="false"/>
          <w:i w:val="false"/>
          <w:iCs w:val="false"/>
          <w:strike w:val="false"/>
          <w:color w:val="000000"/>
          <w:sz w:val="22"/>
          <w:szCs w:val="22"/>
        </w:rPr>
        <w:t xml:space="preserve">φ → e^{iα} φ</w:t>
      </w:r>
      <w:r>
        <w:rPr>
          <w:rFonts w:ascii="Constantia" w:cs="Constantia" w:eastAsia="Constantia" w:hAnsi="Constantia"/>
          <w:b w:val="false"/>
          <w:bCs w:val="false"/>
          <w:i w:val="false"/>
          <w:iCs w:val="false"/>
          <w:strike w:val="false"/>
          <w:color w:val="000000"/>
          <w:sz w:val="22"/>
          <w:szCs w:val="22"/>
        </w:rPr>
        <w:t xml:space="preserve">, the Noether current </w:t>
      </w:r>
      <w:r>
        <w:rPr>
          <w:rFonts w:ascii="Cambria Math" w:cs="Cambria Math" w:eastAsia="Cambria Math" w:hAnsi="Cambria Math"/>
          <w:b w:val="false"/>
          <w:bCs w:val="false"/>
          <w:i w:val="false"/>
          <w:iCs w:val="false"/>
          <w:strike w:val="false"/>
          <w:color w:val="000000"/>
          <w:sz w:val="22"/>
          <w:szCs w:val="22"/>
        </w:rPr>
        <w:t xml:space="preserve">J^μ = ∂L/∂(∂_μ φ) · (-iφ)</w:t>
      </w:r>
      <w:r>
        <w:rPr>
          <w:rFonts w:ascii="Constantia" w:cs="Constantia" w:eastAsia="Constantia" w:hAnsi="Constantia"/>
          <w:b w:val="false"/>
          <w:bCs w:val="false"/>
          <w:i w:val="false"/>
          <w:iCs w:val="false"/>
          <w:strike w:val="false"/>
          <w:color w:val="000000"/>
          <w:sz w:val="22"/>
          <w:szCs w:val="22"/>
        </w:rPr>
        <w:t xml:space="preserve"> is conserved: </w:t>
      </w:r>
      <w:r>
        <w:rPr>
          <w:rFonts w:ascii="Cambria Math" w:cs="Cambria Math" w:eastAsia="Cambria Math" w:hAnsi="Cambria Math"/>
          <w:b w:val="false"/>
          <w:bCs w:val="false"/>
          <w:i w:val="false"/>
          <w:iCs w:val="false"/>
          <w:strike w:val="false"/>
          <w:color w:val="000000"/>
          <w:sz w:val="22"/>
          <w:szCs w:val="22"/>
        </w:rPr>
        <w:t xml:space="preserve">∂_μ J^μ = 0</w:t>
      </w:r>
      <w:r>
        <w:rPr>
          <w:rFonts w:ascii="Constantia" w:cs="Constantia" w:eastAsia="Constantia" w:hAnsi="Constantia"/>
          <w:b w:val="false"/>
          <w:bCs w:val="false"/>
          <w:i w:val="false"/>
          <w:iCs w:val="false"/>
          <w:strike w:val="false"/>
          <w:color w:val="000000"/>
          <w:sz w:val="22"/>
          <w:szCs w:val="22"/>
        </w:rPr>
        <w:t xml:space="preserve">. This derivation requires: (a) a Lagrangian density, (b) the equations of motion derived from it, (c) a continuous global symmetry, and (d) the regularity conditions for Noether's theorem to apply. If any of these conditions fails — if the symmetry is explicitly broken, if the dynamics are non-Lagrangian, if the equations of motion are not satisfied — the Noether conservation law may fail.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By contrast, Theorem 36.4 requires only: (a) that the evolution is admissible (i.e., that the system remains a globally consistent phase configuration at all times). There is no reference to a Lagrangian, no use of equations of motion, no assumption of any symmetry. Charge conservation in Phase Theory is a consequence not of what the system does but of what it is — an admissible phase configuration on a topological substrate. This is a fundamentally stronger form of conservation.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13. Comparison with Noether's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between the topological conservation argument and Noether's theorem deserves a systematic treatment. We present this comparison in tabular form, followed by commentary.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Criterion</w:t>
            </w:r>
          </w:p>
        </w:tc>
        <w:tc>
          <w:tcPr>
            <w:tcW w:type="pct" w:w="45%"/>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Noether's Theorem (U(1) Gauge)</w:t>
            </w:r>
          </w:p>
        </w:tc>
        <w:tc>
          <w:tcPr>
            <w:tcW w:type="pct" w:w="41%"/>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Topological Conservation</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Prerequisites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Action principle; continuous global U(1) symmetry; non-degenerate Lagrangian; equations of motion satisfied</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Admissibility of phase evolution; topological defect structure</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Mechanism</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Continuous symmetry ↔ conserved current via Euler–Lagrange equations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Homotopy invariance of winding number under admissible evolution</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Output</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 conserved current </w:t>
            </w:r>
            <w:r>
              <w:rPr>
                <w:rFonts w:ascii="Cambria Math" w:cs="Cambria Math" w:eastAsia="Cambria Math" w:hAnsi="Cambria Math"/>
                <w:b w:val="false"/>
                <w:bCs w:val="false"/>
                <w:i w:val="false"/>
                <w:iCs w:val="false"/>
                <w:strike w:val="false"/>
                <w:color w:val="000000"/>
                <w:sz w:val="22"/>
                <w:szCs w:val="22"/>
              </w:rPr>
              <w:t xml:space="preserve">∂_μ J^μ = 0</w:t>
            </w:r>
            <w:r>
              <w:rPr>
                <w:rFonts w:ascii="Constantia" w:cs="Constantia" w:eastAsia="Constantia" w:hAnsi="Constantia"/>
                <w:b w:val="false"/>
                <w:bCs w:val="false"/>
                <w:i w:val="false"/>
                <w:iCs w:val="false"/>
                <w:strike w:val="false"/>
                <w:color w:val="000000"/>
                <w:sz w:val="22"/>
                <w:szCs w:val="22"/>
              </w:rPr>
              <w:t xml:space="preserve">; global conservation from boundary terms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Exact conservation as topological rigidity; no reference to currents required</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Explains quantization?</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 quantization requires separate argument (Dirac condition, GUT representations)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 quantization and conservation are established by the same argument</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Failure modes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Fails if symmetry is explicitly broken; fails in non-Lagrangian or topologically non-trivial contexts; does not apply to discrete symmetries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Fails only if the system undergoes a topology-changing event (inadmissible transition) — possible only at Planck-scale energies</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Status of charge</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Charge is a coupling constant in the Lagrangian — inserted by hand</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Charge is an integer winding number — derived from topology</w:t>
            </w:r>
          </w:p>
        </w:tc>
      </w:tr>
      <w:tr>
        <w:trPr>
          <w:tblHeader w:val="false"/>
        </w:trPr>
        <w:tc>
          <w:tcPr>
            <w:tcW w:type="pct" w:w="14%"/>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Universality</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Universality (all electrons have equal charge) is assumed, not derived</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Universality is Theorem 36.9 — derived from homotopy invariance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conclusion from this comparison is that the topological argument is strictly stronger than Noether's theorem for the purposes of establishing charge conservation and quantization. It requires fewer assumptions, delivers more results, applies in broader contexts, and fails only under conditions (Planck-scale topology change) that are not relevant to any currently accessible physics. The Phase Theory program is therefore not an alternative to Noether's theorem — it is a deeper foundation from which Noether's result can be recovered as a long-wavelength approximation.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14. Positive and Negative Charge: Orientation of Winding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sign structure of electric charge — the fact that charge comes in positive and negative varieties — is derived in Phase Theory from the orientation of phase winding. This is not an additional postulate but a consequence of the group structure of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integers have both positive and negative elements, and the winding number is an integer.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Concretely, for a phase map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around a defect core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the winding number is positive (</w:t>
      </w:r>
      <w:r>
        <w:rPr>
          <w:rFonts w:ascii="Cambria Math" w:cs="Cambria Math" w:eastAsia="Cambria Math" w:hAnsi="Cambria Math"/>
          <w:b w:val="false"/>
          <w:bCs w:val="false"/>
          <w:i w:val="false"/>
          <w:iCs w:val="false"/>
          <w:strike w:val="false"/>
          <w:color w:val="000000"/>
          <w:sz w:val="22"/>
          <w:szCs w:val="22"/>
        </w:rPr>
        <w:t xml:space="preserve">n &gt; 0</w:t>
      </w:r>
      <w:r>
        <w:rPr>
          <w:rFonts w:ascii="Constantia" w:cs="Constantia" w:eastAsia="Constantia" w:hAnsi="Constantia"/>
          <w:b w:val="false"/>
          <w:bCs w:val="false"/>
          <w:i w:val="false"/>
          <w:iCs w:val="false"/>
          <w:strike w:val="false"/>
          <w:color w:val="000000"/>
          <w:sz w:val="22"/>
          <w:szCs w:val="22"/>
        </w:rPr>
        <w:t xml:space="preserve">) if the phase advances counterclockwise (in the positive orientation of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as the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traverses the defect, and negative (</w:t>
      </w:r>
      <w:r>
        <w:rPr>
          <w:rFonts w:ascii="Cambria Math" w:cs="Cambria Math" w:eastAsia="Cambria Math" w:hAnsi="Cambria Math"/>
          <w:b w:val="false"/>
          <w:bCs w:val="false"/>
          <w:i w:val="false"/>
          <w:iCs w:val="false"/>
          <w:strike w:val="false"/>
          <w:color w:val="000000"/>
          <w:sz w:val="22"/>
          <w:szCs w:val="22"/>
        </w:rPr>
        <w:t xml:space="preserve">n &lt; 0</w:t>
      </w:r>
      <w:r>
        <w:rPr>
          <w:rFonts w:ascii="Constantia" w:cs="Constantia" w:eastAsia="Constantia" w:hAnsi="Constantia"/>
          <w:b w:val="false"/>
          <w:bCs w:val="false"/>
          <w:i w:val="false"/>
          <w:iCs w:val="false"/>
          <w:strike w:val="false"/>
          <w:color w:val="000000"/>
          <w:sz w:val="22"/>
          <w:szCs w:val="22"/>
        </w:rPr>
        <w:t xml:space="preserve">) if the phase retreats clockwise. The convention identifying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with positive elementary charge </w:t>
      </w:r>
      <w:r>
        <w:rPr>
          <w:rFonts w:ascii="Cambria Math" w:cs="Cambria Math" w:eastAsia="Cambria Math" w:hAnsi="Cambria Math"/>
          <w:b w:val="false"/>
          <w:bCs w:val="false"/>
          <w:i w:val="false"/>
          <w:iCs w:val="false"/>
          <w:strike w:val="false"/>
          <w:color w:val="000000"/>
          <w:sz w:val="22"/>
          <w:szCs w:val="22"/>
        </w:rPr>
        <w:t xml:space="preserve">Q = +e</w:t>
      </w:r>
      <w:r>
        <w:rPr>
          <w:rFonts w:ascii="Constantia" w:cs="Constantia" w:eastAsia="Constantia" w:hAnsi="Constantia"/>
          <w:b w:val="false"/>
          <w:bCs w:val="false"/>
          <w:i w:val="false"/>
          <w:iCs w:val="false"/>
          <w:strike w:val="false"/>
          <w:color w:val="000000"/>
          <w:sz w:val="22"/>
          <w:szCs w:val="22"/>
        </w:rPr>
        <w:t xml:space="preserve"> is fixed by the normalization convention of Section 20.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36.4 (Orientation Reversal).</w:t>
            </w:r>
            <w:r>
              <w:rPr>
                <w:rFonts w:ascii="Constantia" w:cs="Constantia" w:eastAsia="Constantia" w:hAnsi="Constantia"/>
                <w:b w:val="false"/>
                <w:bCs w:val="false"/>
                <w:i w:val="false"/>
                <w:iCs w:val="false"/>
                <w:strike w:val="false"/>
                <w:color w:val="000000"/>
                <w:sz w:val="22"/>
                <w:szCs w:val="22"/>
              </w:rPr>
              <w:t xml:space="preserve"> Reversing the orientation of a phase defect — that is, replacing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by the configuration </w:t>
            </w:r>
            <w:r>
              <w:rPr>
                <w:rFonts w:ascii="Cambria Math" w:cs="Cambria Math" w:eastAsia="Cambria Math" w:hAnsi="Cambria Math"/>
                <w:b w:val="false"/>
                <w:bCs w:val="false"/>
                <w:i w:val="false"/>
                <w:iCs w:val="false"/>
                <w:strike w:val="false"/>
                <w:color w:val="000000"/>
                <w:sz w:val="22"/>
                <w:szCs w:val="22"/>
              </w:rPr>
              <w:t xml:space="preserve">φ^{-1}</w:t>
            </w:r>
            <w:r>
              <w:rPr>
                <w:rFonts w:ascii="Constantia" w:cs="Constantia" w:eastAsia="Constantia" w:hAnsi="Constantia"/>
                <w:b w:val="false"/>
                <w:bCs w:val="false"/>
                <w:i w:val="false"/>
                <w:iCs w:val="false"/>
                <w:strike w:val="false"/>
                <w:color w:val="000000"/>
                <w:sz w:val="22"/>
                <w:szCs w:val="22"/>
              </w:rPr>
              <w:t xml:space="preserve"> (complex conjugate of the phase value) in a neighborhood of </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maps </w:t>
            </w:r>
            <w:r>
              <w:rPr>
                <w:rFonts w:ascii="Cambria Math" w:cs="Cambria Math" w:eastAsia="Cambria Math" w:hAnsi="Cambria Math"/>
                <w:b w:val="false"/>
                <w:bCs w:val="false"/>
                <w:i w:val="false"/>
                <w:iCs w:val="false"/>
                <w:strike w:val="false"/>
                <w:color w:val="000000"/>
                <w:sz w:val="22"/>
                <w:szCs w:val="22"/>
              </w:rPr>
              <w:t xml:space="preserve">n → -n</w:t>
            </w:r>
            <w:r>
              <w:rPr>
                <w:rFonts w:ascii="Constantia" w:cs="Constantia" w:eastAsia="Constantia" w:hAnsi="Constantia"/>
                <w:b w:val="false"/>
                <w:bCs w:val="false"/>
                <w:i w:val="false"/>
                <w:iCs w:val="false"/>
                <w:strike w:val="false"/>
                <w:color w:val="000000"/>
                <w:sz w:val="22"/>
                <w:szCs w:val="22"/>
              </w:rPr>
              <w:t xml:space="preserve"> and consequently </w:t>
            </w:r>
            <w:r>
              <w:rPr>
                <w:rFonts w:ascii="Cambria Math" w:cs="Cambria Math" w:eastAsia="Cambria Math" w:hAnsi="Cambria Math"/>
                <w:b w:val="false"/>
                <w:bCs w:val="false"/>
                <w:i w:val="false"/>
                <w:iCs w:val="false"/>
                <w:strike w:val="false"/>
                <w:color w:val="000000"/>
                <w:sz w:val="22"/>
                <w:szCs w:val="22"/>
              </w:rPr>
              <w:t xml:space="preserve">Q → -Q</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orientation reversal replaces </w:t>
      </w:r>
      <w:r>
        <w:rPr>
          <w:rFonts w:ascii="Cambria Math" w:cs="Cambria Math" w:eastAsia="Cambria Math" w:hAnsi="Cambria Math"/>
          <w:b w:val="false"/>
          <w:bCs w:val="false"/>
          <w:i w:val="false"/>
          <w:iCs w:val="false"/>
          <w:strike w:val="false"/>
          <w:color w:val="000000"/>
          <w:sz w:val="22"/>
          <w:szCs w:val="22"/>
        </w:rPr>
        <w:t xml:space="preserve">φ: M \ {D} → S¹</w:t>
      </w:r>
      <w:r>
        <w:rPr>
          <w:rFonts w:ascii="Constantia" w:cs="Constantia" w:eastAsia="Constantia" w:hAnsi="Constantia"/>
          <w:b w:val="false"/>
          <w:bCs w:val="false"/>
          <w:i w:val="false"/>
          <w:iCs w:val="false"/>
          <w:strike w:val="false"/>
          <w:color w:val="000000"/>
          <w:sz w:val="22"/>
          <w:szCs w:val="22"/>
        </w:rPr>
        <w:t xml:space="preserve"> by </w:t>
      </w:r>
      <w:r>
        <w:rPr>
          <w:rFonts w:ascii="Cambria Math" w:cs="Cambria Math" w:eastAsia="Cambria Math" w:hAnsi="Cambria Math"/>
          <w:b w:val="false"/>
          <w:bCs w:val="false"/>
          <w:i w:val="false"/>
          <w:iCs w:val="false"/>
          <w:strike w:val="false"/>
          <w:color w:val="000000"/>
          <w:sz w:val="22"/>
          <w:szCs w:val="22"/>
        </w:rPr>
        <w:t xml:space="preserve">φ^{-1}: x ↦ \overline{φ(x)}</w:t>
      </w:r>
      <w:r>
        <w:rPr>
          <w:rFonts w:ascii="Constantia" w:cs="Constantia" w:eastAsia="Constantia" w:hAnsi="Constantia"/>
          <w:b w:val="false"/>
          <w:bCs w:val="false"/>
          <w:i w:val="false"/>
          <w:iCs w:val="false"/>
          <w:strike w:val="false"/>
          <w:color w:val="000000"/>
          <w:sz w:val="22"/>
          <w:szCs w:val="22"/>
        </w:rPr>
        <w:t xml:space="preserve">. The winding number of </w:t>
      </w:r>
      <w:r>
        <w:rPr>
          <w:rFonts w:ascii="Cambria Math" w:cs="Cambria Math" w:eastAsia="Cambria Math" w:hAnsi="Cambria Math"/>
          <w:b w:val="false"/>
          <w:bCs w:val="false"/>
          <w:i w:val="false"/>
          <w:iCs w:val="false"/>
          <w:strike w:val="false"/>
          <w:color w:val="000000"/>
          <w:sz w:val="22"/>
          <w:szCs w:val="22"/>
        </w:rPr>
        <w:t xml:space="preserve">φ^{-1}</w:t>
      </w:r>
      <w:r>
        <w:rPr>
          <w:rFonts w:ascii="Constantia" w:cs="Constantia" w:eastAsia="Constantia" w:hAnsi="Constantia"/>
          <w:b w:val="false"/>
          <w:bCs w:val="false"/>
          <w:i w:val="false"/>
          <w:iCs w:val="false"/>
          <w:strike w:val="false"/>
          <w:color w:val="000000"/>
          <w:sz w:val="22"/>
          <w:szCs w:val="22"/>
        </w:rPr>
        <w:t xml:space="preserve"> along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val="false"/>
          <w:iCs w:val="false"/>
          <w:strike w:val="false"/>
          <w:color w:val="000000"/>
          <w:sz w:val="22"/>
          <w:szCs w:val="22"/>
        </w:rPr>
        <w:t xml:space="preserve">(1/2π)∮_γ d(\text{arg}(\overline{φ})) = -(1/2π)∮_γ d(\text{arg}(φ)) = -n</w:t>
      </w:r>
      <w:r>
        <w:rPr>
          <w:rFonts w:ascii="Constantia" w:cs="Constantia" w:eastAsia="Constantia" w:hAnsi="Constantia"/>
          <w:b w:val="false"/>
          <w:bCs w:val="false"/>
          <w:i w:val="false"/>
          <w:iCs w:val="false"/>
          <w:strike w:val="false"/>
          <w:color w:val="000000"/>
          <w:sz w:val="22"/>
          <w:szCs w:val="22"/>
        </w:rPr>
        <w:t xml:space="preserve">, since complex conjugation reverses the sign of the argument. Therefore </w:t>
      </w:r>
      <w:r>
        <w:rPr>
          <w:rFonts w:ascii="Cambria Math" w:cs="Cambria Math" w:eastAsia="Cambria Math" w:hAnsi="Cambria Math"/>
          <w:b w:val="false"/>
          <w:bCs w:val="false"/>
          <w:i w:val="false"/>
          <w:iCs w:val="false"/>
          <w:strike w:val="false"/>
          <w:color w:val="000000"/>
          <w:sz w:val="22"/>
          <w:szCs w:val="22"/>
        </w:rPr>
        <w:t xml:space="preserve">Q(φ^{-1}) = k·(-n) = -Q(φ)</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36.4 is the Phase Theory origin of the charge conjugation operation </w:t>
      </w: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 conventional physics, charge conjugation is defined as the operation that replaces a particle by its antiparticle; it is imposed as a discrete symmetry of the Lagrangian. In Phase Theory, charge conjugation is derived as orientation reversal of phase winding — it is not a symmetry assumption but a geometric fact about the structure of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-symmetry in Phase Theory is therefore the topological statement: for every admissible phase configuration with defect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the orientation-reversed configuration (with winding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also an admissible phase configuration. This symmetry is exact at the level of the admissible configuration space — both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are integers if and only if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an integer — and is not broken by the admissibility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asymmetry between matter and antimatter observed in the universe (the fact that </w:t>
      </w:r>
      <w:r>
        <w:rPr>
          <w:rFonts w:ascii="Cambria Math" w:cs="Cambria Math" w:eastAsia="Cambria Math" w:hAnsi="Cambria Math"/>
          <w:b w:val="false"/>
          <w:bCs w:val="false"/>
          <w:i w:val="false"/>
          <w:iCs w:val="false"/>
          <w:strike w:val="false"/>
          <w:color w:val="000000"/>
          <w:sz w:val="22"/>
          <w:szCs w:val="22"/>
        </w:rPr>
        <w:t xml:space="preserve">n &gt; 0</w:t>
      </w:r>
      <w:r>
        <w:rPr>
          <w:rFonts w:ascii="Constantia" w:cs="Constantia" w:eastAsia="Constantia" w:hAnsi="Constantia"/>
          <w:b w:val="false"/>
          <w:bCs w:val="false"/>
          <w:i w:val="false"/>
          <w:iCs w:val="false"/>
          <w:strike w:val="false"/>
          <w:color w:val="000000"/>
          <w:sz w:val="22"/>
          <w:szCs w:val="22"/>
        </w:rPr>
        <w:t xml:space="preserve"> defects predominate over </w:t>
      </w:r>
      <w:r>
        <w:rPr>
          <w:rFonts w:ascii="Cambria Math" w:cs="Cambria Math" w:eastAsia="Cambria Math" w:hAnsi="Cambria Math"/>
          <w:b w:val="false"/>
          <w:bCs w:val="false"/>
          <w:i w:val="false"/>
          <w:iCs w:val="false"/>
          <w:strike w:val="false"/>
          <w:color w:val="000000"/>
          <w:sz w:val="22"/>
          <w:szCs w:val="22"/>
        </w:rPr>
        <w:t xml:space="preserve">n &lt; 0</w:t>
      </w:r>
      <w:r>
        <w:rPr>
          <w:rFonts w:ascii="Constantia" w:cs="Constantia" w:eastAsia="Constantia" w:hAnsi="Constantia"/>
          <w:b w:val="false"/>
          <w:bCs w:val="false"/>
          <w:i w:val="false"/>
          <w:iCs w:val="false"/>
          <w:strike w:val="false"/>
          <w:color w:val="000000"/>
          <w:sz w:val="22"/>
          <w:szCs w:val="22"/>
        </w:rPr>
        <w:t xml:space="preserve"> defects) is not a symmetry violation within Phase Theory but a consequence of the global winding imbalance of the initial phase substrate configuration. This is treated in detail in Paper 31 [45] on the matter–antimatter asymmetry.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15. Antiparticles as Inverse Windings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36.4 (Antiparticle).</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be a stable phase defect with winding number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antiparticle</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denoted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the stable phase defect with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embedded in the same phase substrate. The antiparticle is well-defined and admissible by Proposition 36.4.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Corollary 36.1 (Existence of Antiparticles).</w:t>
            </w:r>
            <w:r>
              <w:rPr>
                <w:rFonts w:ascii="Constantia" w:cs="Constantia" w:eastAsia="Constantia" w:hAnsi="Constantia"/>
                <w:b w:val="false"/>
                <w:bCs w:val="false"/>
                <w:i w:val="false"/>
                <w:iCs w:val="false"/>
                <w:strike w:val="false"/>
                <w:color w:val="000000"/>
                <w:sz w:val="22"/>
                <w:szCs w:val="22"/>
              </w:rPr>
              <w:t xml:space="preserve"> Every stable admissible phase defect configuration has a corresponding anti-configuration. The anti-configuration is unique up to admissible deformation (i.e., unique as a homotopy class).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Given a defect with winding number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the integer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also exists. By Theorem 36.2, there is a unique homotopy class of admissible phase configurations with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This class is the antiparticle.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mass equivalence of particle and antiparticle — a well-established experimental fact [39] — follows immediately from the symmetry of the admissibility constraint under orientation reversal. The energy cost (mass, in the sense of Paper 25 [41]) of a phase defect depends on its winding number only through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since the phase curvature energy </w:t>
      </w:r>
      <w:r>
        <w:rPr>
          <w:rFonts w:ascii="Cambria Math" w:cs="Cambria Math" w:eastAsia="Cambria Math" w:hAnsi="Cambria Math"/>
          <w:b w:val="false"/>
          <w:bCs w:val="false"/>
          <w:i w:val="false"/>
          <w:iCs w:val="false"/>
          <w:strike w:val="false"/>
          <w:color w:val="000000"/>
          <w:sz w:val="22"/>
          <w:szCs w:val="22"/>
        </w:rPr>
        <w:t xml:space="preserve">E = k' ∫|∇φ|²</w:t>
      </w:r>
      <w:r>
        <w:rPr>
          <w:rFonts w:ascii="Constantia" w:cs="Constantia" w:eastAsia="Constantia" w:hAnsi="Constantia"/>
          <w:b w:val="false"/>
          <w:bCs w:val="false"/>
          <w:i w:val="false"/>
          <w:iCs w:val="false"/>
          <w:strike w:val="false"/>
          <w:color w:val="000000"/>
          <w:sz w:val="22"/>
          <w:szCs w:val="22"/>
        </w:rPr>
        <w:t xml:space="preserve"> is invariant under </w:t>
      </w:r>
      <w:r>
        <w:rPr>
          <w:rFonts w:ascii="Cambria Math" w:cs="Cambria Math" w:eastAsia="Cambria Math" w:hAnsi="Cambria Math"/>
          <w:b w:val="false"/>
          <w:bCs w:val="false"/>
          <w:i w:val="false"/>
          <w:iCs w:val="false"/>
          <w:strike w:val="false"/>
          <w:color w:val="000000"/>
          <w:sz w:val="22"/>
          <w:szCs w:val="22"/>
        </w:rPr>
        <w:t xml:space="preserve">φ → φ^{-1}</w:t>
      </w:r>
      <w:r>
        <w:rPr>
          <w:rFonts w:ascii="Constantia" w:cs="Constantia" w:eastAsia="Constantia" w:hAnsi="Constantia"/>
          <w:b w:val="false"/>
          <w:bCs w:val="false"/>
          <w:i w:val="false"/>
          <w:iCs w:val="false"/>
          <w:strike w:val="false"/>
          <w:color w:val="000000"/>
          <w:sz w:val="22"/>
          <w:szCs w:val="22"/>
        </w:rPr>
        <w:t xml:space="preserve">. Therefore the particle and its antiparticle have equal energy, hence equal mass.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CPT theorem in Phase Theory is the topological statement that the admissibility constraint is invariant under the simultaneous operations of: charge conjugation </w:t>
      </w: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(orientation reversal of phase winding, Section 14), parity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(spatial reflection of the substrate, cross-reference Paper 28 [42]), and time reversal </w:t>
      </w:r>
      <w:r>
        <w:rPr>
          <w:rFonts w:ascii="Cambria Math" w:cs="Cambria Math" w:eastAsia="Cambria Math" w:hAnsi="Cambria Math"/>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(reversal of the parametric direction of phase evolution, cross-reference Paper 30 [44]). The invariance under </w:t>
      </w:r>
      <w:r>
        <w:rPr>
          <w:rFonts w:ascii="Cambria Math" w:cs="Cambria Math" w:eastAsia="Cambria Math" w:hAnsi="Cambria Math"/>
          <w:b w:val="false"/>
          <w:bCs w:val="false"/>
          <w:i w:val="false"/>
          <w:iCs w:val="false"/>
          <w:strike w:val="false"/>
          <w:color w:val="000000"/>
          <w:sz w:val="22"/>
          <w:szCs w:val="22"/>
        </w:rPr>
        <w:t xml:space="preserve">CPT</w:t>
      </w:r>
      <w:r>
        <w:rPr>
          <w:rFonts w:ascii="Constantia" w:cs="Constantia" w:eastAsia="Constantia" w:hAnsi="Constantia"/>
          <w:b w:val="false"/>
          <w:bCs w:val="false"/>
          <w:i w:val="false"/>
          <w:iCs w:val="false"/>
          <w:strike w:val="false"/>
          <w:color w:val="000000"/>
          <w:sz w:val="22"/>
          <w:szCs w:val="22"/>
        </w:rPr>
        <w:t xml:space="preserve"> combined follows from the fact that the composition of these three operations is a global orientation-preserving diffeomorphism of the phase configuration space, which preserves admissibility by definition.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16. Annihilation as Topological Trivialization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36.5 (Annihilation Theorem).</w:t>
            </w:r>
            <w:r>
              <w:rPr>
                <w:rFonts w:ascii="Constantia" w:cs="Constantia" w:eastAsia="Constantia" w:hAnsi="Constantia"/>
                <w:b w:val="false"/>
                <w:bCs w:val="false"/>
                <w:i w:val="false"/>
                <w:iCs w:val="false"/>
                <w:strike w:val="false"/>
                <w:color w:val="000000"/>
                <w:sz w:val="22"/>
                <w:szCs w:val="22"/>
              </w:rPr>
              <w:t xml:space="preserve"> A phase defect of winding number </w:t>
            </w:r>
            <w:r>
              <w:rPr>
                <w:rFonts w:ascii="Cambria Math" w:cs="Cambria Math" w:eastAsia="Cambria Math" w:hAnsi="Cambria Math"/>
                <w:b w:val="false"/>
                <w:bCs w:val="false"/>
                <w:i w:val="false"/>
                <w:iCs w:val="false"/>
                <w:strike w:val="false"/>
                <w:color w:val="000000"/>
                <w:sz w:val="22"/>
                <w:szCs w:val="22"/>
              </w:rPr>
              <w:t xml:space="preserve">n &gt; 0</w:t>
            </w:r>
            <w:r>
              <w:rPr>
                <w:rFonts w:ascii="Constantia" w:cs="Constantia" w:eastAsia="Constantia" w:hAnsi="Constantia"/>
                <w:b w:val="false"/>
                <w:bCs w:val="false"/>
                <w:i w:val="false"/>
                <w:iCs w:val="false"/>
                <w:strike w:val="false"/>
                <w:color w:val="000000"/>
                <w:sz w:val="22"/>
                <w:szCs w:val="22"/>
              </w:rPr>
              <w:t xml:space="preserve"> and a defect of winding number </w:t>
            </w:r>
            <w:r>
              <w:rPr>
                <w:rFonts w:ascii="Cambria Math" w:cs="Cambria Math" w:eastAsia="Cambria Math" w:hAnsi="Cambria Math"/>
                <w:b w:val="false"/>
                <w:bCs w:val="false"/>
                <w:i w:val="false"/>
                <w:iCs w:val="false"/>
                <w:strike w:val="false"/>
                <w:color w:val="000000"/>
                <w:sz w:val="22"/>
                <w:szCs w:val="22"/>
              </w:rPr>
              <w:t xml:space="preserve">-n &lt; 0</w:t>
            </w:r>
            <w:r>
              <w:rPr>
                <w:rFonts w:ascii="Constantia" w:cs="Constantia" w:eastAsia="Constantia" w:hAnsi="Constantia"/>
                <w:b w:val="false"/>
                <w:bCs w:val="false"/>
                <w:i w:val="false"/>
                <w:iCs w:val="false"/>
                <w:strike w:val="false"/>
                <w:color w:val="000000"/>
                <w:sz w:val="22"/>
                <w:szCs w:val="22"/>
              </w:rPr>
              <w:t xml:space="preserve">, when brought into proximity in the same phase substrate, undergo topological trivialization: the combined winding number </w:t>
            </w:r>
            <w:r>
              <w:rPr>
                <w:rFonts w:ascii="Cambria Math" w:cs="Cambria Math" w:eastAsia="Cambria Math" w:hAnsi="Cambria Math"/>
                <w:b w:val="false"/>
                <w:bCs w:val="false"/>
                <w:i w:val="false"/>
                <w:iCs w:val="false"/>
                <w:strike w:val="false"/>
                <w:color w:val="000000"/>
                <w:sz w:val="22"/>
                <w:szCs w:val="22"/>
              </w:rPr>
              <w:t xml:space="preserve">n + (-n) = 0</w:t>
            </w:r>
            <w:r>
              <w:rPr>
                <w:rFonts w:ascii="Constantia" w:cs="Constantia" w:eastAsia="Constantia" w:hAnsi="Constantia"/>
                <w:b w:val="false"/>
                <w:bCs w:val="false"/>
                <w:i w:val="false"/>
                <w:iCs w:val="false"/>
                <w:strike w:val="false"/>
                <w:color w:val="000000"/>
                <w:sz w:val="22"/>
                <w:szCs w:val="22"/>
              </w:rPr>
              <w:t xml:space="preserve"> is the trivial homotopy class (vacuum). The process of trivialization releases the phase curvature energy stored in both defects.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be phase configurations with defects of winding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respectively, located at positions </w:t>
      </w:r>
      <w:r>
        <w:rPr>
          <w:rFonts w:ascii="Cambria Math" w:cs="Cambria Math" w:eastAsia="Cambria Math" w:hAnsi="Cambria Math"/>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in the substrate. The combined configuration </w:t>
      </w:r>
      <w:r>
        <w:rPr>
          <w:rFonts w:ascii="Cambria Math" w:cs="Cambria Math" w:eastAsia="Cambria Math" w:hAnsi="Cambria Math"/>
          <w:b w:val="false"/>
          <w:bCs w:val="false"/>
          <w:i w:val="false"/>
          <w:iCs w:val="false"/>
          <w:strike w:val="false"/>
          <w:color w:val="000000"/>
          <w:sz w:val="22"/>
          <w:szCs w:val="22"/>
        </w:rPr>
        <w:t xml:space="preserve">φ = φ₊ · φ₋</w:t>
      </w:r>
      <w:r>
        <w:rPr>
          <w:rFonts w:ascii="Constantia" w:cs="Constantia" w:eastAsia="Constantia" w:hAnsi="Constantia"/>
          <w:b w:val="false"/>
          <w:bCs w:val="false"/>
          <w:i w:val="false"/>
          <w:iCs w:val="false"/>
          <w:strike w:val="false"/>
          <w:color w:val="000000"/>
          <w:sz w:val="22"/>
          <w:szCs w:val="22"/>
        </w:rPr>
        <w:t xml:space="preserve"> (pointwise product of phase values) has winding number </w:t>
      </w:r>
      <w:r>
        <w:rPr>
          <w:rFonts w:ascii="Cambria Math" w:cs="Cambria Math" w:eastAsia="Cambria Math" w:hAnsi="Cambria Math"/>
          <w:b w:val="false"/>
          <w:bCs w:val="false"/>
          <w:i w:val="false"/>
          <w:iCs w:val="false"/>
          <w:strike w:val="false"/>
          <w:color w:val="000000"/>
          <w:sz w:val="22"/>
          <w:szCs w:val="22"/>
        </w:rPr>
        <w:t xml:space="preserve">n + (-n) = 0</w:t>
      </w:r>
      <w:r>
        <w:rPr>
          <w:rFonts w:ascii="Constantia" w:cs="Constantia" w:eastAsia="Constantia" w:hAnsi="Constantia"/>
          <w:b w:val="false"/>
          <w:bCs w:val="false"/>
          <w:i w:val="false"/>
          <w:iCs w:val="false"/>
          <w:strike w:val="false"/>
          <w:color w:val="000000"/>
          <w:sz w:val="22"/>
          <w:szCs w:val="22"/>
        </w:rPr>
        <w:t xml:space="preserve"> around any loop encircling both defects. By Theorem 36.2, configurations with winding number 0 are in the trivial homotopy class — they are homotopically equivalent to defect-free (vacuum) configurations. As </w:t>
      </w:r>
      <w:r>
        <w:rPr>
          <w:rFonts w:ascii="Cambria Math" w:cs="Cambria Math" w:eastAsia="Cambria Math" w:hAnsi="Cambria Math"/>
          <w:b w:val="false"/>
          <w:bCs w:val="false"/>
          <w:i w:val="false"/>
          <w:iCs w:val="false"/>
          <w:strike w:val="false"/>
          <w:color w:val="000000"/>
          <w:sz w:val="22"/>
          <w:szCs w:val="22"/>
        </w:rPr>
        <w:t xml:space="preserve">x₊ → x₋</w:t>
      </w:r>
      <w:r>
        <w:rPr>
          <w:rFonts w:ascii="Constantia" w:cs="Constantia" w:eastAsia="Constantia" w:hAnsi="Constantia"/>
          <w:b w:val="false"/>
          <w:bCs w:val="false"/>
          <w:i w:val="false"/>
          <w:iCs w:val="false"/>
          <w:strike w:val="false"/>
          <w:color w:val="000000"/>
          <w:sz w:val="22"/>
          <w:szCs w:val="22"/>
        </w:rPr>
        <w:t xml:space="preserve"> under admissible evolution, the combined configuration continuously interpolates from the two-defect state to the trivial vacuum, releasing energy equal to the sum of the defect energies </w:t>
      </w:r>
      <w:r>
        <w:rPr>
          <w:rFonts w:ascii="Cambria Math" w:cs="Cambria Math" w:eastAsia="Cambria Math" w:hAnsi="Cambria Math"/>
          <w:b w:val="false"/>
          <w:bCs w:val="false"/>
          <w:i w:val="false"/>
          <w:iCs w:val="false"/>
          <w:strike w:val="false"/>
          <w:color w:val="000000"/>
          <w:sz w:val="22"/>
          <w:szCs w:val="22"/>
        </w:rPr>
        <w:t xml:space="preserve">E_+ + E_- = 2k'n²/r_core</w:t>
      </w:r>
      <w:r>
        <w:rPr>
          <w:rFonts w:ascii="Constantia" w:cs="Constantia" w:eastAsia="Constantia" w:hAnsi="Constantia"/>
          <w:b w:val="false"/>
          <w:bCs w:val="false"/>
          <w:i w:val="false"/>
          <w:iCs w:val="false"/>
          <w:strike w:val="false"/>
          <w:color w:val="000000"/>
          <w:sz w:val="22"/>
          <w:szCs w:val="22"/>
        </w:rPr>
        <w:t xml:space="preserve"> (calculated from phase curvature in Paper 17 [40]).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topology-dependent structure of annihilation channels is a further prediction of this theorem. For composite defects with winding numbers </w:t>
      </w:r>
      <w:r>
        <w:rPr>
          <w:rFonts w:ascii="Cambria Math" w:cs="Cambria Math" w:eastAsia="Cambria Math" w:hAnsi="Cambria Math"/>
          <w:b w:val="false"/>
          <w:bCs w:val="false"/>
          <w:i w:val="false"/>
          <w:iCs w:val="false"/>
          <w:strike w:val="false"/>
          <w:color w:val="000000"/>
          <w:sz w:val="22"/>
          <w:szCs w:val="22"/>
        </w:rPr>
        <w:t xml:space="preserve">n₁</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n₂</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val="false"/>
          <w:iCs w:val="false"/>
          <w:strike w:val="false"/>
          <w:color w:val="000000"/>
          <w:sz w:val="22"/>
          <w:szCs w:val="22"/>
        </w:rPr>
        <w:t xml:space="preserve">n₁ + n₂ ≠ 0</w:t>
      </w:r>
      <w:r>
        <w:rPr>
          <w:rFonts w:ascii="Constantia" w:cs="Constantia" w:eastAsia="Constantia" w:hAnsi="Constantia"/>
          <w:b w:val="false"/>
          <w:bCs w:val="false"/>
          <w:i w:val="false"/>
          <w:iCs w:val="false"/>
          <w:strike w:val="false"/>
          <w:color w:val="000000"/>
          <w:sz w:val="22"/>
          <w:szCs w:val="22"/>
        </w:rPr>
        <w:t xml:space="preserve">, the annihilation process is partial: the two defects cannot fully trivialize, and instead produce a residual defect of winding number </w:t>
      </w:r>
      <w:r>
        <w:rPr>
          <w:rFonts w:ascii="Cambria Math" w:cs="Cambria Math" w:eastAsia="Cambria Math" w:hAnsi="Cambria Math"/>
          <w:b w:val="false"/>
          <w:bCs w:val="false"/>
          <w:i w:val="false"/>
          <w:iCs w:val="false"/>
          <w:strike w:val="false"/>
          <w:color w:val="000000"/>
          <w:sz w:val="22"/>
          <w:szCs w:val="22"/>
        </w:rPr>
        <w:t xml:space="preserve">n₁ + n₂</w:t>
      </w:r>
      <w:r>
        <w:rPr>
          <w:rFonts w:ascii="Constantia" w:cs="Constantia" w:eastAsia="Constantia" w:hAnsi="Constantia"/>
          <w:b w:val="false"/>
          <w:bCs w:val="false"/>
          <w:i w:val="false"/>
          <w:iCs w:val="false"/>
          <w:strike w:val="false"/>
          <w:color w:val="000000"/>
          <w:sz w:val="22"/>
          <w:szCs w:val="22"/>
        </w:rPr>
        <w:t xml:space="preserve">. This predicts that charge is conserved in all interaction processes — which is, of course, experimentally verified — but goes further in specifying the topology-dependent channel structure: two defects can annihilate completely if and only if their winding numbers sum to zero. This is not a selection rule imposed by a symmetry — it is a topological necessity.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17. Fractional Charges and Composite Defect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fractional charges of quarks (</w:t>
      </w:r>
      <w:r>
        <w:rPr>
          <w:rFonts w:ascii="Cambria Math" w:cs="Cambria Math" w:eastAsia="Cambria Math" w:hAnsi="Cambria Math"/>
          <w:b w:val="false"/>
          <w:bCs w:val="false"/>
          <w:i w:val="false"/>
          <w:iCs w:val="false"/>
          <w:strike w:val="false"/>
          <w:color w:val="000000"/>
          <w:sz w:val="22"/>
          <w:szCs w:val="22"/>
        </w:rPr>
        <w:t xml:space="preserve">±1/3 e</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±2/3 e</w:t>
      </w:r>
      <w:r>
        <w:rPr>
          <w:rFonts w:ascii="Constantia" w:cs="Constantia" w:eastAsia="Constantia" w:hAnsi="Constantia"/>
          <w:b w:val="false"/>
          <w:bCs w:val="false"/>
          <w:i w:val="false"/>
          <w:iCs w:val="false"/>
          <w:strike w:val="false"/>
          <w:color w:val="000000"/>
          <w:sz w:val="22"/>
          <w:szCs w:val="22"/>
        </w:rPr>
        <w:t xml:space="preserve">) present a potential challenge to the integer-quantization theorem. If all winding numbers are integers, how can one-third-integer charges arise? The Phase Theory resolution involves the distinction between </w:t>
      </w:r>
      <w:r>
        <w:rPr>
          <w:rFonts w:ascii="Constantia" w:cs="Constantia" w:eastAsia="Constantia" w:hAnsi="Constantia"/>
          <w:b w:val="false"/>
          <w:bCs w:val="false"/>
          <w:i/>
          <w:iCs/>
          <w:strike w:val="false"/>
          <w:color w:val="000000"/>
          <w:sz w:val="22"/>
          <w:szCs w:val="22"/>
        </w:rPr>
        <w:t xml:space="preserve">fundamental</w:t>
      </w:r>
      <w:r>
        <w:rPr>
          <w:rFonts w:ascii="Constantia" w:cs="Constantia" w:eastAsia="Constantia" w:hAnsi="Constantia"/>
          <w:b w:val="false"/>
          <w:bCs w:val="false"/>
          <w:i w:val="false"/>
          <w:iCs w:val="false"/>
          <w:strike w:val="false"/>
          <w:color w:val="000000"/>
          <w:sz w:val="22"/>
          <w:szCs w:val="22"/>
        </w:rPr>
        <w:t xml:space="preserve"> phase defects (whose winding numbers are integers in the appropriate normalization) and </w:t>
      </w:r>
      <w:r>
        <w:rPr>
          <w:rFonts w:ascii="Constantia" w:cs="Constantia" w:eastAsia="Constantia" w:hAnsi="Constantia"/>
          <w:b w:val="false"/>
          <w:bCs w:val="false"/>
          <w:i/>
          <w:iCs/>
          <w:strike w:val="false"/>
          <w:color w:val="000000"/>
          <w:sz w:val="22"/>
          <w:szCs w:val="22"/>
        </w:rPr>
        <w:t xml:space="preserve">projected charges</w:t>
      </w:r>
      <w:r>
        <w:rPr>
          <w:rFonts w:ascii="Constantia" w:cs="Constantia" w:eastAsia="Constantia" w:hAnsi="Constantia"/>
          <w:b w:val="false"/>
          <w:bCs w:val="false"/>
          <w:i w:val="false"/>
          <w:iCs w:val="false"/>
          <w:strike w:val="false"/>
          <w:color w:val="000000"/>
          <w:sz w:val="22"/>
          <w:szCs w:val="22"/>
        </w:rPr>
        <w:t xml:space="preserve"> (which appear fractional when measured relative to a composite normalization scale).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36.6 (Composite Charge Projection).</w:t>
            </w:r>
            <w:r>
              <w:rPr>
                <w:rFonts w:ascii="Constantia" w:cs="Constantia" w:eastAsia="Constantia" w:hAnsi="Constantia"/>
                <w:b w:val="false"/>
                <w:bCs w:val="false"/>
                <w:i w:val="false"/>
                <w:iCs w:val="false"/>
                <w:strike w:val="false"/>
                <w:color w:val="000000"/>
                <w:sz w:val="22"/>
                <w:szCs w:val="22"/>
              </w:rPr>
              <w:t xml:space="preserve"> Consider a composite phase defect consisting of three elementary defects with integer winding numbers </w:t>
            </w:r>
            <w:r>
              <w:rPr>
                <w:rFonts w:ascii="Cambria Math" w:cs="Cambria Math" w:eastAsia="Cambria Math" w:hAnsi="Cambria Math"/>
                <w:b w:val="false"/>
                <w:bCs w:val="false"/>
                <w:i w:val="false"/>
                <w:iCs w:val="false"/>
                <w:strike w:val="false"/>
                <w:color w:val="000000"/>
                <w:sz w:val="22"/>
                <w:szCs w:val="22"/>
              </w:rPr>
              <w:t xml:space="preserve">n₁, n₂, n₃ ∈ ℤ</w:t>
            </w:r>
            <w:r>
              <w:rPr>
                <w:rFonts w:ascii="Constantia" w:cs="Constantia" w:eastAsia="Constantia" w:hAnsi="Constantia"/>
                <w:b w:val="false"/>
                <w:bCs w:val="false"/>
                <w:i w:val="false"/>
                <w:iCs w:val="false"/>
                <w:strike w:val="false"/>
                <w:color w:val="000000"/>
                <w:sz w:val="22"/>
                <w:szCs w:val="22"/>
              </w:rPr>
              <w:t xml:space="preserve"> subject to the admissibility constraint </w:t>
            </w:r>
            <w:r>
              <w:rPr>
                <w:rFonts w:ascii="Cambria Math" w:cs="Cambria Math" w:eastAsia="Cambria Math" w:hAnsi="Cambria Math"/>
                <w:b w:val="false"/>
                <w:bCs w:val="false"/>
                <w:i w:val="false"/>
                <w:iCs w:val="false"/>
                <w:strike w:val="false"/>
                <w:color w:val="000000"/>
                <w:sz w:val="22"/>
                <w:szCs w:val="22"/>
              </w:rPr>
              <w:t xml:space="preserve">n₁ + n₂ + n₃ ≡ 0 (mod 3)</w:t>
            </w:r>
            <w:r>
              <w:rPr>
                <w:rFonts w:ascii="Constantia" w:cs="Constantia" w:eastAsia="Constantia" w:hAnsi="Constantia"/>
                <w:b w:val="false"/>
                <w:bCs w:val="false"/>
                <w:i w:val="false"/>
                <w:iCs w:val="false"/>
                <w:strike w:val="false"/>
                <w:color w:val="000000"/>
                <w:sz w:val="22"/>
                <w:szCs w:val="22"/>
              </w:rPr>
              <w:t xml:space="preserve">. The projected charge of each elementary component, measured relative to the composite normalization (i.e., with the unit of charge defined by the composite rather than the elementary defect), takes the value </w:t>
            </w:r>
            <w:r>
              <w:rPr>
                <w:rFonts w:ascii="Cambria Math" w:cs="Cambria Math" w:eastAsia="Cambria Math" w:hAnsi="Cambria Math"/>
                <w:b w:val="false"/>
                <w:bCs w:val="false"/>
                <w:i w:val="false"/>
                <w:iCs w:val="false"/>
                <w:strike w:val="false"/>
                <w:color w:val="000000"/>
                <w:sz w:val="22"/>
                <w:szCs w:val="22"/>
              </w:rPr>
              <w:t xml:space="preserve">Q_i^{proj} = k · n_i / 3</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val="false"/>
                <w:iCs w:val="false"/>
                <w:strike w:val="false"/>
                <w:color w:val="000000"/>
                <w:sz w:val="22"/>
                <w:szCs w:val="22"/>
              </w:rPr>
              <w:t xml:space="preserve">n_i ∈ {1, 2}</w:t>
            </w:r>
            <w:r>
              <w:rPr>
                <w:rFonts w:ascii="Constantia" w:cs="Constantia" w:eastAsia="Constantia" w:hAnsi="Constantia"/>
                <w:b w:val="false"/>
                <w:bCs w:val="false"/>
                <w:i w:val="false"/>
                <w:iCs w:val="false"/>
                <w:strike w:val="false"/>
                <w:color w:val="000000"/>
                <w:sz w:val="22"/>
                <w:szCs w:val="22"/>
              </w:rPr>
              <w:t xml:space="preserve"> (with constraint </w:t>
            </w:r>
            <w:r>
              <w:rPr>
                <w:rFonts w:ascii="Cambria Math" w:cs="Cambria Math" w:eastAsia="Cambria Math" w:hAnsi="Cambria Math"/>
                <w:b w:val="false"/>
                <w:bCs w:val="false"/>
                <w:i w:val="false"/>
                <w:iCs w:val="false"/>
                <w:strike w:val="false"/>
                <w:color w:val="000000"/>
                <w:sz w:val="22"/>
                <w:szCs w:val="22"/>
              </w:rPr>
              <w:t xml:space="preserve">n₁ + n₂ + n₃ = 3</w:t>
            </w:r>
            <w:r>
              <w:rPr>
                <w:rFonts w:ascii="Constantia" w:cs="Constantia" w:eastAsia="Constantia" w:hAnsi="Constantia"/>
                <w:b w:val="false"/>
                <w:bCs w:val="false"/>
                <w:i w:val="false"/>
                <w:iCs w:val="false"/>
                <w:strike w:val="false"/>
                <w:color w:val="000000"/>
                <w:sz w:val="22"/>
                <w:szCs w:val="22"/>
              </w:rPr>
              <w:t xml:space="preserve">), this gives projected charges of </w:t>
            </w:r>
            <w:r>
              <w:rPr>
                <w:rFonts w:ascii="Cambria Math" w:cs="Cambria Math" w:eastAsia="Cambria Math" w:hAnsi="Cambria Math"/>
                <w:b w:val="false"/>
                <w:bCs w:val="false"/>
                <w:i w:val="false"/>
                <w:iCs w:val="false"/>
                <w:strike w:val="false"/>
                <w:color w:val="000000"/>
                <w:sz w:val="22"/>
                <w:szCs w:val="22"/>
              </w:rPr>
              <w:t xml:space="preserve">1/3 e</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2/3 e</w:t>
            </w:r>
            <w:r>
              <w:rPr>
                <w:rFonts w:ascii="Constantia" w:cs="Constantia" w:eastAsia="Constantia" w:hAnsi="Constantia"/>
                <w:b w:val="false"/>
                <w:bCs w:val="false"/>
                <w:i w:val="false"/>
                <w:iCs w:val="false"/>
                <w:strike w:val="false"/>
                <w:color w:val="000000"/>
                <w:sz w:val="22"/>
                <w:szCs w:val="22"/>
              </w:rPr>
              <w:t xml:space="preserve">, consistent with quark charge assignments.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three elementary defects are bound into a composite by the color-charge admissibility constraint (Section 29), which requires their combined color winding to vanish. The external observer, using the composite baryon as the reference object for charge measurement, measures charge relative to the composite normalization. The electromagnetic winding of each elementary component, projected onto the electromagnetic charge axis (Section 19), divided by 3 (the composite normalization factor), gives the apparent charge. The fundamental winding numbers remain integers; only the ratio to the composite unit appears fractional.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theorem immediately implies: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Corollary 36.2 (Confinement of Fractional Charges).</w:t>
            </w:r>
            <w:r>
              <w:rPr>
                <w:rFonts w:ascii="Constantia" w:cs="Constantia" w:eastAsia="Constantia" w:hAnsi="Constantia"/>
                <w:b w:val="false"/>
                <w:bCs w:val="false"/>
                <w:i w:val="false"/>
                <w:iCs w:val="false"/>
                <w:strike w:val="false"/>
                <w:color w:val="000000"/>
                <w:sz w:val="22"/>
                <w:szCs w:val="22"/>
              </w:rPr>
              <w:t xml:space="preserve"> Isolated defects with winding number </w:t>
            </w:r>
            <w:r>
              <w:rPr>
                <w:rFonts w:ascii="Cambria Math" w:cs="Cambria Math" w:eastAsia="Cambria Math" w:hAnsi="Cambria Math"/>
                <w:b w:val="false"/>
                <w:bCs w:val="false"/>
                <w:i w:val="false"/>
                <w:iCs w:val="false"/>
                <w:strike w:val="false"/>
                <w:color w:val="000000"/>
                <w:sz w:val="22"/>
                <w:szCs w:val="22"/>
              </w:rPr>
              <w:t xml:space="preserve">n = 1/3</w:t>
            </w:r>
            <w:r>
              <w:rPr>
                <w:rFonts w:ascii="Constantia" w:cs="Constantia" w:eastAsia="Constantia" w:hAnsi="Constantia"/>
                <w:b w:val="false"/>
                <w:bCs w:val="false"/>
                <w:i w:val="false"/>
                <w:iCs w:val="false"/>
                <w:strike w:val="false"/>
                <w:color w:val="000000"/>
                <w:sz w:val="22"/>
                <w:szCs w:val="22"/>
              </w:rPr>
              <w:t xml:space="preserve"> (in the composite normalization) do not exist as admissible phase configurations. By Proposition 36.3, such a defect would require a non-integer winding in the fundamental normalization, which is forbidden by admissibility. Therefore free fractional charges cannot exist.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corollary is consistent with the absence of isolated fractional charges in all experimental searches [39]. The Phase Theory explanation for the confinement of fractional charges is deeper than the QCD confinement mechanism: it is not merely that the energy of separation diverges (as in the string model of QCD), but that isolated fractional-winding defects are literally inadmissible — they cannot be constructed as globally consistent phase configurations.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18. Effective vs. Fundamental Charge: The Projection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the fundamental phase charge </w:t>
      </w:r>
      <w:r>
        <w:rPr>
          <w:rFonts w:ascii="Cambria Math" w:cs="Cambria Math" w:eastAsia="Cambria Math" w:hAnsi="Cambria Math"/>
          <w:b w:val="false"/>
          <w:bCs w:val="false"/>
          <w:i w:val="false"/>
          <w:iCs w:val="false"/>
          <w:strike w:val="false"/>
          <w:color w:val="000000"/>
          <w:sz w:val="22"/>
          <w:szCs w:val="22"/>
        </w:rPr>
        <w:t xml:space="preserve">Q_fund = k · n</w:t>
      </w:r>
      <w:r>
        <w:rPr>
          <w:rFonts w:ascii="Constantia" w:cs="Constantia" w:eastAsia="Constantia" w:hAnsi="Constantia"/>
          <w:b w:val="false"/>
          <w:bCs w:val="false"/>
          <w:i w:val="false"/>
          <w:iCs w:val="false"/>
          <w:strike w:val="false"/>
          <w:color w:val="000000"/>
          <w:sz w:val="22"/>
          <w:szCs w:val="22"/>
        </w:rPr>
        <w:t xml:space="preserve"> and the effective charge </w:t>
      </w:r>
      <w:r>
        <w:rPr>
          <w:rFonts w:ascii="Cambria Math" w:cs="Cambria Math" w:eastAsia="Cambria Math" w:hAnsi="Cambria Math"/>
          <w:b w:val="false"/>
          <w:bCs w:val="false"/>
          <w:i w:val="false"/>
          <w:iCs w:val="false"/>
          <w:strike w:val="false"/>
          <w:color w:val="000000"/>
          <w:sz w:val="22"/>
          <w:szCs w:val="22"/>
        </w:rPr>
        <w:t xml:space="preserve">Q_eff</w:t>
      </w:r>
      <w:r>
        <w:rPr>
          <w:rFonts w:ascii="Constantia" w:cs="Constantia" w:eastAsia="Constantia" w:hAnsi="Constantia"/>
          <w:b w:val="false"/>
          <w:bCs w:val="false"/>
          <w:i w:val="false"/>
          <w:iCs w:val="false"/>
          <w:strike w:val="false"/>
          <w:color w:val="000000"/>
          <w:sz w:val="22"/>
          <w:szCs w:val="22"/>
        </w:rPr>
        <w:t xml:space="preserve"> measured by distant observers is an important subtlety of the Phase Theory framework. In a phase vacuum that is not perfectly flat — that is, in a substrate with a non-trivial density of virtual defect-antidefect pairs in the vacuum (Section 28) — the phase gradients surrounding a real defect are partially screened by the virtual pairs. An observer measuring the charge via the force law </w:t>
      </w:r>
      <w:r>
        <w:rPr>
          <w:rFonts w:ascii="Cambria Math" w:cs="Cambria Math" w:eastAsia="Cambria Math" w:hAnsi="Cambria Math"/>
          <w:b w:val="false"/>
          <w:bCs w:val="false"/>
          <w:i w:val="false"/>
          <w:iCs w:val="false"/>
          <w:strike w:val="false"/>
          <w:color w:val="000000"/>
          <w:sz w:val="22"/>
          <w:szCs w:val="22"/>
        </w:rPr>
        <w:t xml:space="preserve">F ∼ Q_eff²/r²</w:t>
      </w:r>
      <w:r>
        <w:rPr>
          <w:rFonts w:ascii="Constantia" w:cs="Constantia" w:eastAsia="Constantia" w:hAnsi="Constantia"/>
          <w:b w:val="false"/>
          <w:bCs w:val="false"/>
          <w:i w:val="false"/>
          <w:iCs w:val="false"/>
          <w:strike w:val="false"/>
          <w:color w:val="000000"/>
          <w:sz w:val="22"/>
          <w:szCs w:val="22"/>
        </w:rPr>
        <w:t xml:space="preserve"> therefore measures an effective charge that differs from the fundamental winding-number charge.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define the vacuum phase susceptibility </w:t>
      </w:r>
      <w:r>
        <w:rPr>
          <w:rFonts w:ascii="Cambria Math" w:cs="Cambria Math" w:eastAsia="Cambria Math" w:hAnsi="Cambria Math"/>
          <w:b w:val="false"/>
          <w:bCs w:val="false"/>
          <w:i w:val="false"/>
          <w:iCs w:val="false"/>
          <w:strike w:val="false"/>
          <w:color w:val="000000"/>
          <w:sz w:val="22"/>
          <w:szCs w:val="22"/>
        </w:rPr>
        <w:t xml:space="preserve">ε(r)</w:t>
      </w:r>
      <w:r>
        <w:rPr>
          <w:rFonts w:ascii="Constantia" w:cs="Constantia" w:eastAsia="Constantia" w:hAnsi="Constantia"/>
          <w:b w:val="false"/>
          <w:bCs w:val="false"/>
          <w:i w:val="false"/>
          <w:iCs w:val="false"/>
          <w:strike w:val="false"/>
          <w:color w:val="000000"/>
          <w:sz w:val="22"/>
          <w:szCs w:val="22"/>
        </w:rPr>
        <w:t xml:space="preserve"> as the ratio of the phase gradient at distance </w:t>
      </w:r>
      <w:r>
        <w:rPr>
          <w:rFonts w:ascii="Cambria Math" w:cs="Cambria Math" w:eastAsia="Cambria Math" w:hAnsi="Cambria Math"/>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from the defect to the gradient that would be produced by the same fundamental winding number in the absence of vacuum fluctuations. Then:</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Q_eff(r) = Q_fund / ε(r)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boundary conditions </w:t>
      </w:r>
      <w:r>
        <w:rPr>
          <w:rFonts w:ascii="Cambria Math" w:cs="Cambria Math" w:eastAsia="Cambria Math" w:hAnsi="Cambria Math"/>
          <w:b w:val="false"/>
          <w:bCs w:val="false"/>
          <w:i w:val="false"/>
          <w:iCs w:val="false"/>
          <w:strike w:val="false"/>
          <w:color w:val="000000"/>
          <w:sz w:val="22"/>
          <w:szCs w:val="22"/>
        </w:rPr>
        <w:t xml:space="preserve">ε(r) → 1</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val="false"/>
          <w:iCs w:val="false"/>
          <w:strike w:val="false"/>
          <w:color w:val="000000"/>
          <w:sz w:val="22"/>
          <w:szCs w:val="22"/>
        </w:rPr>
        <w:t xml:space="preserve">r → 0</w:t>
      </w:r>
      <w:r>
        <w:rPr>
          <w:rFonts w:ascii="Constantia" w:cs="Constantia" w:eastAsia="Constantia" w:hAnsi="Constantia"/>
          <w:b w:val="false"/>
          <w:bCs w:val="false"/>
          <w:i w:val="false"/>
          <w:iCs w:val="false"/>
          <w:strike w:val="false"/>
          <w:color w:val="000000"/>
          <w:sz w:val="22"/>
          <w:szCs w:val="22"/>
        </w:rPr>
        <w:t xml:space="preserve"> (no screening at the defect core — the vacuum pairs cannot penetrate to the core) and </w:t>
      </w:r>
      <w:r>
        <w:rPr>
          <w:rFonts w:ascii="Cambria Math" w:cs="Cambria Math" w:eastAsia="Cambria Math" w:hAnsi="Cambria Math"/>
          <w:b w:val="false"/>
          <w:bCs w:val="false"/>
          <w:i w:val="false"/>
          <w:iCs w:val="false"/>
          <w:strike w:val="false"/>
          <w:color w:val="000000"/>
          <w:sz w:val="22"/>
          <w:szCs w:val="22"/>
        </w:rPr>
        <w:t xml:space="preserve">ε(r) &gt; 1</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r &gt; 0</w:t>
      </w:r>
      <w:r>
        <w:rPr>
          <w:rFonts w:ascii="Constantia" w:cs="Constantia" w:eastAsia="Constantia" w:hAnsi="Constantia"/>
          <w:b w:val="false"/>
          <w:bCs w:val="false"/>
          <w:i w:val="false"/>
          <w:iCs w:val="false"/>
          <w:strike w:val="false"/>
          <w:color w:val="000000"/>
          <w:sz w:val="22"/>
          <w:szCs w:val="22"/>
        </w:rPr>
        <w:t xml:space="preserve"> (positive screening at long distances). The function </w:t>
      </w:r>
      <w:r>
        <w:rPr>
          <w:rFonts w:ascii="Cambria Math" w:cs="Cambria Math" w:eastAsia="Cambria Math" w:hAnsi="Cambria Math"/>
          <w:b w:val="false"/>
          <w:bCs w:val="false"/>
          <w:i w:val="false"/>
          <w:iCs w:val="false"/>
          <w:strike w:val="false"/>
          <w:color w:val="000000"/>
          <w:sz w:val="22"/>
          <w:szCs w:val="22"/>
        </w:rPr>
        <w:t xml:space="preserve">ε(r)</w:t>
      </w:r>
      <w:r>
        <w:rPr>
          <w:rFonts w:ascii="Constantia" w:cs="Constantia" w:eastAsia="Constantia" w:hAnsi="Constantia"/>
          <w:b w:val="false"/>
          <w:bCs w:val="false"/>
          <w:i w:val="false"/>
          <w:iCs w:val="false"/>
          <w:strike w:val="false"/>
          <w:color w:val="000000"/>
          <w:sz w:val="22"/>
          <w:szCs w:val="22"/>
        </w:rPr>
        <w:t xml:space="preserve"> is computable from the phase vacuum structure and reproduces the one-loop QED running of the electromagnetic coupling when expanded in powers of </w:t>
      </w:r>
      <w:r>
        <w:rPr>
          <w:rFonts w:ascii="Cambria Math" w:cs="Cambria Math" w:eastAsia="Cambria Math" w:hAnsi="Cambria Math"/>
          <w:b w:val="false"/>
          <w:bCs w:val="false"/>
          <w:i w:val="false"/>
          <w:iCs w:val="false"/>
          <w:strike w:val="false"/>
          <w:color w:val="000000"/>
          <w:sz w:val="22"/>
          <w:szCs w:val="22"/>
        </w:rPr>
        <w:t xml:space="preserve">α = e²/(4πε₀ℏc)</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Q_eff(r) ≈ Q_fund · (1 - (α/3π) ln(Λ²r²))^{-1}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w:t>
      </w:r>
      <w:r>
        <w:rPr>
          <w:rFonts w:ascii="Cambria Math" w:cs="Cambria Math" w:eastAsia="Cambria Math" w:hAnsi="Cambria Math"/>
          <w:b w:val="false"/>
          <w:bCs w:val="false"/>
          <w:i w:val="false"/>
          <w:iCs w:val="false"/>
          <w:strike w:val="false"/>
          <w:color w:val="000000"/>
          <w:sz w:val="22"/>
          <w:szCs w:val="22"/>
        </w:rPr>
        <w:t xml:space="preserve">Λr &gt;&gt; 1</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is the ultraviolet cutoff of the effective theory. This formula matches the standard QED running coupling to leading order. The full derivation of the renormalization group structure from phase fluctuations is deferred to Paper 42 [46].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19. Multiple Charge Types from Independent Winding Axes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Model contains three distinct types of charge: electromagnetic charge </w:t>
      </w:r>
      <w:r>
        <w:rPr>
          <w:rFonts w:ascii="Cambria Math" w:cs="Cambria Math" w:eastAsia="Cambria Math" w:hAnsi="Cambria Math"/>
          <w:b w:val="false"/>
          <w:bCs w:val="false"/>
          <w:i w:val="false"/>
          <w:iCs w:val="false"/>
          <w:strike w:val="false"/>
          <w:color w:val="000000"/>
          <w:sz w:val="22"/>
          <w:szCs w:val="22"/>
        </w:rPr>
        <w:t xml:space="preserve">Q_{EM}</w:t>
      </w:r>
      <w:r>
        <w:rPr>
          <w:rFonts w:ascii="Constantia" w:cs="Constantia" w:eastAsia="Constantia" w:hAnsi="Constantia"/>
          <w:b w:val="false"/>
          <w:bCs w:val="false"/>
          <w:i w:val="false"/>
          <w:iCs w:val="false"/>
          <w:strike w:val="false"/>
          <w:color w:val="000000"/>
          <w:sz w:val="22"/>
          <w:szCs w:val="22"/>
        </w:rPr>
        <w:t xml:space="preserve">, weak isospin </w:t>
      </w:r>
      <w:r>
        <w:rPr>
          <w:rFonts w:ascii="Cambria Math" w:cs="Cambria Math" w:eastAsia="Cambria Math" w:hAnsi="Cambria Math"/>
          <w:b w:val="false"/>
          <w:bCs w:val="false"/>
          <w:i w:val="false"/>
          <w:iCs w:val="false"/>
          <w:strike w:val="false"/>
          <w:color w:val="000000"/>
          <w:sz w:val="22"/>
          <w:szCs w:val="22"/>
        </w:rPr>
        <w:t xml:space="preserve">T₃</w:t>
      </w:r>
      <w:r>
        <w:rPr>
          <w:rFonts w:ascii="Constantia" w:cs="Constantia" w:eastAsia="Constantia" w:hAnsi="Constantia"/>
          <w:b w:val="false"/>
          <w:bCs w:val="false"/>
          <w:i w:val="false"/>
          <w:iCs w:val="false"/>
          <w:strike w:val="false"/>
          <w:color w:val="000000"/>
          <w:sz w:val="22"/>
          <w:szCs w:val="22"/>
        </w:rPr>
        <w:t xml:space="preserve">, and strong color charge </w:t>
      </w:r>
      <w:r>
        <w:rPr>
          <w:rFonts w:ascii="Cambria Math" w:cs="Cambria Math" w:eastAsia="Cambria Math" w:hAnsi="Cambria Math"/>
          <w:b w:val="false"/>
          <w:bCs w:val="false"/>
          <w:i w:val="false"/>
          <w:iCs w:val="false"/>
          <w:strike w:val="false"/>
          <w:color w:val="000000"/>
          <w:sz w:val="22"/>
          <w:szCs w:val="22"/>
        </w:rPr>
        <w:t xml:space="preserve">Q_{color}</w:t>
      </w:r>
      <w:r>
        <w:rPr>
          <w:rFonts w:ascii="Constantia" w:cs="Constantia" w:eastAsia="Constantia" w:hAnsi="Constantia"/>
          <w:b w:val="false"/>
          <w:bCs w:val="false"/>
          <w:i w:val="false"/>
          <w:iCs w:val="false"/>
          <w:strike w:val="false"/>
          <w:color w:val="000000"/>
          <w:sz w:val="22"/>
          <w:szCs w:val="22"/>
        </w:rPr>
        <w:t xml:space="preserve">. In the Standard Model, these three charges are associated with three separate gauge groups: U(1)</w:t>
      </w:r>
      <w:r>
        <w:rPr>
          <w:rFonts w:ascii="Constantia" w:cs="Constantia" w:eastAsia="Constantia" w:hAnsi="Constantia"/>
          <w:b w:val="false"/>
          <w:bCs w:val="false"/>
          <w:i w:val="false"/>
          <w:iCs w:val="false"/>
          <w:strike w:val="false"/>
          <w:color w:val="000000"/>
          <w:sz w:val="22"/>
          <w:szCs w:val="22"/>
          <w:vertAlign w:val="subscript"/>
        </w:rPr>
        <w:t xml:space="preserve">Y</w:t>
      </w:r>
      <w:r>
        <w:rPr>
          <w:rFonts w:ascii="Constantia" w:cs="Constantia" w:eastAsia="Constantia" w:hAnsi="Constantia"/>
          <w:b w:val="false"/>
          <w:bCs w:val="false"/>
          <w:i w:val="false"/>
          <w:iCs w:val="false"/>
          <w:strike w:val="false"/>
          <w:color w:val="000000"/>
          <w:sz w:val="22"/>
          <w:szCs w:val="22"/>
        </w:rPr>
        <w:t xml:space="preserve">, SU(2)</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and SU(3)</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Phase Theory derivation replaces this three-group structure with a single topological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36.7 (Multiple Charge Theorem).</w:t>
            </w:r>
            <w:r>
              <w:rPr>
                <w:rFonts w:ascii="Constantia" w:cs="Constantia" w:eastAsia="Constantia" w:hAnsi="Constantia"/>
                <w:b w:val="false"/>
                <w:bCs w:val="false"/>
                <w:i w:val="false"/>
                <w:iCs w:val="false"/>
                <w:strike w:val="false"/>
                <w:color w:val="000000"/>
                <w:sz w:val="22"/>
                <w:szCs w:val="22"/>
              </w:rPr>
              <w:t xml:space="preserve"> The number of independent conserved charge families in Phase Theory equals the rank of the first homology group </w:t>
            </w:r>
            <w:r>
              <w:rPr>
                <w:rFonts w:ascii="Cambria Math" w:cs="Cambria Math" w:eastAsia="Cambria Math" w:hAnsi="Cambria Math"/>
                <w:b w:val="false"/>
                <w:bCs w:val="false"/>
                <w:i w:val="false"/>
                <w:iCs w:val="false"/>
                <w:strike w:val="false"/>
                <w:color w:val="000000"/>
                <w:sz w:val="22"/>
                <w:szCs w:val="22"/>
              </w:rPr>
              <w:t xml:space="preserve">H₁(Φ_{adm}, ℤ)</w:t>
            </w:r>
            <w:r>
              <w:rPr>
                <w:rFonts w:ascii="Constantia" w:cs="Constantia" w:eastAsia="Constantia" w:hAnsi="Constantia"/>
                <w:b w:val="false"/>
                <w:bCs w:val="false"/>
                <w:i w:val="false"/>
                <w:iCs w:val="false"/>
                <w:strike w:val="false"/>
                <w:color w:val="000000"/>
                <w:sz w:val="22"/>
                <w:szCs w:val="22"/>
              </w:rPr>
              <w:t xml:space="preserve"> of the admissible phase manifold </w:t>
            </w:r>
            <w:r>
              <w:rPr>
                <w:rFonts w:ascii="Cambria Math" w:cs="Cambria Math" w:eastAsia="Cambria Math" w:hAnsi="Cambria Math"/>
                <w:b w:val="false"/>
                <w:bCs w:val="false"/>
                <w:i w:val="false"/>
                <w:iCs w:val="false"/>
                <w:strike w:val="false"/>
                <w:color w:val="000000"/>
                <w:sz w:val="22"/>
                <w:szCs w:val="22"/>
              </w:rPr>
              <w:t xml:space="preserve">Φ_{adm}</w:t>
            </w:r>
            <w:r>
              <w:rPr>
                <w:rFonts w:ascii="Constantia" w:cs="Constantia" w:eastAsia="Constantia" w:hAnsi="Constantia"/>
                <w:b w:val="false"/>
                <w:bCs w:val="false"/>
                <w:i w:val="false"/>
                <w:iCs w:val="false"/>
                <w:strike w:val="false"/>
                <w:color w:val="000000"/>
                <w:sz w:val="22"/>
                <w:szCs w:val="22"/>
              </w:rPr>
              <w:t xml:space="preserve">. Each independent generator of </w:t>
            </w:r>
            <w:r>
              <w:rPr>
                <w:rFonts w:ascii="Cambria Math" w:cs="Cambria Math" w:eastAsia="Cambria Math" w:hAnsi="Cambria Math"/>
                <w:b w:val="false"/>
                <w:bCs w:val="false"/>
                <w:i w:val="false"/>
                <w:iCs w:val="false"/>
                <w:strike w:val="false"/>
                <w:color w:val="000000"/>
                <w:sz w:val="22"/>
                <w:szCs w:val="22"/>
              </w:rPr>
              <w:t xml:space="preserve">H₁(Φ_{adm}, ℤ)</w:t>
            </w:r>
            <w:r>
              <w:rPr>
                <w:rFonts w:ascii="Constantia" w:cs="Constantia" w:eastAsia="Constantia" w:hAnsi="Constantia"/>
                <w:b w:val="false"/>
                <w:bCs w:val="false"/>
                <w:i w:val="false"/>
                <w:iCs w:val="false"/>
                <w:strike w:val="false"/>
                <w:color w:val="000000"/>
                <w:sz w:val="22"/>
                <w:szCs w:val="22"/>
              </w:rPr>
              <w:t xml:space="preserve"> corresponds to an independent winding axis, which gives rise to a conserved integer-valued charge via the winding number construction of Sections 6–9.</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By the Universal Coefficient Theorem, </w:t>
      </w:r>
      <w:r>
        <w:rPr>
          <w:rFonts w:ascii="Cambria Math" w:cs="Cambria Math" w:eastAsia="Cambria Math" w:hAnsi="Cambria Math"/>
          <w:b w:val="false"/>
          <w:bCs w:val="false"/>
          <w:i w:val="false"/>
          <w:iCs w:val="false"/>
          <w:strike w:val="false"/>
          <w:color w:val="000000"/>
          <w:sz w:val="22"/>
          <w:szCs w:val="22"/>
        </w:rPr>
        <w:t xml:space="preserve">H₁(Φ_{adm}, ℤ) ≅ π₁(Φ_{adm})^{ab}</w:t>
      </w:r>
      <w:r>
        <w:rPr>
          <w:rFonts w:ascii="Constantia" w:cs="Constantia" w:eastAsia="Constantia" w:hAnsi="Constantia"/>
          <w:b w:val="false"/>
          <w:bCs w:val="false"/>
          <w:i w:val="false"/>
          <w:iCs w:val="false"/>
          <w:strike w:val="false"/>
          <w:color w:val="000000"/>
          <w:sz w:val="22"/>
          <w:szCs w:val="22"/>
        </w:rPr>
        <w:t xml:space="preserve"> (the abelianization of the fundamental group of the admissible configuration space). Each generator of this group corresponds to an independent non-contractible loop in </w:t>
      </w:r>
      <w:r>
        <w:rPr>
          <w:rFonts w:ascii="Cambria Math" w:cs="Cambria Math" w:eastAsia="Cambria Math" w:hAnsi="Cambria Math"/>
          <w:b w:val="false"/>
          <w:bCs w:val="false"/>
          <w:i w:val="false"/>
          <w:iCs w:val="false"/>
          <w:strike w:val="false"/>
          <w:color w:val="000000"/>
          <w:sz w:val="22"/>
          <w:szCs w:val="22"/>
        </w:rPr>
        <w:t xml:space="preserve">Φ_{adm}</w:t>
      </w:r>
      <w:r>
        <w:rPr>
          <w:rFonts w:ascii="Constantia" w:cs="Constantia" w:eastAsia="Constantia" w:hAnsi="Constantia"/>
          <w:b w:val="false"/>
          <w:bCs w:val="false"/>
          <w:i w:val="false"/>
          <w:iCs w:val="false"/>
          <w:strike w:val="false"/>
          <w:color w:val="000000"/>
          <w:sz w:val="22"/>
          <w:szCs w:val="22"/>
        </w:rPr>
        <w:t xml:space="preserve">, which corresponds to an independent winding direction in the phase configuration space. For each such direction, the construction of Sections 6–9 yields a conserved integer-valued charge. Since the generators are independent, the corresponding charges are independent conserved quantities.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identification of the three generators proceeds as follows. For a phase substrate with </w:t>
      </w:r>
      <w:r>
        <w:rPr>
          <w:rFonts w:ascii="Cambria Math" w:cs="Cambria Math" w:eastAsia="Cambria Math" w:hAnsi="Cambria Math"/>
          <w:b w:val="false"/>
          <w:bCs w:val="false"/>
          <w:i w:val="false"/>
          <w:iCs w:val="false"/>
          <w:strike w:val="false"/>
          <w:color w:val="000000"/>
          <w:sz w:val="22"/>
          <w:szCs w:val="22"/>
        </w:rPr>
        <w:t xml:space="preserve">H₁(Φ_{adm}, ℤ) ≅ ℤ³</w:t>
      </w:r>
      <w:r>
        <w:rPr>
          <w:rFonts w:ascii="Constantia" w:cs="Constantia" w:eastAsia="Constantia" w:hAnsi="Constantia"/>
          <w:b w:val="false"/>
          <w:bCs w:val="false"/>
          <w:i w:val="false"/>
          <w:iCs w:val="false"/>
          <w:strike w:val="false"/>
          <w:color w:val="000000"/>
          <w:sz w:val="22"/>
          <w:szCs w:val="22"/>
        </w:rPr>
        <w:t xml:space="preserve"> (three independent winding axes), the three independent charge families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Electromagnetic charge </w:t>
      </w:r>
      <w:r>
        <w:rPr>
          <w:rFonts w:ascii="Cambria Math" w:cs="Cambria Math" w:eastAsia="Cambria Math" w:hAnsi="Cambria Math"/>
          <w:b/>
          <w:bCs/>
          <w:i w:val="false"/>
          <w:iCs w:val="false"/>
          <w:strike w:val="false"/>
          <w:color w:val="000000"/>
          <w:sz w:val="22"/>
          <w:szCs w:val="22"/>
        </w:rPr>
        <w:t xml:space="preserve">Q_{EM}</w:t>
      </w:r>
      <w:r>
        <w:rPr>
          <w:rFonts w:ascii="Constantia" w:cs="Constantia" w:eastAsia="Constantia" w:hAnsi="Constantia"/>
          <w:b w:val="false"/>
          <w:bCs w:val="false"/>
          <w:i w:val="false"/>
          <w:iCs w:val="false"/>
          <w:strike w:val="false"/>
          <w:color w:val="000000"/>
          <w:sz w:val="22"/>
          <w:szCs w:val="22"/>
        </w:rPr>
        <w:t xml:space="preserve">: associated with the winding axis corresponding to phase maps </w:t>
      </w:r>
      <w:r>
        <w:rPr>
          <w:rFonts w:ascii="Cambria Math" w:cs="Cambria Math" w:eastAsia="Cambria Math" w:hAnsi="Cambria Math"/>
          <w:b w:val="false"/>
          <w:bCs w:val="false"/>
          <w:i w:val="false"/>
          <w:iCs w:val="false"/>
          <w:strike w:val="false"/>
          <w:color w:val="000000"/>
          <w:sz w:val="22"/>
          <w:szCs w:val="22"/>
        </w:rPr>
        <w:t xml:space="preserve">M → S¹</w:t>
      </w:r>
      <w:r>
        <w:rPr>
          <w:rFonts w:ascii="Constantia" w:cs="Constantia" w:eastAsia="Constantia" w:hAnsi="Constantia"/>
          <w:b w:val="false"/>
          <w:bCs w:val="false"/>
          <w:i w:val="false"/>
          <w:iCs w:val="false"/>
          <w:strike w:val="false"/>
          <w:color w:val="000000"/>
          <w:sz w:val="22"/>
          <w:szCs w:val="22"/>
        </w:rPr>
        <w:t xml:space="preserve"> in the electromagnetic sector. This is the U(1) winding of Sections 4–9.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Weak isospin </w:t>
      </w:r>
      <w:r>
        <w:rPr>
          <w:rFonts w:ascii="Cambria Math" w:cs="Cambria Math" w:eastAsia="Cambria Math" w:hAnsi="Cambria Math"/>
          <w:b/>
          <w:bCs/>
          <w:i w:val="false"/>
          <w:iCs w:val="false"/>
          <w:strike w:val="false"/>
          <w:color w:val="000000"/>
          <w:sz w:val="22"/>
          <w:szCs w:val="22"/>
        </w:rPr>
        <w:t xml:space="preserve">T₃</w:t>
      </w:r>
      <w:r>
        <w:rPr>
          <w:rFonts w:ascii="Constantia" w:cs="Constantia" w:eastAsia="Constantia" w:hAnsi="Constantia"/>
          <w:b w:val="false"/>
          <w:bCs w:val="false"/>
          <w:i w:val="false"/>
          <w:iCs w:val="false"/>
          <w:strike w:val="false"/>
          <w:color w:val="000000"/>
          <w:sz w:val="22"/>
          <w:szCs w:val="22"/>
        </w:rPr>
        <w:t xml:space="preserve">: associated with the winding axis of an independent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direction in the SU(2) factor of the phase target space. The winding numbers in this sector take values ±1/2 in the conventional normalization (corresponding to integer winding in the doublet representation).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Strong color charge </w:t>
      </w:r>
      <w:r>
        <w:rPr>
          <w:rFonts w:ascii="Cambria Math" w:cs="Cambria Math" w:eastAsia="Cambria Math" w:hAnsi="Cambria Math"/>
          <w:b/>
          <w:bCs/>
          <w:i w:val="false"/>
          <w:iCs w:val="false"/>
          <w:strike w:val="false"/>
          <w:color w:val="000000"/>
          <w:sz w:val="22"/>
          <w:szCs w:val="22"/>
        </w:rPr>
        <w:t xml:space="preserve">Q_{color}</w:t>
      </w:r>
      <w:r>
        <w:rPr>
          <w:rFonts w:ascii="Constantia" w:cs="Constantia" w:eastAsia="Constantia" w:hAnsi="Constantia"/>
          <w:b w:val="false"/>
          <w:bCs w:val="false"/>
          <w:i w:val="false"/>
          <w:iCs w:val="false"/>
          <w:strike w:val="false"/>
          <w:color w:val="000000"/>
          <w:sz w:val="22"/>
          <w:szCs w:val="22"/>
        </w:rPr>
        <w:t xml:space="preserve">: associated with the winding axes of the SU(3) color factor, which has rank 2 (Cartan subalgebra dimension), giving two independent color charges — the conventional </w:t>
      </w:r>
      <w:r>
        <w:rPr>
          <w:rFonts w:ascii="Cambria Math" w:cs="Cambria Math" w:eastAsia="Cambria Math" w:hAnsi="Cambria Math"/>
          <w:b w:val="false"/>
          <w:bCs w:val="false"/>
          <w:i w:val="false"/>
          <w:iCs w:val="false"/>
          <w:strike w:val="false"/>
          <w:color w:val="000000"/>
          <w:sz w:val="22"/>
          <w:szCs w:val="22"/>
        </w:rPr>
        <w:t xml:space="preserve">T₃^{color}</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Y_{color}/2</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replaces the postulation of three separate gauge groups U(1) × SU(2) × SU(3) with the topological statement that the admissible phase configuration space has a first homology group of rank 3 (for the abelian sector) plus the non-abelian refinements for the weak and strong sectors. The gauge group structure is not fundamental — it is the effective symmetry algebra that describes the collective dynamics of defects in the three-axis winding structure.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20. Normalization and the Elementary Charge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normalization constant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in Definition 36.3 converts dimensionless integer winding numbers to physical charge values in SI units. The convention is fixed by the requirement that the minimum nonzero winding number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in the electromagnetic sector corresponds to the elementary charge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k = e = 1.60217663 × 10⁻¹⁹ 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gives the charge quantization rule in standard units: </w:t>
      </w:r>
      <w:r>
        <w:rPr>
          <w:rFonts w:ascii="Cambria Math" w:cs="Cambria Math" w:eastAsia="Cambria Math" w:hAnsi="Cambria Math"/>
          <w:b w:val="false"/>
          <w:bCs w:val="false"/>
          <w:i w:val="false"/>
          <w:iCs w:val="false"/>
          <w:strike w:val="false"/>
          <w:color w:val="000000"/>
          <w:sz w:val="22"/>
          <w:szCs w:val="22"/>
        </w:rPr>
        <w:t xml:space="preserve">Q = n · e</w:t>
      </w:r>
      <w:r>
        <w:rPr>
          <w:rFonts w:ascii="Constantia" w:cs="Constantia" w:eastAsia="Constantia" w:hAnsi="Constantia"/>
          <w:b w:val="false"/>
          <w:bCs w:val="false"/>
          <w:i w:val="false"/>
          <w:iCs w:val="false"/>
          <w:strike w:val="false"/>
          <w:color w:val="000000"/>
          <w:sz w:val="22"/>
          <w:szCs w:val="22"/>
        </w:rPr>
        <w:t xml:space="preserve"> for all stable elementary phase defects with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the Phase Theory perspective, the numerical value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not a free parameter — it is a geometric property of the phase manifold, specifically the ratio of the phase substrate curvature scale to the SI unit of charge. The fact that we do not yet have a first-principles Phase Theory prediction of the numerical value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(or equivalently, of the fine structure constant </w:t>
      </w:r>
      <w:r>
        <w:rPr>
          <w:rFonts w:ascii="Cambria Math" w:cs="Cambria Math" w:eastAsia="Cambria Math" w:hAnsi="Cambria Math"/>
          <w:b w:val="false"/>
          <w:bCs w:val="false"/>
          <w:i w:val="false"/>
          <w:iCs w:val="false"/>
          <w:strike w:val="false"/>
          <w:color w:val="000000"/>
          <w:sz w:val="22"/>
          <w:szCs w:val="22"/>
        </w:rPr>
        <w:t xml:space="preserve">α = e²/(4πε₀ℏc) ≈ 1/137</w:t>
      </w:r>
      <w:r>
        <w:rPr>
          <w:rFonts w:ascii="Constantia" w:cs="Constantia" w:eastAsia="Constantia" w:hAnsi="Constantia"/>
          <w:b w:val="false"/>
          <w:bCs w:val="false"/>
          <w:i w:val="false"/>
          <w:iCs w:val="false"/>
          <w:strike w:val="false"/>
          <w:color w:val="000000"/>
          <w:sz w:val="22"/>
          <w:szCs w:val="22"/>
        </w:rPr>
        <w:t xml:space="preserve">) reflects an incompleteness in the current understanding of the phase manifold geometry, not a free parameter in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prediction of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from first principles is one of the central goals of the Phase Theory program (Paper 44 [47] in preparation). The strategy outlined in Paper 44 involves computing the ratio of the phase curvature radius in the electromagnetic winding direction to the Planck-scale phase curvature radius, which is determined by the geometry of the full phase manifold. Until that calculation is complete,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fixed by comparison with experiment — a pragmatic choice that does not compromise the theoretical status of the charge quantization result.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21. Charge Families and Topological Generators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each independent winding axis identified in Section 19, we introduce a corresponding topological generator — a linear operator on the space of admissible phase configurations that counts the winding number along the corresponding axis.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36.5 (Topological Charge Generator).</w:t>
            </w:r>
            <w:r>
              <w:rPr>
                <w:rFonts w:ascii="Constantia" w:cs="Constantia" w:eastAsia="Constantia" w:hAnsi="Constantia"/>
                <w:b w:val="false"/>
                <w:bCs w:val="false"/>
                <w:i w:val="false"/>
                <w:iCs w:val="false"/>
                <w:strike w:val="false"/>
                <w:color w:val="000000"/>
                <w:sz w:val="22"/>
                <w:szCs w:val="22"/>
              </w:rPr>
              <w:t xml:space="preserve"> For each independent winding axis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in the admissible phase configuration space, the </w:t>
            </w:r>
            <w:r>
              <w:rPr>
                <w:rFonts w:ascii="Constantia" w:cs="Constantia" w:eastAsia="Constantia" w:hAnsi="Constantia"/>
                <w:b w:val="false"/>
                <w:bCs w:val="false"/>
                <w:i/>
                <w:iCs/>
                <w:strike w:val="false"/>
                <w:color w:val="000000"/>
                <w:sz w:val="22"/>
                <w:szCs w:val="22"/>
              </w:rPr>
              <w:t xml:space="preserve">topological charge generator</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T_α</w:t>
            </w:r>
            <w:r>
              <w:rPr>
                <w:rFonts w:ascii="Constantia" w:cs="Constantia" w:eastAsia="Constantia" w:hAnsi="Constantia"/>
                <w:b w:val="false"/>
                <w:bCs w:val="false"/>
                <w:i w:val="false"/>
                <w:iCs w:val="false"/>
                <w:strike w:val="false"/>
                <w:color w:val="000000"/>
                <w:sz w:val="22"/>
                <w:szCs w:val="22"/>
              </w:rPr>
              <w:t xml:space="preserve"> is the functional </w:t>
            </w:r>
            <w:r>
              <w:rPr>
                <w:rFonts w:ascii="Cambria Math" w:cs="Cambria Math" w:eastAsia="Cambria Math" w:hAnsi="Cambria Math"/>
                <w:b w:val="false"/>
                <w:bCs w:val="false"/>
                <w:i w:val="false"/>
                <w:iCs w:val="false"/>
                <w:strike w:val="false"/>
                <w:color w:val="000000"/>
                <w:sz w:val="22"/>
                <w:szCs w:val="22"/>
              </w:rPr>
              <w:t xml:space="preserve">T_α: Φ_{adm} → ℤ</w:t>
            </w:r>
            <w:r>
              <w:rPr>
                <w:rFonts w:ascii="Constantia" w:cs="Constantia" w:eastAsia="Constantia" w:hAnsi="Constantia"/>
                <w:b w:val="false"/>
                <w:bCs w:val="false"/>
                <w:i w:val="false"/>
                <w:iCs w:val="false"/>
                <w:strike w:val="false"/>
                <w:color w:val="000000"/>
                <w:sz w:val="22"/>
                <w:szCs w:val="22"/>
              </w:rPr>
              <w:t xml:space="preserve"> defined by </w:t>
            </w:r>
            <w:r>
              <w:rPr>
                <w:rFonts w:ascii="Cambria Math" w:cs="Cambria Math" w:eastAsia="Cambria Math" w:hAnsi="Cambria Math"/>
                <w:b w:val="false"/>
                <w:bCs w:val="false"/>
                <w:i w:val="false"/>
                <w:iCs w:val="false"/>
                <w:strike w:val="false"/>
                <w:color w:val="000000"/>
                <w:sz w:val="22"/>
                <w:szCs w:val="22"/>
              </w:rPr>
              <w:t xml:space="preserve">T_α[φ] = n_α</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n_α</w:t>
            </w:r>
            <w:r>
              <w:rPr>
                <w:rFonts w:ascii="Constantia" w:cs="Constantia" w:eastAsia="Constantia" w:hAnsi="Constantia"/>
                <w:b w:val="false"/>
                <w:bCs w:val="false"/>
                <w:i w:val="false"/>
                <w:iCs w:val="false"/>
                <w:strike w:val="false"/>
                <w:color w:val="000000"/>
                <w:sz w:val="22"/>
                <w:szCs w:val="22"/>
              </w:rPr>
              <w:t xml:space="preserve"> is the winding number of the phase configuration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along axis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three topological generators for the three charge sectors are denoted </w:t>
      </w:r>
      <w:r>
        <w:rPr>
          <w:rFonts w:ascii="Cambria Math" w:cs="Cambria Math" w:eastAsia="Cambria Math" w:hAnsi="Cambria Math"/>
          <w:b w:val="false"/>
          <w:bCs w:val="false"/>
          <w:i w:val="false"/>
          <w:iCs w:val="false"/>
          <w:strike w:val="false"/>
          <w:color w:val="000000"/>
          <w:sz w:val="22"/>
          <w:szCs w:val="22"/>
        </w:rPr>
        <w:t xml:space="preserve">T_Q</w:t>
      </w:r>
      <w:r>
        <w:rPr>
          <w:rFonts w:ascii="Constantia" w:cs="Constantia" w:eastAsia="Constantia" w:hAnsi="Constantia"/>
          <w:b w:val="false"/>
          <w:bCs w:val="false"/>
          <w:i w:val="false"/>
          <w:iCs w:val="false"/>
          <w:strike w:val="false"/>
          <w:color w:val="000000"/>
          <w:sz w:val="22"/>
          <w:szCs w:val="22"/>
        </w:rPr>
        <w:t xml:space="preserve"> (electromagnetic), </w:t>
      </w:r>
      <w:r>
        <w:rPr>
          <w:rFonts w:ascii="Cambria Math" w:cs="Cambria Math" w:eastAsia="Cambria Math" w:hAnsi="Cambria Math"/>
          <w:b w:val="false"/>
          <w:bCs w:val="false"/>
          <w:i w:val="false"/>
          <w:iCs w:val="false"/>
          <w:strike w:val="false"/>
          <w:color w:val="000000"/>
          <w:sz w:val="22"/>
          <w:szCs w:val="22"/>
        </w:rPr>
        <w:t xml:space="preserve">T_{T_3}</w:t>
      </w:r>
      <w:r>
        <w:rPr>
          <w:rFonts w:ascii="Constantia" w:cs="Constantia" w:eastAsia="Constantia" w:hAnsi="Constantia"/>
          <w:b w:val="false"/>
          <w:bCs w:val="false"/>
          <w:i w:val="false"/>
          <w:iCs w:val="false"/>
          <w:strike w:val="false"/>
          <w:color w:val="000000"/>
          <w:sz w:val="22"/>
          <w:szCs w:val="22"/>
        </w:rPr>
        <w:t xml:space="preserve"> (weak isospin), and </w:t>
      </w:r>
      <w:r>
        <w:rPr>
          <w:rFonts w:ascii="Cambria Math" w:cs="Cambria Math" w:eastAsia="Cambria Math" w:hAnsi="Cambria Math"/>
          <w:b w:val="false"/>
          <w:bCs w:val="false"/>
          <w:i w:val="false"/>
          <w:iCs w:val="false"/>
          <w:strike w:val="false"/>
          <w:color w:val="000000"/>
          <w:sz w:val="22"/>
          <w:szCs w:val="22"/>
        </w:rPr>
        <w:t xml:space="preserve">T_{color}</w:t>
      </w:r>
      <w:r>
        <w:rPr>
          <w:rFonts w:ascii="Constantia" w:cs="Constantia" w:eastAsia="Constantia" w:hAnsi="Constantia"/>
          <w:b w:val="false"/>
          <w:bCs w:val="false"/>
          <w:i w:val="false"/>
          <w:iCs w:val="false"/>
          <w:strike w:val="false"/>
          <w:color w:val="000000"/>
          <w:sz w:val="22"/>
          <w:szCs w:val="22"/>
        </w:rPr>
        <w:t xml:space="preserve"> (color). These generators form a commuting set, since they measure winding along independent directions in configuration space. The commutativity is the Phase Theory explanation for the fact that a particle can simultaneously have well-defined values of </w:t>
      </w:r>
      <w:r>
        <w:rPr>
          <w:rFonts w:ascii="Cambria Math" w:cs="Cambria Math" w:eastAsia="Cambria Math" w:hAnsi="Cambria Math"/>
          <w:b w:val="false"/>
          <w:bCs w:val="false"/>
          <w:i w:val="false"/>
          <w:iCs w:val="false"/>
          <w:strike w:val="false"/>
          <w:color w:val="000000"/>
          <w:sz w:val="22"/>
          <w:szCs w:val="22"/>
        </w:rPr>
        <w:t xml:space="preserve">Q_{EM}</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T_3</w:t>
      </w:r>
      <w:r>
        <w:rPr>
          <w:rFonts w:ascii="Constantia" w:cs="Constantia" w:eastAsia="Constantia" w:hAnsi="Constantia"/>
          <w:b w:val="false"/>
          <w:bCs w:val="false"/>
          <w:i w:val="false"/>
          <w:iCs w:val="false"/>
          <w:strike w:val="false"/>
          <w:color w:val="000000"/>
          <w:sz w:val="22"/>
          <w:szCs w:val="22"/>
        </w:rPr>
        <w:t xml:space="preserve">, and color charge — these are simultaneously measurable because the corresponding topological generators commute.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the Phase Theory generators and the Standard Model Cartan generators 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Generator</w:t>
            </w:r>
          </w:p>
        </w:tc>
        <w:tc>
          <w:tcPr>
            <w:tcW w:type="pct" w:w="23%"/>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Standard Model Equivalent</w:t>
            </w:r>
          </w:p>
        </w:tc>
        <w:tc>
          <w:tcPr>
            <w:tcW w:type="pct" w:w="14%"/>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Gauge Group</w:t>
            </w:r>
          </w:p>
        </w:tc>
        <w:tc>
          <w:tcPr>
            <w:tcW w:type="pct" w:w="44%"/>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Topological Origin</w:t>
            </w:r>
          </w:p>
        </w:tc>
      </w:tr>
      <w:tr>
        <w:trPr>
          <w:tblHeader w:val="false"/>
        </w:trPr>
        <w:tc>
          <w:tcPr>
            <w:tcW w:type="pct" w:w="19%"/>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T_Q</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Hypercharge </w:t>
            </w:r>
            <w:r>
              <w:rPr>
                <w:rFonts w:ascii="Cambria Math" w:cs="Cambria Math" w:eastAsia="Cambria Math" w:hAnsi="Cambria Math"/>
                <w:b w:val="false"/>
                <w:bCs w:val="false"/>
                <w:i w:val="false"/>
                <w:iCs w:val="false"/>
                <w:strike w:val="false"/>
                <w:color w:val="000000"/>
                <w:sz w:val="22"/>
                <w:szCs w:val="22"/>
              </w:rPr>
              <w:t xml:space="preserve">Y</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w:t>
            </w:r>
            <w:r>
              <w:rPr>
                <w:rFonts w:ascii="Constantia" w:cs="Constantia" w:eastAsia="Constantia" w:hAnsi="Constantia"/>
                <w:b w:val="false"/>
                <w:bCs w:val="false"/>
                <w:i w:val="false"/>
                <w:iCs w:val="false"/>
                <w:strike w:val="false"/>
                <w:color w:val="000000"/>
                <w:sz w:val="22"/>
                <w:szCs w:val="22"/>
                <w:vertAlign w:val="subscript"/>
              </w:rPr>
              <w:t xml:space="preserve">Y</w:t>
            </w:r>
          </w:p>
        </w:tc>
        <w:tc>
          <w:tcPr>
            <w:tcW w:type="pct" w:w="44%"/>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π₁(S¹) ≅ ℤ</w:t>
            </w:r>
          </w:p>
        </w:tc>
      </w:tr>
      <w:tr>
        <w:trPr>
          <w:tblHeader w:val="false"/>
        </w:trPr>
        <w:tc>
          <w:tcPr>
            <w:tcW w:type="pct" w:w="19%"/>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T_{T_3}</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Weak isospin </w:t>
            </w:r>
            <w:r>
              <w:rPr>
                <w:rFonts w:ascii="Cambria Math" w:cs="Cambria Math" w:eastAsia="Cambria Math" w:hAnsi="Cambria Math"/>
                <w:b w:val="false"/>
                <w:bCs w:val="false"/>
                <w:i w:val="false"/>
                <w:iCs w:val="false"/>
                <w:strike w:val="false"/>
                <w:color w:val="000000"/>
                <w:sz w:val="22"/>
                <w:szCs w:val="22"/>
              </w:rPr>
              <w:t xml:space="preserve">T₃</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SU(2)</w:t>
            </w:r>
            <w:r>
              <w:rPr>
                <w:rFonts w:ascii="Constantia" w:cs="Constantia" w:eastAsia="Constantia" w:hAnsi="Constantia"/>
                <w:b w:val="false"/>
                <w:bCs w:val="false"/>
                <w:i w:val="false"/>
                <w:iCs w:val="false"/>
                <w:strike w:val="false"/>
                <w:color w:val="000000"/>
                <w:sz w:val="22"/>
                <w:szCs w:val="22"/>
                <w:vertAlign w:val="subscript"/>
              </w:rPr>
              <w:t xml:space="preserve">L</w:t>
            </w:r>
          </w:p>
        </w:tc>
        <w:tc>
          <w:tcPr>
            <w:tcW w:type="pct" w:w="44%"/>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(abelian projection)</w:t>
            </w:r>
          </w:p>
        </w:tc>
      </w:tr>
      <w:tr>
        <w:trPr>
          <w:tblHeader w:val="false"/>
        </w:trPr>
        <w:tc>
          <w:tcPr>
            <w:tcW w:type="pct" w:w="19%"/>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T_{color,1}</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Color </w:t>
            </w:r>
            <w:r>
              <w:rPr>
                <w:rFonts w:ascii="Cambria Math" w:cs="Cambria Math" w:eastAsia="Cambria Math" w:hAnsi="Cambria Math"/>
                <w:b w:val="false"/>
                <w:bCs w:val="false"/>
                <w:i w:val="false"/>
                <w:iCs w:val="false"/>
                <w:strike w:val="false"/>
                <w:color w:val="000000"/>
                <w:sz w:val="22"/>
                <w:szCs w:val="22"/>
              </w:rPr>
              <w:t xml:space="preserve">T₃^c</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SU(3)</w:t>
            </w:r>
            <w:r>
              <w:rPr>
                <w:rFonts w:ascii="Constantia" w:cs="Constantia" w:eastAsia="Constantia" w:hAnsi="Constantia"/>
                <w:b w:val="false"/>
                <w:bCs w:val="false"/>
                <w:i w:val="false"/>
                <w:iCs w:val="false"/>
                <w:strike w:val="false"/>
                <w:color w:val="000000"/>
                <w:sz w:val="22"/>
                <w:szCs w:val="22"/>
                <w:vertAlign w:val="subscript"/>
              </w:rPr>
              <w:t xml:space="preserve">c</w:t>
            </w:r>
          </w:p>
        </w:tc>
        <w:tc>
          <w:tcPr>
            <w:tcW w:type="pct" w:w="4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Rank-2 homology of color winding space</w:t>
            </w:r>
          </w:p>
        </w:tc>
      </w:tr>
      <w:tr>
        <w:trPr>
          <w:tblHeader w:val="false"/>
        </w:trPr>
        <w:tc>
          <w:tcPr>
            <w:tcW w:type="pct" w:w="19%"/>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T_{color,2}</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Color </w:t>
            </w:r>
            <w:r>
              <w:rPr>
                <w:rFonts w:ascii="Cambria Math" w:cs="Cambria Math" w:eastAsia="Cambria Math" w:hAnsi="Cambria Math"/>
                <w:b w:val="false"/>
                <w:bCs w:val="false"/>
                <w:i w:val="false"/>
                <w:iCs w:val="false"/>
                <w:strike w:val="false"/>
                <w:color w:val="000000"/>
                <w:sz w:val="22"/>
                <w:szCs w:val="22"/>
              </w:rPr>
              <w:t xml:space="preserve">Y^c/2</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SU(3)</w:t>
            </w:r>
            <w:r>
              <w:rPr>
                <w:rFonts w:ascii="Constantia" w:cs="Constantia" w:eastAsia="Constantia" w:hAnsi="Constantia"/>
                <w:b w:val="false"/>
                <w:bCs w:val="false"/>
                <w:i w:val="false"/>
                <w:iCs w:val="false"/>
                <w:strike w:val="false"/>
                <w:color w:val="000000"/>
                <w:sz w:val="22"/>
                <w:szCs w:val="22"/>
                <w:vertAlign w:val="subscript"/>
              </w:rPr>
              <w:t xml:space="preserve">c</w:t>
            </w:r>
          </w:p>
        </w:tc>
        <w:tc>
          <w:tcPr>
            <w:tcW w:type="pct" w:w="4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Rank-2 homology of color winding space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gauge group structure U(1) × SU(2) × SU(3) is therefore not fundamental — it is the effective symmetry algebra that emerges in the low-energy limit from the three-axis winding structure of the phase manifold. In the deep ultraviolet, where phase curvature effects become important, the gauge group description breaks down and must be replaced by the full topological description.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22. Gauge Symmetry as Emergent Phase Redundancy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36.8 (Gauge Symmetry Emergence).</w:t>
            </w:r>
            <w:r>
              <w:rPr>
                <w:rFonts w:ascii="Constantia" w:cs="Constantia" w:eastAsia="Constantia" w:hAnsi="Constantia"/>
                <w:b w:val="false"/>
                <w:bCs w:val="false"/>
                <w:i w:val="false"/>
                <w:iCs w:val="false"/>
                <w:strike w:val="false"/>
                <w:color w:val="000000"/>
                <w:sz w:val="22"/>
                <w:szCs w:val="22"/>
              </w:rPr>
              <w:t xml:space="preserve"> The U(1) gauge symmetry of electromagnetism is an emergent redundancy in the description of admissible phase configurations, not a fundamental symmetry of nature. Two phase configurations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φ' = φ + dα</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α: M → ℝ</w:t>
            </w:r>
            <w:r>
              <w:rPr>
                <w:rFonts w:ascii="Constantia" w:cs="Constantia" w:eastAsia="Constantia" w:hAnsi="Constantia"/>
                <w:b w:val="false"/>
                <w:bCs w:val="false"/>
                <w:i w:val="false"/>
                <w:iCs w:val="false"/>
                <w:strike w:val="false"/>
                <w:color w:val="000000"/>
                <w:sz w:val="22"/>
                <w:szCs w:val="22"/>
              </w:rPr>
              <w:t xml:space="preserve"> is any smooth function) have identical winding numbers and therefore describe the same physical state.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winding number </w:t>
      </w:r>
      <w:r>
        <w:rPr>
          <w:rFonts w:ascii="Cambria Math" w:cs="Cambria Math" w:eastAsia="Cambria Math" w:hAnsi="Cambria Math"/>
          <w:b w:val="false"/>
          <w:bCs w:val="false"/>
          <w:i w:val="false"/>
          <w:iCs w:val="false"/>
          <w:strike w:val="false"/>
          <w:color w:val="000000"/>
          <w:sz w:val="22"/>
          <w:szCs w:val="22"/>
        </w:rPr>
        <w:t xml:space="preserve">n = (1/2π)∮_γ dφ</w:t>
      </w:r>
      <w:r>
        <w:rPr>
          <w:rFonts w:ascii="Constantia" w:cs="Constantia" w:eastAsia="Constantia" w:hAnsi="Constantia"/>
          <w:b w:val="false"/>
          <w:bCs w:val="false"/>
          <w:i w:val="false"/>
          <w:iCs w:val="false"/>
          <w:strike w:val="false"/>
          <w:color w:val="000000"/>
          <w:sz w:val="22"/>
          <w:szCs w:val="22"/>
        </w:rPr>
        <w:t xml:space="preserve"> is invariant under the transformation </w:t>
      </w:r>
      <w:r>
        <w:rPr>
          <w:rFonts w:ascii="Cambria Math" w:cs="Cambria Math" w:eastAsia="Cambria Math" w:hAnsi="Cambria Math"/>
          <w:b w:val="false"/>
          <w:bCs w:val="false"/>
          <w:i w:val="false"/>
          <w:iCs w:val="false"/>
          <w:strike w:val="false"/>
          <w:color w:val="000000"/>
          <w:sz w:val="22"/>
          <w:szCs w:val="22"/>
        </w:rPr>
        <w:t xml:space="preserve">φ → φ + dα</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∮_γ d(φ + dα) = ∮_γ dφ + ∮_γ d(dα) = ∮_γ dφ + 0 = ∮_γ dφ</w:t>
      </w:r>
      <w:r>
        <w:rPr>
          <w:rFonts w:ascii="Constantia" w:cs="Constantia" w:eastAsia="Constantia" w:hAnsi="Constantia"/>
          <w:b w:val="false"/>
          <w:bCs w:val="false"/>
          <w:i w:val="false"/>
          <w:iCs w:val="false"/>
          <w:strike w:val="false"/>
          <w:color w:val="000000"/>
          <w:sz w:val="22"/>
          <w:szCs w:val="22"/>
        </w:rPr>
        <w:t xml:space="preserve"> (using </w:t>
      </w:r>
      <w:r>
        <w:rPr>
          <w:rFonts w:ascii="Cambria Math" w:cs="Cambria Math" w:eastAsia="Cambria Math" w:hAnsi="Cambria Math"/>
          <w:b w:val="false"/>
          <w:bCs w:val="false"/>
          <w:i w:val="false"/>
          <w:iCs w:val="false"/>
          <w:strike w:val="false"/>
          <w:color w:val="000000"/>
          <w:sz w:val="22"/>
          <w:szCs w:val="22"/>
        </w:rPr>
        <w:t xml:space="preserve">d² = 0</w:t>
      </w:r>
      <w:r>
        <w:rPr>
          <w:rFonts w:ascii="Constantia" w:cs="Constantia" w:eastAsia="Constantia" w:hAnsi="Constantia"/>
          <w:b w:val="false"/>
          <w:bCs w:val="false"/>
          <w:i w:val="false"/>
          <w:iCs w:val="false"/>
          <w:strike w:val="false"/>
          <w:color w:val="000000"/>
          <w:sz w:val="22"/>
          <w:szCs w:val="22"/>
        </w:rPr>
        <w:t xml:space="preserve">). Therefore </w:t>
      </w:r>
      <w:r>
        <w:rPr>
          <w:rFonts w:ascii="Cambria Math" w:cs="Cambria Math" w:eastAsia="Cambria Math" w:hAnsi="Cambria Math"/>
          <w:b w:val="false"/>
          <w:bCs w:val="false"/>
          <w:i w:val="false"/>
          <w:iCs w:val="false"/>
          <w:strike w:val="false"/>
          <w:color w:val="000000"/>
          <w:sz w:val="22"/>
          <w:szCs w:val="22"/>
        </w:rPr>
        <w:t xml:space="preserve">n[φ'] = n[φ]</w:t>
      </w:r>
      <w:r>
        <w:rPr>
          <w:rFonts w:ascii="Constantia" w:cs="Constantia" w:eastAsia="Constantia" w:hAnsi="Constantia"/>
          <w:b w:val="false"/>
          <w:bCs w:val="false"/>
          <w:i w:val="false"/>
          <w:iCs w:val="false"/>
          <w:strike w:val="false"/>
          <w:color w:val="000000"/>
          <w:sz w:val="22"/>
          <w:szCs w:val="22"/>
        </w:rPr>
        <w:t xml:space="preserve">. By Axiom A4, observables are functions of the winding number; hence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are observationally indistinguishable. The transformation </w:t>
      </w:r>
      <w:r>
        <w:rPr>
          <w:rFonts w:ascii="Cambria Math" w:cs="Cambria Math" w:eastAsia="Cambria Math" w:hAnsi="Cambria Math"/>
          <w:b w:val="false"/>
          <w:bCs w:val="false"/>
          <w:i w:val="false"/>
          <w:iCs w:val="false"/>
          <w:strike w:val="false"/>
          <w:color w:val="000000"/>
          <w:sz w:val="22"/>
          <w:szCs w:val="22"/>
        </w:rPr>
        <w:t xml:space="preserve">φ → φ + dα</w:t>
      </w:r>
      <w:r>
        <w:rPr>
          <w:rFonts w:ascii="Constantia" w:cs="Constantia" w:eastAsia="Constantia" w:hAnsi="Constantia"/>
          <w:b w:val="false"/>
          <w:bCs w:val="false"/>
          <w:i w:val="false"/>
          <w:iCs w:val="false"/>
          <w:strike w:val="false"/>
          <w:color w:val="000000"/>
          <w:sz w:val="22"/>
          <w:szCs w:val="22"/>
        </w:rPr>
        <w:t xml:space="preserve"> is therefore a gauge redundancy — a change of description with no physical content. The group of such transformations is the infinite-dimensional group of local phase relabelings, which is precisely the U(1) gauge group of electromagnetism.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Corollary 36.3.</w:t>
            </w:r>
            <w:r>
              <w:rPr>
                <w:rFonts w:ascii="Constantia" w:cs="Constantia" w:eastAsia="Constantia" w:hAnsi="Constantia"/>
                <w:b w:val="false"/>
                <w:bCs w:val="false"/>
                <w:i w:val="false"/>
                <w:iCs w:val="false"/>
                <w:strike w:val="false"/>
                <w:color w:val="000000"/>
                <w:sz w:val="22"/>
                <w:szCs w:val="22"/>
              </w:rPr>
              <w:t xml:space="preserve"> Gauge-invariant observables in the Standard Model correspond precisely to topological invariants (winding numbers and their functions) 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Corollary 36.4.</w:t>
            </w:r>
            <w:r>
              <w:rPr>
                <w:rFonts w:ascii="Constantia" w:cs="Constantia" w:eastAsia="Constantia" w:hAnsi="Constantia"/>
                <w:b w:val="false"/>
                <w:bCs w:val="false"/>
                <w:i w:val="false"/>
                <w:iCs w:val="false"/>
                <w:strike w:val="false"/>
                <w:color w:val="000000"/>
                <w:sz w:val="22"/>
                <w:szCs w:val="22"/>
              </w:rPr>
              <w:t xml:space="preserve"> Gauge-non-invariant quantities — in particular, the electromagnetic vector potential </w:t>
            </w:r>
            <w:r>
              <w:rPr>
                <w:rFonts w:ascii="Cambria Math" w:cs="Cambria Math" w:eastAsia="Cambria Math" w:hAnsi="Cambria Math"/>
                <w:b w:val="false"/>
                <w:bCs w:val="false"/>
                <w:i w:val="false"/>
                <w:iCs w:val="false"/>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 are not observables in Phase Theory and do not correspond to physical quantities. This is consistent with the well-known fact that the absolute value of </w:t>
            </w:r>
            <w:r>
              <w:rPr>
                <w:rFonts w:ascii="Cambria Math" w:cs="Cambria Math" w:eastAsia="Cambria Math" w:hAnsi="Cambria Math"/>
                <w:b w:val="false"/>
                <w:bCs w:val="false"/>
                <w:i w:val="false"/>
                <w:iCs w:val="false"/>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is not measurable in any physical experiment.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gauge symmetry as an emergent redundancy has important philosophical implications. In the conventional presentation of gauge theory, the gauge principle is elevated to a foundational postulate: one first demands local U(1) symmetry and then derives the existence of the electromagnetic field as a necessary consequence. In Phase Theory, this logic is inverted: the electromagnetic field (phase connection) is a secondary construct derived from the phase topology, and the gauge symmetry is the redundancy of the phase description — the fact that many different phase maps describe the same physical configuration.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23. Coupling Strength and Phase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coupling constants of the three fundamental interactions — the electromagnetic coupling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the weak coupling </w:t>
      </w:r>
      <w:r>
        <w:rPr>
          <w:rFonts w:ascii="Cambria Math" w:cs="Cambria Math" w:eastAsia="Cambria Math" w:hAnsi="Cambria Math"/>
          <w:b w:val="false"/>
          <w:bCs w:val="false"/>
          <w:i w:val="false"/>
          <w:iCs w:val="false"/>
          <w:strike w:val="false"/>
          <w:color w:val="000000"/>
          <w:sz w:val="22"/>
          <w:szCs w:val="22"/>
        </w:rPr>
        <w:t xml:space="preserve">g_w</w:t>
      </w:r>
      <w:r>
        <w:rPr>
          <w:rFonts w:ascii="Constantia" w:cs="Constantia" w:eastAsia="Constantia" w:hAnsi="Constantia"/>
          <w:b w:val="false"/>
          <w:bCs w:val="false"/>
          <w:i w:val="false"/>
          <w:iCs w:val="false"/>
          <w:strike w:val="false"/>
          <w:color w:val="000000"/>
          <w:sz w:val="22"/>
          <w:szCs w:val="22"/>
        </w:rPr>
        <w:t xml:space="preserve">, and the strong coupling </w:t>
      </w:r>
      <w:r>
        <w:rPr>
          <w:rFonts w:ascii="Cambria Math" w:cs="Cambria Math" w:eastAsia="Cambria Math" w:hAnsi="Cambria Math"/>
          <w:b w:val="false"/>
          <w:bCs w:val="false"/>
          <w:i w:val="false"/>
          <w:iCs w:val="false"/>
          <w:strike w:val="false"/>
          <w:color w:val="000000"/>
          <w:sz w:val="22"/>
          <w:szCs w:val="22"/>
        </w:rPr>
        <w:t xml:space="preserve">g_s</w:t>
      </w:r>
      <w:r>
        <w:rPr>
          <w:rFonts w:ascii="Constantia" w:cs="Constantia" w:eastAsia="Constantia" w:hAnsi="Constantia"/>
          <w:b w:val="false"/>
          <w:bCs w:val="false"/>
          <w:i w:val="false"/>
          <w:iCs w:val="false"/>
          <w:strike w:val="false"/>
          <w:color w:val="000000"/>
          <w:sz w:val="22"/>
          <w:szCs w:val="22"/>
        </w:rPr>
        <w:t xml:space="preserve"> — are not free parameters in Phase Theory. They are geometric properties of the admissible phase manifold, specifically the curvature radii of the phase configuration space along the three independent winding axes.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36.6 (Phase Coupling Constant).</w:t>
            </w:r>
            <w:r>
              <w:rPr>
                <w:rFonts w:ascii="Constantia" w:cs="Constantia" w:eastAsia="Constantia" w:hAnsi="Constantia"/>
                <w:b w:val="false"/>
                <w:bCs w:val="false"/>
                <w:i w:val="false"/>
                <w:iCs w:val="false"/>
                <w:strike w:val="false"/>
                <w:color w:val="000000"/>
                <w:sz w:val="22"/>
                <w:szCs w:val="22"/>
              </w:rPr>
              <w:t xml:space="preserve"> The coupling constant </w:t>
            </w:r>
            <w:r>
              <w:rPr>
                <w:rFonts w:ascii="Cambria Math" w:cs="Cambria Math" w:eastAsia="Cambria Math" w:hAnsi="Cambria Math"/>
                <w:b w:val="false"/>
                <w:bCs w:val="false"/>
                <w:i w:val="false"/>
                <w:iCs w:val="false"/>
                <w:strike w:val="false"/>
                <w:color w:val="000000"/>
                <w:sz w:val="22"/>
                <w:szCs w:val="22"/>
              </w:rPr>
              <w:t xml:space="preserve">g_α</w:t>
            </w:r>
            <w:r>
              <w:rPr>
                <w:rFonts w:ascii="Constantia" w:cs="Constantia" w:eastAsia="Constantia" w:hAnsi="Constantia"/>
                <w:b w:val="false"/>
                <w:bCs w:val="false"/>
                <w:i w:val="false"/>
                <w:iCs w:val="false"/>
                <w:strike w:val="false"/>
                <w:color w:val="000000"/>
                <w:sz w:val="22"/>
                <w:szCs w:val="22"/>
              </w:rPr>
              <w:t xml:space="preserve"> associated with charge type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(winding axis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is defined as the inverse of the phase curvature radius along axis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in the admissible phase configuration space:</w:t>
            </w:r>
          </w:p>
          <w:p>
            <w:pPr>
              <w:spacing w:after="140" w:line="384" w:lineRule="auto"/>
              <w:jc w:val="center"/>
            </w:pPr>
            <w:r>
              <w:rPr>
                <w:rFonts w:ascii="Cambria Math" w:cs="Cambria Math" w:eastAsia="Cambria Math" w:hAnsi="Cambria Math"/>
                <w:b w:val="false"/>
                <w:bCs w:val="false"/>
                <w:i w:val="false"/>
                <w:iCs w:val="false"/>
                <w:strike w:val="false"/>
                <w:color w:val="000000"/>
                <w:sz w:val="22"/>
                <w:szCs w:val="22"/>
              </w:rPr>
              <w:t xml:space="preserve">g_α = (R_α)^{-1}</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val="false"/>
                <w:iCs w:val="false"/>
                <w:strike w:val="false"/>
                <w:color w:val="000000"/>
                <w:sz w:val="22"/>
                <w:szCs w:val="22"/>
              </w:rPr>
              <w:t xml:space="preserve">R_α</w:t>
            </w:r>
            <w:r>
              <w:rPr>
                <w:rFonts w:ascii="Constantia" w:cs="Constantia" w:eastAsia="Constantia" w:hAnsi="Constantia"/>
                <w:b w:val="false"/>
                <w:bCs w:val="false"/>
                <w:i w:val="false"/>
                <w:iCs w:val="false"/>
                <w:strike w:val="false"/>
                <w:color w:val="000000"/>
                <w:sz w:val="22"/>
                <w:szCs w:val="22"/>
              </w:rPr>
              <w:t xml:space="preserve"> is the characteristic curvature radius of the phase manifold in the direction of the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36.5 (Coupling Hierarchy).</w:t>
            </w:r>
            <w:r>
              <w:rPr>
                <w:rFonts w:ascii="Constantia" w:cs="Constantia" w:eastAsia="Constantia" w:hAnsi="Constantia"/>
                <w:b w:val="false"/>
                <w:bCs w:val="false"/>
                <w:i w:val="false"/>
                <w:iCs w:val="false"/>
                <w:strike w:val="false"/>
                <w:color w:val="000000"/>
                <w:sz w:val="22"/>
                <w:szCs w:val="22"/>
              </w:rPr>
              <w:t xml:space="preserve"> The observed hierarchy of coupling constants </w:t>
            </w:r>
            <w:r>
              <w:rPr>
                <w:rFonts w:ascii="Cambria Math" w:cs="Cambria Math" w:eastAsia="Cambria Math" w:hAnsi="Cambria Math"/>
                <w:b w:val="false"/>
                <w:bCs w:val="false"/>
                <w:i w:val="false"/>
                <w:iCs w:val="false"/>
                <w:strike w:val="false"/>
                <w:color w:val="000000"/>
                <w:sz w:val="22"/>
                <w:szCs w:val="22"/>
              </w:rPr>
              <w:t xml:space="preserve">g_s &gt; g_w &gt; g_{EM}</w:t>
            </w:r>
            <w:r>
              <w:rPr>
                <w:rFonts w:ascii="Constantia" w:cs="Constantia" w:eastAsia="Constantia" w:hAnsi="Constantia"/>
                <w:b w:val="false"/>
                <w:bCs w:val="false"/>
                <w:i w:val="false"/>
                <w:iCs w:val="false"/>
                <w:strike w:val="false"/>
                <w:color w:val="000000"/>
                <w:sz w:val="22"/>
                <w:szCs w:val="22"/>
              </w:rPr>
              <w:t xml:space="preserve"> is a consequence of the relative curvatures of the three independent winding directions in the admissible phase configuration space: the color winding axis has the largest curvature (tightest bending, strongest coupling), the electromagnetic winding axis has the smallest curvature (flattest direction, weakest coupling at accessible energies).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running of coupling constants with energy scale — a key prediction of renormalization group theory — corresponds in Phase Theory to the scale dependence of the effective curvature radius sampled at a given energy. At high energies, the probing length scale is short, and the sampled curvature in all three winding directions approaches the intrinsic Phase substrate curvature. The prediction that all three coupling constants converge at high energy (a central prediction of grand unified theories [33]) is recovered in Phase Theory as the statement that at the phase substrate scale, all three winding directions have comparable curvature. The detailed form of the convergence differs from the GUT prediction and from the SUSY prediction, and constitutes a testable distinction (see Section 33 and Paper 45 [48]).</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24. Why All Electrons Have Identical Charge: Universality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36.9 (Charge Universality).</w:t>
            </w:r>
            <w:r>
              <w:rPr>
                <w:rFonts w:ascii="Constantia" w:cs="Constantia" w:eastAsia="Constantia" w:hAnsi="Constantia"/>
                <w:b w:val="false"/>
                <w:bCs w:val="false"/>
                <w:i w:val="false"/>
                <w:iCs w:val="false"/>
                <w:strike w:val="false"/>
                <w:color w:val="000000"/>
                <w:sz w:val="22"/>
                <w:szCs w:val="22"/>
              </w:rPr>
              <w:t xml:space="preserve"> Every stable topological phase defect in the homotopy class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of the electromagnetic winding sector carries precisely and identically the charge </w:t>
            </w:r>
            <w:r>
              <w:rPr>
                <w:rFonts w:ascii="Cambria Math" w:cs="Cambria Math" w:eastAsia="Cambria Math" w:hAnsi="Cambria Math"/>
                <w:b w:val="false"/>
                <w:bCs w:val="false"/>
                <w:i w:val="false"/>
                <w:iCs w:val="false"/>
                <w:strike w:val="false"/>
                <w:color w:val="000000"/>
                <w:sz w:val="22"/>
                <w:szCs w:val="22"/>
              </w:rPr>
              <w:t xml:space="preserve">Q = e</w:t>
            </w:r>
            <w:r>
              <w:rPr>
                <w:rFonts w:ascii="Constantia" w:cs="Constantia" w:eastAsia="Constantia" w:hAnsi="Constantia"/>
                <w:b w:val="false"/>
                <w:bCs w:val="false"/>
                <w:i w:val="false"/>
                <w:iCs w:val="false"/>
                <w:strike w:val="false"/>
                <w:color w:val="000000"/>
                <w:sz w:val="22"/>
                <w:szCs w:val="22"/>
              </w:rPr>
              <w:t xml:space="preserve">. There is no mechanism in Phase Theory by which two defects of the same homotopy class could carry different charges.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charge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a functional on the admissible phase configuration space that depends only on the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(Definition 36.3). By Theorem 36.2, the winding number is a complete homotopy invariant — two configurations with the same winding number are in the same homotopy class and are therefore (by definition of homotopy equivalence and Axiom A4) physically identical with respect to all topological observables, including charge. Therefore any two defects with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carry </w:t>
      </w:r>
      <w:r>
        <w:rPr>
          <w:rFonts w:ascii="Cambria Math" w:cs="Cambria Math" w:eastAsia="Cambria Math" w:hAnsi="Cambria Math"/>
          <w:b w:val="false"/>
          <w:bCs w:val="false"/>
          <w:i w:val="false"/>
          <w:iCs w:val="false"/>
          <w:strike w:val="false"/>
          <w:color w:val="000000"/>
          <w:sz w:val="22"/>
          <w:szCs w:val="22"/>
        </w:rPr>
        <w:t xml:space="preserve">Q = k · 1 = 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significance of Theorem 36.9 cannot be overstated. In the Standard Model, charge universality — the fact that every electron in the universe has the same charge, to a precision of better than 10⁻²¹ [39] — is an observed regularity with no theoretical derivation. The Standard Model says that particles of a given type have a given charge because they are "of that type" — a tautology dressed in the language of representations. Phase Theory provides the genuine explanation: electrons are identical in charge because they are all configurations in the same homotopy class, and the charge is a homotopy invariant. The precision of universality is not 10⁻²¹ — it is exact.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25. The Phase Connection and Electromagnetic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establish the precise relationship between the Phase Theory formalism and the conventional description of electromagnetism in terms of gauge fields. This section shows that the electromagnetic vector potential </w:t>
      </w:r>
      <w:r>
        <w:rPr>
          <w:rFonts w:ascii="Cambria Math" w:cs="Cambria Math" w:eastAsia="Cambria Math" w:hAnsi="Cambria Math"/>
          <w:b w:val="false"/>
          <w:bCs w:val="false"/>
          <w:i w:val="false"/>
          <w:iCs w:val="false"/>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and field tensor </w:t>
      </w:r>
      <w:r>
        <w:rPr>
          <w:rFonts w:ascii="Cambria Math" w:cs="Cambria Math" w:eastAsia="Cambria Math" w:hAnsi="Cambria Math"/>
          <w:b w:val="false"/>
          <w:bCs w:val="false"/>
          <w:i w:val="false"/>
          <w:iCs w:val="false"/>
          <w:strike w:val="false"/>
          <w:color w:val="000000"/>
          <w:sz w:val="22"/>
          <w:szCs w:val="22"/>
        </w:rPr>
        <w:t xml:space="preserve">F_{μν}</w:t>
      </w:r>
      <w:r>
        <w:rPr>
          <w:rFonts w:ascii="Constantia" w:cs="Constantia" w:eastAsia="Constantia" w:hAnsi="Constantia"/>
          <w:b w:val="false"/>
          <w:bCs w:val="false"/>
          <w:i w:val="false"/>
          <w:iCs w:val="false"/>
          <w:strike w:val="false"/>
          <w:color w:val="000000"/>
          <w:sz w:val="22"/>
          <w:szCs w:val="22"/>
        </w:rPr>
        <w:t xml:space="preserve"> are not primitive objects — they are derived constructs that encode, in a redundant gauge-dependent language, information that Phase Theory describes directly in terms of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electromagnetic vector potential arises naturally as the phase connection 1-form (cross-reference Paper 12 [38]):</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A_μ = ∂_μ φ + (gauge terms)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gauge terms reflect the freedom of phase relabeling (Theorem 36.8). The electromagnetic field tensor is the curvature of this connection:</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F_{μν} = ∂_μ A_ν − ∂_ν A_μ = ∂_μ ∂_ν φ − ∂_ν ∂_μ φ</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gauge-invariant (independent of the choice of phase relabeling), consistent with its being an observable quantity.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36.6 (Maxwell Equations from Phase Topology).</w:t>
            </w:r>
            <w:r>
              <w:rPr>
                <w:rFonts w:ascii="Constantia" w:cs="Constantia" w:eastAsia="Constantia" w:hAnsi="Constantia"/>
                <w:b w:val="false"/>
                <w:bCs w:val="false"/>
                <w:i w:val="false"/>
                <w:iCs w:val="false"/>
                <w:strike w:val="false"/>
                <w:color w:val="000000"/>
                <w:sz w:val="22"/>
                <w:szCs w:val="22"/>
              </w:rPr>
              <w:t xml:space="preserve"> Maxwell's equations in the source-free region, </w:t>
            </w:r>
            <w:r>
              <w:rPr>
                <w:rFonts w:ascii="Cambria Math" w:cs="Cambria Math" w:eastAsia="Cambria Math" w:hAnsi="Cambria Math"/>
                <w:b w:val="false"/>
                <w:bCs w:val="false"/>
                <w:i w:val="false"/>
                <w:iCs w:val="false"/>
                <w:strike w:val="false"/>
                <w:color w:val="000000"/>
                <w:sz w:val="22"/>
                <w:szCs w:val="22"/>
              </w:rPr>
              <w:t xml:space="preserve">∂_ν F^{μν} = 0</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∂_{[μ} F_{νρ]} = 0</w:t>
            </w:r>
            <w:r>
              <w:rPr>
                <w:rFonts w:ascii="Constantia" w:cs="Constantia" w:eastAsia="Constantia" w:hAnsi="Constantia"/>
                <w:b w:val="false"/>
                <w:bCs w:val="false"/>
                <w:i w:val="false"/>
                <w:iCs w:val="false"/>
                <w:strike w:val="false"/>
                <w:color w:val="000000"/>
                <w:sz w:val="22"/>
                <w:szCs w:val="22"/>
              </w:rPr>
              <w:t xml:space="preserve">, are the necessary conditions for the phase connection </w:t>
            </w:r>
            <w:r>
              <w:rPr>
                <w:rFonts w:ascii="Cambria Math" w:cs="Cambria Math" w:eastAsia="Cambria Math" w:hAnsi="Cambria Math"/>
                <w:b w:val="false"/>
                <w:bCs w:val="false"/>
                <w:i w:val="false"/>
                <w:iCs w:val="false"/>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to be the connection 1-form of an admissible phase configuration. In the presence of defects with winding numbers </w:t>
            </w:r>
            <w:r>
              <w:rPr>
                <w:rFonts w:ascii="Cambria Math" w:cs="Cambria Math" w:eastAsia="Cambria Math" w:hAnsi="Cambria Math"/>
                <w:b w:val="false"/>
                <w:bCs w:val="false"/>
                <w:i w:val="false"/>
                <w:iCs w:val="false"/>
                <w:strike w:val="false"/>
                <w:color w:val="000000"/>
                <w:sz w:val="22"/>
                <w:szCs w:val="22"/>
              </w:rPr>
              <w:t xml:space="preserve">{n_i}</w:t>
            </w:r>
            <w:r>
              <w:rPr>
                <w:rFonts w:ascii="Constantia" w:cs="Constantia" w:eastAsia="Constantia" w:hAnsi="Constantia"/>
                <w:b w:val="false"/>
                <w:bCs w:val="false"/>
                <w:i w:val="false"/>
                <w:iCs w:val="false"/>
                <w:strike w:val="false"/>
                <w:color w:val="000000"/>
                <w:sz w:val="22"/>
                <w:szCs w:val="22"/>
              </w:rPr>
              <w:t xml:space="preserve">, the inhomogeneous Maxwell equations </w:t>
            </w:r>
            <w:r>
              <w:rPr>
                <w:rFonts w:ascii="Cambria Math" w:cs="Cambria Math" w:eastAsia="Cambria Math" w:hAnsi="Cambria Math"/>
                <w:b w:val="false"/>
                <w:bCs w:val="false"/>
                <w:i w:val="false"/>
                <w:iCs w:val="false"/>
                <w:strike w:val="false"/>
                <w:color w:val="000000"/>
                <w:sz w:val="22"/>
                <w:szCs w:val="22"/>
              </w:rPr>
              <w:t xml:space="preserve">∂_ν F^{μν} = J^μ</w:t>
            </w:r>
            <w:r>
              <w:rPr>
                <w:rFonts w:ascii="Constantia" w:cs="Constantia" w:eastAsia="Constantia" w:hAnsi="Constantia"/>
                <w:b w:val="false"/>
                <w:bCs w:val="false"/>
                <w:i w:val="false"/>
                <w:iCs w:val="false"/>
                <w:strike w:val="false"/>
                <w:color w:val="000000"/>
                <w:sz w:val="22"/>
                <w:szCs w:val="22"/>
              </w:rPr>
              <w:t xml:space="preserve"> arise as the response of the phase connection to the topological current </w:t>
            </w:r>
            <w:r>
              <w:rPr>
                <w:rFonts w:ascii="Cambria Math" w:cs="Cambria Math" w:eastAsia="Cambria Math" w:hAnsi="Cambria Math"/>
                <w:b w:val="false"/>
                <w:bCs w:val="false"/>
                <w:i w:val="false"/>
                <w:iCs w:val="false"/>
                <w:strike w:val="false"/>
                <w:color w:val="000000"/>
                <w:sz w:val="22"/>
                <w:szCs w:val="22"/>
              </w:rPr>
              <w:t xml:space="preserve">J^μ</w:t>
            </w:r>
            <w:r>
              <w:rPr>
                <w:rFonts w:ascii="Constantia" w:cs="Constantia" w:eastAsia="Constantia" w:hAnsi="Constantia"/>
                <w:b w:val="false"/>
                <w:bCs w:val="false"/>
                <w:i w:val="false"/>
                <w:iCs w:val="false"/>
                <w:strike w:val="false"/>
                <w:color w:val="000000"/>
                <w:sz w:val="22"/>
                <w:szCs w:val="22"/>
              </w:rPr>
              <w:t xml:space="preserve"> of the defect configuration.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Bianchi identity </w:t>
      </w:r>
      <w:r>
        <w:rPr>
          <w:rFonts w:ascii="Cambria Math" w:cs="Cambria Math" w:eastAsia="Cambria Math" w:hAnsi="Cambria Math"/>
          <w:b w:val="false"/>
          <w:bCs w:val="false"/>
          <w:i w:val="false"/>
          <w:iCs w:val="false"/>
          <w:strike w:val="false"/>
          <w:color w:val="000000"/>
          <w:sz w:val="22"/>
          <w:szCs w:val="22"/>
        </w:rPr>
        <w:t xml:space="preserve">∂_{[μ} F_{νρ]} = 0</w:t>
      </w:r>
      <w:r>
        <w:rPr>
          <w:rFonts w:ascii="Constantia" w:cs="Constantia" w:eastAsia="Constantia" w:hAnsi="Constantia"/>
          <w:b w:val="false"/>
          <w:bCs w:val="false"/>
          <w:i w:val="false"/>
          <w:iCs w:val="false"/>
          <w:strike w:val="false"/>
          <w:color w:val="000000"/>
          <w:sz w:val="22"/>
          <w:szCs w:val="22"/>
        </w:rPr>
        <w:t xml:space="preserve"> is automatic from </w:t>
      </w:r>
      <w:r>
        <w:rPr>
          <w:rFonts w:ascii="Cambria Math" w:cs="Cambria Math" w:eastAsia="Cambria Math" w:hAnsi="Cambria Math"/>
          <w:b w:val="false"/>
          <w:bCs w:val="false"/>
          <w:i w:val="false"/>
          <w:iCs w:val="false"/>
          <w:strike w:val="false"/>
          <w:color w:val="000000"/>
          <w:sz w:val="22"/>
          <w:szCs w:val="22"/>
        </w:rPr>
        <w:t xml:space="preserve">F_{μν} = ∂_μ A_ν − ∂_ν A_μ</w:t>
      </w:r>
      <w:r>
        <w:rPr>
          <w:rFonts w:ascii="Constantia" w:cs="Constantia" w:eastAsia="Constantia" w:hAnsi="Constantia"/>
          <w:b w:val="false"/>
          <w:bCs w:val="false"/>
          <w:i w:val="false"/>
          <w:iCs w:val="false"/>
          <w:strike w:val="false"/>
          <w:color w:val="000000"/>
          <w:sz w:val="22"/>
          <w:szCs w:val="22"/>
        </w:rPr>
        <w:t xml:space="preserve"> (it is the statement </w:t>
      </w:r>
      <w:r>
        <w:rPr>
          <w:rFonts w:ascii="Cambria Math" w:cs="Cambria Math" w:eastAsia="Cambria Math" w:hAnsi="Cambria Math"/>
          <w:b w:val="false"/>
          <w:bCs w:val="false"/>
          <w:i w:val="false"/>
          <w:iCs w:val="false"/>
          <w:strike w:val="false"/>
          <w:color w:val="000000"/>
          <w:sz w:val="22"/>
          <w:szCs w:val="22"/>
        </w:rPr>
        <w:t xml:space="preserve">d(dA) = 0</w:t>
      </w:r>
      <w:r>
        <w:rPr>
          <w:rFonts w:ascii="Constantia" w:cs="Constantia" w:eastAsia="Constantia" w:hAnsi="Constantia"/>
          <w:b w:val="false"/>
          <w:bCs w:val="false"/>
          <w:i w:val="false"/>
          <w:iCs w:val="false"/>
          <w:strike w:val="false"/>
          <w:color w:val="000000"/>
          <w:sz w:val="22"/>
          <w:szCs w:val="22"/>
        </w:rPr>
        <w:t xml:space="preserve">, which holds identically). The source-free Maxwell equation </w:t>
      </w:r>
      <w:r>
        <w:rPr>
          <w:rFonts w:ascii="Cambria Math" w:cs="Cambria Math" w:eastAsia="Cambria Math" w:hAnsi="Cambria Math"/>
          <w:b w:val="false"/>
          <w:bCs w:val="false"/>
          <w:i w:val="false"/>
          <w:iCs w:val="false"/>
          <w:strike w:val="false"/>
          <w:color w:val="000000"/>
          <w:sz w:val="22"/>
          <w:szCs w:val="22"/>
        </w:rPr>
        <w:t xml:space="preserve">∂_ν F^{μν} = 0</w:t>
      </w:r>
      <w:r>
        <w:rPr>
          <w:rFonts w:ascii="Constantia" w:cs="Constantia" w:eastAsia="Constantia" w:hAnsi="Constantia"/>
          <w:b w:val="false"/>
          <w:bCs w:val="false"/>
          <w:i w:val="false"/>
          <w:iCs w:val="false"/>
          <w:strike w:val="false"/>
          <w:color w:val="000000"/>
          <w:sz w:val="22"/>
          <w:szCs w:val="22"/>
        </w:rPr>
        <w:t xml:space="preserve"> is the Euler–Lagrange equation for the phase curvature functional </w:t>
      </w:r>
      <w:r>
        <w:rPr>
          <w:rFonts w:ascii="Cambria Math" w:cs="Cambria Math" w:eastAsia="Cambria Math" w:hAnsi="Cambria Math"/>
          <w:b w:val="false"/>
          <w:bCs w:val="false"/>
          <w:i w:val="false"/>
          <w:iCs w:val="false"/>
          <w:strike w:val="false"/>
          <w:color w:val="000000"/>
          <w:sz w:val="22"/>
          <w:szCs w:val="22"/>
        </w:rPr>
        <w:t xml:space="preserve">S[φ] = ∫ F_{μν}F^{μν} d⁴x</w:t>
      </w:r>
      <w:r>
        <w:rPr>
          <w:rFonts w:ascii="Constantia" w:cs="Constantia" w:eastAsia="Constantia" w:hAnsi="Constantia"/>
          <w:b w:val="false"/>
          <w:bCs w:val="false"/>
          <w:i w:val="false"/>
          <w:iCs w:val="false"/>
          <w:strike w:val="false"/>
          <w:color w:val="000000"/>
          <w:sz w:val="22"/>
          <w:szCs w:val="22"/>
        </w:rPr>
        <w:t xml:space="preserve">, derived from the admissibility requirement that the phase configuration minimize curvature subject to fixed boundary conditions. In the presence of defects, the defect cores act as sources of phase curvature, contributing a current term </w:t>
      </w:r>
      <w:r>
        <w:rPr>
          <w:rFonts w:ascii="Cambria Math" w:cs="Cambria Math" w:eastAsia="Cambria Math" w:hAnsi="Cambria Math"/>
          <w:b w:val="false"/>
          <w:bCs w:val="false"/>
          <w:i w:val="false"/>
          <w:iCs w:val="false"/>
          <w:strike w:val="false"/>
          <w:color w:val="000000"/>
          <w:sz w:val="22"/>
          <w:szCs w:val="22"/>
        </w:rPr>
        <w:t xml:space="preserve">J^μ = k · ∑_i n_i · j_i^μ</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j_i^μ</w:t>
      </w:r>
      <w:r>
        <w:rPr>
          <w:rFonts w:ascii="Constantia" w:cs="Constantia" w:eastAsia="Constantia" w:hAnsi="Constantia"/>
          <w:b w:val="false"/>
          <w:bCs w:val="false"/>
          <w:i w:val="false"/>
          <w:iCs w:val="false"/>
          <w:strike w:val="false"/>
          <w:color w:val="000000"/>
          <w:sz w:val="22"/>
          <w:szCs w:val="22"/>
        </w:rPr>
        <w:t xml:space="preserve"> is the topological current density of defect </w:t>
      </w:r>
      <w:r>
        <w:rPr>
          <w:rFonts w:ascii="Cambria Math" w:cs="Cambria Math" w:eastAsia="Cambria Math" w:hAnsi="Cambria Math"/>
          <w:b w:val="false"/>
          <w:bCs w:val="false"/>
          <w:i w:val="false"/>
          <w:iCs w:val="false"/>
          <w:strike w:val="false"/>
          <w:color w:val="000000"/>
          <w:sz w:val="22"/>
          <w:szCs w:val="22"/>
        </w:rPr>
        <w:t xml:space="preserve">D_i</w:t>
      </w:r>
      <w:r>
        <w:rPr>
          <w:rFonts w:ascii="Constantia" w:cs="Constantia" w:eastAsia="Constantia" w:hAnsi="Constantia"/>
          <w:b w:val="false"/>
          <w:bCs w:val="false"/>
          <w:i w:val="false"/>
          <w:iCs w:val="false"/>
          <w:strike w:val="false"/>
          <w:color w:val="000000"/>
          <w:sz w:val="22"/>
          <w:szCs w:val="22"/>
        </w:rPr>
        <w:t xml:space="preserve">. The inhomogeneous Maxwell equation then follows from the variation of the phase curvature action in the presence of these topological sources.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Maxwell's equations from phase topology is, in a sense, the culmination of the charge quantization argument: not only does charge arise from phase winding, but the entire electromagnetic field theory — the structure of Maxwell's equations, the Lorentz force law, the gauge principle — all emerge from the topology of the admissible phase configuration space. The electromagnetic field is not a fundamental entity; it is the phase gradient field of the underlying phase substrate, viewed in the long-wavelength limit.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26. Relation to Classical Electromagnetism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verify in detail that all classical electromagnetic phenomena are recovered from Phase Theory in the appropriate limit — the long-wavelength, low-defect-density limit in which phase modes are coherent and the phase manifold is approximately flat.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 Coulomb's Law.</w:t>
      </w:r>
      <w:r>
        <w:rPr>
          <w:rFonts w:ascii="Constantia" w:cs="Constantia" w:eastAsia="Constantia" w:hAnsi="Constantia"/>
          <w:b w:val="false"/>
          <w:bCs w:val="false"/>
          <w:i w:val="false"/>
          <w:iCs w:val="false"/>
          <w:strike w:val="false"/>
          <w:color w:val="000000"/>
          <w:sz w:val="22"/>
          <w:szCs w:val="22"/>
        </w:rPr>
        <w:t xml:space="preserve"> A point phase defect with winding number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in three spatial dimensions produces a phase gradient field that falls off as </w:t>
      </w:r>
      <w:r>
        <w:rPr>
          <w:rFonts w:ascii="Cambria Math" w:cs="Cambria Math" w:eastAsia="Cambria Math" w:hAnsi="Cambria Math"/>
          <w:b w:val="false"/>
          <w:bCs w:val="false"/>
          <w:i w:val="false"/>
          <w:iCs w:val="false"/>
          <w:strike w:val="false"/>
          <w:color w:val="000000"/>
          <w:sz w:val="22"/>
          <w:szCs w:val="22"/>
        </w:rPr>
        <w:t xml:space="preserve">|∇φ| ∼ 1/r²</w:t>
      </w:r>
      <w:r>
        <w:rPr>
          <w:rFonts w:ascii="Constantia" w:cs="Constantia" w:eastAsia="Constantia" w:hAnsi="Constantia"/>
          <w:b w:val="false"/>
          <w:bCs w:val="false"/>
          <w:i w:val="false"/>
          <w:iCs w:val="false"/>
          <w:strike w:val="false"/>
          <w:color w:val="000000"/>
          <w:sz w:val="22"/>
          <w:szCs w:val="22"/>
        </w:rPr>
        <w:t xml:space="preserve"> (from the solution of the Laplace equation in 3D with a point source). The force on a test defect of winding number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at distance </w:t>
      </w:r>
      <w:r>
        <w:rPr>
          <w:rFonts w:ascii="Cambria Math" w:cs="Cambria Math" w:eastAsia="Cambria Math" w:hAnsi="Cambria Math"/>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proportional to the phase gradient at that point, giving </w:t>
      </w:r>
      <w:r>
        <w:rPr>
          <w:rFonts w:ascii="Cambria Math" w:cs="Cambria Math" w:eastAsia="Cambria Math" w:hAnsi="Cambria Math"/>
          <w:b w:val="false"/>
          <w:bCs w:val="false"/>
          <w:i w:val="false"/>
          <w:iCs w:val="false"/>
          <w:strike w:val="false"/>
          <w:color w:val="000000"/>
          <w:sz w:val="22"/>
          <w:szCs w:val="22"/>
        </w:rPr>
        <w:t xml:space="preserve">F ∼ k² · n · n' / r² = e²/r²</w:t>
      </w:r>
      <w:r>
        <w:rPr>
          <w:rFonts w:ascii="Constantia" w:cs="Constantia" w:eastAsia="Constantia" w:hAnsi="Constantia"/>
          <w:b w:val="false"/>
          <w:bCs w:val="false"/>
          <w:i w:val="false"/>
          <w:iCs w:val="false"/>
          <w:strike w:val="false"/>
          <w:color w:val="000000"/>
          <w:sz w:val="22"/>
          <w:szCs w:val="22"/>
        </w:rPr>
        <w:t xml:space="preserve"> — Coulomb's law.</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 Magnetic Force.</w:t>
      </w:r>
      <w:r>
        <w:rPr>
          <w:rFonts w:ascii="Constantia" w:cs="Constantia" w:eastAsia="Constantia" w:hAnsi="Constantia"/>
          <w:b w:val="false"/>
          <w:bCs w:val="false"/>
          <w:i w:val="false"/>
          <w:iCs w:val="false"/>
          <w:strike w:val="false"/>
          <w:color w:val="000000"/>
          <w:sz w:val="22"/>
          <w:szCs w:val="22"/>
        </w:rPr>
        <w:t xml:space="preserve"> A moving phase defect (a defect whose position is changing in time) generates a vortex structure in the transverse phase modes — a phase current. This transverse phase vortex exerts a force on other moving defects that is perpendicular to their velocity — the magnetic (Lorentz) force. The derivation follows from the relativistic covariance of the phase connection 1-form under Lorentz boosts.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(iii) Faraday Induction.</w:t>
      </w:r>
      <w:r>
        <w:rPr>
          <w:rFonts w:ascii="Constantia" w:cs="Constantia" w:eastAsia="Constantia" w:hAnsi="Constantia"/>
          <w:b w:val="false"/>
          <w:bCs w:val="false"/>
          <w:i w:val="false"/>
          <w:iCs w:val="false"/>
          <w:strike w:val="false"/>
          <w:color w:val="000000"/>
          <w:sz w:val="22"/>
          <w:szCs w:val="22"/>
        </w:rPr>
        <w:t xml:space="preserve"> Time-varying holonomy around a loop encircling a changing defect configuration induces a phase circulation — an electromotive force. The quantitative version is Faraday's law: </w:t>
      </w:r>
      <w:r>
        <w:rPr>
          <w:rFonts w:ascii="Cambria Math" w:cs="Cambria Math" w:eastAsia="Cambria Math" w:hAnsi="Cambria Math"/>
          <w:b w:val="false"/>
          <w:bCs w:val="false"/>
          <w:i w:val="false"/>
          <w:iCs w:val="false"/>
          <w:strike w:val="false"/>
          <w:color w:val="000000"/>
          <w:sz w:val="22"/>
          <w:szCs w:val="22"/>
        </w:rPr>
        <w:t xml:space="preserve">∮_γ E · dl = -d/dt ∮_S B · dA</w:t>
      </w:r>
      <w:r>
        <w:rPr>
          <w:rFonts w:ascii="Constantia" w:cs="Constantia" w:eastAsia="Constantia" w:hAnsi="Constantia"/>
          <w:b w:val="false"/>
          <w:bCs w:val="false"/>
          <w:i w:val="false"/>
          <w:iCs w:val="false"/>
          <w:strike w:val="false"/>
          <w:color w:val="000000"/>
          <w:sz w:val="22"/>
          <w:szCs w:val="22"/>
        </w:rPr>
        <w:t xml:space="preserve">, which in Phase Theory reads as the statement that the time derivative of the magnetic phase flux through a surface equals minus the electric phase circulation around the boundary loop.</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(iv) Ampere's Law.</w:t>
      </w:r>
      <w:r>
        <w:rPr>
          <w:rFonts w:ascii="Constantia" w:cs="Constantia" w:eastAsia="Constantia" w:hAnsi="Constantia"/>
          <w:b w:val="false"/>
          <w:bCs w:val="false"/>
          <w:i w:val="false"/>
          <w:iCs w:val="false"/>
          <w:strike w:val="false"/>
          <w:color w:val="000000"/>
          <w:sz w:val="22"/>
          <w:szCs w:val="22"/>
        </w:rPr>
        <w:t xml:space="preserve"> A current of moving phase defects (moving winding-number configurations) creates a phase curvature in the spatial directions transverse to the current flow. This transverse curvature is the magnetic field, and it satisfies Ampere's law: </w:t>
      </w:r>
      <w:r>
        <w:rPr>
          <w:rFonts w:ascii="Cambria Math" w:cs="Cambria Math" w:eastAsia="Cambria Math" w:hAnsi="Cambria Math"/>
          <w:b w:val="false"/>
          <w:bCs w:val="false"/>
          <w:i w:val="false"/>
          <w:iCs w:val="false"/>
          <w:strike w:val="false"/>
          <w:color w:val="000000"/>
          <w:sz w:val="22"/>
          <w:szCs w:val="22"/>
        </w:rPr>
        <w:t xml:space="preserve">∮_γ B · dl = μ₀ I</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the topological current through the loop.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four Maxwell equations are therefore recovered as statements about phase curvature and phase transport in the long-wavelength limit. The classical electromagnetic theory is a limiting case of Phase Theory, valid when phase modes are coherent and defect density is low compared to the substrate curvature scale.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27. Magnetic Monopoles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framework provides a natural setting for the discussion of magnetic monopoles. In Phase Theory, magnetic monopoles are defined as topological defects in the dual phase sector — configurations with nontrivial winding in the magnetic (dual) winding direction rather than the electric winding direction.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Definition 36.7 (Magnetic Monopole in Phase Theory).</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magnetic monopole</w:t>
            </w:r>
            <w:r>
              <w:rPr>
                <w:rFonts w:ascii="Constantia" w:cs="Constantia" w:eastAsia="Constantia" w:hAnsi="Constantia"/>
                <w:b w:val="false"/>
                <w:bCs w:val="false"/>
                <w:i w:val="false"/>
                <w:iCs w:val="false"/>
                <w:strike w:val="false"/>
                <w:color w:val="000000"/>
                <w:sz w:val="22"/>
                <w:szCs w:val="22"/>
              </w:rPr>
              <w:t xml:space="preserve"> is a stable topological phase defect with winding number </w:t>
            </w:r>
            <w:r>
              <w:rPr>
                <w:rFonts w:ascii="Cambria Math" w:cs="Cambria Math" w:eastAsia="Cambria Math" w:hAnsi="Cambria Math"/>
                <w:b w:val="false"/>
                <w:bCs w:val="false"/>
                <w:i w:val="false"/>
                <w:iCs w:val="false"/>
                <w:strike w:val="false"/>
                <w:color w:val="000000"/>
                <w:sz w:val="22"/>
                <w:szCs w:val="22"/>
              </w:rPr>
              <w:t xml:space="preserve">m ∈ ℤ</w:t>
            </w:r>
            <w:r>
              <w:rPr>
                <w:rFonts w:ascii="Constantia" w:cs="Constantia" w:eastAsia="Constantia" w:hAnsi="Constantia"/>
                <w:b w:val="false"/>
                <w:bCs w:val="false"/>
                <w:i w:val="false"/>
                <w:iCs w:val="false"/>
                <w:strike w:val="false"/>
                <w:color w:val="000000"/>
                <w:sz w:val="22"/>
                <w:szCs w:val="22"/>
              </w:rPr>
              <w:t xml:space="preserve"> in the dual phase sector — i.e., a defect with nontrivial winding in the direction of the magnetic dual of the electromagnetic phase manifold.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36.7 (Phase Theory Dirac Condition).</w:t>
            </w:r>
            <w:r>
              <w:rPr>
                <w:rFonts w:ascii="Constantia" w:cs="Constantia" w:eastAsia="Constantia" w:hAnsi="Constantia"/>
                <w:b w:val="false"/>
                <w:bCs w:val="false"/>
                <w:i w:val="false"/>
                <w:iCs w:val="false"/>
                <w:strike w:val="false"/>
                <w:color w:val="000000"/>
                <w:sz w:val="22"/>
                <w:szCs w:val="22"/>
              </w:rPr>
              <w:t xml:space="preserve"> For a phase substrate that simultaneously supports electric defects of winding number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and magnetic defects of winding number </w:t>
            </w:r>
            <w:r>
              <w:rPr>
                <w:rFonts w:ascii="Cambria Math" w:cs="Cambria Math" w:eastAsia="Cambria Math" w:hAnsi="Cambria Math"/>
                <w:b w:val="false"/>
                <w:bCs w:val="false"/>
                <w:i w:val="false"/>
                <w:iCs w:val="false"/>
                <w:strike w:val="false"/>
                <w:color w:val="000000"/>
                <w:sz w:val="22"/>
                <w:szCs w:val="22"/>
              </w:rPr>
              <w:t xml:space="preserve">m ∈ ℤ</w:t>
            </w:r>
            <w:r>
              <w:rPr>
                <w:rFonts w:ascii="Constantia" w:cs="Constantia" w:eastAsia="Constantia" w:hAnsi="Constantia"/>
                <w:b w:val="false"/>
                <w:bCs w:val="false"/>
                <w:i w:val="false"/>
                <w:iCs w:val="false"/>
                <w:strike w:val="false"/>
                <w:color w:val="000000"/>
                <w:sz w:val="22"/>
                <w:szCs w:val="22"/>
              </w:rPr>
              <w:t xml:space="preserve">, global admissibility of the combined phase configuration requires </w:t>
            </w:r>
            <w:r>
              <w:rPr>
                <w:rFonts w:ascii="Cambria Math" w:cs="Cambria Math" w:eastAsia="Cambria Math" w:hAnsi="Cambria Math"/>
                <w:b w:val="false"/>
                <w:bCs w:val="false"/>
                <w:i w:val="false"/>
                <w:iCs w:val="false"/>
                <w:strike w:val="false"/>
                <w:color w:val="000000"/>
                <w:sz w:val="22"/>
                <w:szCs w:val="22"/>
              </w:rPr>
              <w:t xml:space="preserve">nm ∈ ℤ</w:t>
            </w:r>
            <w:r>
              <w:rPr>
                <w:rFonts w:ascii="Constantia" w:cs="Constantia" w:eastAsia="Constantia" w:hAnsi="Constantia"/>
                <w:b w:val="false"/>
                <w:bCs w:val="false"/>
                <w:i w:val="false"/>
                <w:iCs w:val="false"/>
                <w:strike w:val="false"/>
                <w:color w:val="000000"/>
                <w:sz w:val="22"/>
                <w:szCs w:val="22"/>
              </w:rPr>
              <w:t xml:space="preserve"> for all pairs </w:t>
            </w:r>
            <w:r>
              <w:rPr>
                <w:rFonts w:ascii="Cambria Math" w:cs="Cambria Math" w:eastAsia="Cambria Math" w:hAnsi="Cambria Math"/>
                <w:b w:val="false"/>
                <w:bCs w:val="false"/>
                <w:i w:val="false"/>
                <w:iCs w:val="false"/>
                <w:strike w:val="false"/>
                <w:color w:val="000000"/>
                <w:sz w:val="22"/>
                <w:szCs w:val="22"/>
              </w:rPr>
              <w:t xml:space="preserve">(n, m)</w:t>
            </w:r>
            <w:r>
              <w:rPr>
                <w:rFonts w:ascii="Constantia" w:cs="Constantia" w:eastAsia="Constantia" w:hAnsi="Constantia"/>
                <w:b w:val="false"/>
                <w:bCs w:val="false"/>
                <w:i w:val="false"/>
                <w:iCs w:val="false"/>
                <w:strike w:val="false"/>
                <w:color w:val="000000"/>
                <w:sz w:val="22"/>
                <w:szCs w:val="22"/>
              </w:rPr>
              <w:t xml:space="preserve">. This is equivalent to the Dirac quantization condition </w:t>
            </w:r>
            <w:r>
              <w:rPr>
                <w:rFonts w:ascii="Cambria Math" w:cs="Cambria Math" w:eastAsia="Cambria Math" w:hAnsi="Cambria Math"/>
                <w:b w:val="false"/>
                <w:bCs w:val="false"/>
                <w:i w:val="false"/>
                <w:iCs w:val="false"/>
                <w:strike w:val="false"/>
                <w:color w:val="000000"/>
                <w:sz w:val="22"/>
                <w:szCs w:val="22"/>
              </w:rPr>
              <w:t xml:space="preserve">eg = 2πN</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in SI units.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combined electric–magnetic phase configuration on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must be globally admissible. This requires the electric and magnetic phase windings to be compatible — i.e., the combined phase map </w:t>
      </w:r>
      <w:r>
        <w:rPr>
          <w:rFonts w:ascii="Cambria Math" w:cs="Cambria Math" w:eastAsia="Cambria Math" w:hAnsi="Cambria Math"/>
          <w:b w:val="false"/>
          <w:bCs w:val="false"/>
          <w:i w:val="false"/>
          <w:iCs w:val="false"/>
          <w:strike w:val="false"/>
          <w:color w:val="000000"/>
          <w:sz w:val="22"/>
          <w:szCs w:val="22"/>
        </w:rPr>
        <w:t xml:space="preserve">(φ_E, φ_M): Σ → S¹ × S¹_{dual}</w:t>
      </w:r>
      <w:r>
        <w:rPr>
          <w:rFonts w:ascii="Constantia" w:cs="Constantia" w:eastAsia="Constantia" w:hAnsi="Constantia"/>
          <w:b w:val="false"/>
          <w:bCs w:val="false"/>
          <w:i w:val="false"/>
          <w:iCs w:val="false"/>
          <w:strike w:val="false"/>
          <w:color w:val="000000"/>
          <w:sz w:val="22"/>
          <w:szCs w:val="22"/>
        </w:rPr>
        <w:t xml:space="preserve"> must be globally consistent. The global consistency of a section of the U(1) × U(1)</w:t>
      </w:r>
      <w:r>
        <w:rPr>
          <w:rFonts w:ascii="Constantia" w:cs="Constantia" w:eastAsia="Constantia" w:hAnsi="Constantia"/>
          <w:b w:val="false"/>
          <w:bCs w:val="false"/>
          <w:i w:val="false"/>
          <w:iCs w:val="false"/>
          <w:strike w:val="false"/>
          <w:color w:val="000000"/>
          <w:sz w:val="22"/>
          <w:szCs w:val="22"/>
          <w:vertAlign w:val="subscript"/>
        </w:rPr>
        <w:t xml:space="preserve">dual</w:t>
      </w:r>
      <w:r>
        <w:rPr>
          <w:rFonts w:ascii="Constantia" w:cs="Constantia" w:eastAsia="Constantia" w:hAnsi="Constantia"/>
          <w:b w:val="false"/>
          <w:bCs w:val="false"/>
          <w:i w:val="false"/>
          <w:iCs w:val="false"/>
          <w:strike w:val="false"/>
          <w:color w:val="000000"/>
          <w:sz w:val="22"/>
          <w:szCs w:val="22"/>
        </w:rPr>
        <w:t xml:space="preserve"> bundle over a closed 3-manifold requires the product of the characteristic classes (electric and magnetic winding numbers) to be an integer: </w:t>
      </w:r>
      <w:r>
        <w:rPr>
          <w:rFonts w:ascii="Cambria Math" w:cs="Cambria Math" w:eastAsia="Cambria Math" w:hAnsi="Cambria Math"/>
          <w:b w:val="false"/>
          <w:bCs w:val="false"/>
          <w:i w:val="false"/>
          <w:iCs w:val="false"/>
          <w:strike w:val="false"/>
          <w:color w:val="000000"/>
          <w:sz w:val="22"/>
          <w:szCs w:val="22"/>
        </w:rPr>
        <w:t xml:space="preserve">nm ∈ ℤ</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(unit electric charge) and </w:t>
      </w:r>
      <w:r>
        <w:rPr>
          <w:rFonts w:ascii="Cambria Math" w:cs="Cambria Math" w:eastAsia="Cambria Math" w:hAnsi="Cambria Math"/>
          <w:b w:val="false"/>
          <w:bCs w:val="false"/>
          <w:i w:val="false"/>
          <w:iCs w:val="false"/>
          <w:strike w:val="false"/>
          <w:color w:val="000000"/>
          <w:sz w:val="22"/>
          <w:szCs w:val="22"/>
        </w:rPr>
        <w:t xml:space="preserve">m = m₀</w:t>
      </w:r>
      <w:r>
        <w:rPr>
          <w:rFonts w:ascii="Constantia" w:cs="Constantia" w:eastAsia="Constantia" w:hAnsi="Constantia"/>
          <w:b w:val="false"/>
          <w:bCs w:val="false"/>
          <w:i w:val="false"/>
          <w:iCs w:val="false"/>
          <w:strike w:val="false"/>
          <w:color w:val="000000"/>
          <w:sz w:val="22"/>
          <w:szCs w:val="22"/>
        </w:rPr>
        <w:t xml:space="preserve"> (monopole number), this gives </w:t>
      </w:r>
      <w:r>
        <w:rPr>
          <w:rFonts w:ascii="Cambria Math" w:cs="Cambria Math" w:eastAsia="Cambria Math" w:hAnsi="Cambria Math"/>
          <w:b w:val="false"/>
          <w:bCs w:val="false"/>
          <w:i w:val="false"/>
          <w:iCs w:val="false"/>
          <w:strike w:val="false"/>
          <w:color w:val="000000"/>
          <w:sz w:val="22"/>
          <w:szCs w:val="22"/>
        </w:rPr>
        <w:t xml:space="preserve">m₀ ∈ ℤ</w:t>
      </w:r>
      <w:r>
        <w:rPr>
          <w:rFonts w:ascii="Constantia" w:cs="Constantia" w:eastAsia="Constantia" w:hAnsi="Constantia"/>
          <w:b w:val="false"/>
          <w:bCs w:val="false"/>
          <w:i w:val="false"/>
          <w:iCs w:val="false"/>
          <w:strike w:val="false"/>
          <w:color w:val="000000"/>
          <w:sz w:val="22"/>
          <w:szCs w:val="22"/>
        </w:rPr>
        <w:t xml:space="preserve">, recovering Dirac's condition.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prediction regarding the observability of monopoles is that they exist (as topological defects in the dual phase sector) but have mass of order </w:t>
      </w:r>
      <w:r>
        <w:rPr>
          <w:rFonts w:ascii="Cambria Math" w:cs="Cambria Math" w:eastAsia="Cambria Math" w:hAnsi="Cambria Math"/>
          <w:b w:val="false"/>
          <w:bCs w:val="false"/>
          <w:i w:val="false"/>
          <w:iCs w:val="false"/>
          <w:strike w:val="false"/>
          <w:color w:val="000000"/>
          <w:sz w:val="22"/>
          <w:szCs w:val="22"/>
        </w:rPr>
        <w:t xml:space="preserve">M_{mono} ∼ (e/g_s) · M_{Planck} ∼ 10¹⁶ GeV</w:t>
      </w:r>
      <w:r>
        <w:rPr>
          <w:rFonts w:ascii="Constantia" w:cs="Constantia" w:eastAsia="Constantia" w:hAnsi="Constantia"/>
          <w:b w:val="false"/>
          <w:bCs w:val="false"/>
          <w:i w:val="false"/>
          <w:iCs w:val="false"/>
          <w:strike w:val="false"/>
          <w:color w:val="000000"/>
          <w:sz w:val="22"/>
          <w:szCs w:val="22"/>
        </w:rPr>
        <w:t xml:space="preserve"> — far above the energy scale accessible to current or foreseeable accelerators. The monopole mass is set by the phase curvature energy required to create a dual-sector defect, which is determined by the dual-sector curvature radius (cross-reference Paper 22 [41]).</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28. Charge Screening and Vacuum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vacuum is defined in Paper 18 [41] as the minimum-curvature admissible phase configuration: a nearly flat phase map with only quantum fluctuations (perturbations away from flatness). The vacuum is not a trivial object — it is a dynamical entity with its own phase structure, and it interacts with real phase defects through the screening mechanism discussed in Section 18.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vacuum phase fluctuations manifest as virtual defect–antidefect pairs: transient configurations in which a defect of winding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and an antidefect of winding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appear briefly and then annihilate (Section 16). Although such pairs do not persist long enough to be individually observable, they collectively modify the phase gradient surrounding real defects, effectively screening the bare winding number from distant observers.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charge screening formula derived from the Phase Theory vacuum structure reproduces the QED running of the electromagnetic coupling:</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Q_{eff}(r) = Q_{bare} · [1 + (α/3π) ln(Λ²r²)]^{-1}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deep ultraviolet (</w:t>
      </w:r>
      <w:r>
        <w:rPr>
          <w:rFonts w:ascii="Cambria Math" w:cs="Cambria Math" w:eastAsia="Cambria Math" w:hAnsi="Cambria Math"/>
          <w:b w:val="false"/>
          <w:bCs w:val="false"/>
          <w:i w:val="false"/>
          <w:iCs w:val="false"/>
          <w:strike w:val="false"/>
          <w:color w:val="000000"/>
          <w:sz w:val="22"/>
          <w:szCs w:val="22"/>
        </w:rPr>
        <w:t xml:space="preserve">r → 0</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Q_{eff} → Q_{bare}</w:t>
      </w:r>
      <w:r>
        <w:rPr>
          <w:rFonts w:ascii="Constantia" w:cs="Constantia" w:eastAsia="Constantia" w:hAnsi="Constantia"/>
          <w:b w:val="false"/>
          <w:bCs w:val="false"/>
          <w:i w:val="false"/>
          <w:iCs w:val="false"/>
          <w:strike w:val="false"/>
          <w:color w:val="000000"/>
          <w:sz w:val="22"/>
          <w:szCs w:val="22"/>
        </w:rPr>
        <w:t xml:space="preserve">: the bare winding number is unscreened at the defect core. In the infrared (</w:t>
      </w:r>
      <w:r>
        <w:rPr>
          <w:rFonts w:ascii="Cambria Math" w:cs="Cambria Math" w:eastAsia="Cambria Math" w:hAnsi="Cambria Math"/>
          <w:b w:val="false"/>
          <w:bCs w:val="false"/>
          <w:i w:val="false"/>
          <w:iCs w:val="false"/>
          <w:strike w:val="false"/>
          <w:color w:val="000000"/>
          <w:sz w:val="22"/>
          <w:szCs w:val="22"/>
        </w:rPr>
        <w:t xml:space="preserve">r → ∞</w:t>
      </w:r>
      <w:r>
        <w:rPr>
          <w:rFonts w:ascii="Constantia" w:cs="Constantia" w:eastAsia="Constantia" w:hAnsi="Constantia"/>
          <w:b w:val="false"/>
          <w:bCs w:val="false"/>
          <w:i w:val="false"/>
          <w:iCs w:val="false"/>
          <w:strike w:val="false"/>
          <w:color w:val="000000"/>
          <w:sz w:val="22"/>
          <w:szCs w:val="22"/>
        </w:rPr>
        <w:t xml:space="preserve">), the screening factor increases logarithmically, corresponding to the familiar increase of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at high energies (or equivalently, the decrease of the effective charge at long distances). The ultraviolet cutoff </w:t>
      </w:r>
      <w:r>
        <w:rPr>
          <w:rFonts w:ascii="Cambria Math" w:cs="Cambria Math" w:eastAsia="Cambria Math" w:hAnsi="Cambria Math"/>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is not a free parameter in Phase Theory — it is set by the phase manifold curvature scale, determined by the geometry of the substrate (Paper 22 [41]).</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29. Confinement as Topological Binding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Theorem 36.10 (Confinement Theorem).</w:t>
            </w:r>
            <w:r>
              <w:rPr>
                <w:rFonts w:ascii="Constantia" w:cs="Constantia" w:eastAsia="Constantia" w:hAnsi="Constantia"/>
                <w:b w:val="false"/>
                <w:bCs w:val="false"/>
                <w:i w:val="false"/>
                <w:iCs w:val="false"/>
                <w:strike w:val="false"/>
                <w:color w:val="000000"/>
                <w:sz w:val="22"/>
                <w:szCs w:val="22"/>
              </w:rPr>
              <w:t xml:space="preserve"> For charge types associated with a winding axis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whose admissibility constraint requires the total winding to vanish on any closed 3-manifold (i.e., </w:t>
            </w:r>
            <w:r>
              <w:rPr>
                <w:rFonts w:ascii="Cambria Math" w:cs="Cambria Math" w:eastAsia="Cambria Math" w:hAnsi="Cambria Math"/>
                <w:b w:val="false"/>
                <w:bCs w:val="false"/>
                <w:i w:val="false"/>
                <w:iCs w:val="false"/>
                <w:strike w:val="false"/>
                <w:color w:val="000000"/>
                <w:sz w:val="22"/>
                <w:szCs w:val="22"/>
              </w:rPr>
              <w:t xml:space="preserve">H₁(Φ_{adm}^{(\alpha)}, ℤ) = 0</w:t>
            </w:r>
            <w:r>
              <w:rPr>
                <w:rFonts w:ascii="Constantia" w:cs="Constantia" w:eastAsia="Constantia" w:hAnsi="Constantia"/>
                <w:b w:val="false"/>
                <w:bCs w:val="false"/>
                <w:i w:val="false"/>
                <w:iCs w:val="false"/>
                <w:strike w:val="false"/>
                <w:color w:val="000000"/>
                <w:sz w:val="22"/>
                <w:szCs w:val="22"/>
              </w:rPr>
              <w:t xml:space="preserve"> for isolated configurations), isolated phase defects in the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-sector are topologically forbidden. They can only exist as bound composites with zero net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val="false"/>
          <w:iCs w:val="false"/>
          <w:strike w:val="false"/>
          <w:color w:val="000000"/>
          <w:sz w:val="22"/>
          <w:szCs w:val="22"/>
        </w:rPr>
        <w:t xml:space="preserve">H₁(Φ_{adm}^{(\alpha)}, ℤ) = 0</w:t>
      </w:r>
      <w:r>
        <w:rPr>
          <w:rFonts w:ascii="Constantia" w:cs="Constantia" w:eastAsia="Constantia" w:hAnsi="Constantia"/>
          <w:b w:val="false"/>
          <w:bCs w:val="false"/>
          <w:i w:val="false"/>
          <w:iCs w:val="false"/>
          <w:strike w:val="false"/>
          <w:color w:val="000000"/>
          <w:sz w:val="22"/>
          <w:szCs w:val="22"/>
        </w:rPr>
        <w:t xml:space="preserve">, then every loop in the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-sector of the admissible configuration space is contractible. This means that every admissible configuration has zero total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 An isolated defect with nonzero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 would have a configuration in which the total winding is nonzero — which contradicts the vanishing homology condition. Therefore isolated nonzero-</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 defects cannot be admissible. They must appear as composites whose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-windings sum to zero.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confinement theorem applies to the color sector (winding axis </w:t>
      </w:r>
      <w:r>
        <w:rPr>
          <w:rFonts w:ascii="Cambria Math" w:cs="Cambria Math" w:eastAsia="Cambria Math" w:hAnsi="Cambria Math"/>
          <w:b w:val="false"/>
          <w:bCs w:val="false"/>
          <w:i w:val="false"/>
          <w:iCs w:val="false"/>
          <w:strike w:val="false"/>
          <w:color w:val="000000"/>
          <w:sz w:val="22"/>
          <w:szCs w:val="22"/>
        </w:rPr>
        <w:t xml:space="preserve">α = color</w:t>
      </w:r>
      <w:r>
        <w:rPr>
          <w:rFonts w:ascii="Constantia" w:cs="Constantia" w:eastAsia="Constantia" w:hAnsi="Constantia"/>
          <w:b w:val="false"/>
          <w:bCs w:val="false"/>
          <w:i w:val="false"/>
          <w:iCs w:val="false"/>
          <w:strike w:val="false"/>
          <w:color w:val="000000"/>
          <w:sz w:val="22"/>
          <w:szCs w:val="22"/>
        </w:rPr>
        <w:t xml:space="preserve">). For this sector, the admissibility constraint requires zero total color winding, giving rise to the confinement of color-charged defects (quarks). Specifically:</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Mesons</w:t>
      </w:r>
      <w:r>
        <w:rPr>
          <w:rFonts w:ascii="Constantia" w:cs="Constantia" w:eastAsia="Constantia" w:hAnsi="Constantia"/>
          <w:b w:val="false"/>
          <w:bCs w:val="false"/>
          <w:i w:val="false"/>
          <w:iCs w:val="false"/>
          <w:strike w:val="false"/>
          <w:color w:val="000000"/>
          <w:sz w:val="22"/>
          <w:szCs w:val="22"/>
        </w:rPr>
        <w:t xml:space="preserve">: bound states of a quark (color winding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and an antiquark (color winding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with total color winding </w:t>
      </w:r>
      <w:r>
        <w:rPr>
          <w:rFonts w:ascii="Cambria Math" w:cs="Cambria Math" w:eastAsia="Cambria Math" w:hAnsi="Cambria Math"/>
          <w:b w:val="false"/>
          <w:bCs w:val="false"/>
          <w:i w:val="false"/>
          <w:iCs w:val="false"/>
          <w:strike w:val="false"/>
          <w:color w:val="000000"/>
          <w:sz w:val="22"/>
          <w:szCs w:val="22"/>
        </w:rPr>
        <w:t xml:space="preserve">0</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Baryons</w:t>
      </w:r>
      <w:r>
        <w:rPr>
          <w:rFonts w:ascii="Constantia" w:cs="Constantia" w:eastAsia="Constantia" w:hAnsi="Constantia"/>
          <w:b w:val="false"/>
          <w:bCs w:val="false"/>
          <w:i w:val="false"/>
          <w:iCs w:val="false"/>
          <w:strike w:val="false"/>
          <w:color w:val="000000"/>
          <w:sz w:val="22"/>
          <w:szCs w:val="22"/>
        </w:rPr>
        <w:t xml:space="preserve">: bound states of three quarks (color windings </w:t>
      </w:r>
      <w:r>
        <w:rPr>
          <w:rFonts w:ascii="Cambria Math" w:cs="Cambria Math" w:eastAsia="Cambria Math" w:hAnsi="Cambria Math"/>
          <w:b w:val="false"/>
          <w:bCs w:val="false"/>
          <w:i w:val="false"/>
          <w:iCs w:val="false"/>
          <w:strike w:val="false"/>
          <w:color w:val="000000"/>
          <w:sz w:val="22"/>
          <w:szCs w:val="22"/>
        </w:rPr>
        <w:t xml:space="preserve">n₁ + n₂ + n₃ ≡ 0 (mod 3)</w:t>
      </w:r>
      <w:r>
        <w:rPr>
          <w:rFonts w:ascii="Constantia" w:cs="Constantia" w:eastAsia="Constantia" w:hAnsi="Constantia"/>
          <w:b w:val="false"/>
          <w:bCs w:val="false"/>
          <w:i w:val="false"/>
          <w:iCs w:val="false"/>
          <w:strike w:val="false"/>
          <w:color w:val="000000"/>
          <w:sz w:val="22"/>
          <w:szCs w:val="22"/>
        </w:rPr>
        <w:t xml:space="preserve">), with zero net color winding.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confining string tension — the energy per unit length of the topological string connecting two color-charged defects — corresponds to the phase curvature energy per unit length of the 1-dimensional topological defect (vortex line) in the color phase sector. This gives a linear potential </w:t>
      </w:r>
      <w:r>
        <w:rPr>
          <w:rFonts w:ascii="Cambria Math" w:cs="Cambria Math" w:eastAsia="Cambria Math" w:hAnsi="Cambria Math"/>
          <w:b w:val="false"/>
          <w:bCs w:val="false"/>
          <w:i w:val="false"/>
          <w:iCs w:val="false"/>
          <w:strike w:val="false"/>
          <w:color w:val="000000"/>
          <w:sz w:val="22"/>
          <w:szCs w:val="22"/>
        </w:rPr>
        <w:t xml:space="preserve">V(r) = σ · r</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the string tension, consistent with Wilson's lattice gauge theory calculation [25] and with experiment. In Phase Theory, </w:t>
      </w:r>
      <w:r>
        <w:rPr>
          <w:rFonts w:ascii="Cambria Math" w:cs="Cambria Math" w:eastAsia="Cambria Math" w:hAnsi="Cambria Math"/>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a geometric property of the color winding axis — not a separately fitted parameter.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30. Charge Renormalization in the Phase Effective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effective field theory approximation to Phase Theory — valid at energies </w:t>
      </w:r>
      <w:r>
        <w:rPr>
          <w:rFonts w:ascii="Cambria Math" w:cs="Cambria Math" w:eastAsia="Cambria Math" w:hAnsi="Cambria Math"/>
          <w:b w:val="false"/>
          <w:bCs w:val="false"/>
          <w:i w:val="false"/>
          <w:iCs w:val="false"/>
          <w:strike w:val="false"/>
          <w:color w:val="000000"/>
          <w:sz w:val="22"/>
          <w:szCs w:val="22"/>
        </w:rPr>
        <w:t xml:space="preserve">E &lt;&lt; E_{substrate}</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val="false"/>
          <w:iCs w:val="false"/>
          <w:strike w:val="false"/>
          <w:color w:val="000000"/>
          <w:sz w:val="22"/>
          <w:szCs w:val="22"/>
        </w:rPr>
        <w:t xml:space="preserve">E_{substrate}</w:t>
      </w:r>
      <w:r>
        <w:rPr>
          <w:rFonts w:ascii="Constantia" w:cs="Constantia" w:eastAsia="Constantia" w:hAnsi="Constantia"/>
          <w:b w:val="false"/>
          <w:bCs w:val="false"/>
          <w:i w:val="false"/>
          <w:iCs w:val="false"/>
          <w:strike w:val="false"/>
          <w:color w:val="000000"/>
          <w:sz w:val="22"/>
          <w:szCs w:val="22"/>
        </w:rPr>
        <w:t xml:space="preserve"> is the phase substrate energy scale (identified with the Planck scale in Paper 22 [41]) — the winding number measured at energy scale </w:t>
      </w:r>
      <w:r>
        <w:rPr>
          <w:rFonts w:ascii="Cambria Math" w:cs="Cambria Math" w:eastAsia="Cambria Math" w:hAnsi="Cambria Math"/>
          <w:b w:val="false"/>
          <w:bCs w:val="false"/>
          <w:i w:val="false"/>
          <w:iCs w:val="false"/>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is related to the bare winding number </w:t>
      </w:r>
      <w:r>
        <w:rPr>
          <w:rFonts w:ascii="Cambria Math" w:cs="Cambria Math" w:eastAsia="Cambria Math" w:hAnsi="Cambria Math"/>
          <w:b w:val="false"/>
          <w:bCs w:val="false"/>
          <w:i w:val="false"/>
          <w:iCs w:val="false"/>
          <w:strike w:val="false"/>
          <w:color w:val="000000"/>
          <w:sz w:val="22"/>
          <w:szCs w:val="22"/>
        </w:rPr>
        <w:t xml:space="preserve">n₀</w:t>
      </w:r>
      <w:r>
        <w:rPr>
          <w:rFonts w:ascii="Constantia" w:cs="Constantia" w:eastAsia="Constantia" w:hAnsi="Constantia"/>
          <w:b w:val="false"/>
          <w:bCs w:val="false"/>
          <w:i w:val="false"/>
          <w:iCs w:val="false"/>
          <w:strike w:val="false"/>
          <w:color w:val="000000"/>
          <w:sz w:val="22"/>
          <w:szCs w:val="22"/>
        </w:rPr>
        <w:t xml:space="preserve"> by a renormalization factor:</w:t>
      </w:r>
    </w:p>
    <w:p>
      <w:pPr>
        <w:spacing w:after="240" w:before="60" w:line="384" w:lineRule="auto"/>
        <w:jc w:val="center"/>
      </w:pPr>
      <w:r>
        <w:rPr>
          <w:rFonts w:ascii="Cambria Math" w:cs="Cambria Math" w:eastAsia="Cambria Math" w:hAnsi="Cambria Math"/>
          <w:b w:val="false"/>
          <w:bCs w:val="false"/>
          <w:i w:val="false"/>
          <w:iCs w:val="false"/>
          <w:strike w:val="false"/>
          <w:color w:val="000000"/>
          <w:sz w:val="22"/>
          <w:szCs w:val="22"/>
        </w:rPr>
        <w:t xml:space="preserve">n(μ) = n₀ · Z(μ)</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val="false"/>
          <w:iCs w:val="false"/>
          <w:strike w:val="false"/>
          <w:color w:val="000000"/>
          <w:sz w:val="22"/>
          <w:szCs w:val="22"/>
        </w:rPr>
        <w:t xml:space="preserve">Z(μ)</w:t>
      </w:r>
      <w:r>
        <w:rPr>
          <w:rFonts w:ascii="Constantia" w:cs="Constantia" w:eastAsia="Constantia" w:hAnsi="Constantia"/>
          <w:b w:val="false"/>
          <w:bCs w:val="false"/>
          <w:i w:val="false"/>
          <w:iCs w:val="false"/>
          <w:strike w:val="false"/>
          <w:color w:val="000000"/>
          <w:sz w:val="22"/>
          <w:szCs w:val="22"/>
        </w:rPr>
        <w:t xml:space="preserve"> encodes the effect of vacuum phase fluctuations at scale </w:t>
      </w:r>
      <w:r>
        <w:rPr>
          <w:rFonts w:ascii="Cambria Math" w:cs="Cambria Math" w:eastAsia="Cambria Math" w:hAnsi="Cambria Math"/>
          <w:b w:val="false"/>
          <w:bCs w:val="false"/>
          <w:i w:val="false"/>
          <w:iCs w:val="false"/>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In the electromagnetic sector, </w:t>
      </w:r>
      <w:r>
        <w:rPr>
          <w:rFonts w:ascii="Cambria Math" w:cs="Cambria Math" w:eastAsia="Cambria Math" w:hAnsi="Cambria Math"/>
          <w:b w:val="false"/>
          <w:bCs w:val="false"/>
          <w:i w:val="false"/>
          <w:iCs w:val="false"/>
          <w:strike w:val="false"/>
          <w:color w:val="000000"/>
          <w:sz w:val="22"/>
          <w:szCs w:val="22"/>
        </w:rPr>
        <w:t xml:space="preserve">Z(μ) = 1 - (α/3π) ln(μ/μ₀) + O(α²)</w:t>
      </w:r>
      <w:r>
        <w:rPr>
          <w:rFonts w:ascii="Constantia" w:cs="Constantia" w:eastAsia="Constantia" w:hAnsi="Constantia"/>
          <w:b w:val="false"/>
          <w:bCs w:val="false"/>
          <w:i w:val="false"/>
          <w:iCs w:val="false"/>
          <w:strike w:val="false"/>
          <w:color w:val="000000"/>
          <w:sz w:val="22"/>
          <w:szCs w:val="22"/>
        </w:rPr>
        <w:t xml:space="preserve">, consistent with one-loop QED. As </w:t>
      </w:r>
      <w:r>
        <w:rPr>
          <w:rFonts w:ascii="Cambria Math" w:cs="Cambria Math" w:eastAsia="Cambria Math" w:hAnsi="Cambria Math"/>
          <w:b w:val="false"/>
          <w:bCs w:val="false"/>
          <w:i w:val="false"/>
          <w:iCs w:val="false"/>
          <w:strike w:val="false"/>
          <w:color w:val="000000"/>
          <w:sz w:val="22"/>
          <w:szCs w:val="22"/>
        </w:rPr>
        <w:t xml:space="preserve">μ → ∞</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Z(μ) → 1</w:t>
      </w:r>
      <w:r>
        <w:rPr>
          <w:rFonts w:ascii="Constantia" w:cs="Constantia" w:eastAsia="Constantia" w:hAnsi="Constantia"/>
          <w:b w:val="false"/>
          <w:bCs w:val="false"/>
          <w:i w:val="false"/>
          <w:iCs w:val="false"/>
          <w:strike w:val="false"/>
          <w:color w:val="000000"/>
          <w:sz w:val="22"/>
          <w:szCs w:val="22"/>
        </w:rPr>
        <w:t xml:space="preserve"> for the electromagnetic sector (charge is unscreened at ultrashort distances) and </w:t>
      </w:r>
      <w:r>
        <w:rPr>
          <w:rFonts w:ascii="Cambria Math" w:cs="Cambria Math" w:eastAsia="Cambria Math" w:hAnsi="Cambria Math"/>
          <w:b w:val="false"/>
          <w:bCs w:val="false"/>
          <w:i w:val="false"/>
          <w:iCs w:val="false"/>
          <w:strike w:val="false"/>
          <w:color w:val="000000"/>
          <w:sz w:val="22"/>
          <w:szCs w:val="22"/>
        </w:rPr>
        <w:t xml:space="preserve">Z(μ) → 0</w:t>
      </w:r>
      <w:r>
        <w:rPr>
          <w:rFonts w:ascii="Constantia" w:cs="Constantia" w:eastAsia="Constantia" w:hAnsi="Constantia"/>
          <w:b w:val="false"/>
          <w:bCs w:val="false"/>
          <w:i w:val="false"/>
          <w:iCs w:val="false"/>
          <w:strike w:val="false"/>
          <w:color w:val="000000"/>
          <w:sz w:val="22"/>
          <w:szCs w:val="22"/>
        </w:rPr>
        <w:t xml:space="preserve"> in the color sector — corresponding to asymptotic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strong sector, the renormalization factor has the opposite sign: </w:t>
      </w:r>
      <w:r>
        <w:rPr>
          <w:rFonts w:ascii="Cambria Math" w:cs="Cambria Math" w:eastAsia="Cambria Math" w:hAnsi="Cambria Math"/>
          <w:b w:val="false"/>
          <w:bCs w:val="false"/>
          <w:i w:val="false"/>
          <w:iCs w:val="false"/>
          <w:strike w:val="false"/>
          <w:color w:val="000000"/>
          <w:sz w:val="22"/>
          <w:szCs w:val="22"/>
        </w:rPr>
        <w:t xml:space="preserve">Z_{color}(μ) = 1 + (g_s²/16π²) b₀ \ln(μ/μ₀)</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b₀ &lt; 0</w:t>
      </w:r>
      <w:r>
        <w:rPr>
          <w:rFonts w:ascii="Constantia" w:cs="Constantia" w:eastAsia="Constantia" w:hAnsi="Constantia"/>
          <w:b w:val="false"/>
          <w:bCs w:val="false"/>
          <w:i w:val="false"/>
          <w:iCs w:val="false"/>
          <w:strike w:val="false"/>
          <w:color w:val="000000"/>
          <w:sz w:val="22"/>
          <w:szCs w:val="22"/>
        </w:rPr>
        <w:t xml:space="preserve"> (for the three-color, six-quark-flavor content of the Standard Model), giving </w:t>
      </w:r>
      <w:r>
        <w:rPr>
          <w:rFonts w:ascii="Cambria Math" w:cs="Cambria Math" w:eastAsia="Cambria Math" w:hAnsi="Cambria Math"/>
          <w:b w:val="false"/>
          <w:bCs w:val="false"/>
          <w:i w:val="false"/>
          <w:iCs w:val="false"/>
          <w:strike w:val="false"/>
          <w:color w:val="000000"/>
          <w:sz w:val="22"/>
          <w:szCs w:val="22"/>
        </w:rPr>
        <w:t xml:space="preserve">g_s(μ) → 0</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val="false"/>
          <w:iCs w:val="false"/>
          <w:strike w:val="false"/>
          <w:color w:val="000000"/>
          <w:sz w:val="22"/>
          <w:szCs w:val="22"/>
        </w:rPr>
        <w:t xml:space="preserve">μ → ∞</w:t>
      </w:r>
      <w:r>
        <w:rPr>
          <w:rFonts w:ascii="Constantia" w:cs="Constantia" w:eastAsia="Constantia" w:hAnsi="Constantia"/>
          <w:b w:val="false"/>
          <w:bCs w:val="false"/>
          <w:i w:val="false"/>
          <w:iCs w:val="false"/>
          <w:strike w:val="false"/>
          <w:color w:val="000000"/>
          <w:sz w:val="22"/>
          <w:szCs w:val="22"/>
        </w:rPr>
        <w:t xml:space="preserve"> — asymptotic freedom [26]. The Phase Theory interpretation is that the color winding axis has a specific curvature profile that causes the effective coupling to decrease at short distances: the phase substrate is stiff in the color direction at large scales (confinement) and becomes effectively flat at small scales (asymptotic freedom).</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31. Comparison with U(1) Gauge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provide a systematic comparison between the Phase Theory derivation of charge and the standard U(1) gauge theory description: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Concept</w:t>
            </w:r>
          </w:p>
        </w:tc>
        <w:tc>
          <w:tcPr>
            <w:tcW w:type="pct" w:w="35%"/>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U(1) Gauge Theory</w:t>
            </w:r>
          </w:p>
        </w:tc>
        <w:tc>
          <w:tcPr>
            <w:tcW w:type="pct" w:w="36%"/>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w:t>
            </w:r>
          </w:p>
        </w:tc>
        <w:tc>
          <w:tcPr>
            <w:tcW w:type="pct" w:w="12%"/>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Advantage</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Charge quantization</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Requires Dirac monopole or GUT embedding; not derived from U(1) alone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from admissibility (Theorem 36.3)</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Conservation mechanism</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Noether's theorem; requires action, symmetry, EOM</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Homotopy invariance; requires only admissibility</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Antiparticle description</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Negative-energy solution / CPT conjugate; inserted separately</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Orientation-reversed winding (Proposition 36.4); derived</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Coupling constant </w:t>
            </w:r>
            <w:r>
              <w:rPr>
                <w:rFonts w:ascii="Cambria Math" w:cs="Cambria Math" w:eastAsia="Cambria Math" w:hAnsi="Cambria Math"/>
                <w:b w:val="false"/>
                <w:bCs w:val="false"/>
                <w:i w:val="false"/>
                <w:iCs w:val="false"/>
                <w:strike w:val="false"/>
                <w:color w:val="000000"/>
                <w:sz w:val="22"/>
                <w:szCs w:val="22"/>
              </w:rPr>
              <w:t xml:space="preserve">e</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Free parameter; measured, not predicted</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Geometric parameter of phase manifold; predictable in principle (Paper 44)</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Gauge symmetry</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Fundamental postulate (local U(1) invariance)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Emergent redundancy of phase description (Theorem 36.8)</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Charge universality</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Assumed; not derived</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Theorem 36.9; derived from homotopy invariance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Renormalization</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Perturbative; UV divergences require regularization and renormalization</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Geometric screening; UV cutoff set by phase substrate scale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Magnetic monopoles</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Conditionally required for Dirac's quantization argument</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Exist as dual-sector defects; massive but not required for quantization</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Infrared behavior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Massless photon; long-range Coulomb field</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gradient around defect falls as </w:t>
            </w:r>
            <w:r>
              <w:rPr>
                <w:rFonts w:ascii="Cambria Math" w:cs="Cambria Math" w:eastAsia="Cambria Math" w:hAnsi="Cambria Math"/>
                <w:b w:val="false"/>
                <w:bCs w:val="false"/>
                <w:i w:val="false"/>
                <w:iCs w:val="false"/>
                <w:strike w:val="false"/>
                <w:color w:val="000000"/>
                <w:sz w:val="22"/>
                <w:szCs w:val="22"/>
              </w:rPr>
              <w:t xml:space="preserve">1/r²</w:t>
            </w:r>
            <w:r>
              <w:rPr>
                <w:rFonts w:ascii="Constantia" w:cs="Constantia" w:eastAsia="Constantia" w:hAnsi="Constantia"/>
                <w:b w:val="false"/>
                <w:bCs w:val="false"/>
                <w:i w:val="false"/>
                <w:iCs w:val="false"/>
                <w:strike w:val="false"/>
                <w:color w:val="000000"/>
                <w:sz w:val="22"/>
                <w:szCs w:val="22"/>
              </w:rPr>
              <w:t xml:space="preserve">; Coulomb law derived</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Equivalent</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Ultraviolet behavior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Running coupling increases; Landau pole at exponentially high scale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Coupling saturates at phase substrate scale; no Landau pole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reproduces all quantitative predictions of U(1) gauge theory while reducing the number of independent free parameters from 1 (the coupling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which is measured and inserted) to 0 (in principle, since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a geometric property of the phase manifold). Every postulate of U(1) gauge theory is either derived from Phase Theory or identified as a convenient but non-fundamental description of an underlying topological fact.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32. Comparison with Dirac's Monopole Quantization Argument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Dirac's 1931 argument [1] for charge quantization is among the most celebrated results in theoretical physics. It proceeds as follows: if a magnetic monopole of charge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exists anywhere in the universe, then the consistency of the quantum-mechanical wave function of an electron traversing a closed surface enclosing the monopole requires the Dirac condition </w:t>
      </w:r>
      <w:r>
        <w:rPr>
          <w:rFonts w:ascii="Cambria Math" w:cs="Cambria Math" w:eastAsia="Cambria Math" w:hAnsi="Cambria Math"/>
          <w:b w:val="false"/>
          <w:bCs w:val="false"/>
          <w:i w:val="false"/>
          <w:iCs w:val="false"/>
          <w:strike w:val="false"/>
          <w:color w:val="000000"/>
          <w:sz w:val="22"/>
          <w:szCs w:val="22"/>
        </w:rPr>
        <w:t xml:space="preserve">eg = 2πN</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are both unknown a priori but their product must be quantized, it follows that if the minimum charge </w:t>
      </w:r>
      <w:r>
        <w:rPr>
          <w:rFonts w:ascii="Cambria Math" w:cs="Cambria Math" w:eastAsia="Cambria Math" w:hAnsi="Cambria Math"/>
          <w:b w:val="false"/>
          <w:bCs w:val="false"/>
          <w:i w:val="false"/>
          <w:iCs w:val="false"/>
          <w:strike w:val="false"/>
          <w:color w:val="000000"/>
          <w:sz w:val="22"/>
          <w:szCs w:val="22"/>
        </w:rPr>
        <w:t xml:space="preserve">e_{min}</w:t>
      </w:r>
      <w:r>
        <w:rPr>
          <w:rFonts w:ascii="Constantia" w:cs="Constantia" w:eastAsia="Constantia" w:hAnsi="Constantia"/>
          <w:b w:val="false"/>
          <w:bCs w:val="false"/>
          <w:i w:val="false"/>
          <w:iCs w:val="false"/>
          <w:strike w:val="false"/>
          <w:color w:val="000000"/>
          <w:sz w:val="22"/>
          <w:szCs w:val="22"/>
        </w:rPr>
        <w:t xml:space="preserve"> satisfies the Dirac condition with some monopole of charge </w:t>
      </w:r>
      <w:r>
        <w:rPr>
          <w:rFonts w:ascii="Cambria Math" w:cs="Cambria Math" w:eastAsia="Cambria Math" w:hAnsi="Cambria Math"/>
          <w:b w:val="false"/>
          <w:bCs w:val="false"/>
          <w:i w:val="false"/>
          <w:iCs w:val="false"/>
          <w:strike w:val="false"/>
          <w:color w:val="000000"/>
          <w:sz w:val="22"/>
          <w:szCs w:val="22"/>
        </w:rPr>
        <w:t xml:space="preserve">g_{min}</w:t>
      </w:r>
      <w:r>
        <w:rPr>
          <w:rFonts w:ascii="Constantia" w:cs="Constantia" w:eastAsia="Constantia" w:hAnsi="Constantia"/>
          <w:b w:val="false"/>
          <w:bCs w:val="false"/>
          <w:i w:val="false"/>
          <w:iCs w:val="false"/>
          <w:strike w:val="false"/>
          <w:color w:val="000000"/>
          <w:sz w:val="22"/>
          <w:szCs w:val="22"/>
        </w:rPr>
        <w:t xml:space="preserve">, then all other charges must be integer multiples of </w:t>
      </w:r>
      <w:r>
        <w:rPr>
          <w:rFonts w:ascii="Cambria Math" w:cs="Cambria Math" w:eastAsia="Cambria Math" w:hAnsi="Cambria Math"/>
          <w:b w:val="false"/>
          <w:bCs w:val="false"/>
          <w:i w:val="false"/>
          <w:iCs w:val="false"/>
          <w:strike w:val="false"/>
          <w:color w:val="000000"/>
          <w:sz w:val="22"/>
          <w:szCs w:val="22"/>
        </w:rPr>
        <w:t xml:space="preserve">e_{min}</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elegance of this argument notwithstanding, it has an important limitation: it is conditional on the existence of at least one magnetic monopole somewhere in the universe. If the universe contains no monopoles, the Dirac argument provides no constraint on charge values. Since no monopole has ever been observed, the Dirac argument for charge quantization remains conditional on an unconfirmed hypothetical.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36.8 (Phase Theory Subsumes Dirac's Argument).</w:t>
            </w:r>
            <w:r>
              <w:rPr>
                <w:rFonts w:ascii="Constantia" w:cs="Constantia" w:eastAsia="Constantia" w:hAnsi="Constantia"/>
                <w:b w:val="false"/>
                <w:bCs w:val="false"/>
                <w:i w:val="false"/>
                <w:iCs w:val="false"/>
                <w:strike w:val="false"/>
                <w:color w:val="000000"/>
                <w:sz w:val="22"/>
                <w:szCs w:val="22"/>
              </w:rPr>
              <w:t xml:space="preserve"> The Dirac quantization condition is a special case of the general Phase Theory winding admissibility constraint (Theorem 36.3). Phase Theory establishes charge quantization without requiring the existence of magnetic monopoles.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Dirac condition </w:t>
      </w:r>
      <w:r>
        <w:rPr>
          <w:rFonts w:ascii="Cambria Math" w:cs="Cambria Math" w:eastAsia="Cambria Math" w:hAnsi="Cambria Math"/>
          <w:b w:val="false"/>
          <w:bCs w:val="false"/>
          <w:i w:val="false"/>
          <w:iCs w:val="false"/>
          <w:strike w:val="false"/>
          <w:color w:val="000000"/>
          <w:sz w:val="22"/>
          <w:szCs w:val="22"/>
        </w:rPr>
        <w:t xml:space="preserve">eg = 2πN</w:t>
      </w:r>
      <w:r>
        <w:rPr>
          <w:rFonts w:ascii="Constantia" w:cs="Constantia" w:eastAsia="Constantia" w:hAnsi="Constantia"/>
          <w:b w:val="false"/>
          <w:bCs w:val="false"/>
          <w:i w:val="false"/>
          <w:iCs w:val="false"/>
          <w:strike w:val="false"/>
          <w:color w:val="000000"/>
          <w:sz w:val="22"/>
          <w:szCs w:val="22"/>
        </w:rPr>
        <w:t xml:space="preserve"> is equivalent to the statement that the combined electric-magnetic phase configuration is globally admissible (Proposition 36.7). This is a special case of the general admissibility constraint of Definition 36.0. The Phase Theory argument (Theorem 36.3) establishes charge quantization from admissibility in the absence of any magnetic defects — the electric sector alone suffices. Therefore the Phase Theory result is logically independent of and strictly stronger than Dirac's monopole-conditional argument.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additional content of Phase Theory beyond Dirac's argument is therefore: quantization holds in a universe without monopoles. The Phase Theory argument requires only the existence of charged phase defects (electrons, quarks) and the admissibility of the phase map — both of which are given by the existence of the physical world as a Phase Theory configuration. Monopoles, if they exist, are additional topological structures in the dual phase sector, but their existence is not a prerequisite for charge quantization.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33. Comparison with Grand Unified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Grand Unified Theories (GUTs) address charge quantization by embedding the Standard Model gauge group U(1) × SU(2) × SU(3) into a simple group </w:t>
      </w:r>
      <w:r>
        <w:rPr>
          <w:rFonts w:ascii="Cambria Math" w:cs="Cambria Math" w:eastAsia="Cambria Math" w:hAnsi="Cambria Math"/>
          <w:b w:val="false"/>
          <w:bCs w:val="false"/>
          <w:i w:val="false"/>
          <w:iCs w:val="false"/>
          <w:strike w:val="false"/>
          <w:color w:val="000000"/>
          <w:sz w:val="22"/>
          <w:szCs w:val="22"/>
        </w:rPr>
        <w:t xml:space="preserve">G_{GUT}</w:t>
      </w:r>
      <w:r>
        <w:rPr>
          <w:rFonts w:ascii="Constantia" w:cs="Constantia" w:eastAsia="Constantia" w:hAnsi="Constantia"/>
          <w:b w:val="false"/>
          <w:bCs w:val="false"/>
          <w:i w:val="false"/>
          <w:iCs w:val="false"/>
          <w:strike w:val="false"/>
          <w:color w:val="000000"/>
          <w:sz w:val="22"/>
          <w:szCs w:val="22"/>
        </w:rPr>
        <w:t xml:space="preserve">, typically SU(5) [33], SO(10), or </w:t>
      </w:r>
      <w:r>
        <w:rPr>
          <w:rFonts w:ascii="Cambria Math" w:cs="Cambria Math" w:eastAsia="Cambria Math" w:hAnsi="Cambria Math"/>
          <w:b w:val="false"/>
          <w:bCs w:val="false"/>
          <w:i w:val="false"/>
          <w:iCs w:val="false"/>
          <w:strike w:val="false"/>
          <w:color w:val="000000"/>
          <w:sz w:val="22"/>
          <w:szCs w:val="22"/>
        </w:rPr>
        <w:t xml:space="preserve">E_6</w:t>
      </w:r>
      <w:r>
        <w:rPr>
          <w:rFonts w:ascii="Constantia" w:cs="Constantia" w:eastAsia="Constantia" w:hAnsi="Constantia"/>
          <w:b w:val="false"/>
          <w:bCs w:val="false"/>
          <w:i w:val="false"/>
          <w:iCs w:val="false"/>
          <w:strike w:val="false"/>
          <w:color w:val="000000"/>
          <w:sz w:val="22"/>
          <w:szCs w:val="22"/>
        </w:rPr>
        <w:t xml:space="preserve">. Within the representations of </w:t>
      </w:r>
      <w:r>
        <w:rPr>
          <w:rFonts w:ascii="Cambria Math" w:cs="Cambria Math" w:eastAsia="Cambria Math" w:hAnsi="Cambria Math"/>
          <w:b w:val="false"/>
          <w:bCs w:val="false"/>
          <w:i w:val="false"/>
          <w:iCs w:val="false"/>
          <w:strike w:val="false"/>
          <w:color w:val="000000"/>
          <w:sz w:val="22"/>
          <w:szCs w:val="22"/>
        </w:rPr>
        <w:t xml:space="preserve">G_{GUT}</w:t>
      </w:r>
      <w:r>
        <w:rPr>
          <w:rFonts w:ascii="Constantia" w:cs="Constantia" w:eastAsia="Constantia" w:hAnsi="Constantia"/>
          <w:b w:val="false"/>
          <w:bCs w:val="false"/>
          <w:i w:val="false"/>
          <w:iCs w:val="false"/>
          <w:strike w:val="false"/>
          <w:color w:val="000000"/>
          <w:sz w:val="22"/>
          <w:szCs w:val="22"/>
        </w:rPr>
        <w:t xml:space="preserve">, charge quantization is automatic: all particles appear in representations of </w:t>
      </w:r>
      <w:r>
        <w:rPr>
          <w:rFonts w:ascii="Cambria Math" w:cs="Cambria Math" w:eastAsia="Cambria Math" w:hAnsi="Cambria Math"/>
          <w:b w:val="false"/>
          <w:bCs w:val="false"/>
          <w:i w:val="false"/>
          <w:iCs w:val="false"/>
          <w:strike w:val="false"/>
          <w:color w:val="000000"/>
          <w:sz w:val="22"/>
          <w:szCs w:val="22"/>
        </w:rPr>
        <w:t xml:space="preserve">G_{GUT}</w:t>
      </w:r>
      <w:r>
        <w:rPr>
          <w:rFonts w:ascii="Constantia" w:cs="Constantia" w:eastAsia="Constantia" w:hAnsi="Constantia"/>
          <w:b w:val="false"/>
          <w:bCs w:val="false"/>
          <w:i w:val="false"/>
          <w:iCs w:val="false"/>
          <w:strike w:val="false"/>
          <w:color w:val="000000"/>
          <w:sz w:val="22"/>
          <w:szCs w:val="22"/>
        </w:rPr>
        <w:t xml:space="preserve">, and the U(1)</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generator within </w:t>
      </w:r>
      <w:r>
        <w:rPr>
          <w:rFonts w:ascii="Cambria Math" w:cs="Cambria Math" w:eastAsia="Cambria Math" w:hAnsi="Cambria Math"/>
          <w:b w:val="false"/>
          <w:bCs w:val="false"/>
          <w:i w:val="false"/>
          <w:iCs w:val="false"/>
          <w:strike w:val="false"/>
          <w:color w:val="000000"/>
          <w:sz w:val="22"/>
          <w:szCs w:val="22"/>
        </w:rPr>
        <w:t xml:space="preserve">G_{GUT}</w:t>
      </w:r>
      <w:r>
        <w:rPr>
          <w:rFonts w:ascii="Constantia" w:cs="Constantia" w:eastAsia="Constantia" w:hAnsi="Constantia"/>
          <w:b w:val="false"/>
          <w:bCs w:val="false"/>
          <w:i w:val="false"/>
          <w:iCs w:val="false"/>
          <w:strike w:val="false"/>
          <w:color w:val="000000"/>
          <w:sz w:val="22"/>
          <w:szCs w:val="22"/>
        </w:rPr>
        <w:t xml:space="preserve"> is quantized in terms of the root lattice of the Lie algebra. This gives charge quantization in units of </w:t>
      </w:r>
      <w:r>
        <w:rPr>
          <w:rFonts w:ascii="Cambria Math" w:cs="Cambria Math" w:eastAsia="Cambria Math" w:hAnsi="Cambria Math"/>
          <w:b w:val="false"/>
          <w:bCs w:val="false"/>
          <w:i w:val="false"/>
          <w:iCs w:val="false"/>
          <w:strike w:val="false"/>
          <w:color w:val="000000"/>
          <w:sz w:val="22"/>
          <w:szCs w:val="22"/>
        </w:rPr>
        <w:t xml:space="preserve">e/3</w:t>
      </w:r>
      <w:r>
        <w:rPr>
          <w:rFonts w:ascii="Constantia" w:cs="Constantia" w:eastAsia="Constantia" w:hAnsi="Constantia"/>
          <w:b w:val="false"/>
          <w:bCs w:val="false"/>
          <w:i w:val="false"/>
          <w:iCs w:val="false"/>
          <w:strike w:val="false"/>
          <w:color w:val="000000"/>
          <w:sz w:val="22"/>
          <w:szCs w:val="22"/>
        </w:rPr>
        <w:t xml:space="preserve"> for SU(5), consistent with the observed quark charges.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GUT explanation of charge quantization is genuinely explanatory within its own framework. However, it operates at a different level than Phase Theory and has characteristic limitations: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GUTs explain quantization within the assumed group-theoretic framework, but do not derive the choice of group from any deeper principle. The selection of SU(5) over SO(10) or </w:t>
      </w:r>
      <w:r>
        <w:rPr>
          <w:rFonts w:ascii="Cambria Math" w:cs="Cambria Math" w:eastAsia="Cambria Math" w:hAnsi="Cambria Math"/>
          <w:b w:val="false"/>
          <w:bCs w:val="false"/>
          <w:i w:val="false"/>
          <w:iCs w:val="false"/>
          <w:strike w:val="false"/>
          <w:color w:val="000000"/>
          <w:sz w:val="22"/>
          <w:szCs w:val="22"/>
        </w:rPr>
        <w:t xml:space="preserve">E_6</w:t>
      </w:r>
      <w:r>
        <w:rPr>
          <w:rFonts w:ascii="Constantia" w:cs="Constantia" w:eastAsia="Constantia" w:hAnsi="Constantia"/>
          <w:b w:val="false"/>
          <w:bCs w:val="false"/>
          <w:i w:val="false"/>
          <w:iCs w:val="false"/>
          <w:strike w:val="false"/>
          <w:color w:val="000000"/>
          <w:sz w:val="22"/>
          <w:szCs w:val="22"/>
        </w:rPr>
        <w:t xml:space="preserve"> is not derived — it is motivated by economy and phenomenological fit.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GUTs do not explain why the gauge group structure is U(1) × SU(2) × SU(3) at low energies — they assume this structure and embed it. Phase Theory derives the threefold charge structure from the rank of </w:t>
      </w:r>
      <w:r>
        <w:rPr>
          <w:rFonts w:ascii="Cambria Math" w:cs="Cambria Math" w:eastAsia="Cambria Math" w:hAnsi="Cambria Math"/>
          <w:b w:val="false"/>
          <w:bCs w:val="false"/>
          <w:i w:val="false"/>
          <w:iCs w:val="false"/>
          <w:strike w:val="false"/>
          <w:color w:val="000000"/>
          <w:sz w:val="22"/>
          <w:szCs w:val="22"/>
        </w:rPr>
        <w:t xml:space="preserve">H₁(Φ_{adm}, ℤ)</w:t>
      </w:r>
      <w:r>
        <w:rPr>
          <w:rFonts w:ascii="Constantia" w:cs="Constantia" w:eastAsia="Constantia" w:hAnsi="Constantia"/>
          <w:b w:val="false"/>
          <w:bCs w:val="false"/>
          <w:i w:val="false"/>
          <w:iCs w:val="false"/>
          <w:strike w:val="false"/>
          <w:color w:val="000000"/>
          <w:sz w:val="22"/>
          <w:szCs w:val="22"/>
        </w:rPr>
        <w:t xml:space="preserve">, which is a topological property of the phase substrate that does not assume any group structure.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GUTs generically predict proton decay at rates accessible to current experiments. The Phase Theory charge framework, by contrast, predicts proton stability at all energies below the phase substrate scale (topology-changing events require energies near </w:t>
      </w:r>
      <w:r>
        <w:rPr>
          <w:rFonts w:ascii="Cambria Math" w:cs="Cambria Math" w:eastAsia="Cambria Math" w:hAnsi="Cambria Math"/>
          <w:b w:val="false"/>
          <w:bCs w:val="false"/>
          <w:i w:val="false"/>
          <w:iCs w:val="false"/>
          <w:strike w:val="false"/>
          <w:color w:val="000000"/>
          <w:sz w:val="22"/>
          <w:szCs w:val="22"/>
        </w:rPr>
        <w:t xml:space="preserve">E_{Planck}</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prediction regarding GUT unification is that the three coupling constants do not converge at a single point as they do in minimal SU(5) or SUSY-GUT frameworks. Instead, they show a topology-dependent convergence pattern at the phase substrate scale, whose precise form is computed in Paper 45 [48]. This is a testable distinction between the two frameworks.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34. Comparison with String Theory Charge Assignments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string theory, charge arises from multiple distinct mechanisms: D-brane charges (topological charges classifying D-brane configurations in K-theory [16]), Ramond-Ramond flux quantization (the quantization of RR fluxes through compact cycles), and Chern–Simons terms on brane worldvolumes. All of these mechanisms are fundamentally topological in origin, and the K-theory classification of D-brane charges [16] is a rigorous mathematical framework for charge quantization in the string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deep point of comparison is that both Phase Theory and string theory locate the origin of charge in topology. This is not a coincidence — it reflects the mathematical fact that any consistent theory of charge quantization must have a topological component, since the integers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that label charge values are inherently a discrete (hence topological)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36.9 (Phase Theory and K-Theory).</w:t>
            </w:r>
            <w:r>
              <w:rPr>
                <w:rFonts w:ascii="Constantia" w:cs="Constantia" w:eastAsia="Constantia" w:hAnsi="Constantia"/>
                <w:b w:val="false"/>
                <w:bCs w:val="false"/>
                <w:i w:val="false"/>
                <w:iCs w:val="false"/>
                <w:strike w:val="false"/>
                <w:color w:val="000000"/>
                <w:sz w:val="22"/>
                <w:szCs w:val="22"/>
              </w:rPr>
              <w:t xml:space="preserve"> The K-theory classification of D-brane charges in type II string theories is isomorphic (as an abelian group) to the winding number classification in Phase Theory for the electromagnetic and weak sectors. Specifically, </w:t>
            </w:r>
            <w:r>
              <w:rPr>
                <w:rFonts w:ascii="Cambria Math" w:cs="Cambria Math" w:eastAsia="Cambria Math" w:hAnsi="Cambria Math"/>
                <w:b w:val="false"/>
                <w:bCs w:val="false"/>
                <w:i w:val="false"/>
                <w:iCs w:val="false"/>
                <w:strike w:val="false"/>
                <w:color w:val="000000"/>
                <w:sz w:val="22"/>
                <w:szCs w:val="22"/>
              </w:rPr>
              <w:t xml:space="preserve">K^0(M) ≅ H_{even}(M, ℤ)</w:t>
            </w:r>
            <w:r>
              <w:rPr>
                <w:rFonts w:ascii="Constantia" w:cs="Constantia" w:eastAsia="Constantia" w:hAnsi="Constantia"/>
                <w:b w:val="false"/>
                <w:bCs w:val="false"/>
                <w:i w:val="false"/>
                <w:iCs w:val="false"/>
                <w:strike w:val="false"/>
                <w:color w:val="000000"/>
                <w:sz w:val="22"/>
                <w:szCs w:val="22"/>
              </w:rPr>
              <w:t xml:space="preserve"> in the relevant dimensional reduction, and the electromagnetic winding numbers are elements of the first Chern class group </w:t>
            </w:r>
            <w:r>
              <w:rPr>
                <w:rFonts w:ascii="Cambria Math" w:cs="Cambria Math" w:eastAsia="Cambria Math" w:hAnsi="Cambria Math"/>
                <w:b w:val="false"/>
                <w:bCs w:val="false"/>
                <w:i w:val="false"/>
                <w:iCs w:val="false"/>
                <w:strike w:val="false"/>
                <w:color w:val="000000"/>
                <w:sz w:val="22"/>
                <w:szCs w:val="22"/>
              </w:rPr>
              <w:t xml:space="preserve">H²(M, ℤ)</w:t>
            </w:r>
            <w:r>
              <w:rPr>
                <w:rFonts w:ascii="Constantia" w:cs="Constantia" w:eastAsia="Constantia" w:hAnsi="Constantia"/>
                <w:b w:val="false"/>
                <w:bCs w:val="false"/>
                <w:i w:val="false"/>
                <w:iCs w:val="false"/>
                <w:strike w:val="false"/>
                <w:color w:val="000000"/>
                <w:sz w:val="22"/>
                <w:szCs w:val="22"/>
              </w:rPr>
              <w:t xml:space="preserve">, which is the same group that classifies Phase Theory electromagnetic winding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ontological difference, however, is fundamental. String theory retains spacetime and gauge fields as primitives — the phase-like objects in string theory (string worldsheet phases, D-brane positions) are defined with respect to a pre-existing spacetime background. Phase Theory replaces spacetime with an emergent structure (Paper 8 [38]) and has no primitive gauge fields — these emerge from phase topology. Phase Theory is therefore not a competitor to string theory but operates at a more primitive ontological level, from which string theory's structures might themselves be derivable.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35.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Loop Quantum Gravity (LQG) shares with Phase Theory the use of topological and combinatorial language as a replacement for the continuum field description of physics. In LQG, the quantum state of gravity is described by a spin network — a graph whose edges are labeled by representations of SU(2) and whose vertices are labeled by intertwiners. Charged matter couples to the spin network by labeling matter edges with representations of the matter gauge group (U(1) for electromagnetism, SU(2) for weak interactions, SU(3) for strong).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this framework, charge arises from the labeling of spin network edges with group representations. The quantization of charge is then a consequence of the representation theory of compact Lie groups: representations are discrete and labeled by integer (or half-integer) numbers. This is a group-theoretic explanation of charge quantization, analogous to the GUT approach but implemented at the quantum gravity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36.10 (Phase Theory is More Primitive than LQG for Charge).</w:t>
            </w:r>
            <w:r>
              <w:rPr>
                <w:rFonts w:ascii="Constantia" w:cs="Constantia" w:eastAsia="Constantia" w:hAnsi="Constantia"/>
                <w:b w:val="false"/>
                <w:bCs w:val="false"/>
                <w:i w:val="false"/>
                <w:iCs w:val="false"/>
                <w:strike w:val="false"/>
                <w:color w:val="000000"/>
                <w:sz w:val="22"/>
                <w:szCs w:val="22"/>
              </w:rPr>
              <w:t xml:space="preserve"> Phase Theory is strictly more primitive than LQG for the purpose of deriving charge quantization. LQG requires the gauge group as an input (the spin network edge labels are representations of a specified group); Phase Theory derives the effective gauge group from the topology of the admissible phase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specifically: in LQG, one must decide in advance that the charge group is U(1), the weak group is SU(2), and the color group is SU(3). These are not derived within LQG — they are specified as part of the definition of the theory. Phase Theory, by contrast, begins with no group structure and derives the three-fold charge family structure from the homological properties of the admissible phase manifold (Theorem 36.7). The gauge group structure emerges; it is not assumed. This constitutes a genuine ontological simplification.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36. Experimental Consistency and Observational Tests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verify systematically that the Phase Theory derivation of charge is consistent with all established experimental observations.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 Millikan Oil-Drop Experiment (1909–1913) [21].</w:t>
      </w:r>
      <w:r>
        <w:rPr>
          <w:rFonts w:ascii="Constantia" w:cs="Constantia" w:eastAsia="Constantia" w:hAnsi="Constantia"/>
          <w:b w:val="false"/>
          <w:bCs w:val="false"/>
          <w:i w:val="false"/>
          <w:iCs w:val="false"/>
          <w:strike w:val="false"/>
          <w:color w:val="000000"/>
          <w:sz w:val="22"/>
          <w:szCs w:val="22"/>
        </w:rPr>
        <w:t xml:space="preserve"> Millikan's classic experiment measured the charge of single oil drops and demonstrated that charge values are discrete multiples of a fundamental unit </w:t>
      </w:r>
      <w:r>
        <w:rPr>
          <w:rFonts w:ascii="Cambria Math" w:cs="Cambria Math" w:eastAsia="Cambria Math" w:hAnsi="Cambria Math"/>
          <w:b w:val="false"/>
          <w:bCs w:val="false"/>
          <w:i w:val="false"/>
          <w:iCs w:val="false"/>
          <w:strike w:val="false"/>
          <w:color w:val="000000"/>
          <w:sz w:val="22"/>
          <w:szCs w:val="22"/>
        </w:rPr>
        <w:t xml:space="preserve">e = 1.60 × 10⁻¹⁹ C</w:t>
      </w:r>
      <w:r>
        <w:rPr>
          <w:rFonts w:ascii="Constantia" w:cs="Constantia" w:eastAsia="Constantia" w:hAnsi="Constantia"/>
          <w:b w:val="false"/>
          <w:bCs w:val="false"/>
          <w:i w:val="false"/>
          <w:iCs w:val="false"/>
          <w:strike w:val="false"/>
          <w:color w:val="000000"/>
          <w:sz w:val="22"/>
          <w:szCs w:val="22"/>
        </w:rPr>
        <w:t xml:space="preserve">. This is exactly consistent with the winding number quantization of Theorem 36.3: </w:t>
      </w:r>
      <w:r>
        <w:rPr>
          <w:rFonts w:ascii="Cambria Math" w:cs="Cambria Math" w:eastAsia="Cambria Math" w:hAnsi="Cambria Math"/>
          <w:b w:val="false"/>
          <w:bCs w:val="false"/>
          <w:i w:val="false"/>
          <w:iCs w:val="false"/>
          <w:strike w:val="false"/>
          <w:color w:val="000000"/>
          <w:sz w:val="22"/>
          <w:szCs w:val="22"/>
        </w:rPr>
        <w:t xml:space="preserve">Q = n · e</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n ∈ ℤ</w:t>
      </w:r>
      <w:r>
        <w:rPr>
          <w:rFonts w:ascii="Constantia" w:cs="Constantia" w:eastAsia="Constantia" w:hAnsi="Constantia"/>
          <w:b w:val="false"/>
          <w:bCs w:val="false"/>
          <w:i w:val="false"/>
          <w:iCs w:val="false"/>
          <w:strike w:val="false"/>
          <w:color w:val="000000"/>
          <w:sz w:val="22"/>
          <w:szCs w:val="22"/>
        </w:rPr>
        <w:t xml:space="preserve">. No charge values intermediate between integer multiples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were found, consistent with the inadmissibility of fractional-winding configurations (Proposition 36.3).</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 Absence of Isolated Fractional Charges.</w:t>
      </w:r>
      <w:r>
        <w:rPr>
          <w:rFonts w:ascii="Constantia" w:cs="Constantia" w:eastAsia="Constantia" w:hAnsi="Constantia"/>
          <w:b w:val="false"/>
          <w:bCs w:val="false"/>
          <w:i w:val="false"/>
          <w:iCs w:val="false"/>
          <w:strike w:val="false"/>
          <w:color w:val="000000"/>
          <w:sz w:val="22"/>
          <w:szCs w:val="22"/>
        </w:rPr>
        <w:t xml:space="preserve"> Extensive experimental searches for free fractional charges — in accelerator debris, cosmic ray showers, and bulk matter samples — have failed to find any. The current limit on the abundance of fractional-charge particles is lower than 10⁻²⁰ per nucleon [39]. This is consistent with Corollary 36.2 and Theorem 36.10: isolated fractional-winding defects are topologically inadmissible, and isolated color-charged defects are topologically confined.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(iii) Charge Universality.</w:t>
      </w:r>
      <w:r>
        <w:rPr>
          <w:rFonts w:ascii="Constantia" w:cs="Constantia" w:eastAsia="Constantia" w:hAnsi="Constantia"/>
          <w:b w:val="false"/>
          <w:bCs w:val="false"/>
          <w:i w:val="false"/>
          <w:iCs w:val="false"/>
          <w:strike w:val="false"/>
          <w:color w:val="000000"/>
          <w:sz w:val="22"/>
          <w:szCs w:val="22"/>
        </w:rPr>
        <w:t xml:space="preserve"> The equality of the proton and electron charge magnitudes (with opposite signs) has been verified to better than </w:t>
      </w:r>
      <w:r>
        <w:rPr>
          <w:rFonts w:ascii="Cambria Math" w:cs="Cambria Math" w:eastAsia="Cambria Math" w:hAnsi="Cambria Math"/>
          <w:b w:val="false"/>
          <w:bCs w:val="false"/>
          <w:i w:val="false"/>
          <w:iCs w:val="false"/>
          <w:strike w:val="false"/>
          <w:color w:val="000000"/>
          <w:sz w:val="22"/>
          <w:szCs w:val="22"/>
        </w:rPr>
        <w:t xml:space="preserve">10⁻²¹</w:t>
      </w:r>
      <w:r>
        <w:rPr>
          <w:rFonts w:ascii="Constantia" w:cs="Constantia" w:eastAsia="Constantia" w:hAnsi="Constantia"/>
          <w:b w:val="false"/>
          <w:bCs w:val="false"/>
          <w:i w:val="false"/>
          <w:iCs w:val="false"/>
          <w:strike w:val="false"/>
          <w:color w:val="000000"/>
          <w:sz w:val="22"/>
          <w:szCs w:val="22"/>
        </w:rPr>
        <w:t xml:space="preserve"> relative precision [39]. This is consistent with Theorem 36.9 (Charge Universality): all defects in the homotopy class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(electrons) carry exactly </w:t>
      </w:r>
      <w:r>
        <w:rPr>
          <w:rFonts w:ascii="Cambria Math" w:cs="Cambria Math" w:eastAsia="Cambria Math" w:hAnsi="Cambria Math"/>
          <w:b w:val="false"/>
          <w:bCs w:val="false"/>
          <w:i w:val="false"/>
          <w:iCs w:val="false"/>
          <w:strike w:val="false"/>
          <w:color w:val="000000"/>
          <w:sz w:val="22"/>
          <w:szCs w:val="22"/>
        </w:rPr>
        <w:t xml:space="preserve">Q = -e</w:t>
      </w:r>
      <w:r>
        <w:rPr>
          <w:rFonts w:ascii="Constantia" w:cs="Constantia" w:eastAsia="Constantia" w:hAnsi="Constantia"/>
          <w:b w:val="false"/>
          <w:bCs w:val="false"/>
          <w:i w:val="false"/>
          <w:iCs w:val="false"/>
          <w:strike w:val="false"/>
          <w:color w:val="000000"/>
          <w:sz w:val="22"/>
          <w:szCs w:val="22"/>
        </w:rPr>
        <w:t xml:space="preserve">, and all defects in the homotopy class corresponding to the proton carry exactly </w:t>
      </w:r>
      <w:r>
        <w:rPr>
          <w:rFonts w:ascii="Cambria Math" w:cs="Cambria Math" w:eastAsia="Cambria Math" w:hAnsi="Cambria Math"/>
          <w:b w:val="false"/>
          <w:bCs w:val="false"/>
          <w:i w:val="false"/>
          <w:iCs w:val="false"/>
          <w:strike w:val="false"/>
          <w:color w:val="000000"/>
          <w:sz w:val="22"/>
          <w:szCs w:val="22"/>
        </w:rPr>
        <w:t xml:space="preserve">Q = +e</w:t>
      </w:r>
      <w:r>
        <w:rPr>
          <w:rFonts w:ascii="Constantia" w:cs="Constantia" w:eastAsia="Constantia" w:hAnsi="Constantia"/>
          <w:b w:val="false"/>
          <w:bCs w:val="false"/>
          <w:i w:val="false"/>
          <w:iCs w:val="false"/>
          <w:strike w:val="false"/>
          <w:color w:val="000000"/>
          <w:sz w:val="22"/>
          <w:szCs w:val="22"/>
        </w:rPr>
        <w:t xml:space="preserve"> (the proton charge arising as the sum of its quark winding numbers: </w:t>
      </w:r>
      <w:r>
        <w:rPr>
          <w:rFonts w:ascii="Cambria Math" w:cs="Cambria Math" w:eastAsia="Cambria Math" w:hAnsi="Cambria Math"/>
          <w:b w:val="false"/>
          <w:bCs w:val="false"/>
          <w:i w:val="false"/>
          <w:iCs w:val="false"/>
          <w:strike w:val="false"/>
          <w:color w:val="000000"/>
          <w:sz w:val="22"/>
          <w:szCs w:val="22"/>
        </w:rPr>
        <w:t xml:space="preserve">2/3 + 2/3 - 1/3 = 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(iv) Charge Conservation.</w:t>
      </w:r>
      <w:r>
        <w:rPr>
          <w:rFonts w:ascii="Constantia" w:cs="Constantia" w:eastAsia="Constantia" w:hAnsi="Constantia"/>
          <w:b w:val="false"/>
          <w:bCs w:val="false"/>
          <w:i w:val="false"/>
          <w:iCs w:val="false"/>
          <w:strike w:val="false"/>
          <w:color w:val="000000"/>
          <w:sz w:val="22"/>
          <w:szCs w:val="22"/>
        </w:rPr>
        <w:t xml:space="preserve"> Charge conservation has been tested with extraordinary precision. The proton lifetime bound of </w:t>
      </w:r>
      <w:r>
        <w:rPr>
          <w:rFonts w:ascii="Cambria Math" w:cs="Cambria Math" w:eastAsia="Cambria Math" w:hAnsi="Cambria Math"/>
          <w:b w:val="false"/>
          <w:bCs w:val="false"/>
          <w:i w:val="false"/>
          <w:iCs w:val="false"/>
          <w:strike w:val="false"/>
          <w:color w:val="000000"/>
          <w:sz w:val="22"/>
          <w:szCs w:val="22"/>
        </w:rPr>
        <w:t xml:space="preserve">τ_p &gt; 10³⁴</w:t>
      </w:r>
      <w:r>
        <w:rPr>
          <w:rFonts w:ascii="Constantia" w:cs="Constantia" w:eastAsia="Constantia" w:hAnsi="Constantia"/>
          <w:b w:val="false"/>
          <w:bCs w:val="false"/>
          <w:i w:val="false"/>
          <w:iCs w:val="false"/>
          <w:strike w:val="false"/>
          <w:color w:val="000000"/>
          <w:sz w:val="22"/>
          <w:szCs w:val="22"/>
        </w:rPr>
        <w:t xml:space="preserve"> years [39] translates to a charge non-conservation rate of less than </w:t>
      </w:r>
      <w:r>
        <w:rPr>
          <w:rFonts w:ascii="Cambria Math" w:cs="Cambria Math" w:eastAsia="Cambria Math" w:hAnsi="Cambria Math"/>
          <w:b w:val="false"/>
          <w:bCs w:val="false"/>
          <w:i w:val="false"/>
          <w:iCs w:val="false"/>
          <w:strike w:val="false"/>
          <w:color w:val="000000"/>
          <w:sz w:val="22"/>
          <w:szCs w:val="22"/>
        </w:rPr>
        <w:t xml:space="preserve">10⁻³⁵</w:t>
      </w:r>
      <w:r>
        <w:rPr>
          <w:rFonts w:ascii="Constantia" w:cs="Constantia" w:eastAsia="Constantia" w:hAnsi="Constantia"/>
          <w:b w:val="false"/>
          <w:bCs w:val="false"/>
          <w:i w:val="false"/>
          <w:iCs w:val="false"/>
          <w:strike w:val="false"/>
          <w:color w:val="000000"/>
          <w:sz w:val="22"/>
          <w:szCs w:val="22"/>
        </w:rPr>
        <w:t xml:space="preserve"> per year per proton — consistent with the topological conservation theorem (Theorem 36.4), which predicts exact conservation in all processes below the phase substrate energy scale.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 Quark Charges.</w:t>
      </w:r>
      <w:r>
        <w:rPr>
          <w:rFonts w:ascii="Constantia" w:cs="Constantia" w:eastAsia="Constantia" w:hAnsi="Constantia"/>
          <w:b w:val="false"/>
          <w:bCs w:val="false"/>
          <w:i w:val="false"/>
          <w:iCs w:val="false"/>
          <w:strike w:val="false"/>
          <w:color w:val="000000"/>
          <w:sz w:val="22"/>
          <w:szCs w:val="22"/>
        </w:rPr>
        <w:t xml:space="preserve"> The charges of quarks — </w:t>
      </w:r>
      <w:r>
        <w:rPr>
          <w:rFonts w:ascii="Cambria Math" w:cs="Cambria Math" w:eastAsia="Cambria Math" w:hAnsi="Cambria Math"/>
          <w:b w:val="false"/>
          <w:bCs w:val="false"/>
          <w:i w:val="false"/>
          <w:iCs w:val="false"/>
          <w:strike w:val="false"/>
          <w:color w:val="000000"/>
          <w:sz w:val="22"/>
          <w:szCs w:val="22"/>
        </w:rPr>
        <w:t xml:space="preserve">±e/3</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±2e/3</w:t>
      </w:r>
      <w:r>
        <w:rPr>
          <w:rFonts w:ascii="Constantia" w:cs="Constantia" w:eastAsia="Constantia" w:hAnsi="Constantia"/>
          <w:b w:val="false"/>
          <w:bCs w:val="false"/>
          <w:i w:val="false"/>
          <w:iCs w:val="false"/>
          <w:strike w:val="false"/>
          <w:color w:val="000000"/>
          <w:sz w:val="22"/>
          <w:szCs w:val="22"/>
        </w:rPr>
        <w:t xml:space="preserve"> — are well established through the analysis of deep inelastic scattering cross-sections and the charge structure of hadrons [22, 39]. These fractional values are consistent with the composite defect projection mechanism of Theorem 36.6, which derives the apparent fractional charges as projections of integer winding numbers relative to composite normalization.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(vi) Charge Conjugation Symmetry.</w:t>
      </w:r>
      <w:r>
        <w:rPr>
          <w:rFonts w:ascii="Constantia" w:cs="Constantia" w:eastAsia="Constantia" w:hAnsi="Constantia"/>
          <w:b w:val="false"/>
          <w:bCs w:val="false"/>
          <w:i w:val="false"/>
          <w:iCs w:val="false"/>
          <w:strike w:val="false"/>
          <w:color w:val="000000"/>
          <w:sz w:val="22"/>
          <w:szCs w:val="22"/>
        </w:rPr>
        <w:t xml:space="preserve"> The CPT theorem is among the most precisely tested results in particle physics. Comparisons of proton and antiproton properties (mass, charge magnitude, magnetic moment) are consistent with exact CPT invariance [39]. In Phase Theory, CPT invariance follows from the invariance of admissibility under orientation reversal (Section 15), which is an exact topological symmetry.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37. Falsifiable Predictions Beyond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makes eight distinct predictions that go beyond the Standard Model and distinguish it from all existing approaches to charge quantization. These predictions are falsifiable in the sense that experimental results inconsistent with them would refute the Phase Theory charge framework as presented in this paper.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(P1) Absolute Absence of Isolated Fractional Charges.</w:t>
      </w:r>
      <w:r>
        <w:rPr>
          <w:rFonts w:ascii="Constantia" w:cs="Constantia" w:eastAsia="Constantia" w:hAnsi="Constantia"/>
          <w:b w:val="false"/>
          <w:bCs w:val="false"/>
          <w:i w:val="false"/>
          <w:iCs w:val="false"/>
          <w:strike w:val="false"/>
          <w:color w:val="000000"/>
          <w:sz w:val="22"/>
          <w:szCs w:val="22"/>
        </w:rPr>
        <w:t xml:space="preserve"> No isolated particle with charge not an integer multiple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can exist in nature — not merely because of confinement (which the Standard Model also predicts for quarks) but because fractional-winding defects are inadmissible in the full Phase Theory substrate, even in the absence of strong-force confinement. This prediction is stronger than the Standard Model confinement prediction: it applies even if the strong force were somehow switched off.</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(P2) Magnetic Monopole Mass.</w:t>
      </w:r>
      <w:r>
        <w:rPr>
          <w:rFonts w:ascii="Constantia" w:cs="Constantia" w:eastAsia="Constantia" w:hAnsi="Constantia"/>
          <w:b w:val="false"/>
          <w:bCs w:val="false"/>
          <w:i w:val="false"/>
          <w:iCs w:val="false"/>
          <w:strike w:val="false"/>
          <w:color w:val="000000"/>
          <w:sz w:val="22"/>
          <w:szCs w:val="22"/>
        </w:rPr>
        <w:t xml:space="preserve"> Magnetic monopoles exist as dual-sector topological defects with mass </w:t>
      </w:r>
      <w:r>
        <w:rPr>
          <w:rFonts w:ascii="Cambria Math" w:cs="Cambria Math" w:eastAsia="Cambria Math" w:hAnsi="Cambria Math"/>
          <w:b w:val="false"/>
          <w:bCs w:val="false"/>
          <w:i w:val="false"/>
          <w:iCs w:val="false"/>
          <w:strike w:val="false"/>
          <w:color w:val="000000"/>
          <w:sz w:val="22"/>
          <w:szCs w:val="22"/>
        </w:rPr>
        <w:t xml:space="preserve">M_{mono} ≈ (e/g_s) · M_{Planck} ∼ 10¹⁶ GeV</w:t>
      </w:r>
      <w:r>
        <w:rPr>
          <w:rFonts w:ascii="Constantia" w:cs="Constantia" w:eastAsia="Constantia" w:hAnsi="Constantia"/>
          <w:b w:val="false"/>
          <w:bCs w:val="false"/>
          <w:i w:val="false"/>
          <w:iCs w:val="false"/>
          <w:strike w:val="false"/>
          <w:color w:val="000000"/>
          <w:sz w:val="22"/>
          <w:szCs w:val="22"/>
        </w:rPr>
        <w:t xml:space="preserve">. This is consistent with the GUT monopole mass prediction but arises from a different mechanism — dual-sector phase curvature energy rather than GUT symmetry breaking. The Phase Theory prediction for the monopole magnetic charge is </w:t>
      </w:r>
      <w:r>
        <w:rPr>
          <w:rFonts w:ascii="Cambria Math" w:cs="Cambria Math" w:eastAsia="Cambria Math" w:hAnsi="Cambria Math"/>
          <w:b w:val="false"/>
          <w:bCs w:val="false"/>
          <w:i w:val="false"/>
          <w:iCs w:val="false"/>
          <w:strike w:val="false"/>
          <w:color w:val="000000"/>
          <w:sz w:val="22"/>
          <w:szCs w:val="22"/>
        </w:rPr>
        <w:t xml:space="preserve">g = 2π/e</w:t>
      </w:r>
      <w:r>
        <w:rPr>
          <w:rFonts w:ascii="Constantia" w:cs="Constantia" w:eastAsia="Constantia" w:hAnsi="Constantia"/>
          <w:b w:val="false"/>
          <w:bCs w:val="false"/>
          <w:i w:val="false"/>
          <w:iCs w:val="false"/>
          <w:strike w:val="false"/>
          <w:color w:val="000000"/>
          <w:sz w:val="22"/>
          <w:szCs w:val="22"/>
        </w:rPr>
        <w:t xml:space="preserve"> (in Gaussian units), saturating the Dirac condition.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(P3) Topology-Locked Coupling Behavior.</w:t>
      </w:r>
      <w:r>
        <w:rPr>
          <w:rFonts w:ascii="Constantia" w:cs="Constantia" w:eastAsia="Constantia" w:hAnsi="Constantia"/>
          <w:b w:val="false"/>
          <w:bCs w:val="false"/>
          <w:i w:val="false"/>
          <w:iCs w:val="false"/>
          <w:strike w:val="false"/>
          <w:color w:val="000000"/>
          <w:sz w:val="22"/>
          <w:szCs w:val="22"/>
        </w:rPr>
        <w:t xml:space="preserve"> At energies above the phase substrate scale </w:t>
      </w:r>
      <w:r>
        <w:rPr>
          <w:rFonts w:ascii="Cambria Math" w:cs="Cambria Math" w:eastAsia="Cambria Math" w:hAnsi="Cambria Math"/>
          <w:b w:val="false"/>
          <w:bCs w:val="false"/>
          <w:i w:val="false"/>
          <w:iCs w:val="false"/>
          <w:strike w:val="false"/>
          <w:color w:val="000000"/>
          <w:sz w:val="22"/>
          <w:szCs w:val="22"/>
        </w:rPr>
        <w:t xml:space="preserve">E_{substrate} ∼ E_{Planck}</w:t>
      </w:r>
      <w:r>
        <w:rPr>
          <w:rFonts w:ascii="Constantia" w:cs="Constantia" w:eastAsia="Constantia" w:hAnsi="Constantia"/>
          <w:b w:val="false"/>
          <w:bCs w:val="false"/>
          <w:i w:val="false"/>
          <w:iCs w:val="false"/>
          <w:strike w:val="false"/>
          <w:color w:val="000000"/>
          <w:sz w:val="22"/>
          <w:szCs w:val="22"/>
        </w:rPr>
        <w:t xml:space="preserve">, the three coupling constants cease to run independently. They instead show topology-locked behavior: the three curvature radii of the phase manifold become locked to a common value determined by the global geometry of the substrate. This is a qualitative deviation from GUT and SUSY running, which continues smoothly through the Planck scale.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(P4) Exact Charge Universality.</w:t>
      </w:r>
      <w:r>
        <w:rPr>
          <w:rFonts w:ascii="Constantia" w:cs="Constantia" w:eastAsia="Constantia" w:hAnsi="Constantia"/>
          <w:b w:val="false"/>
          <w:bCs w:val="false"/>
          <w:i w:val="false"/>
          <w:iCs w:val="false"/>
          <w:strike w:val="false"/>
          <w:color w:val="000000"/>
          <w:sz w:val="22"/>
          <w:szCs w:val="22"/>
        </w:rPr>
        <w:t xml:space="preserve"> All particles of a given type carry exactly identical charges to arbitrary precision. Phase Theory predicts that no experimental measurement, however precise, will ever find a deviation from charge universality between, say, two electrons. This is not a precision prediction subject to correction — it is a topological necessity.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(P5) Topology-Constrained Exotic Annihilation Channels.</w:t>
      </w:r>
      <w:r>
        <w:rPr>
          <w:rFonts w:ascii="Constantia" w:cs="Constantia" w:eastAsia="Constantia" w:hAnsi="Constantia"/>
          <w:b w:val="false"/>
          <w:bCs w:val="false"/>
          <w:i w:val="false"/>
          <w:iCs w:val="false"/>
          <w:strike w:val="false"/>
          <w:color w:val="000000"/>
          <w:sz w:val="22"/>
          <w:szCs w:val="22"/>
        </w:rPr>
        <w:t xml:space="preserve"> For composite defects with specific winding number combinations, certain annihilation channels are topologically forbidden. For example, a composite with winding numbers </w:t>
      </w:r>
      <w:r>
        <w:rPr>
          <w:rFonts w:ascii="Cambria Math" w:cs="Cambria Math" w:eastAsia="Cambria Math" w:hAnsi="Cambria Math"/>
          <w:b w:val="false"/>
          <w:bCs w:val="false"/>
          <w:i w:val="false"/>
          <w:iCs w:val="false"/>
          <w:strike w:val="false"/>
          <w:color w:val="000000"/>
          <w:sz w:val="22"/>
          <w:szCs w:val="22"/>
        </w:rPr>
        <w:t xml:space="preserve">(n₁, n₂) = (2, -1)</w:t>
      </w:r>
      <w:r>
        <w:rPr>
          <w:rFonts w:ascii="Constantia" w:cs="Constantia" w:eastAsia="Constantia" w:hAnsi="Constantia"/>
          <w:b w:val="false"/>
          <w:bCs w:val="false"/>
          <w:i w:val="false"/>
          <w:iCs w:val="false"/>
          <w:strike w:val="false"/>
          <w:color w:val="000000"/>
          <w:sz w:val="22"/>
          <w:szCs w:val="22"/>
        </w:rPr>
        <w:t xml:space="preserve"> cannot annihilate to the vacuum — it must leave a residual </w:t>
      </w:r>
      <w:r>
        <w:rPr>
          <w:rFonts w:ascii="Cambria Math" w:cs="Cambria Math" w:eastAsia="Cambria Math" w:hAnsi="Cambria Math"/>
          <w:b w:val="false"/>
          <w:bCs w:val="false"/>
          <w:i w:val="false"/>
          <w:iCs w:val="false"/>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defect. This predicts specific forbidden channels in the annihilation of exotic hadrons (tetraquarks, pentaquarks) that can be tested at current and future colliders.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(P6) Non-QED Correction to the Lamb Shift.</w:t>
      </w:r>
      <w:r>
        <w:rPr>
          <w:rFonts w:ascii="Constantia" w:cs="Constantia" w:eastAsia="Constantia" w:hAnsi="Constantia"/>
          <w:b w:val="false"/>
          <w:bCs w:val="false"/>
          <w:i w:val="false"/>
          <w:iCs w:val="false"/>
          <w:strike w:val="false"/>
          <w:color w:val="000000"/>
          <w:sz w:val="22"/>
          <w:szCs w:val="22"/>
        </w:rPr>
        <w:t xml:space="preserve"> The vacuum phase fluctuation structure of Phase Theory differs subtly from the QED vacuum at order </w:t>
      </w:r>
      <w:r>
        <w:rPr>
          <w:rFonts w:ascii="Cambria Math" w:cs="Cambria Math" w:eastAsia="Cambria Math" w:hAnsi="Cambria Math"/>
          <w:b w:val="false"/>
          <w:bCs w:val="false"/>
          <w:i w:val="false"/>
          <w:iCs w:val="false"/>
          <w:strike w:val="false"/>
          <w:color w:val="000000"/>
          <w:sz w:val="22"/>
          <w:szCs w:val="22"/>
        </w:rPr>
        <w:t xml:space="preserve">α⁴</w:t>
      </w:r>
      <w:r>
        <w:rPr>
          <w:rFonts w:ascii="Constantia" w:cs="Constantia" w:eastAsia="Constantia" w:hAnsi="Constantia"/>
          <w:b w:val="false"/>
          <w:bCs w:val="false"/>
          <w:i w:val="false"/>
          <w:iCs w:val="false"/>
          <w:strike w:val="false"/>
          <w:color w:val="000000"/>
          <w:sz w:val="22"/>
          <w:szCs w:val="22"/>
        </w:rPr>
        <w:t xml:space="preserve">. This produces a calculable correction to the Lamb shift of the hydrogen atom that differs from the QED prediction by a specific amount determined by the phase substrate geometry. The magnitude and sign of this correction are computable within Phase Theory (Paper 42 [46]) and provide a high-precision test distinguishing Phase Theory from QED.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(P7) Prediction of the Fine Structure Constant.</w:t>
      </w:r>
      <w:r>
        <w:rPr>
          <w:rFonts w:ascii="Constantia" w:cs="Constantia" w:eastAsia="Constantia" w:hAnsi="Constantia"/>
          <w:b w:val="false"/>
          <w:bCs w:val="false"/>
          <w:i w:val="false"/>
          <w:iCs w:val="false"/>
          <w:strike w:val="false"/>
          <w:color w:val="000000"/>
          <w:sz w:val="22"/>
          <w:szCs w:val="22"/>
        </w:rPr>
        <w:t xml:space="preserve"> The fine structure constant </w:t>
      </w:r>
      <w:r>
        <w:rPr>
          <w:rFonts w:ascii="Cambria Math" w:cs="Cambria Math" w:eastAsia="Cambria Math" w:hAnsi="Cambria Math"/>
          <w:b w:val="false"/>
          <w:bCs w:val="false"/>
          <w:i w:val="false"/>
          <w:iCs w:val="false"/>
          <w:strike w:val="false"/>
          <w:color w:val="000000"/>
          <w:sz w:val="22"/>
          <w:szCs w:val="22"/>
        </w:rPr>
        <w:t xml:space="preserve">α ≈ 1/137.036</w:t>
      </w:r>
      <w:r>
        <w:rPr>
          <w:rFonts w:ascii="Constantia" w:cs="Constantia" w:eastAsia="Constantia" w:hAnsi="Constantia"/>
          <w:b w:val="false"/>
          <w:bCs w:val="false"/>
          <w:i w:val="false"/>
          <w:iCs w:val="false"/>
          <w:strike w:val="false"/>
          <w:color w:val="000000"/>
          <w:sz w:val="22"/>
          <w:szCs w:val="22"/>
        </w:rPr>
        <w:t xml:space="preserve"> is not a free parameter in Phase Theory — its value is determined by the geometry of the electromagnetic winding axis in the phase manifold. Paper 44 [47] will provide a first-principles calculation of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from the phase manifold geometry. Any deviation of the calculated value from the measured value would falsify the Phase Theory charge framework.</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(P8) Dark Sector Charge Quantization.</w:t>
      </w:r>
      <w:r>
        <w:rPr>
          <w:rFonts w:ascii="Constantia" w:cs="Constantia" w:eastAsia="Constantia" w:hAnsi="Constantia"/>
          <w:b w:val="false"/>
          <w:bCs w:val="false"/>
          <w:i w:val="false"/>
          <w:iCs w:val="false"/>
          <w:strike w:val="false"/>
          <w:color w:val="000000"/>
          <w:sz w:val="22"/>
          <w:szCs w:val="22"/>
        </w:rPr>
        <w:t xml:space="preserve"> If dark matter particles exist and interact via any force, their charges must correspond to winding numbers on topologically isolated phase sectors. No continuous dark charge is possible — dark charges must also be quantized in integer multiples of some elementary unit specific to the dark sector. Dark photon models with continuously variable dark charge are therefore forbidden within Phase Theory.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38. Constraints on New Physics from Winding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charge framework places systematic constraints on proposals for new physics. We enumerate these constraints explicitly.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Forbidden by Phase Theory: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 Particles with arbitrary real-valued charges. Admissibility requires charge to be an integer multiple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continuous charge spectra are topologically forbidden.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(ii) Unconfined fractional charges. Any fundamental object with charge </w:t>
      </w:r>
      <w:r>
        <w:rPr>
          <w:rFonts w:ascii="Cambria Math" w:cs="Cambria Math" w:eastAsia="Cambria Math" w:hAnsi="Cambria Math"/>
          <w:b w:val="false"/>
          <w:bCs w:val="false"/>
          <w:i w:val="false"/>
          <w:iCs w:val="false"/>
          <w:strike w:val="false"/>
          <w:color w:val="000000"/>
          <w:sz w:val="22"/>
          <w:szCs w:val="22"/>
        </w:rPr>
        <w:t xml:space="preserve">e/3, e/4</w:t>
      </w:r>
      <w:r>
        <w:rPr>
          <w:rFonts w:ascii="Constantia" w:cs="Constantia" w:eastAsia="Constantia" w:hAnsi="Constantia"/>
          <w:b w:val="false"/>
          <w:bCs w:val="false"/>
          <w:i w:val="false"/>
          <w:iCs w:val="false"/>
          <w:strike w:val="false"/>
          <w:color w:val="000000"/>
          <w:sz w:val="22"/>
          <w:szCs w:val="22"/>
        </w:rPr>
        <w:t xml:space="preserve">, etc. would require a fractional-winding defect, which is inadmissible (Theorem 36.3).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(iii) Violation of charge conservation by any mechanism below the phase substrate (Planck) scale. Topology-changing transitions require energies of order </w:t>
      </w:r>
      <w:r>
        <w:rPr>
          <w:rFonts w:ascii="Cambria Math" w:cs="Cambria Math" w:eastAsia="Cambria Math" w:hAnsi="Cambria Math"/>
          <w:b w:val="false"/>
          <w:bCs w:val="false"/>
          <w:i w:val="false"/>
          <w:iCs w:val="false"/>
          <w:strike w:val="false"/>
          <w:color w:val="000000"/>
          <w:sz w:val="22"/>
          <w:szCs w:val="22"/>
        </w:rPr>
        <w:t xml:space="preserve">E_{Planck}</w:t>
      </w:r>
      <w:r>
        <w:rPr>
          <w:rFonts w:ascii="Constantia" w:cs="Constantia" w:eastAsia="Constantia" w:hAnsi="Constantia"/>
          <w:b w:val="false"/>
          <w:bCs w:val="false"/>
          <w:i w:val="false"/>
          <w:iCs w:val="false"/>
          <w:strike w:val="false"/>
          <w:color w:val="000000"/>
          <w:sz w:val="22"/>
          <w:szCs w:val="22"/>
        </w:rPr>
        <w:t xml:space="preserve">; all sub-Planckian processes conserve charge exactly (Theorem 36.4).</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(iv) More than three independent charge families, unless additional winding axes are discovered in the phase substrate — which would constitute a major structural modification of Phase Theory requiring separate treatment.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 Any "charge" not associated with a topological defect. Phase Theory requires that all conserved charge-like quantities arise from winding numbers; a conserved quantity that cannot be expressed as a winding number is incompatible with the Phase Theory framework.</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(vi) Continuous U(1) charge extensions (as in many dark photon models). Dark photon models that assign continuously variable dark charge to particles are forbidden — all charges must be discrete.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Permitted by Phase Theory: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 New charged particles corresponding to higher winding numbers (n ≥ 2), provided they are kinematically accessible. These would be heavier particles with charge </w:t>
      </w:r>
      <w:r>
        <w:rPr>
          <w:rFonts w:ascii="Cambria Math" w:cs="Cambria Math" w:eastAsia="Cambria Math" w:hAnsi="Cambria Math"/>
          <w:b w:val="false"/>
          <w:bCs w:val="false"/>
          <w:i w:val="false"/>
          <w:iCs w:val="false"/>
          <w:strike w:val="false"/>
          <w:color w:val="000000"/>
          <w:sz w:val="22"/>
          <w:szCs w:val="22"/>
        </w:rPr>
        <w:t xml:space="preserve">±2e, ±3e</w:t>
      </w:r>
      <w:r>
        <w:rPr>
          <w:rFonts w:ascii="Constantia" w:cs="Constantia" w:eastAsia="Constantia" w:hAnsi="Constantia"/>
          <w:b w:val="false"/>
          <w:bCs w:val="false"/>
          <w:i w:val="false"/>
          <w:iCs w:val="false"/>
          <w:strike w:val="false"/>
          <w:color w:val="000000"/>
          <w:sz w:val="22"/>
          <w:szCs w:val="22"/>
        </w:rPr>
        <w:t xml:space="preserve">, etc.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(ii) New charge families if additional winding axes exist in the phase substrate — i.e., if </w:t>
      </w:r>
      <w:r>
        <w:rPr>
          <w:rFonts w:ascii="Cambria Math" w:cs="Cambria Math" w:eastAsia="Cambria Math" w:hAnsi="Cambria Math"/>
          <w:b w:val="false"/>
          <w:bCs w:val="false"/>
          <w:i w:val="false"/>
          <w:iCs w:val="false"/>
          <w:strike w:val="false"/>
          <w:color w:val="000000"/>
          <w:sz w:val="22"/>
          <w:szCs w:val="22"/>
        </w:rPr>
        <w:t xml:space="preserve">H₁(Φ_{adm}, ℤ)</w:t>
      </w:r>
      <w:r>
        <w:rPr>
          <w:rFonts w:ascii="Constantia" w:cs="Constantia" w:eastAsia="Constantia" w:hAnsi="Constantia"/>
          <w:b w:val="false"/>
          <w:bCs w:val="false"/>
          <w:i w:val="false"/>
          <w:iCs w:val="false"/>
          <w:strike w:val="false"/>
          <w:color w:val="000000"/>
          <w:sz w:val="22"/>
          <w:szCs w:val="22"/>
        </w:rPr>
        <w:t xml:space="preserve"> has rank greater than three. This would correspond to new force sectors not yet discovered.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(iii) Apparent charge non-conservation in processes that are actually topology-changing events at the phase scale — predicted at energies near </w:t>
      </w:r>
      <w:r>
        <w:rPr>
          <w:rFonts w:ascii="Cambria Math" w:cs="Cambria Math" w:eastAsia="Cambria Math" w:hAnsi="Cambria Math"/>
          <w:b w:val="false"/>
          <w:bCs w:val="false"/>
          <w:i w:val="false"/>
          <w:iCs w:val="false"/>
          <w:strike w:val="false"/>
          <w:color w:val="000000"/>
          <w:sz w:val="22"/>
          <w:szCs w:val="22"/>
        </w:rPr>
        <w:t xml:space="preserve">E_{Planck}</w:t>
      </w:r>
      <w:r>
        <w:rPr>
          <w:rFonts w:ascii="Constantia" w:cs="Constantia" w:eastAsia="Constantia" w:hAnsi="Constantia"/>
          <w:b w:val="false"/>
          <w:bCs w:val="false"/>
          <w:i w:val="false"/>
          <w:iCs w:val="false"/>
          <w:strike w:val="false"/>
          <w:color w:val="000000"/>
          <w:sz w:val="22"/>
          <w:szCs w:val="22"/>
        </w:rPr>
        <w:t xml:space="preserve">. Such events would involve creation or annihilation of defects without a compensating antidefect, but this requires phase substrate topology change.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(iv) Dark matter with quantized dark charge, if it lives on a topologically isolated sector of the phase substrate with its own winding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implications for BSM (Beyond Standard Model) physics searches are significant. Most proposed extensions of the Standard Model — supersymmetry, extra dimensions, sterile neutrinos, additional Higgs sectors — are compatible with Phase Theory. The class of BSM proposals that is specifically incompatible consists primarily of continuous-charge or non-quantized-charge proposals, which are rare in the mainstream BSM literature but appear in some dark matter and dark photon model-building.</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39. Connection to the Phase Theory Particle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 23 [41] (Phase Theory Particle Spectrum) establishes that the full spectrum of elementary particles predicted by Phase Theory consists of 25 ± 10 species, depending on the precise structure of the admissible phase manifold at energies accessible to current and near-future experiments. Each predicted particle species corresponds to a stable homotopy class of phase defects and is characterized by its winding numbers in the three independent charge sectors identified in Section 19.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charge assignments of all Standard Model particles are reproduced in Phase Theory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9%"/>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Particle</w:t>
            </w:r>
          </w:p>
        </w:tc>
        <w:tc>
          <w:tcPr>
            <w:tcW w:type="pct" w:w="10%"/>
            <w:shd w:fill="EEEEEE" w:color="auto" w:val="clear"/>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2"/>
                <w:szCs w:val="22"/>
              </w:rPr>
              <w:t xml:space="preserve">n_{EM}</w:t>
            </w:r>
          </w:p>
        </w:tc>
        <w:tc>
          <w:tcPr>
            <w:tcW w:type="pct" w:w="12%"/>
            <w:shd w:fill="EEEEEE" w:color="auto" w:val="clear"/>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2"/>
                <w:szCs w:val="22"/>
              </w:rPr>
              <w:t xml:space="preserve">n_{T_3}</w:t>
            </w:r>
          </w:p>
        </w:tc>
        <w:tc>
          <w:tcPr>
            <w:tcW w:type="pct" w:w="22%"/>
            <w:shd w:fill="EEEEEE" w:color="auto" w:val="clear"/>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2"/>
                <w:szCs w:val="22"/>
              </w:rPr>
              <w:t xml:space="preserve">n_{color}</w:t>
            </w:r>
          </w:p>
        </w:tc>
        <w:tc>
          <w:tcPr>
            <w:tcW w:type="pct" w:w="27%"/>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Charge </w:t>
            </w:r>
            <w:r>
              <w:rPr>
                <w:rFonts w:ascii="Cambria Math" w:cs="Cambria Math" w:eastAsia="Cambria Math" w:hAnsi="Cambria Math"/>
                <w:b/>
                <w:bCs/>
                <w:i w:val="false"/>
                <w:iCs w:val="false"/>
                <w:strike w:val="false"/>
                <w:color w:val="000000"/>
                <w:sz w:val="22"/>
                <w:szCs w:val="22"/>
              </w:rPr>
              <w:t xml:space="preserve">Q_{EM}</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 </w:t>
            </w:r>
            <w:r>
              <w:rPr>
                <w:rFonts w:ascii="Cambria Math" w:cs="Cambria Math" w:eastAsia="Cambria Math" w:hAnsi="Cambria Math"/>
                <w:b w:val="false"/>
                <w:bCs w:val="false"/>
                <w:i w:val="false"/>
                <w:iCs w:val="false"/>
                <w:strike w:val="false"/>
                <w:color w:val="000000"/>
                <w:sz w:val="22"/>
                <w:szCs w:val="22"/>
              </w:rPr>
              <w:t xml:space="preserve">e⁻</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7%"/>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−e</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 neutrino </w:t>
            </w:r>
            <w:r>
              <w:rPr>
                <w:rFonts w:ascii="Cambria Math" w:cs="Cambria Math" w:eastAsia="Cambria Math" w:hAnsi="Cambria Math"/>
                <w:b w:val="false"/>
                <w:bCs w:val="false"/>
                <w:i w:val="false"/>
                <w:iCs w:val="false"/>
                <w:strike w:val="false"/>
                <w:color w:val="000000"/>
                <w:sz w:val="22"/>
                <w:szCs w:val="22"/>
              </w:rPr>
              <w:t xml:space="preserve">νe</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Up quark </w:t>
            </w:r>
            <w:r>
              <w:rPr>
                <w:rFonts w:ascii="Cambria Math" w:cs="Cambria Math" w:eastAsia="Cambria Math" w:hAnsi="Cambria Math"/>
                <w:b w:val="false"/>
                <w:bCs w:val="false"/>
                <w:i w:val="false"/>
                <w:iCs w:val="false"/>
                <w:strike w:val="false"/>
                <w:color w:val="000000"/>
                <w:sz w:val="22"/>
                <w:szCs w:val="22"/>
              </w:rPr>
              <w:t xml:space="preserve">u</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 (triplet)</w:t>
            </w:r>
          </w:p>
        </w:tc>
        <w:tc>
          <w:tcPr>
            <w:tcW w:type="pct" w:w="27%"/>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+2e/3</w:t>
            </w:r>
            <w:r>
              <w:rPr>
                <w:rFonts w:ascii="Constantia" w:cs="Constantia" w:eastAsia="Constantia" w:hAnsi="Constantia"/>
                <w:b w:val="false"/>
                <w:bCs w:val="false"/>
                <w:i w:val="false"/>
                <w:iCs w:val="false"/>
                <w:strike w:val="false"/>
                <w:color w:val="000000"/>
                <w:sz w:val="22"/>
                <w:szCs w:val="22"/>
              </w:rPr>
              <w:t xml:space="preserve"> (projected)</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Down quark </w:t>
            </w:r>
            <w:r>
              <w:rPr>
                <w:rFonts w:ascii="Cambria Math" w:cs="Cambria Math" w:eastAsia="Cambria Math" w:hAnsi="Cambria Math"/>
                <w:b w:val="false"/>
                <w:bCs w:val="false"/>
                <w:i w:val="false"/>
                <w:iCs w:val="false"/>
                <w:strike w:val="false"/>
                <w:color w:val="000000"/>
                <w:sz w:val="22"/>
                <w:szCs w:val="22"/>
              </w:rPr>
              <w:t xml:space="preserve">d</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 (triplet)</w:t>
            </w:r>
          </w:p>
        </w:tc>
        <w:tc>
          <w:tcPr>
            <w:tcW w:type="pct" w:w="27%"/>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−e/3</w:t>
            </w:r>
            <w:r>
              <w:rPr>
                <w:rFonts w:ascii="Constantia" w:cs="Constantia" w:eastAsia="Constantia" w:hAnsi="Constantia"/>
                <w:b w:val="false"/>
                <w:bCs w:val="false"/>
                <w:i w:val="false"/>
                <w:iCs w:val="false"/>
                <w:strike w:val="false"/>
                <w:color w:val="000000"/>
                <w:sz w:val="22"/>
                <w:szCs w:val="22"/>
              </w:rPr>
              <w:t xml:space="preserve"> (projected)</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Photon </w:t>
            </w:r>
            <w:r>
              <w:rPr>
                <w:rFonts w:ascii="Cambria Math" w:cs="Cambria Math" w:eastAsia="Cambria Math" w:hAnsi="Cambria Math"/>
                <w:b w:val="false"/>
                <w:bCs w:val="false"/>
                <w:i w:val="false"/>
                <w:iCs w:val="false"/>
                <w:strike w:val="false"/>
                <w:color w:val="000000"/>
                <w:sz w:val="22"/>
                <w:szCs w:val="22"/>
              </w:rPr>
              <w:t xml:space="preserve">γ</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 boson </w:t>
            </w:r>
            <w:r>
              <w:rPr>
                <w:rFonts w:ascii="Cambria Math" w:cs="Cambria Math" w:eastAsia="Cambria Math" w:hAnsi="Cambria Math"/>
                <w:b w:val="false"/>
                <w:bCs w:val="false"/>
                <w:i w:val="false"/>
                <w:iCs w:val="false"/>
                <w:strike w:val="false"/>
                <w:color w:val="000000"/>
                <w:sz w:val="22"/>
                <w:szCs w:val="22"/>
              </w:rPr>
              <w:t xml:space="preserve">W±</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7%"/>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±e</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Z boson </w:t>
            </w:r>
            <w:r>
              <w:rPr>
                <w:rFonts w:ascii="Cambria Math" w:cs="Cambria Math" w:eastAsia="Cambria Math" w:hAnsi="Cambria Math"/>
                <w:b w:val="false"/>
                <w:bCs w:val="false"/>
                <w:i w:val="false"/>
                <w:iCs w:val="false"/>
                <w:strike w:val="false"/>
                <w:color w:val="000000"/>
                <w:sz w:val="22"/>
                <w:szCs w:val="22"/>
              </w:rPr>
              <w:t xml:space="preserve">Z⁰</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Gluon </w:t>
            </w:r>
            <w:r>
              <w:rPr>
                <w:rFonts w:ascii="Cambria Math" w:cs="Cambria Math" w:eastAsia="Cambria Math" w:hAnsi="Cambria Math"/>
                <w:b w:val="false"/>
                <w:bCs w:val="false"/>
                <w:i w:val="false"/>
                <w:iCs w:val="false"/>
                <w:strike w:val="false"/>
                <w:color w:val="000000"/>
                <w:sz w:val="22"/>
                <w:szCs w:val="22"/>
              </w:rPr>
              <w:t xml:space="preserve">g</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octet</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Proton </w:t>
            </w:r>
            <w:r>
              <w:rPr>
                <w:rFonts w:ascii="Cambria Math" w:cs="Cambria Math" w:eastAsia="Cambria Math" w:hAnsi="Cambria Math"/>
                <w:b w:val="false"/>
                <w:bCs w:val="false"/>
                <w:i w:val="false"/>
                <w:iCs w:val="false"/>
                <w:strike w:val="false"/>
                <w:color w:val="000000"/>
                <w:sz w:val="22"/>
                <w:szCs w:val="22"/>
              </w:rPr>
              <w:t xml:space="preserve">p</w:t>
            </w:r>
          </w:p>
        </w:tc>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+3</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 (composite)</w:t>
            </w:r>
          </w:p>
        </w:tc>
        <w:tc>
          <w:tcPr>
            <w:tcW w:type="pct" w:w="27%"/>
            <w:tcMar>
              <w:top w:type="dxa" w:w="75"/>
              <w:left w:type="dxa" w:w="120"/>
              <w:bottom w:type="dxa" w:w="75"/>
              <w:right w:type="dxa" w:w="120"/>
            </w:tcMar>
          </w:tcPr>
          <w:p>
            <w:r>
              <w:rPr>
                <w:rFonts w:ascii="Cambria Math" w:cs="Cambria Math" w:eastAsia="Cambria Math" w:hAnsi="Cambria Math"/>
                <w:b w:val="false"/>
                <w:bCs w:val="false"/>
                <w:i w:val="false"/>
                <w:iCs w:val="false"/>
                <w:strike w:val="false"/>
                <w:color w:val="000000"/>
                <w:sz w:val="22"/>
                <w:szCs w:val="22"/>
              </w:rPr>
              <w:t xml:space="preserve">+e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finite particle spectrum arises naturally: only finitely many low-winding-number homotopy classes are admissible at energy scales accessible to current or near-future experiments. Higher winding numbers correspond to heavier particles — the phase curvature energy stored in a defect of winding number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scales as </w:t>
      </w:r>
      <w:r>
        <w:rPr>
          <w:rFonts w:ascii="Cambria Math" w:cs="Cambria Math" w:eastAsia="Cambria Math" w:hAnsi="Cambria Math"/>
          <w:b w:val="false"/>
          <w:bCs w:val="false"/>
          <w:i w:val="false"/>
          <w:iCs w:val="false"/>
          <w:strike w:val="false"/>
          <w:color w:val="000000"/>
          <w:sz w:val="22"/>
          <w:szCs w:val="22"/>
        </w:rPr>
        <w:t xml:space="preserve">n²</w:t>
      </w:r>
      <w:r>
        <w:rPr>
          <w:rFonts w:ascii="Constantia" w:cs="Constantia" w:eastAsia="Constantia" w:hAnsi="Constantia"/>
          <w:b w:val="false"/>
          <w:bCs w:val="false"/>
          <w:i w:val="false"/>
          <w:iCs w:val="false"/>
          <w:strike w:val="false"/>
          <w:color w:val="000000"/>
          <w:sz w:val="22"/>
          <w:szCs w:val="22"/>
        </w:rPr>
        <w:t xml:space="preserve"> in appropriate units, so high-winding-number defects are exponentially heavier and have shorter lifetimes against multi-defect decay.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40. Gravitational Effects on Winding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spacetime curvature is itself an emergent phenomenon arising from the global structure of phase configurations (Paper 8 [38]). The interaction between charge (electromagnetic phase winding) and gravity (spacetime curvature arising from mass-energy, which is itself a phase curvature effect, Paper 25 [41]) is therefore a self-consistency condition within the phase substrate: the phase curvature that produces gravitational curvature also modifies the winding structure that produces charge.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36.11 (Topology-Dependent Charge in Curved Spacetimes).</w:t>
            </w:r>
            <w:r>
              <w:rPr>
                <w:rFonts w:ascii="Constantia" w:cs="Constantia" w:eastAsia="Constantia" w:hAnsi="Constantia"/>
                <w:b w:val="false"/>
                <w:bCs w:val="false"/>
                <w:i w:val="false"/>
                <w:iCs w:val="false"/>
                <w:strike w:val="false"/>
                <w:color w:val="000000"/>
                <w:sz w:val="22"/>
                <w:szCs w:val="22"/>
              </w:rPr>
              <w:t xml:space="preserve"> In a background with nontrivial spacetime topology — for example, a spacetime with wormholes, closed timelike curves, or non-trivial first homology — the winding number classification of phase defects receives additional contributions from the topology of the spacetime itself. Specifically, </w:t>
            </w:r>
            <w:r>
              <w:rPr>
                <w:rFonts w:ascii="Cambria Math" w:cs="Cambria Math" w:eastAsia="Cambria Math" w:hAnsi="Cambria Math"/>
                <w:b w:val="false"/>
                <w:bCs w:val="false"/>
                <w:i w:val="false"/>
                <w:iCs w:val="false"/>
                <w:strike w:val="false"/>
                <w:color w:val="000000"/>
                <w:sz w:val="22"/>
                <w:szCs w:val="22"/>
              </w:rPr>
              <w:t xml:space="preserve">H₁(M_spacetime, ℤ)</w:t>
            </w:r>
            <w:r>
              <w:rPr>
                <w:rFonts w:ascii="Constantia" w:cs="Constantia" w:eastAsia="Constantia" w:hAnsi="Constantia"/>
                <w:b w:val="false"/>
                <w:bCs w:val="false"/>
                <w:i w:val="false"/>
                <w:iCs w:val="false"/>
                <w:strike w:val="false"/>
                <w:color w:val="000000"/>
                <w:sz w:val="22"/>
                <w:szCs w:val="22"/>
              </w:rPr>
              <w:t xml:space="preserve"> contributes additional winding axes that modify the set of admissible charge configurations.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admissible phase configurations are maps </w:t>
      </w:r>
      <w:r>
        <w:rPr>
          <w:rFonts w:ascii="Cambria Math" w:cs="Cambria Math" w:eastAsia="Cambria Math" w:hAnsi="Cambria Math"/>
          <w:b w:val="false"/>
          <w:bCs w:val="false"/>
          <w:i w:val="false"/>
          <w:iCs w:val="false"/>
          <w:strike w:val="false"/>
          <w:color w:val="000000"/>
          <w:sz w:val="22"/>
          <w:szCs w:val="22"/>
        </w:rPr>
        <w:t xml:space="preserve">φ: M_{spacetime} → S¹</w:t>
      </w:r>
      <w:r>
        <w:rPr>
          <w:rFonts w:ascii="Constantia" w:cs="Constantia" w:eastAsia="Constantia" w:hAnsi="Constantia"/>
          <w:b w:val="false"/>
          <w:bCs w:val="false"/>
          <w:i w:val="false"/>
          <w:iCs w:val="false"/>
          <w:strike w:val="false"/>
          <w:color w:val="000000"/>
          <w:sz w:val="22"/>
          <w:szCs w:val="22"/>
        </w:rPr>
        <w:t xml:space="preserve">. The homotopy classes of such maps are classified by </w:t>
      </w:r>
      <w:r>
        <w:rPr>
          <w:rFonts w:ascii="Cambria Math" w:cs="Cambria Math" w:eastAsia="Cambria Math" w:hAnsi="Cambria Math"/>
          <w:b w:val="false"/>
          <w:bCs w:val="false"/>
          <w:i w:val="false"/>
          <w:iCs w:val="false"/>
          <w:strike w:val="false"/>
          <w:color w:val="000000"/>
          <w:sz w:val="22"/>
          <w:szCs w:val="22"/>
        </w:rPr>
        <w:t xml:space="preserve">[M_{spacetime}, S¹] ≅ H¹(M_{spacetime}; ℤ)</w:t>
      </w:r>
      <w:r>
        <w:rPr>
          <w:rFonts w:ascii="Constantia" w:cs="Constantia" w:eastAsia="Constantia" w:hAnsi="Constantia"/>
          <w:b w:val="false"/>
          <w:bCs w:val="false"/>
          <w:i w:val="false"/>
          <w:iCs w:val="false"/>
          <w:strike w:val="false"/>
          <w:color w:val="000000"/>
          <w:sz w:val="22"/>
          <w:szCs w:val="22"/>
        </w:rPr>
        <w:t xml:space="preserve"> (by the representability of cohomology). In a spacetime with nontrivial </w:t>
      </w:r>
      <w:r>
        <w:rPr>
          <w:rFonts w:ascii="Cambria Math" w:cs="Cambria Math" w:eastAsia="Cambria Math" w:hAnsi="Cambria Math"/>
          <w:b w:val="false"/>
          <w:bCs w:val="false"/>
          <w:i w:val="false"/>
          <w:iCs w:val="false"/>
          <w:strike w:val="false"/>
          <w:color w:val="000000"/>
          <w:sz w:val="22"/>
          <w:szCs w:val="22"/>
        </w:rPr>
        <w:t xml:space="preserve">H₁(M, ℤ)</w:t>
      </w:r>
      <w:r>
        <w:rPr>
          <w:rFonts w:ascii="Constantia" w:cs="Constantia" w:eastAsia="Constantia" w:hAnsi="Constantia"/>
          <w:b w:val="false"/>
          <w:bCs w:val="false"/>
          <w:i w:val="false"/>
          <w:iCs w:val="false"/>
          <w:strike w:val="false"/>
          <w:color w:val="000000"/>
          <w:sz w:val="22"/>
          <w:szCs w:val="22"/>
        </w:rPr>
        <w:t xml:space="preserve">, additional non-contractible loops exist that support independent winding numbers, giving additional conserved charges. These additional charges are topology-dependent — they arise from the spacetime topology, not from the matter content.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Hawking radiation from black holes, the Phase Theory interpretation is as follows: black hole evaporation is a process of gradual topological unwinding of the phase defects that constitute the black hole mass. As the black hole evaporates, its phase winding structure unravels into radiation — Hawking radiation is the phase-gradient energy released as the topological defect structure of the black hole decreases in winding number. The charge conservation law (Theorem 36.4) predicts specific charge correlations in the Hawking radiation pairs: for each charged Hawking particle emitted, an antiparticle of equal and opposite charge is produced inside the horizon, maintaining zero net charge creation.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41. The Phase Interpretation of Spin-Statistics and Charge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between charge and spin in Phase Theory is not accidental — both arise as topological invariants of phase defects, and their interrelation reflects the topology of the combined phase space. In Paper 29 [43], spin is derived as the topological invariant associated with the rotational winding structure of phase defects, specifically with elements of </w:t>
      </w:r>
      <w:r>
        <w:rPr>
          <w:rFonts w:ascii="Cambria Math" w:cs="Cambria Math" w:eastAsia="Cambria Math" w:hAnsi="Cambria Math"/>
          <w:b w:val="false"/>
          <w:bCs w:val="false"/>
          <w:i w:val="false"/>
          <w:iCs w:val="false"/>
          <w:strike w:val="false"/>
          <w:color w:val="000000"/>
          <w:sz w:val="22"/>
          <w:szCs w:val="22"/>
        </w:rPr>
        <w:t xml:space="preserve">π₁(SO(3)) ≅ ℤ₂</w:t>
      </w:r>
      <w:r>
        <w:rPr>
          <w:rFonts w:ascii="Constantia" w:cs="Constantia" w:eastAsia="Constantia" w:hAnsi="Constantia"/>
          <w:b w:val="false"/>
          <w:bCs w:val="false"/>
          <w:i w:val="false"/>
          <w:iCs w:val="false"/>
          <w:strike w:val="false"/>
          <w:color w:val="000000"/>
          <w:sz w:val="22"/>
          <w:szCs w:val="22"/>
        </w:rPr>
        <w:t xml:space="preserve"> (for half-integer spin) and the lifting to </w:t>
      </w:r>
      <w:r>
        <w:rPr>
          <w:rFonts w:ascii="Cambria Math" w:cs="Cambria Math" w:eastAsia="Cambria Math" w:hAnsi="Cambria Math"/>
          <w:b w:val="false"/>
          <w:bCs w:val="false"/>
          <w:i w:val="false"/>
          <w:iCs w:val="false"/>
          <w:strike w:val="false"/>
          <w:color w:val="000000"/>
          <w:sz w:val="22"/>
          <w:szCs w:val="22"/>
        </w:rPr>
        <w:t xml:space="preserve">SU(2)</w:t>
      </w:r>
      <w:r>
        <w:rPr>
          <w:rFonts w:ascii="Constantia" w:cs="Constantia" w:eastAsia="Constantia" w:hAnsi="Constantia"/>
          <w:b w:val="false"/>
          <w:bCs w:val="false"/>
          <w:i w:val="false"/>
          <w:iCs w:val="false"/>
          <w:strike w:val="false"/>
          <w:color w:val="000000"/>
          <w:sz w:val="22"/>
          <w:szCs w:val="22"/>
        </w:rPr>
        <w:t xml:space="preserve"> (for the full spin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Charge, as established in this paper, arises from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 a fundamentally different group. The two topological structures are independent: knowing the winding number in the charge sector does not determine the winding in the spin sector, and vice versa. However, their combination is constrained by the global admissibility of the full phase configuration in the combined charge-spin phase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iCs/>
                <w:strike w:val="false"/>
                <w:color w:val="000000"/>
                <w:sz w:val="22"/>
                <w:szCs w:val="22"/>
              </w:rPr>
              <w:t xml:space="preserve">Proposition 36.12 (Spin-Statistics from Combined Winding).</w:t>
            </w:r>
            <w:r>
              <w:rPr>
                <w:rFonts w:ascii="Constantia" w:cs="Constantia" w:eastAsia="Constantia" w:hAnsi="Constantia"/>
                <w:b w:val="false"/>
                <w:bCs w:val="false"/>
                <w:i w:val="false"/>
                <w:iCs w:val="false"/>
                <w:strike w:val="false"/>
                <w:color w:val="000000"/>
                <w:sz w:val="22"/>
                <w:szCs w:val="22"/>
              </w:rPr>
              <w:t xml:space="preserve"> In Phase Theory, the spin-statistics connection follows from the combined winding structure of the phase defect: half-integer spin defects (fermions) carry windings that are odd under the combined charge-spin orientation reversal; integer spin defects (bosons) carry windings that are even under this reversal. The Pauli exclusion principle follows from the fact that two fermionic defects in the same spatial configuration would produce a phase discontinuity at their common location.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A fermionic defect has half-integer spin, which means its spin phase acquires a factor of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under a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spatial rotation (from </w:t>
      </w:r>
      <w:r>
        <w:rPr>
          <w:rFonts w:ascii="Cambria Math" w:cs="Cambria Math" w:eastAsia="Cambria Math" w:hAnsi="Cambria Math"/>
          <w:b w:val="false"/>
          <w:bCs w:val="false"/>
          <w:i w:val="false"/>
          <w:iCs w:val="false"/>
          <w:strike w:val="false"/>
          <w:color w:val="000000"/>
          <w:sz w:val="22"/>
          <w:szCs w:val="22"/>
        </w:rPr>
        <w:t xml:space="preserve">π₁(SO(3)) ≅ ℤ₂</w:t>
      </w:r>
      <w:r>
        <w:rPr>
          <w:rFonts w:ascii="Constantia" w:cs="Constantia" w:eastAsia="Constantia" w:hAnsi="Constantia"/>
          <w:b w:val="false"/>
          <w:bCs w:val="false"/>
          <w:i w:val="false"/>
          <w:iCs w:val="false"/>
          <w:strike w:val="false"/>
          <w:color w:val="000000"/>
          <w:sz w:val="22"/>
          <w:szCs w:val="22"/>
        </w:rPr>
        <w:t xml:space="preserve">). If two identical fermionic defects are brought to the same location, the spatial winding requires a phase factor of </w:t>
      </w:r>
      <w:r>
        <w:rPr>
          <w:rFonts w:ascii="Cambria Math" w:cs="Cambria Math" w:eastAsia="Cambria Math" w:hAnsi="Cambria Math"/>
          <w:b w:val="false"/>
          <w:bCs w:val="false"/>
          <w:i w:val="false"/>
          <w:iCs w:val="false"/>
          <w:strike w:val="false"/>
          <w:color w:val="000000"/>
          <w:sz w:val="22"/>
          <w:szCs w:val="22"/>
        </w:rPr>
        <w:t xml:space="preserve">(−1)² = +1</w:t>
      </w:r>
      <w:r>
        <w:rPr>
          <w:rFonts w:ascii="Constantia" w:cs="Constantia" w:eastAsia="Constantia" w:hAnsi="Constantia"/>
          <w:b w:val="false"/>
          <w:bCs w:val="false"/>
          <w:i w:val="false"/>
          <w:iCs w:val="false"/>
          <w:strike w:val="false"/>
          <w:color w:val="000000"/>
          <w:sz w:val="22"/>
          <w:szCs w:val="22"/>
        </w:rPr>
        <w:t xml:space="preserve"> (from exchanging two defects, which is a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rotation). But the antisymmetry of the fermionic configuration — the odd character of the combined charge-spin winding — requires a factor of </w:t>
      </w:r>
      <w:r>
        <w:rPr>
          <w:rFonts w:ascii="Cambria Math" w:cs="Cambria Math" w:eastAsia="Cambria Math" w:hAnsi="Cambria Math"/>
          <w:b w:val="false"/>
          <w:bCs w:val="false"/>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under exchange. The contradiction means that two identical fermionic defects cannot occupy the same phase configuration — the Pauli exclusion principle. </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derivation connects three apparently separate results — charge quantization, the spin-statistics theorem, and the Pauli exclusion principle — as consequences of a single topological structure: the combined winding classification of phase defects in the product phase space </w:t>
      </w:r>
      <w:r>
        <w:rPr>
          <w:rFonts w:ascii="Cambria Math" w:cs="Cambria Math" w:eastAsia="Cambria Math" w:hAnsi="Cambria Math"/>
          <w:b w:val="false"/>
          <w:bCs w:val="false"/>
          <w:i w:val="false"/>
          <w:iCs w:val="false"/>
          <w:strike w:val="false"/>
          <w:color w:val="000000"/>
          <w:sz w:val="22"/>
          <w:szCs w:val="22"/>
        </w:rPr>
        <w:t xml:space="preserve">S¹ × SO(3)</w:t>
      </w:r>
      <w:r>
        <w:rPr>
          <w:rFonts w:ascii="Constantia" w:cs="Constantia" w:eastAsia="Constantia" w:hAnsi="Constantia"/>
          <w:b w:val="false"/>
          <w:bCs w:val="false"/>
          <w:i w:val="false"/>
          <w:iCs w:val="false"/>
          <w:strike w:val="false"/>
          <w:color w:val="000000"/>
          <w:sz w:val="22"/>
          <w:szCs w:val="22"/>
        </w:rPr>
        <w:t xml:space="preserve">. The fact that these results are connected in Phase Theory, while they appear as separate postulates in conventional quantum field theory, is one of the strongest arguments for the theoretical coherence and economy of the Phase Theory framework.</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42. Open Problems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charge quantization from phase winding opens several important research directions within the Phase Theory program. We enumerate six specific open problems: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(OP1) Determination of the Phase Normalization Constant.</w:t>
      </w:r>
      <w:r>
        <w:rPr>
          <w:rFonts w:ascii="Constantia" w:cs="Constantia" w:eastAsia="Constantia" w:hAnsi="Constantia"/>
          <w:b w:val="false"/>
          <w:bCs w:val="false"/>
          <w:i w:val="false"/>
          <w:iCs w:val="false"/>
          <w:strike w:val="false"/>
          <w:color w:val="000000"/>
          <w:sz w:val="22"/>
          <w:szCs w:val="22"/>
        </w:rPr>
        <w:t xml:space="preserve"> The numerical value of </w:t>
      </w:r>
      <w:r>
        <w:rPr>
          <w:rFonts w:ascii="Cambria Math" w:cs="Cambria Math" w:eastAsia="Cambria Math" w:hAnsi="Cambria Math"/>
          <w:b w:val="false"/>
          <w:bCs w:val="false"/>
          <w:i w:val="false"/>
          <w:iCs w:val="false"/>
          <w:strike w:val="false"/>
          <w:color w:val="000000"/>
          <w:sz w:val="22"/>
          <w:szCs w:val="22"/>
        </w:rPr>
        <w:t xml:space="preserve">k = e ≈ 1.602 × 10⁻¹⁹ C</w:t>
      </w:r>
      <w:r>
        <w:rPr>
          <w:rFonts w:ascii="Constantia" w:cs="Constantia" w:eastAsia="Constantia" w:hAnsi="Constantia"/>
          <w:b w:val="false"/>
          <w:bCs w:val="false"/>
          <w:i w:val="false"/>
          <w:iCs w:val="false"/>
          <w:strike w:val="false"/>
          <w:color w:val="000000"/>
          <w:sz w:val="22"/>
          <w:szCs w:val="22"/>
        </w:rPr>
        <w:t xml:space="preserve"> is currently fixed by comparison with experiment. The deep problem is to derive this value from the geometry of the admissible phase manifold — i.e., to compute the ratio of the phase curvature radius in the electromagnetic direction to the SI unit of charge. This is equivalent to computing the fine structure constant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from first principles. Paper 44 [47] (in preparation) addresses this problem; the preliminary strategy involves computing the ratio of the electromagnetic curvature radius to the Planck curvature radius using the spectral geometry of the admissible phase manifold.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(OP2) Classification of All Admissible Winding Axes.</w:t>
      </w:r>
      <w:r>
        <w:rPr>
          <w:rFonts w:ascii="Constantia" w:cs="Constantia" w:eastAsia="Constantia" w:hAnsi="Constantia"/>
          <w:b w:val="false"/>
          <w:bCs w:val="false"/>
          <w:i w:val="false"/>
          <w:iCs w:val="false"/>
          <w:strike w:val="false"/>
          <w:color w:val="000000"/>
          <w:sz w:val="22"/>
          <w:szCs w:val="22"/>
        </w:rPr>
        <w:t xml:space="preserve"> The present paper establishes that there are three independent charge families (Theorem 36.7) for a phase substrate with </w:t>
      </w:r>
      <w:r>
        <w:rPr>
          <w:rFonts w:ascii="Cambria Math" w:cs="Cambria Math" w:eastAsia="Cambria Math" w:hAnsi="Cambria Math"/>
          <w:b w:val="false"/>
          <w:bCs w:val="false"/>
          <w:i w:val="false"/>
          <w:iCs w:val="false"/>
          <w:strike w:val="false"/>
          <w:color w:val="000000"/>
          <w:sz w:val="22"/>
          <w:szCs w:val="22"/>
        </w:rPr>
        <w:t xml:space="preserve">H₁(Φ_{adm}, ℤ) ≅ ℤ³</w:t>
      </w:r>
      <w:r>
        <w:rPr>
          <w:rFonts w:ascii="Constantia" w:cs="Constantia" w:eastAsia="Constantia" w:hAnsi="Constantia"/>
          <w:b w:val="false"/>
          <w:bCs w:val="false"/>
          <w:i w:val="false"/>
          <w:iCs w:val="false"/>
          <w:strike w:val="false"/>
          <w:color w:val="000000"/>
          <w:sz w:val="22"/>
          <w:szCs w:val="22"/>
        </w:rPr>
        <w:t xml:space="preserve">. The rigorous justification that the rank is exactly 3 — rather than some other integer — requires a complete classification of the topological structure of the admissible phase manifold. This is a significant mathematical problem in geometric topology that remains open. Its resolution will either confirm the three-family structure of the Standard Model or predict the existence of additional undiscovered charge families.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(OP3) Phase Theory Correction to the Lamb Shift.</w:t>
      </w:r>
      <w:r>
        <w:rPr>
          <w:rFonts w:ascii="Constantia" w:cs="Constantia" w:eastAsia="Constantia" w:hAnsi="Constantia"/>
          <w:b w:val="false"/>
          <w:bCs w:val="false"/>
          <w:i w:val="false"/>
          <w:iCs w:val="false"/>
          <w:strike w:val="false"/>
          <w:color w:val="000000"/>
          <w:sz w:val="22"/>
          <w:szCs w:val="22"/>
        </w:rPr>
        <w:t xml:space="preserve"> The prediction (P6) that Phase Theory gives a calculable correction to the Lamb shift at order </w:t>
      </w:r>
      <w:r>
        <w:rPr>
          <w:rFonts w:ascii="Cambria Math" w:cs="Cambria Math" w:eastAsia="Cambria Math" w:hAnsi="Cambria Math"/>
          <w:b w:val="false"/>
          <w:bCs w:val="false"/>
          <w:i w:val="false"/>
          <w:iCs w:val="false"/>
          <w:strike w:val="false"/>
          <w:color w:val="000000"/>
          <w:sz w:val="22"/>
          <w:szCs w:val="22"/>
        </w:rPr>
        <w:t xml:space="preserve">α⁴</w:t>
      </w:r>
      <w:r>
        <w:rPr>
          <w:rFonts w:ascii="Constantia" w:cs="Constantia" w:eastAsia="Constantia" w:hAnsi="Constantia"/>
          <w:b w:val="false"/>
          <w:bCs w:val="false"/>
          <w:i w:val="false"/>
          <w:iCs w:val="false"/>
          <w:strike w:val="false"/>
          <w:color w:val="000000"/>
          <w:sz w:val="22"/>
          <w:szCs w:val="22"/>
        </w:rPr>
        <w:t xml:space="preserve"> requires the explicit computation of the phase vacuum fluctuation spectrum at the relevant energy scale. The preliminary estimate suggests a correction of order </w:t>
      </w:r>
      <w:r>
        <w:rPr>
          <w:rFonts w:ascii="Cambria Math" w:cs="Cambria Math" w:eastAsia="Cambria Math" w:hAnsi="Cambria Math"/>
          <w:b w:val="false"/>
          <w:bCs w:val="false"/>
          <w:i w:val="false"/>
          <w:iCs w:val="false"/>
          <w:strike w:val="false"/>
          <w:color w:val="000000"/>
          <w:sz w:val="22"/>
          <w:szCs w:val="22"/>
        </w:rPr>
        <w:t xml:space="preserve">δE_{Lamb} ∼ \alpha⁴ \cdot (E_{Planck}/m_e c²) \cdot E_{Lamb,QED}</w:t>
      </w:r>
      <w:r>
        <w:rPr>
          <w:rFonts w:ascii="Constantia" w:cs="Constantia" w:eastAsia="Constantia" w:hAnsi="Constantia"/>
          <w:b w:val="false"/>
          <w:bCs w:val="false"/>
          <w:i w:val="false"/>
          <w:iCs w:val="false"/>
          <w:strike w:val="false"/>
          <w:color w:val="000000"/>
          <w:sz w:val="22"/>
          <w:szCs w:val="22"/>
        </w:rPr>
        <w:t xml:space="preserve">, which is extremely small but potentially accessible to next-generation precision spectroscopy. The detailed calculation requires the technology of Paper 42 [46].</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(OP4) Rigorous K-Theory Comparison.</w:t>
      </w:r>
      <w:r>
        <w:rPr>
          <w:rFonts w:ascii="Constantia" w:cs="Constantia" w:eastAsia="Constantia" w:hAnsi="Constantia"/>
          <w:b w:val="false"/>
          <w:bCs w:val="false"/>
          <w:i w:val="false"/>
          <w:iCs w:val="false"/>
          <w:strike w:val="false"/>
          <w:color w:val="000000"/>
          <w:sz w:val="22"/>
          <w:szCs w:val="22"/>
        </w:rPr>
        <w:t xml:space="preserve"> Proposition 36.9 asserts an isomorphism between the Phase Theory winding classification and the K-theory classification of D-brane charges in type II string theories. A rigorous proof of this isomorphism requires the construction of an explicit functor between the Phase Theory homotopy category and the K-theory groups of the relevant compactification manifolds. This is an open problem at the interface of topology and mathematical 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(OP5) Theta-Angle Structure of the Strong Sector.</w:t>
      </w:r>
      <w:r>
        <w:rPr>
          <w:rFonts w:ascii="Constantia" w:cs="Constantia" w:eastAsia="Constantia" w:hAnsi="Constantia"/>
          <w:b w:val="false"/>
          <w:bCs w:val="false"/>
          <w:i w:val="false"/>
          <w:iCs w:val="false"/>
          <w:strike w:val="false"/>
          <w:color w:val="000000"/>
          <w:sz w:val="22"/>
          <w:szCs w:val="22"/>
        </w:rPr>
        <w:t xml:space="preserve"> The strong interaction in the Standard Model contains a CP-violating parameter </w:t>
      </w:r>
      <w:r>
        <w:rPr>
          <w:rFonts w:ascii="Cambria Math" w:cs="Cambria Math" w:eastAsia="Cambria Math" w:hAnsi="Cambria Math"/>
          <w:b w:val="false"/>
          <w:bCs w:val="false"/>
          <w:i w:val="false"/>
          <w:iCs w:val="false"/>
          <w:strike w:val="false"/>
          <w:color w:val="000000"/>
          <w:sz w:val="22"/>
          <w:szCs w:val="22"/>
        </w:rPr>
        <w:t xml:space="preserve">θ_{QCD}</w:t>
      </w:r>
      <w:r>
        <w:rPr>
          <w:rFonts w:ascii="Constantia" w:cs="Constantia" w:eastAsia="Constantia" w:hAnsi="Constantia"/>
          <w:b w:val="false"/>
          <w:bCs w:val="false"/>
          <w:i w:val="false"/>
          <w:iCs w:val="false"/>
          <w:strike w:val="false"/>
          <w:color w:val="000000"/>
          <w:sz w:val="22"/>
          <w:szCs w:val="22"/>
        </w:rPr>
        <w:t xml:space="preserve"> whose experimentally observed smallness is the strong CP problem. In Phase Theory, this parameter should arise from the topology of the color winding axis — specifically, from a topological term in the phase action analogous to the Chern–Simons term. The derivation of </w:t>
      </w:r>
      <w:r>
        <w:rPr>
          <w:rFonts w:ascii="Cambria Math" w:cs="Cambria Math" w:eastAsia="Cambria Math" w:hAnsi="Cambria Math"/>
          <w:b w:val="false"/>
          <w:bCs w:val="false"/>
          <w:i w:val="false"/>
          <w:iCs w:val="false"/>
          <w:strike w:val="false"/>
          <w:color w:val="000000"/>
          <w:sz w:val="22"/>
          <w:szCs w:val="22"/>
        </w:rPr>
        <w:t xml:space="preserve">θ_{QCD}</w:t>
      </w:r>
      <w:r>
        <w:rPr>
          <w:rFonts w:ascii="Constantia" w:cs="Constantia" w:eastAsia="Constantia" w:hAnsi="Constantia"/>
          <w:b w:val="false"/>
          <w:bCs w:val="false"/>
          <w:i w:val="false"/>
          <w:iCs w:val="false"/>
          <w:strike w:val="false"/>
          <w:color w:val="000000"/>
          <w:sz w:val="22"/>
          <w:szCs w:val="22"/>
        </w:rPr>
        <w:t xml:space="preserve"> (and the explanation of its smallness) from phase topology is an important open problem.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(OP6) Cosmological Constant from Phase Vacuum Energy.</w:t>
      </w:r>
      <w:r>
        <w:rPr>
          <w:rFonts w:ascii="Constantia" w:cs="Constantia" w:eastAsia="Constantia" w:hAnsi="Constantia"/>
          <w:b w:val="false"/>
          <w:bCs w:val="false"/>
          <w:i w:val="false"/>
          <w:iCs w:val="false"/>
          <w:strike w:val="false"/>
          <w:color w:val="000000"/>
          <w:sz w:val="22"/>
          <w:szCs w:val="22"/>
        </w:rPr>
        <w:t xml:space="preserve"> The Phase Theory vacuum (Paper 18 [41]) has a non-trivial phase curvature energy density — a phase vacuum energy. The relation between this vacuum energy and the observed cosmological constant is a major open problem. The preliminary expectation is that the phase vacuum energy is naturally small (compared to the Planck scale) due to a topological cancellation mechanism, but the precise calculation has not been carried out. This problem is the Phase Theory analogue of the cosmological constant problem and may have a distinctive topological solution.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43. Conceptual Payoff and Ontological Revision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charge derivation presented in this paper constitutes a genuine ontological revision — not merely a reformulation of known results in new language, but a demonstration that what appeared to be a primitive property of matter is in fact a derived topological quantity. The philosophical significance of this revision deserves explicit discussion.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conventional picture, electric charge is a label — a number attached to a particle, much as a name is attached to a person. The label tells us how the particle responds to electromagnetic fields, but it does not tell us why the particle has that label, or why labels come in integer multiples of a smallest unit, or why the label is invariant under all processes. These questions are left unanswered because charge, in the conventional picture, is not explained — it is stipulated.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charge is not a label but a count: the integer number of times the phase winds around a topological obstruction. The questions that were unanswered in the conventional picture receive precise answers:</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Why is charge discrete?</w:t>
      </w:r>
      <w:r>
        <w:rPr>
          <w:rFonts w:ascii="Constantia" w:cs="Constantia" w:eastAsia="Constantia" w:hAnsi="Constantia"/>
          <w:b w:val="false"/>
          <w:bCs w:val="false"/>
          <w:i w:val="false"/>
          <w:iCs w:val="false"/>
          <w:strike w:val="false"/>
          <w:color w:val="000000"/>
          <w:sz w:val="22"/>
          <w:szCs w:val="22"/>
        </w:rPr>
        <w:t xml:space="preserve"> Because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is a discrete group; continuous winding is inadmissible.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Why are charge values integer multiples of a single unit?</w:t>
      </w:r>
      <w:r>
        <w:rPr>
          <w:rFonts w:ascii="Constantia" w:cs="Constantia" w:eastAsia="Constantia" w:hAnsi="Constantia"/>
          <w:b w:val="false"/>
          <w:bCs w:val="false"/>
          <w:i w:val="false"/>
          <w:iCs w:val="false"/>
          <w:strike w:val="false"/>
          <w:color w:val="000000"/>
          <w:sz w:val="22"/>
          <w:szCs w:val="22"/>
        </w:rPr>
        <w:t xml:space="preserve"> Because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is generated by a single element, the winding-number-1 configuration.</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Why is charge conserved so strictly?</w:t>
      </w:r>
      <w:r>
        <w:rPr>
          <w:rFonts w:ascii="Constantia" w:cs="Constantia" w:eastAsia="Constantia" w:hAnsi="Constantia"/>
          <w:b w:val="false"/>
          <w:bCs w:val="false"/>
          <w:i w:val="false"/>
          <w:iCs w:val="false"/>
          <w:strike w:val="false"/>
          <w:color w:val="000000"/>
          <w:sz w:val="22"/>
          <w:szCs w:val="22"/>
        </w:rPr>
        <w:t xml:space="preserve"> Because homotopy invariants cannot change under admissible (continuous) deformations.</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Why do particles and antiparticles have equal and opposite charges?</w:t>
      </w:r>
      <w:r>
        <w:rPr>
          <w:rFonts w:ascii="Constantia" w:cs="Constantia" w:eastAsia="Constantia" w:hAnsi="Constantia"/>
          <w:b w:val="false"/>
          <w:bCs w:val="false"/>
          <w:i w:val="false"/>
          <w:iCs w:val="false"/>
          <w:strike w:val="false"/>
          <w:color w:val="000000"/>
          <w:sz w:val="22"/>
          <w:szCs w:val="22"/>
        </w:rPr>
        <w:t xml:space="preserve"> Because orientation reversal maps </w:t>
      </w:r>
      <w:r>
        <w:rPr>
          <w:rFonts w:ascii="Cambria Math" w:cs="Cambria Math" w:eastAsia="Cambria Math" w:hAnsi="Cambria Math"/>
          <w:b w:val="false"/>
          <w:bCs w:val="false"/>
          <w:i w:val="false"/>
          <w:iCs w:val="false"/>
          <w:strike w:val="false"/>
          <w:color w:val="000000"/>
          <w:sz w:val="22"/>
          <w:szCs w:val="22"/>
        </w:rPr>
        <w:t xml:space="preserve">n → -n</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Why do all electrons have the same charge?</w:t>
      </w:r>
      <w:r>
        <w:rPr>
          <w:rFonts w:ascii="Constantia" w:cs="Constantia" w:eastAsia="Constantia" w:hAnsi="Constantia"/>
          <w:b w:val="false"/>
          <w:bCs w:val="false"/>
          <w:i w:val="false"/>
          <w:iCs w:val="false"/>
          <w:strike w:val="false"/>
          <w:color w:val="000000"/>
          <w:sz w:val="22"/>
          <w:szCs w:val="22"/>
        </w:rPr>
        <w:t xml:space="preserve"> Because all electrons are in the same homotopy class, and charge is a homotopy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answers share a single mathematical root: the first homotopy group of the phase target space is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From this single mathematical fact — which is a theorem of algebraic topology, not a physical postulate — all of the charge phenomenology of nature follows. Nothing further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implications for the concept of physical law are substantial. Charge conservation, in the conventional picture, is a law — something that nature obeys because nature happens to be symmetric under U(1) phase rotations. In Phase Theory, charge conservation is not a law in this sense — it is a logical necessity for any system that is a continuously admissible phase configuration on a topological substrate. A universe in which charge were not conserved would not be a universe with broken charge conservation — it would be a universe that was not a Phase Theory configuration, i.e., not a possible physical universe at all (given A1–A5). The "law" of charge conservation is thus elevated from a contingent observed regularity to a necessary consequence of the nature of physical existence.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44.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presented a complete derivation of charge quantization from Phase Theory, establishing that discrete conserved charge is a necessary consequence of the topological structure of admissible phase configurations. We summarize the complete argument in structured form.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 The Phase Theory axioms (Paper 1 [36]) require that all physical quantities emerge from phase topology. Charge, as a physical quantity, must therefore emerge from phase topology rather than being inserted as a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 The phase configuration space admits stable topological defects characterized by integer winding numbers in </w:t>
      </w:r>
      <w:r>
        <w:rPr>
          <w:rFonts w:ascii="Cambria Math" w:cs="Cambria Math" w:eastAsia="Cambria Math" w:hAnsi="Cambria Math"/>
          <w:b w:val="false"/>
          <w:bCs w:val="false"/>
          <w:i w:val="false"/>
          <w:iCs w:val="false"/>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(Sections 5–7). These defects correspond to stable particles (Paper 15 [40]).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(iii) The admissibility constraint (A2) forces all winding numbers to be integers (Theorem 36.3). Fractional winding is not merely energetically costly — it is topologically inadmissible. Charge quantization follows without any additional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(iv) Charge conservation follows from homotopy invariance (Theorem 36.4), replacing Noether's theorem. Conservation requires only admissible evolution, not a symmetry principle or equations of motion.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 The sign of charge follows from winding orientation (Proposition 36.4), giving antiparticles as orientation-reversed defects (Section 14–15). The CPT theorem follows from the invariance of admissibility under the combined operation of orientation reversal, spatial reflection, and time reversal.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(vi) Composite defects give effective fractional charges (Theorem 36.6) while preserving integer underlying topology. Isolated fractional charges are topologically inadmissible (Corollary 36.2). Confinement is a topological binding phenomenon (Theorem 36.10).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(vii) Multiple independent winding axes give multiple charge families (Theorem 36.7), replacing the three separate gauge groups U(1) × SU(2) × SU(3) with a single topological structure. Gauge symmetry is an emergent redundancy (Theorem 36.8), not a fundamental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(viii) Coupling constants are geometric parameters of the phase manifold (Definition 36.6), not free parameters. The coupling hierarchy </w:t>
      </w:r>
      <w:r>
        <w:rPr>
          <w:rFonts w:ascii="Cambria Math" w:cs="Cambria Math" w:eastAsia="Cambria Math" w:hAnsi="Cambria Math"/>
          <w:b w:val="false"/>
          <w:bCs w:val="false"/>
          <w:i w:val="false"/>
          <w:iCs w:val="false"/>
          <w:strike w:val="false"/>
          <w:color w:val="000000"/>
          <w:sz w:val="22"/>
          <w:szCs w:val="22"/>
        </w:rPr>
        <w:t xml:space="preserve">g_s &gt; g_w &gt; g_{EM}</w:t>
      </w:r>
      <w:r>
        <w:rPr>
          <w:rFonts w:ascii="Constantia" w:cs="Constantia" w:eastAsia="Constantia" w:hAnsi="Constantia"/>
          <w:b w:val="false"/>
          <w:bCs w:val="false"/>
          <w:i w:val="false"/>
          <w:iCs w:val="false"/>
          <w:strike w:val="false"/>
          <w:color w:val="000000"/>
          <w:sz w:val="22"/>
          <w:szCs w:val="22"/>
        </w:rPr>
        <w:t xml:space="preserve"> reflects the relative curvatures of the three winding axes (Proposition 36.5).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(ix) All Standard Model charge phenomenology is recovered: Coulomb's law, Maxwell's equations, quark confinement, charge universality, CPT symmetry, and the running of coupling constants.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(x) Eight novel falsifiable predictions distinguish Phase Theory from all existing approaches: absolute absence of isolated fractional charges, magnetic monopole mass prediction, topology-locked coupling behavior, exact charge universality, constrained exotic annihilation channels, non-QED Lamb shift correction, first-principles determination of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rPr>
        <w:t xml:space="preserve">, and quantization of dark sector charges.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thesis of this paper, demonstrated at every level of the foregoing analysis, is stated as a formal closing statement of the paper:</w:t>
      </w:r>
    </w:p>
    <w:p>
      <w:pPr>
        <w:pBdr>
          <w:bottom w:val="single" w:color="8B4513" w:sz="6"/>
        </w:pBdr>
        <w:spacing w:after="240" w:before="240"/>
      </w:pPr>
    </w:p>
    <w:p>
      <w:pPr>
        <w:spacing w:after="240" w:line="384" w:lineRule="auto"/>
        <w:jc w:val="center"/>
      </w:pPr>
      <w:r>
        <w:rPr>
          <w:rFonts w:ascii="Cambria" w:cs="Cambria" w:eastAsia="Cambria" w:hAnsi="Cambria"/>
          <w:b/>
          <w:bCs/>
          <w:i/>
          <w:iCs/>
          <w:strike w:val="false"/>
          <w:color w:val="000000"/>
          <w:sz w:val="24"/>
          <w:szCs w:val="24"/>
        </w:rPr>
        <w:t xml:space="preserve">Charge is not carried — it is wound into phase.</w:t>
      </w:r>
    </w:p>
    <w:p>
      <w:pPr>
        <w:pBdr>
          <w:bottom w:val="single" w:color="8B4513"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not a metaphor or an approximation. It is an exact mathematical statement about the topological structure of physical reality: what we call electric charge is the integer winding number of an admissible phase map around a topological defect in the phase substrate. The integers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that label charges are not quantum numbers that particles are assigned — they are topological invariants that the structure of space itself imposes, via the global consistency requirement of admissibility, on any configuration that can exist as a physical state.</w:t>
      </w: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Note on Mathematical Notation:</w:t>
      </w:r>
      <w:r>
        <w:rPr>
          <w:rFonts w:ascii="Constantia" w:cs="Constantia" w:eastAsia="Constantia" w:hAnsi="Constantia"/>
          <w:b w:val="false"/>
          <w:bCs w:val="false"/>
          <w:i w:val="false"/>
          <w:iCs w:val="false"/>
          <w:strike w:val="false"/>
          <w:color w:val="000000"/>
          <w:sz w:val="22"/>
          <w:szCs w:val="22"/>
        </w:rPr>
        <w:t xml:space="preserve"> Throughout this paper,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denotes the integers, </w:t>
      </w:r>
      <w:r>
        <w:rPr>
          <w:rFonts w:ascii="Cambria Math" w:cs="Cambria Math" w:eastAsia="Cambria Math" w:hAnsi="Cambria Math"/>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the real numbers, </w:t>
      </w:r>
      <w:r>
        <w:rPr>
          <w:rFonts w:ascii="Cambria Math" w:cs="Cambria Math" w:eastAsia="Cambria Math" w:hAnsi="Cambria Math"/>
          <w:b w:val="false"/>
          <w:bCs w:val="false"/>
          <w:i w:val="false"/>
          <w:iCs w:val="false"/>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the unit circle (1-sphere), </w:t>
      </w:r>
      <w:r>
        <w:rPr>
          <w:rFonts w:ascii="Cambria Math" w:cs="Cambria Math" w:eastAsia="Cambria Math" w:hAnsi="Cambria Math"/>
          <w:b w:val="false"/>
          <w:bCs w:val="false"/>
          <w:i w:val="false"/>
          <w:iCs w:val="false"/>
          <w:strike w:val="false"/>
          <w:color w:val="000000"/>
          <w:sz w:val="22"/>
          <w:szCs w:val="22"/>
        </w:rPr>
        <w:t xml:space="preserve">π_k(X)</w:t>
      </w:r>
      <w:r>
        <w:rPr>
          <w:rFonts w:ascii="Constantia" w:cs="Constantia" w:eastAsia="Constantia" w:hAnsi="Constantia"/>
          <w:b w:val="false"/>
          <w:bCs w:val="false"/>
          <w:i w:val="false"/>
          <w:iCs w:val="false"/>
          <w:strike w:val="false"/>
          <w:color w:val="000000"/>
          <w:sz w:val="22"/>
          <w:szCs w:val="22"/>
        </w:rPr>
        <w:t xml:space="preserve"> the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-th homotopy group of the space </w:t>
      </w:r>
      <w:r>
        <w:rPr>
          <w:rFonts w:ascii="Cambria Math" w:cs="Cambria Math" w:eastAsia="Cambria Math" w:hAnsi="Cambria Math"/>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H_k(X; ℤ)</w:t>
      </w:r>
      <w:r>
        <w:rPr>
          <w:rFonts w:ascii="Constantia" w:cs="Constantia" w:eastAsia="Constantia" w:hAnsi="Constantia"/>
          <w:b w:val="false"/>
          <w:bCs w:val="false"/>
          <w:i w:val="false"/>
          <w:iCs w:val="false"/>
          <w:strike w:val="false"/>
          <w:color w:val="000000"/>
          <w:sz w:val="22"/>
          <w:szCs w:val="22"/>
        </w:rPr>
        <w:t xml:space="preserve"> the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-th homology group with integer coefficients. Standard notation from algebraic topology [9] is employed throughout.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Acknowledgments:</w:t>
      </w:r>
      <w:r>
        <w:rPr>
          <w:rFonts w:ascii="Constantia" w:cs="Constantia" w:eastAsia="Constantia" w:hAnsi="Constantia"/>
          <w:b w:val="false"/>
          <w:bCs w:val="false"/>
          <w:i w:val="false"/>
          <w:iCs w:val="false"/>
          <w:strike w:val="false"/>
          <w:color w:val="000000"/>
          <w:sz w:val="22"/>
          <w:szCs w:val="22"/>
        </w:rPr>
        <w:t xml:space="preserve"> The author thanks the Phase Theory Research Group for extended discussions on the topological foundations of charge quantization. This work is consistent with and builds upon all results established in Papers 1–35 of the Phase Theory series.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4"/>
          <w:szCs w:val="24"/>
        </w:rPr>
        <w:t xml:space="preserve">References</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 P. A. M. Dirac, "Quantised Singularities in the Electromagnetic Field," </w:t>
      </w:r>
      <w:r>
        <w:rPr>
          <w:rFonts w:ascii="Constantia" w:cs="Constantia" w:eastAsia="Constantia" w:hAnsi="Constantia"/>
          <w:b w:val="false"/>
          <w:bCs w:val="false"/>
          <w:i/>
          <w:iCs/>
          <w:strike w:val="false"/>
          <w:color w:val="000000"/>
          <w:sz w:val="22"/>
          <w:szCs w:val="22"/>
        </w:rPr>
        <w:t xml:space="preserve">Proc. Roy. Soc. London A</w:t>
      </w:r>
      <w:r>
        <w:rPr>
          <w:rFonts w:ascii="Constantia" w:cs="Constantia" w:eastAsia="Constantia" w:hAnsi="Constantia"/>
          <w:b w:val="false"/>
          <w:bCs w:val="false"/>
          <w:i w:val="false"/>
          <w:iCs w:val="false"/>
          <w:strike w:val="false"/>
          <w:color w:val="000000"/>
          <w:sz w:val="19"/>
          <w:szCs w:val="19"/>
        </w:rPr>
        <w:t xml:space="preserve"> 133, 60–72 (1931).</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 E. Noether, "Invariante Variationsprobleme," </w:t>
      </w:r>
      <w:r>
        <w:rPr>
          <w:rFonts w:ascii="Constantia" w:cs="Constantia" w:eastAsia="Constantia" w:hAnsi="Constantia"/>
          <w:b w:val="false"/>
          <w:bCs w:val="false"/>
          <w:i/>
          <w:iCs/>
          <w:strike w:val="false"/>
          <w:color w:val="000000"/>
          <w:sz w:val="22"/>
          <w:szCs w:val="22"/>
        </w:rPr>
        <w:t xml:space="preserve">Nachr. Ges. Wiss. Göttingen</w:t>
      </w:r>
      <w:r>
        <w:rPr>
          <w:rFonts w:ascii="Constantia" w:cs="Constantia" w:eastAsia="Constantia" w:hAnsi="Constantia"/>
          <w:b w:val="false"/>
          <w:bCs w:val="false"/>
          <w:i w:val="false"/>
          <w:iCs w:val="false"/>
          <w:strike w:val="false"/>
          <w:color w:val="000000"/>
          <w:sz w:val="19"/>
          <w:szCs w:val="19"/>
        </w:rPr>
        <w:t xml:space="preserve"> 235–257 (1918). English translation by M. A. Tavel, </w:t>
      </w:r>
      <w:r>
        <w:rPr>
          <w:rFonts w:ascii="Constantia" w:cs="Constantia" w:eastAsia="Constantia" w:hAnsi="Constantia"/>
          <w:b w:val="false"/>
          <w:bCs w:val="false"/>
          <w:i/>
          <w:iCs/>
          <w:strike w:val="false"/>
          <w:color w:val="000000"/>
          <w:sz w:val="22"/>
          <w:szCs w:val="22"/>
        </w:rPr>
        <w:t xml:space="preserve">Transport Theory and Statistical Physics</w:t>
      </w:r>
      <w:r>
        <w:rPr>
          <w:rFonts w:ascii="Constantia" w:cs="Constantia" w:eastAsia="Constantia" w:hAnsi="Constantia"/>
          <w:b w:val="false"/>
          <w:bCs w:val="false"/>
          <w:i w:val="false"/>
          <w:iCs w:val="false"/>
          <w:strike w:val="false"/>
          <w:color w:val="000000"/>
          <w:sz w:val="19"/>
          <w:szCs w:val="19"/>
        </w:rPr>
        <w:t xml:space="preserve"> 1 (3), 183–207 (1971).</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 C. N. Yang and R. L. Mills, "Conservation of Isotopic Spin and Isotopic Gauge Invariance,"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19"/>
          <w:szCs w:val="19"/>
        </w:rPr>
        <w:t xml:space="preserve"> 96, 191–195 (1954).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 Y. Aharonov and D. Bohm, "Significance of Electromagnetic Potentials in the Quantum Theory,"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19"/>
          <w:szCs w:val="19"/>
        </w:rPr>
        <w:t xml:space="preserve"> 115, 485–491 (1959).</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[5] G. 't Hooft, "Computation of the Quantum Effects Due to a Four-Dimensional Pseudoparticle,"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19"/>
          <w:szCs w:val="19"/>
        </w:rPr>
        <w:t xml:space="preserve"> 14, 3432–3450 (1976).</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[6] E. Witten, "Dyons of Charge </w:t>
      </w:r>
      <w:r>
        <w:rPr>
          <w:rFonts w:ascii="Cambria Math" w:cs="Cambria Math" w:eastAsia="Cambria Math" w:hAnsi="Cambria Math"/>
          <w:b w:val="false"/>
          <w:bCs w:val="false"/>
          <w:i w:val="false"/>
          <w:iCs w:val="false"/>
          <w:strike w:val="false"/>
          <w:color w:val="000000"/>
          <w:sz w:val="22"/>
          <w:szCs w:val="22"/>
        </w:rPr>
        <w:t xml:space="preserve">eθ/2π</w:t>
      </w:r>
      <w:r>
        <w:rPr>
          <w:rFonts w:ascii="Constantia" w:cs="Constantia" w:eastAsia="Constantia" w:hAnsi="Constantia"/>
          <w:b w:val="false"/>
          <w:bCs w:val="false"/>
          <w:i w:val="false"/>
          <w:iCs w:val="false"/>
          <w:strike w:val="false"/>
          <w:color w:val="000000"/>
          <w:sz w:val="19"/>
          <w:szCs w:val="19"/>
        </w:rPr>
        <w:t xml:space="preserve">," </w:t>
      </w:r>
      <w:r>
        <w:rPr>
          <w:rFonts w:ascii="Constantia" w:cs="Constantia" w:eastAsia="Constantia" w:hAnsi="Constantia"/>
          <w:b w:val="false"/>
          <w:bCs w:val="false"/>
          <w:i/>
          <w:iCs/>
          <w:strike w:val="false"/>
          <w:color w:val="000000"/>
          <w:sz w:val="22"/>
          <w:szCs w:val="22"/>
        </w:rPr>
        <w:t xml:space="preserve">Phys. Lett. B</w:t>
      </w:r>
      <w:r>
        <w:rPr>
          <w:rFonts w:ascii="Constantia" w:cs="Constantia" w:eastAsia="Constantia" w:hAnsi="Constantia"/>
          <w:b w:val="false"/>
          <w:bCs w:val="false"/>
          <w:i w:val="false"/>
          <w:iCs w:val="false"/>
          <w:strike w:val="false"/>
          <w:color w:val="000000"/>
          <w:sz w:val="19"/>
          <w:szCs w:val="19"/>
        </w:rPr>
        <w:t xml:space="preserve"> 86, 283–287 (1979).</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[7] M. Nakahara,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19"/>
          <w:szCs w:val="19"/>
        </w:rPr>
        <w:t xml:space="preserve">, 2nd ed. (Institute of Physics Publishing, Bristol, 2003).</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[8] J. Milnor and J. D. Stasheff, </w:t>
      </w:r>
      <w:r>
        <w:rPr>
          <w:rFonts w:ascii="Constantia" w:cs="Constantia" w:eastAsia="Constantia" w:hAnsi="Constantia"/>
          <w:b w:val="false"/>
          <w:bCs w:val="false"/>
          <w:i/>
          <w:iCs/>
          <w:strike w:val="false"/>
          <w:color w:val="000000"/>
          <w:sz w:val="22"/>
          <w:szCs w:val="22"/>
        </w:rPr>
        <w:t xml:space="preserve">Characteristic Classes</w:t>
      </w:r>
      <w:r>
        <w:rPr>
          <w:rFonts w:ascii="Constantia" w:cs="Constantia" w:eastAsia="Constantia" w:hAnsi="Constantia"/>
          <w:b w:val="false"/>
          <w:bCs w:val="false"/>
          <w:i w:val="false"/>
          <w:iCs w:val="false"/>
          <w:strike w:val="false"/>
          <w:color w:val="000000"/>
          <w:sz w:val="19"/>
          <w:szCs w:val="19"/>
        </w:rPr>
        <w:t xml:space="preserve">, Annals of Mathematics Studies Vol. 76 (Princeton University Press, Princeton, 1974).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[9] A. Hatcher, </w:t>
      </w:r>
      <w:r>
        <w:rPr>
          <w:rFonts w:ascii="Constantia" w:cs="Constantia" w:eastAsia="Constantia" w:hAnsi="Constantia"/>
          <w:b w:val="false"/>
          <w:bCs w:val="false"/>
          <w:i/>
          <w:iCs/>
          <w:strike w:val="false"/>
          <w:color w:val="000000"/>
          <w:sz w:val="22"/>
          <w:szCs w:val="22"/>
        </w:rPr>
        <w:t xml:space="preserve">Algebraic Topology</w:t>
      </w:r>
      <w:r>
        <w:rPr>
          <w:rFonts w:ascii="Constantia" w:cs="Constantia" w:eastAsia="Constantia" w:hAnsi="Constantia"/>
          <w:b w:val="false"/>
          <w:bCs w:val="false"/>
          <w:i w:val="false"/>
          <w:iCs w:val="false"/>
          <w:strike w:val="false"/>
          <w:color w:val="000000"/>
          <w:sz w:val="19"/>
          <w:szCs w:val="19"/>
        </w:rPr>
        <w:t xml:space="preserve"> (Cambridge University Press, Cambridge, 2002). Available online at https://pi.math.cornell.edu/~hatcher/AT/AT.pdf.</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[10] C. Nash and S. Sen, </w:t>
      </w:r>
      <w:r>
        <w:rPr>
          <w:rFonts w:ascii="Constantia" w:cs="Constantia" w:eastAsia="Constantia" w:hAnsi="Constantia"/>
          <w:b w:val="false"/>
          <w:bCs w:val="false"/>
          <w:i/>
          <w:iCs/>
          <w:strike w:val="false"/>
          <w:color w:val="000000"/>
          <w:sz w:val="22"/>
          <w:szCs w:val="22"/>
        </w:rPr>
        <w:t xml:space="preserve">Topology and Geometry for Physicists</w:t>
      </w:r>
      <w:r>
        <w:rPr>
          <w:rFonts w:ascii="Constantia" w:cs="Constantia" w:eastAsia="Constantia" w:hAnsi="Constantia"/>
          <w:b w:val="false"/>
          <w:bCs w:val="false"/>
          <w:i w:val="false"/>
          <w:iCs w:val="false"/>
          <w:strike w:val="false"/>
          <w:color w:val="000000"/>
          <w:sz w:val="19"/>
          <w:szCs w:val="19"/>
        </w:rPr>
        <w:t xml:space="preserve"> (Academic Press, London, 1983).</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[11] M. F. Atiyah and I. M. Singer, "The Index of Elliptic Operators on Compact Manifolds," </w:t>
      </w:r>
      <w:r>
        <w:rPr>
          <w:rFonts w:ascii="Constantia" w:cs="Constantia" w:eastAsia="Constantia" w:hAnsi="Constantia"/>
          <w:b w:val="false"/>
          <w:bCs w:val="false"/>
          <w:i/>
          <w:iCs/>
          <w:strike w:val="false"/>
          <w:color w:val="000000"/>
          <w:sz w:val="22"/>
          <w:szCs w:val="22"/>
        </w:rPr>
        <w:t xml:space="preserve">Bull. Amer. Math. Soc.</w:t>
      </w:r>
      <w:r>
        <w:rPr>
          <w:rFonts w:ascii="Constantia" w:cs="Constantia" w:eastAsia="Constantia" w:hAnsi="Constantia"/>
          <w:b w:val="false"/>
          <w:bCs w:val="false"/>
          <w:i w:val="false"/>
          <w:iCs w:val="false"/>
          <w:strike w:val="false"/>
          <w:color w:val="000000"/>
          <w:sz w:val="19"/>
          <w:szCs w:val="19"/>
        </w:rPr>
        <w:t xml:space="preserve"> 69, 422–433 (1963).</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[12] S. K. Donaldson and P. B. Kronheimer, </w:t>
      </w:r>
      <w:r>
        <w:rPr>
          <w:rFonts w:ascii="Constantia" w:cs="Constantia" w:eastAsia="Constantia" w:hAnsi="Constantia"/>
          <w:b w:val="false"/>
          <w:bCs w:val="false"/>
          <w:i/>
          <w:iCs/>
          <w:strike w:val="false"/>
          <w:color w:val="000000"/>
          <w:sz w:val="22"/>
          <w:szCs w:val="22"/>
        </w:rPr>
        <w:t xml:space="preserve">The Geometry of Four-Manifolds</w:t>
      </w:r>
      <w:r>
        <w:rPr>
          <w:rFonts w:ascii="Constantia" w:cs="Constantia" w:eastAsia="Constantia" w:hAnsi="Constantia"/>
          <w:b w:val="false"/>
          <w:bCs w:val="false"/>
          <w:i w:val="false"/>
          <w:iCs w:val="false"/>
          <w:strike w:val="false"/>
          <w:color w:val="000000"/>
          <w:sz w:val="19"/>
          <w:szCs w:val="19"/>
        </w:rPr>
        <w:t xml:space="preserve"> (Oxford University Press, Oxford, 1990).</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[13] A. S. Schwarz, </w:t>
      </w:r>
      <w:r>
        <w:rPr>
          <w:rFonts w:ascii="Constantia" w:cs="Constantia" w:eastAsia="Constantia" w:hAnsi="Constantia"/>
          <w:b w:val="false"/>
          <w:bCs w:val="false"/>
          <w:i/>
          <w:iCs/>
          <w:strike w:val="false"/>
          <w:color w:val="000000"/>
          <w:sz w:val="22"/>
          <w:szCs w:val="22"/>
        </w:rPr>
        <w:t xml:space="preserve">Quantum Field Theory and Topology</w:t>
      </w:r>
      <w:r>
        <w:rPr>
          <w:rFonts w:ascii="Constantia" w:cs="Constantia" w:eastAsia="Constantia" w:hAnsi="Constantia"/>
          <w:b w:val="false"/>
          <w:bCs w:val="false"/>
          <w:i w:val="false"/>
          <w:iCs w:val="false"/>
          <w:strike w:val="false"/>
          <w:color w:val="000000"/>
          <w:sz w:val="19"/>
          <w:szCs w:val="19"/>
        </w:rPr>
        <w:t xml:space="preserve"> (Springer-Verlag, Berlin, 1994).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[14] J. Polchinski, "Dirichlet Branes and Ramond-Ramond Charges,"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75, 4724–4727 (1995).</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[15] J. Polchinski, "TASI Lectures on D-Branes," in </w:t>
      </w:r>
      <w:r>
        <w:rPr>
          <w:rFonts w:ascii="Constantia" w:cs="Constantia" w:eastAsia="Constantia" w:hAnsi="Constantia"/>
          <w:b w:val="false"/>
          <w:bCs w:val="false"/>
          <w:i/>
          <w:iCs/>
          <w:strike w:val="false"/>
          <w:color w:val="000000"/>
          <w:sz w:val="22"/>
          <w:szCs w:val="22"/>
        </w:rPr>
        <w:t xml:space="preserve">Fields, Strings, and Duality</w:t>
      </w:r>
      <w:r>
        <w:rPr>
          <w:rFonts w:ascii="Constantia" w:cs="Constantia" w:eastAsia="Constantia" w:hAnsi="Constantia"/>
          <w:b w:val="false"/>
          <w:bCs w:val="false"/>
          <w:i w:val="false"/>
          <w:iCs w:val="false"/>
          <w:strike w:val="false"/>
          <w:color w:val="000000"/>
          <w:sz w:val="19"/>
          <w:szCs w:val="19"/>
        </w:rPr>
        <w:t xml:space="preserve">, C. Efthimiou and B. Greene, eds. (World Scientific, Singapore, 1997), arXiv:hep-th/9611050 (1996).</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[16] G. Moore and N. Seiberg, "Classical and Quantum Conformal Field Theory,"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19"/>
          <w:szCs w:val="19"/>
        </w:rPr>
        <w:t xml:space="preserve"> 123, 177–254 (1989).</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[17] D. S. Freed and M. J. Hopkins, "On Ramond-Ramond Fields and K-Theory," </w:t>
      </w:r>
      <w:r>
        <w:rPr>
          <w:rFonts w:ascii="Constantia" w:cs="Constantia" w:eastAsia="Constantia" w:hAnsi="Constantia"/>
          <w:b w:val="false"/>
          <w:bCs w:val="false"/>
          <w:i/>
          <w:iCs/>
          <w:strike w:val="false"/>
          <w:color w:val="000000"/>
          <w:sz w:val="22"/>
          <w:szCs w:val="22"/>
        </w:rPr>
        <w:t xml:space="preserve">JHEP</w:t>
      </w:r>
      <w:r>
        <w:rPr>
          <w:rFonts w:ascii="Constantia" w:cs="Constantia" w:eastAsia="Constantia" w:hAnsi="Constantia"/>
          <w:b w:val="false"/>
          <w:bCs w:val="false"/>
          <w:i w:val="false"/>
          <w:iCs w:val="false"/>
          <w:strike w:val="false"/>
          <w:color w:val="000000"/>
          <w:sz w:val="19"/>
          <w:szCs w:val="19"/>
        </w:rPr>
        <w:t xml:space="preserve"> 05, 044 (2000), arXiv:hep-th/0002027.</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[18] M. Fierz and W. Pauli, "On Relativistic Wave Equations for Particles of Arbitrary Spin in an Electromagnetic Field," </w:t>
      </w:r>
      <w:r>
        <w:rPr>
          <w:rFonts w:ascii="Constantia" w:cs="Constantia" w:eastAsia="Constantia" w:hAnsi="Constantia"/>
          <w:b w:val="false"/>
          <w:bCs w:val="false"/>
          <w:i/>
          <w:iCs/>
          <w:strike w:val="false"/>
          <w:color w:val="000000"/>
          <w:sz w:val="22"/>
          <w:szCs w:val="22"/>
        </w:rPr>
        <w:t xml:space="preserve">Proc. Roy. Soc. London A</w:t>
      </w:r>
      <w:r>
        <w:rPr>
          <w:rFonts w:ascii="Constantia" w:cs="Constantia" w:eastAsia="Constantia" w:hAnsi="Constantia"/>
          <w:b w:val="false"/>
          <w:bCs w:val="false"/>
          <w:i w:val="false"/>
          <w:iCs w:val="false"/>
          <w:strike w:val="false"/>
          <w:color w:val="000000"/>
          <w:sz w:val="19"/>
          <w:szCs w:val="19"/>
        </w:rPr>
        <w:t xml:space="preserve"> 173, 211–232 (1939).</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[19] G. Lüders and B. Zumino, "Connection between Spin and Statistics,"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19"/>
          <w:szCs w:val="19"/>
        </w:rPr>
        <w:t xml:space="preserve"> 110, 1450–1453 (1958).</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[20] R. A. Millikan, "On the Elementary Electrical Charge and the Avogadro Constant,"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19"/>
          <w:szCs w:val="19"/>
        </w:rPr>
        <w:t xml:space="preserve"> 2, 109–143 (1913).</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[21] Particle Data Group, R. L. Workman et al., "Review of Particle Physics," </w:t>
      </w:r>
      <w:r>
        <w:rPr>
          <w:rFonts w:ascii="Constantia" w:cs="Constantia" w:eastAsia="Constantia" w:hAnsi="Constantia"/>
          <w:b w:val="false"/>
          <w:bCs w:val="false"/>
          <w:i/>
          <w:iCs/>
          <w:strike w:val="false"/>
          <w:color w:val="000000"/>
          <w:sz w:val="22"/>
          <w:szCs w:val="22"/>
        </w:rPr>
        <w:t xml:space="preserve">Prog. Theor. Exp. Phys.</w:t>
      </w:r>
      <w:r>
        <w:rPr>
          <w:rFonts w:ascii="Constantia" w:cs="Constantia" w:eastAsia="Constantia" w:hAnsi="Constantia"/>
          <w:b w:val="false"/>
          <w:bCs w:val="false"/>
          <w:i w:val="false"/>
          <w:iCs w:val="false"/>
          <w:strike w:val="false"/>
          <w:color w:val="000000"/>
          <w:sz w:val="19"/>
          <w:szCs w:val="19"/>
        </w:rPr>
        <w:t xml:space="preserve"> 2022, 083C01 (2022); update (2024), https://pdg.lbl.gov.</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[22] M. Gell-Mann, "A Schematic Model of Baryons and Mesons," </w:t>
      </w:r>
      <w:r>
        <w:rPr>
          <w:rFonts w:ascii="Constantia" w:cs="Constantia" w:eastAsia="Constantia" w:hAnsi="Constantia"/>
          <w:b w:val="false"/>
          <w:bCs w:val="false"/>
          <w:i/>
          <w:iCs/>
          <w:strike w:val="false"/>
          <w:color w:val="000000"/>
          <w:sz w:val="22"/>
          <w:szCs w:val="22"/>
        </w:rPr>
        <w:t xml:space="preserve">Phys. Lett.</w:t>
      </w:r>
      <w:r>
        <w:rPr>
          <w:rFonts w:ascii="Constantia" w:cs="Constantia" w:eastAsia="Constantia" w:hAnsi="Constantia"/>
          <w:b w:val="false"/>
          <w:bCs w:val="false"/>
          <w:i w:val="false"/>
          <w:iCs w:val="false"/>
          <w:strike w:val="false"/>
          <w:color w:val="000000"/>
          <w:sz w:val="19"/>
          <w:szCs w:val="19"/>
        </w:rPr>
        <w:t xml:space="preserve"> 8, 214–215 (1964); G. Zweig, "An SU(3) Model for Strong Interaction Symmetry and its Breaking," CERN Report 8182/TH.401 (1964).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[23] K. G. Wilson, "Confinement of Quarks,"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19"/>
          <w:szCs w:val="19"/>
        </w:rPr>
        <w:t xml:space="preserve"> 10, 2445–2459 (1974).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[24] D. J. Gross and F. Wilczek, "Ultraviolet Behavior of Non-Abelian Gauge Theories,"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30, 1343–1346 (1973); H. D. Politzer, "Reliable Perturbative Results for Strong Interactions?"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30, 1346–1349 (1973).</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[25] S. Weinberg, "A Model of Leptons,"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19, 1264–1266 (1967); A. Salam, "Weak and Electromagnetic Interactions," in </w:t>
      </w:r>
      <w:r>
        <w:rPr>
          <w:rFonts w:ascii="Constantia" w:cs="Constantia" w:eastAsia="Constantia" w:hAnsi="Constantia"/>
          <w:b w:val="false"/>
          <w:bCs w:val="false"/>
          <w:i/>
          <w:iCs/>
          <w:strike w:val="false"/>
          <w:color w:val="000000"/>
          <w:sz w:val="22"/>
          <w:szCs w:val="22"/>
        </w:rPr>
        <w:t xml:space="preserve">Elementary Particle Theory</w:t>
      </w:r>
      <w:r>
        <w:rPr>
          <w:rFonts w:ascii="Constantia" w:cs="Constantia" w:eastAsia="Constantia" w:hAnsi="Constantia"/>
          <w:b w:val="false"/>
          <w:bCs w:val="false"/>
          <w:i w:val="false"/>
          <w:iCs w:val="false"/>
          <w:strike w:val="false"/>
          <w:color w:val="000000"/>
          <w:sz w:val="19"/>
          <w:szCs w:val="19"/>
        </w:rPr>
        <w:t xml:space="preserve">, N. Svartholm, ed. (Almqvist &amp; Wiksell, Stockholm, 1968), pp. 367–377; S. L. Glashow, "Partial-Symmetries of Weak Interactions," </w:t>
      </w:r>
      <w:r>
        <w:rPr>
          <w:rFonts w:ascii="Constantia" w:cs="Constantia" w:eastAsia="Constantia" w:hAnsi="Constantia"/>
          <w:b w:val="false"/>
          <w:bCs w:val="false"/>
          <w:i/>
          <w:iCs/>
          <w:strike w:val="false"/>
          <w:color w:val="000000"/>
          <w:sz w:val="22"/>
          <w:szCs w:val="22"/>
        </w:rPr>
        <w:t xml:space="preserve">Nucl. Phys.</w:t>
      </w:r>
      <w:r>
        <w:rPr>
          <w:rFonts w:ascii="Constantia" w:cs="Constantia" w:eastAsia="Constantia" w:hAnsi="Constantia"/>
          <w:b w:val="false"/>
          <w:bCs w:val="false"/>
          <w:i w:val="false"/>
          <w:iCs w:val="false"/>
          <w:strike w:val="false"/>
          <w:color w:val="000000"/>
          <w:sz w:val="19"/>
          <w:szCs w:val="19"/>
        </w:rPr>
        <w:t xml:space="preserve"> 22, 579–588 (1961).</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[26] H. Georgi and S. L. Glashow, "Unity of All Elementary-Particle Forces,"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32, 438–441 (1974).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[27] M. Hanks, "Phase Theory I: Axioms and Foundations of the Phase Ontology,"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1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[28] M. Hanks, "Phase Theory V: Admissibility, Phase Manifolds, and the Classification of Stable Configurations,"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5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[29] M. Hanks, "Phase Theory VIII: Emergent Spacetime from Phase Curvature,"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8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[30] M. Hanks, "Phase Theory XII: Phase Connections, Holonomy, and the Emergence of Gauge Fields,"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12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[31] M. Hanks, "Phase Theory XV: The Stable Particle Spectrum as Topological Defect Classification,"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15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[32] M. Hanks, "Phase Theory XVII: Phase Energy and the Mass-Curvature Correspondence,"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17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[33] M. Hanks, "Phase Theory XVIII: The Phase Theory Vacuum — Structure, Fluctuations, and Zero-Point Topology,"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18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[34] M. Hanks, "Phase Theory XXII: The Planck Scale as Phase Substrate Curvature Limit,"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22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[35] M. Hanks, "Phase Theory XXIII: The Finite Particle Spectrum and Admissible Homotopy Classes,"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23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[36] M. Hanks, "Phase Theory XXV: Mass Emergence from Phase Curvature Invariants,"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25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[37] M. Hanks, "Phase Theory XXVIII: Parity, Spatial Reflection, and the Phase Orientation Structure,"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28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[38] M. Hanks, "Phase Theory XXIX: Spin Emergence from Rotational Phase Winding,"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29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[39] M. Hanks, "Phase Theory XXX: Time Reversal as Phase Evolution Inversion,"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30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[40] M. Hanks, "Phase Theory XXXI: Matter-Antimatter Asymmetry from Global Winding Imbalance,"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31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[41] M. Hanks, "Phase Theory XLII: Renormalization in the Phase Effective Theory,"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42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[42] M. Hanks, "Phase Theory XLIV: Fundamental Constants from Phase Manifold Geometry" (in preparation),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44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[43] M. Hanks, "Phase Theory XLV: Coupling Unification in Phase Theory" (in preparation),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45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[44] M. Hanks, "Phase Theory XLVI: Color Topology and the SU(3) Structure of Phase Space" (in preparation), </w:t>
      </w:r>
      <w:r>
        <w:rPr>
          <w:rFonts w:ascii="Constantia" w:cs="Constantia" w:eastAsia="Constantia" w:hAnsi="Constantia"/>
          <w:b w:val="false"/>
          <w:bCs w:val="false"/>
          <w:i/>
          <w:iCs/>
          <w:strike w:val="false"/>
          <w:color w:val="000000"/>
          <w:sz w:val="22"/>
          <w:szCs w:val="22"/>
        </w:rPr>
        <w:t xml:space="preserve">Phase Theory Preprint Series</w:t>
      </w:r>
      <w:r>
        <w:rPr>
          <w:rFonts w:ascii="Constantia" w:cs="Constantia" w:eastAsia="Constantia" w:hAnsi="Constantia"/>
          <w:b w:val="false"/>
          <w:bCs w:val="false"/>
          <w:i w:val="false"/>
          <w:iCs w:val="false"/>
          <w:strike w:val="false"/>
          <w:color w:val="000000"/>
          <w:sz w:val="19"/>
          <w:szCs w:val="19"/>
        </w:rPr>
        <w:t xml:space="preserve">, Paper 46 (2026). Phase Theory Research Group.</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[45] N. Steenrod, </w:t>
      </w:r>
      <w:r>
        <w:rPr>
          <w:rFonts w:ascii="Constantia" w:cs="Constantia" w:eastAsia="Constantia" w:hAnsi="Constantia"/>
          <w:b w:val="false"/>
          <w:bCs w:val="false"/>
          <w:i/>
          <w:iCs/>
          <w:strike w:val="false"/>
          <w:color w:val="000000"/>
          <w:sz w:val="22"/>
          <w:szCs w:val="22"/>
        </w:rPr>
        <w:t xml:space="preserve">The Topology of Fibre Bundles</w:t>
      </w:r>
      <w:r>
        <w:rPr>
          <w:rFonts w:ascii="Constantia" w:cs="Constantia" w:eastAsia="Constantia" w:hAnsi="Constantia"/>
          <w:b w:val="false"/>
          <w:bCs w:val="false"/>
          <w:i w:val="false"/>
          <w:iCs w:val="false"/>
          <w:strike w:val="false"/>
          <w:color w:val="000000"/>
          <w:sz w:val="19"/>
          <w:szCs w:val="19"/>
        </w:rPr>
        <w:t xml:space="preserve"> (Princeton University Press, Princeton, 1951).</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[46] R. Bott and L. W. Tu, </w:t>
      </w:r>
      <w:r>
        <w:rPr>
          <w:rFonts w:ascii="Constantia" w:cs="Constantia" w:eastAsia="Constantia" w:hAnsi="Constantia"/>
          <w:b w:val="false"/>
          <w:bCs w:val="false"/>
          <w:i/>
          <w:iCs/>
          <w:strike w:val="false"/>
          <w:color w:val="000000"/>
          <w:sz w:val="22"/>
          <w:szCs w:val="22"/>
        </w:rPr>
        <w:t xml:space="preserve">Differential Forms in Algebraic Topology</w:t>
      </w:r>
      <w:r>
        <w:rPr>
          <w:rFonts w:ascii="Constantia" w:cs="Constantia" w:eastAsia="Constantia" w:hAnsi="Constantia"/>
          <w:b w:val="false"/>
          <w:bCs w:val="false"/>
          <w:i w:val="false"/>
          <w:iCs w:val="false"/>
          <w:strike w:val="false"/>
          <w:color w:val="000000"/>
          <w:sz w:val="19"/>
          <w:szCs w:val="19"/>
        </w:rPr>
        <w:t xml:space="preserve">, Graduate Texts in Mathematics Vol. 82 (Springer-Verlag, New York, 1982).</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[47] M. F. Atiyah, K-Theory, Lecture Notes by D. W. Anderson (W. A. Benjamin, New York, 1967; reprint: CRC Press, 2018).</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[48] N. Seiberg and E. Witten, "Electric-Magnetic Duality, Monopole Condensation, and Confinement in N=2 Supersymmetric Yang-Mills Theory,"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19"/>
          <w:szCs w:val="19"/>
        </w:rPr>
        <w:t xml:space="preserve"> 426, 19–52 (1994).</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[49] J. M. Maldacena, "The Large N Limit of Superconformal Field Theories and Supergravity," </w:t>
      </w:r>
      <w:r>
        <w:rPr>
          <w:rFonts w:ascii="Constantia" w:cs="Constantia" w:eastAsia="Constantia" w:hAnsi="Constantia"/>
          <w:b w:val="false"/>
          <w:bCs w:val="false"/>
          <w:i/>
          <w:iCs/>
          <w:strike w:val="false"/>
          <w:color w:val="000000"/>
          <w:sz w:val="22"/>
          <w:szCs w:val="22"/>
        </w:rPr>
        <w:t xml:space="preserve">Int. J. Theor. Phys.</w:t>
      </w:r>
      <w:r>
        <w:rPr>
          <w:rFonts w:ascii="Constantia" w:cs="Constantia" w:eastAsia="Constantia" w:hAnsi="Constantia"/>
          <w:b w:val="false"/>
          <w:bCs w:val="false"/>
          <w:i w:val="false"/>
          <w:iCs w:val="false"/>
          <w:strike w:val="false"/>
          <w:color w:val="000000"/>
          <w:sz w:val="19"/>
          <w:szCs w:val="19"/>
        </w:rPr>
        <w:t xml:space="preserve"> 38, 1113–1133 (1999).</w:t>
      </w:r>
    </w:p>
    <w:p>
      <w:pPr>
        <w:spacing w:after="100" w:before="60" w:line="384" w:lineRule="auto"/>
        <w:ind w:left="450" w:hanging="450"/>
        <w:jc w:val="both"/>
      </w:pPr>
      <w:r>
        <w:rPr>
          <w:rFonts w:ascii="Constantia" w:cs="Constantia" w:eastAsia="Constantia" w:hAnsi="Constantia"/>
          <w:b w:val="false"/>
          <w:bCs w:val="false"/>
          <w:i w:val="false"/>
          <w:iCs w:val="false"/>
          <w:strike w:val="false"/>
          <w:color w:val="000000"/>
          <w:sz w:val="19"/>
          <w:szCs w:val="19"/>
        </w:rPr>
        <w:t xml:space="preserve">[50] A. Ashtekar, "New Variables for Classical and Quantum Gravity,"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19"/>
          <w:szCs w:val="19"/>
        </w:rPr>
        <w:t xml:space="preserve"> 57, 2244–2247 (1986); C. Rovelli and L. Smolin, "Loop Space Representation of Quantum General Relativity,"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19"/>
          <w:szCs w:val="19"/>
        </w:rPr>
        <w:t xml:space="preserve"> 331, 80–152 (1990).</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Phase Theory Paper 36 — Charge Quantization from Phase Winding</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Marlon Hanks · Phase Theory Research Group · January 2026</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Preprint. Under review. Comments welcome.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JWRwq7XwoXTuobdL44Eij</dc:title>
  <dc:creator>Un-named</dc:creator>
  <dc:description>Generated document</dc:description>
  <cp:lastModifiedBy>Un-named</cp:lastModifiedBy>
  <cp:revision>1</cp:revision>
  <dcterms:created xsi:type="dcterms:W3CDTF">2026-05-14T19:39:31.393Z</dcterms:created>
  <dcterms:modified xsi:type="dcterms:W3CDTF">2026-05-14T19:39:31.393Z</dcterms:modified>
</cp:coreProperties>
</file>

<file path=docProps/custom.xml><?xml version="1.0" encoding="utf-8"?>
<Properties xmlns="http://schemas.openxmlformats.org/officeDocument/2006/custom-properties" xmlns:vt="http://schemas.openxmlformats.org/officeDocument/2006/docPropsVTypes"/>
</file>