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Northwind from Kaggle: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 the categoryName From “Beverages” to "Drinks" in the categories table.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update categories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categoryName = 'Beverages'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categoryName = 'Drinks';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Insert into shipper new record (give any values) </w:t>
      </w:r>
      <w:r w:rsidDel="00000000" w:rsidR="00000000" w:rsidRPr="00000000">
        <w:rPr>
          <w:rtl w:val="0"/>
        </w:rPr>
        <w:t xml:space="preserve">Delete that new record from shippers table.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insert into shippers ("shipperID", "companyName")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values(4,'local shipping');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shippers;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from shippers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"companyName "='Local shipping';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Deletion: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 categoryID=1 to categoryID=1001. Make sure related products update their categoryID too. Display the both category and products table to show the cascade.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Delete the categoryID= “3”  from categories. Verify that the corresponding records are deleted automatically from products.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(HINT: Alter the foreign key on products(categoryID) to add ON UPDATE CASCADE, ON DELETE CASCADE)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categories where categoryID =1;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constraint if exists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fk_products_category;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constraint fk_products_category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("categoryID")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references categories("categoryID")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delete cascade;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categories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"categoryID"=1001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"categoryID"=1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Delete the customer = “VINET”  from customers. Corresponding customers in orders table should be set to null (HINT: Alter the foreign key on orders(customerID) to use ON DELETE SET NULL)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select *from orders;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DROP CONSTRAINT orders_customerid_fkey;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CONSTRAINT fk_orders_customerid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FOREIGN KEY (customerID)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REFERENCES customers(customerID)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 DELETE SET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delete from customers where customerid='VINET';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customers where customerid='VINET';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orders where customerid is null;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Insert the following data to Products using UPSERT: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100, product_name = Wheat bread, quantityperunit=1,unitprice = 13, discontinued = 0, categoryID=3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101, product_name = White bread, quantityperunit=5 boxes,unitprice = 13, discontinued = 0, categoryID=3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product_id = 100, product_name = Wheat bread, quantityperunit=10 boxes,unitprice = 13, discontinued = 0, categoryID=3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(this should update the quantityperunit for product_id = 100)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products where productid in (100,101);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Products (productid,productname,quantityperunit,unitprice,discontinued,categoryid)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 (100, 'Wheat bread',1,13,0,5)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MERGE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temp table with name: </w:t>
      </w:r>
      <w:r w:rsidDel="00000000" w:rsidR="00000000" w:rsidRPr="00000000">
        <w:rPr>
          <w:rtl w:val="0"/>
        </w:rPr>
        <w:t xml:space="preserve"> ‘updated_products’ and insert values as below: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0.9923664122139"/>
        <w:gridCol w:w="1798.1679389312976"/>
        <w:gridCol w:w="1619.5419847328244"/>
        <w:gridCol w:w="1417.0992366412213"/>
        <w:gridCol w:w="1417.0992366412213"/>
        <w:gridCol w:w="1417.0992366412213"/>
        <w:tblGridChange w:id="0">
          <w:tblGrid>
            <w:gridCol w:w="1690.9923664122139"/>
            <w:gridCol w:w="1798.1679389312976"/>
            <w:gridCol w:w="1619.5419847328244"/>
            <w:gridCol w:w="1417.0992366412213"/>
            <w:gridCol w:w="1417.0992366412213"/>
            <w:gridCol w:w="1417.0992366412213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quantityPerUnit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unitPrice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discontinued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Wheat bread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White bread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boxes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Midnight Mango Fizz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24 - 12 oz bottles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Savory Fire Sauce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12 - 550 ml bottles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 the price and discontinued status for from below table ‘updated_products’ only if there are matching products and updated_products .discontinued =0 </w:t>
      </w:r>
    </w:p>
    <w:p w:rsidR="00000000" w:rsidDel="00000000" w:rsidP="00000000" w:rsidRDefault="00000000" w:rsidRPr="00000000" w14:paraId="0000007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If there are matching products and updated_products .discontinued =1 then delete </w:t>
      </w:r>
    </w:p>
    <w:p w:rsidR="00000000" w:rsidDel="00000000" w:rsidP="00000000" w:rsidRDefault="00000000" w:rsidRPr="00000000" w14:paraId="0000007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 any new products from updated_products that don’t exist in products only if updated_products .discontinued =0.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TEMP TABLE updated_products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(productid integer,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productname text,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quantityperunit text,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unitprice real,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discontinued integer,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categoryid integer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INSERT INTO updated_products (productID, productName, quantityPerUnit, unitPrice, discontinued, categoryID)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(100, 'Wheat bread', '10', 20, 1, 5),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(101, 'White bread', '5 boxes', 19.99, 0, 5),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(102, 'Midnight Mango Fizz', '24 - 12 oz bottles', 19, 0, 1),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(103, 'Savory Fire Sauce', '12 - 550 ml bottles', 10, 0, 2);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MERGE INTO products AS p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updated_products AS up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 p.productID = up.productID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MATCHED AND up.discontinued = 0 THEN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UPDATE SET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unitPrice = up.unitPrice,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discontinued = up.discontinued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MATCHED AND up.discontinued = 1 THEN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DELETE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MATCHED AND up.discontinued = 0 THEN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INSERT (productID, productName, quantityPerUnit, unitPrice, discontinued, categoryID)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VALUES (up.productID, up.productName, up.quantityPerUnit, up.unitPrice, up.discontinued, up.categoryID);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products;</w:t>
        <w:tab/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60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USE NEW Northwind 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List all orders with employee full names. (Inner join)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o.order_id, (e.first_name||' ' ||e.last_name) AS full_name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 JOIN employees e ON o.employee_id = e.employee_id;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