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01C27F8C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ได้ค่ะ สายต่อไปคือ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Analytic Philosophy / Language / Logic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สายนี้คือ “เครื่องมือคุมความแม่น” ของเว็บเราโดยตรง เพราะถ้าเว็บพูดเรื่อง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mind, self, soul, symbol, unconscious, type, disorder, meaning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โดยไม่มีสายนี้มาคุม คำจะลื่นเร็วมาก</w:t>
      </w:r>
    </w:p>
    <w:p w14:paraId="1DA3BC5C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Analytic Philosophy / Language / Logic</w:t>
      </w:r>
    </w:p>
    <w:p w14:paraId="2D7DC621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แกนกลาง: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ภาษา ความหมาย ตรรกะ ความจริง ข้อโต้แย้ง การอ้างถึง นิยาม การวิเคราะห์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ความชัดของประโยค และการแยกว่า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ปัญหาจริง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กับ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ปัญหาที่เกิดจากภาษา/นิยาม/ตรรกะพาเราหลง</w:t>
      </w:r>
    </w:p>
    <w:p w14:paraId="4D26AD0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ใช้คุมความแม่นของคำ เช่น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mind, self, symbol, unconscious, soul, psyche, type, disorder, meaning, intention, agency, identity, truth, reference, AI language</w:t>
      </w:r>
    </w:p>
    <w:p w14:paraId="5FC841CD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เติบโตจากการปฏิวัติด้าน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ช่วงปลายศตวรรษที่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19–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ต้นศตวรรษที่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20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โดย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Frege, Russell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เป็นตัวตั้งต้นสำคัญมาก: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สร้าง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predicate calculus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สมัยใหม่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Russell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ผลัก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method of analysis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logical atomism,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ทั้งช่วงต้นและช่วงหลังทำให้ภาษาเป็นสนามหลักของปัญหาปรัชญา. (</w:t>
      </w:r>
      <w:hyperlink r:id="rId7" w:tooltip="Gottlob Frege - Stanford Encyclopedia of Philosophy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0913D07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89C6A83">
          <v:rect id="_x0000_i1109" style="width:0;height:1.5pt" o:hralign="center" o:hrstd="t" o:hr="t" fillcolor="#a0a0a0" stroked="f"/>
        </w:pict>
      </w:r>
    </w:p>
    <w:p w14:paraId="7EDEEA10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Gottlob Frege</w:t>
      </w:r>
    </w:p>
    <w:p w14:paraId="48C674AD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Begriffsschrift, The Foundations of Arithmetic, Basic Laws of Arithmetic, Function and Concept, On Sense and Reference</w:t>
      </w:r>
    </w:p>
    <w:p w14:paraId="0076FD4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FDF1389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Predicate Logic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ตรรกะสมัยใหม่ที่วิเคราะห์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quantifier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ได้ละเอียดกว่า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Aristotelian logic</w:t>
      </w:r>
    </w:p>
    <w:p w14:paraId="5BFD55F2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Function / Argument Analysis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วิเคราะห์ประโยคผ่าน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function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argument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แทน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subject/predicate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แบบเก่า</w:t>
      </w:r>
    </w:p>
    <w:p w14:paraId="20D70EF1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Sense / Reference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ความหมายในฐานะวิธีนำเสนอ กับสิ่งที่คำอ้างถึง</w:t>
      </w:r>
    </w:p>
    <w:p w14:paraId="7564E7D9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Thought / Gedanke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เนื้อหาที่ประโยคบอกหรือเสนอ</w:t>
      </w:r>
    </w:p>
    <w:p w14:paraId="3B1F67CB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ความพยายามลดคณิตศาสตร์ให้ตั้งอยู่บนตรรกะ</w:t>
      </w:r>
    </w:p>
    <w:p w14:paraId="3EDDA93E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Concept / Object Distinction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concept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ต้องไม่ปนกัน</w:t>
      </w:r>
    </w:p>
    <w:p w14:paraId="58B288D6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Truth-value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ประโยคมี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เป็นค่าความจริงในระบบของ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Frege</w:t>
      </w:r>
    </w:p>
    <w:p w14:paraId="5438675D" w14:textId="77777777" w:rsidR="0004148B" w:rsidRPr="0004148B" w:rsidRDefault="0004148B" w:rsidP="0004148B">
      <w:pPr>
        <w:numPr>
          <w:ilvl w:val="0"/>
          <w:numId w:val="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Anti-psychologism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ตรรกะไม่ใช่จิตวิทยาของการคิดในหัวคน</w:t>
      </w:r>
    </w:p>
    <w:p w14:paraId="12E22AA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Frege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สำคัญมากเพราะเขาเปลี่ยนตรรกะจากระบบ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subject-predicate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แบบเดิมให้กลายเป็นเครื่องมือวิเคราะห์โครงสร้างประโยคที่ซับซ้อนกว่าเดิม และ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Begriffsschrift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ของเขามักถูกนับเป็นจุดกำเนิดของ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predicate calculus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สมัยใหม่. (</w:t>
      </w:r>
      <w:hyperlink r:id="rId8" w:tooltip="Gottlob Frege - Stanford Encyclopedia of Philosophy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98B6100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Frege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ใช้กับการกันคำอย่าง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self, soul, psyche, symbol, unconscious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ไม่ให้ปนกันมั่วระหว่าง “คำ”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, “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สิ่งที่คำอ้างถึง”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, “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ความคิดที่คำทำให้เกิด”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 “ประสบการณ์จริง”</w:t>
      </w:r>
    </w:p>
    <w:p w14:paraId="4314FB0A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6EF97C3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ทำให้เรารู้ว่า ปัญหาบางอย่างไม่ได้เกิดจากโลกซับซ้อนอย่างเดียว แต่เกิดจากเรายังไม่แยกว่า คำหนึ่งมี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sense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แบบไหน อ้างถึงอะไร และกำลังทำงานในประโยคอย่างไร</w:t>
      </w:r>
    </w:p>
    <w:p w14:paraId="009DC140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53AF000D">
          <v:rect id="_x0000_i1110" style="width:0;height:1.5pt" o:hralign="center" o:hrstd="t" o:hr="t" fillcolor="#a0a0a0" stroked="f"/>
        </w:pict>
      </w:r>
    </w:p>
    <w:p w14:paraId="3F0B6A93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Bertrand Russell</w:t>
      </w:r>
    </w:p>
    <w:p w14:paraId="3404575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Principia Mathematica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Whitehead, </w:t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On Denoting, The Problems of Philosophy, Our Knowledge of the External World, Introduction to Mathematical Philosophy, Logical Atomism</w:t>
      </w:r>
    </w:p>
    <w:p w14:paraId="2597133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FC94627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Analysis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แยกประโยคหรือ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ซับซ้อนให้เห็นโครงสร้างตรรกะ</w:t>
      </w:r>
    </w:p>
    <w:p w14:paraId="579514D7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Theory of Descriptions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วิเคราะห์คำบอกลักษณะ เช่น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 present king of France”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โดยไม่ต้องสมมติว่ามีสิ่งนั้นอยู่จริง</w:t>
      </w:r>
    </w:p>
    <w:p w14:paraId="0D4D71AC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Atomism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โลกประกอบด้วย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atomic facts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และภาษาควรแสดงโครงสร้างของ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ได้</w:t>
      </w:r>
    </w:p>
    <w:p w14:paraId="6F0E86BC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Acquaintance / Description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รู้โดย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acquaintance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กับรู้ผ่าน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description</w:t>
      </w:r>
    </w:p>
    <w:p w14:paraId="1B53BD6E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Type Theory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paradox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logic/set theory</w:t>
      </w:r>
    </w:p>
    <w:p w14:paraId="7696E46C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Analysis as Method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ปรัชญาควรคลี่ความสับสนผ่านการวิเคราะห์ภาษาและ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logic</w:t>
      </w:r>
    </w:p>
    <w:p w14:paraId="15C5FDAC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Propositions and Facts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ความจริงของประโยคสัมพันธ์กับ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facts</w:t>
      </w:r>
    </w:p>
    <w:p w14:paraId="67A15B77" w14:textId="77777777" w:rsidR="0004148B" w:rsidRPr="0004148B" w:rsidRDefault="0004148B" w:rsidP="0004148B">
      <w:pPr>
        <w:numPr>
          <w:ilvl w:val="0"/>
          <w:numId w:val="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Anti-Hegelian Turn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หนีจาก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idealism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logic, analysis, realism</w:t>
      </w:r>
    </w:p>
    <w:p w14:paraId="343ED5F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Russell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ใช้คำว่า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atomism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เพื่อสื่อทั้งทัศนะเชิงอภิปรัชญาว่าโลกประกอบด้วย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facts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ที่แยกได้ และวิธีเชิงปรัชญาที่ใช้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analysis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เพื่อลดความคลุมเครือของภาษา/ทฤษฎีให้เหลือโครงสร้างพื้นฐานกว่า. (</w:t>
      </w:r>
      <w:hyperlink r:id="rId9" w:tooltip="Russell’s Logical Atomism (Stanford Encyclopedia of Philosophy)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9A380F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Russell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เหมาะกับการตรวจว่าเวลาเว็บพูดว่า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“The Self”, “the unconscious”, “the soul”, “type”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เรากำลังอ้างถึงสิ่งที่มีอยู่จริง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, model, concept, metaphor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หรือคำบอกลักษณะเฉย ๆ</w:t>
      </w:r>
    </w:p>
    <w:p w14:paraId="40970621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CD2F2A1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t xml:space="preserve">Russell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ทำให้เราระวังคำที่ดูเหมือนชี้ไปยังสิ่งหนึ่งตรง ๆ เพราะบางครั้งชื่อที่เราพูดเหมือนมีของอยู่ข้างหลัง อาจเป็นเพียงโครงสร้างภาษา ที่ต้องถูกแยกออกก่อนจึงจะรู้ว่าเรากำลังอ้างอะไรจริง</w:t>
      </w:r>
    </w:p>
    <w:p w14:paraId="43B3181A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BA1D21A">
          <v:rect id="_x0000_i1111" style="width:0;height:1.5pt" o:hralign="center" o:hrstd="t" o:hr="t" fillcolor="#a0a0a0" stroked="f"/>
        </w:pict>
      </w:r>
    </w:p>
    <w:p w14:paraId="48B082F9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Ludwig Wittgenstein</w:t>
      </w:r>
    </w:p>
    <w:p w14:paraId="369D690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Tractatus Logico-Philosophicus, Philosophical Investigations, On Certainty, Blue and Brown Books</w:t>
      </w:r>
    </w:p>
    <w:p w14:paraId="4FD2A122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E7C77A8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Picture Theory of Meaning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ภาษามีความหมายเมื่อมัน “วาดภาพ” โครงสร้างของโลก</w:t>
      </w:r>
    </w:p>
    <w:p w14:paraId="68074DDB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Form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ภาษาและโลกมีรูปตรรกะที่ทำให้การแทนเป็นไปได้</w:t>
      </w:r>
    </w:p>
    <w:p w14:paraId="7B42C4FD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Limits of Language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ขอบเขตของภาษาคือขอบเขตของโลกที่พูดได้</w:t>
      </w:r>
    </w:p>
    <w:p w14:paraId="4B8C1678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Language-games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ความหมายเกิดจากการใช้ภาษาในกิจกรรมชีวิตจริง</w:t>
      </w:r>
    </w:p>
    <w:p w14:paraId="5846DD79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Meaning as Use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อย่าถามแค่ว่าคำหมายถึงอะไร ให้ดูว่าคำนั้นถูกใช้ทำอะไร</w:t>
      </w:r>
    </w:p>
    <w:p w14:paraId="31AB49AB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 of Life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ภาษาอยู่ในรูปชีวิต ไม่ใช่ระบบสัญญะลอย ๆ</w:t>
      </w:r>
    </w:p>
    <w:p w14:paraId="1335EF61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Family Resemblance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คำบางคำไม่มี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essence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เดียว แต่เชื่อมกันด้วยความคล้ายซ้อน</w:t>
      </w:r>
    </w:p>
    <w:p w14:paraId="172D0FF1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Private Language Argument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ภาษาที่เป็นส่วนตัวล้วน ๆ จนตรวจไม่ได้ อาจเป็นไปไม่ได้</w:t>
      </w:r>
    </w:p>
    <w:p w14:paraId="36C950C4" w14:textId="77777777" w:rsidR="0004148B" w:rsidRPr="0004148B" w:rsidRDefault="0004148B" w:rsidP="0004148B">
      <w:pPr>
        <w:numPr>
          <w:ilvl w:val="0"/>
          <w:numId w:val="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as Therapy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ปรัชญาคลายปมที่ภาษาเองสร้างขึ้น</w:t>
      </w:r>
    </w:p>
    <w:p w14:paraId="642C3C3A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ช่วงต้นใน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Tractatus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เสนอภาพภาษาแบบ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logical atomism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picture theory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ส่วน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ช่วงหลังใน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Philosophical Investigations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หันมาดูการใช้ภาษาใน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language-games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forms of life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โดยเน้นว่าความหมายไม่ได้แยกจากกิจกรรมมนุษย์จริง. (</w:t>
      </w:r>
      <w:hyperlink r:id="rId10" w:tooltip="Tractatus Logico-Philosophicus | Wittgenstein, Content, Structure, Logical Atomism, Picture Theory, &amp; Facts | Britannica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00F72C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สำคัญมากกับคำอย่าง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shadow, Self, psyche, soul, complex, type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เพราะต้องถามว่า คำเหล่านี้ถูกใช้ใน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ไหน: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clinical, symbolic, philosophical, religious, poetic, typology, marketing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AI content?</w:t>
      </w:r>
    </w:p>
    <w:p w14:paraId="3BB34A35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832AE24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ทำให้เราเลิกตามหาความหมายลับของคำทุกคำเหมือนมีแก่นซ่อนอยู่เสมอ แล้วหันมาดูว่าคำนั้นถูกใช้ในชีวิตจริงอย่างไร ใช้เพื่ออธิบาย ปลอบใจ ปิดบัง วินิจฉัย หรือควบคุมใคร</w:t>
      </w:r>
    </w:p>
    <w:p w14:paraId="7B4F8194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0A06386B">
          <v:rect id="_x0000_i1112" style="width:0;height:1.5pt" o:hralign="center" o:hrstd="t" o:hr="t" fillcolor="#a0a0a0" stroked="f"/>
        </w:pict>
      </w:r>
    </w:p>
    <w:p w14:paraId="342AF730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A. J. Ayer</w:t>
      </w:r>
    </w:p>
    <w:p w14:paraId="6F59BFFB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Language, Truth and Logic, The Foundations of Empirical Knowledge, The Problem of Knowledge</w:t>
      </w:r>
    </w:p>
    <w:p w14:paraId="6126EE5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D91E6F5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Logical Positivism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ปรัชญาควรทำงานผ่านตรรกะ ภาษา และวิทยาศาสตร์</w:t>
      </w:r>
    </w:p>
    <w:p w14:paraId="515601B2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Verification Principle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ประโยคมีความหมายเชิงความรู้เมื่อเป็น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tautology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หรือเปิดให้ตรวจสอบเชิงประสบการณ์</w:t>
      </w:r>
    </w:p>
    <w:p w14:paraId="6B8BE872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Anti-metaphysics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ประโยคอภิปรัชญาจำนวนมากอาจไม่มี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cognitive meaning</w:t>
      </w:r>
    </w:p>
    <w:p w14:paraId="716154FF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Emotivism in Ethics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ประโยคศีลธรรมไม่ใช่รายงานข้อเท็จจริง แต่แสดงท่าที/อารมณ์</w:t>
      </w:r>
    </w:p>
    <w:p w14:paraId="3E06B6F1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Analytic / Synthetic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แยกความจริงเชิงตรรกะ/ภาษา กับความจริงเชิงประสบการณ์</w:t>
      </w:r>
    </w:p>
    <w:p w14:paraId="22A52294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as Logical Clarification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ปรัชญาทำหน้าที่ชี้แจงภาษา ไม่ใช่ค้นโลกเหนือประสบการณ์</w:t>
      </w:r>
    </w:p>
    <w:p w14:paraId="342C583D" w14:textId="77777777" w:rsidR="0004148B" w:rsidRPr="0004148B" w:rsidRDefault="0004148B" w:rsidP="0004148B">
      <w:pPr>
        <w:numPr>
          <w:ilvl w:val="0"/>
          <w:numId w:val="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Empiricism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ความรู้เกี่ยวกับโลกต้องผูกกับประสบการณ์</w:t>
      </w:r>
    </w:p>
    <w:p w14:paraId="2441F92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Language, Truth and Logic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Ayer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เป็นงานปี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1936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ที่ทำให้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logical positivism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แพร่ในโลกภาษาอังกฤษ โดยรับอิทธิพลจาก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Vienna Circle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และเสนอ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verification theory of meaning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อย่างชัดเจน. (</w:t>
      </w:r>
      <w:hyperlink r:id="rId11" w:tooltip="Language, Truth, and Logic | Definition, Contents, A.J. Ayer, Verificationism, Emotivism, &amp; Facts | Britannica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Encyclopedia Britannica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1FFEA3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Ayer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เป็น “ไฟแดง” สำหรับบทความที่ใช้คำอย่าง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Self, spiritual ascent, archetype, energy, vibration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แบบพูดเหมือนข้อเท็จจริง แต่ไม่มีเงื่อนไขตรวจสอบหรือแยกสถานะว่าเป็น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metaphor, experience, theology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empirical claim</w:t>
      </w:r>
    </w:p>
    <w:p w14:paraId="21CA124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2C321D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Ayer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ทำให้เราถามอย่างไม่เกรงใจว่า ประโยคนี้บอกข้อเท็จจริง ตรวจสอบได้ หรือเป็นเพียงภาษาที่ทำให้ผู้พูดรู้สึกว่าตนแตะสิ่งสูงส่ง</w:t>
      </w:r>
    </w:p>
    <w:p w14:paraId="1A8B7A33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2BAF15D9">
          <v:rect id="_x0000_i1113" style="width:0;height:1.5pt" o:hralign="center" o:hrstd="t" o:hr="t" fillcolor="#a0a0a0" stroked="f"/>
        </w:pict>
      </w:r>
    </w:p>
    <w:p w14:paraId="73DBAD13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W. V. O. Quine</w:t>
      </w:r>
    </w:p>
    <w:p w14:paraId="4D8B94BB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Two Dogmas of Empiricism, Word and Object, From a Logical Point of View, Ontological Relativity and Other Essays, Philosophy of Logic</w:t>
      </w:r>
    </w:p>
    <w:p w14:paraId="7ED5BA3F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8570DCD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Analytic/Synthetic Distinction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เส้นแบ่ง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analytic/synthetic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ไม่มั่นคงอย่างที่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positivists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คิด</w:t>
      </w:r>
    </w:p>
    <w:p w14:paraId="6EB968AE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Web of Belief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ความเชื่อของเราเป็นเครือข่ายทั้งระบบ</w:t>
      </w:r>
    </w:p>
    <w:p w14:paraId="59F1DB0A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ประโยคเดี่ยวไม่ได้เจอประสบการณ์เดี่ยว ๆ แต่ทั้งทฤษฎีเผชิญโลกพร้อมกัน</w:t>
      </w:r>
    </w:p>
    <w:p w14:paraId="2E6CE3FA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Naturalized Epistemology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epistemology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ควรสัมพันธ์กับวิทยาศาสตร์จริง</w:t>
      </w:r>
    </w:p>
    <w:p w14:paraId="2272C364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Indeterminacy of Translation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หลักฐานพฤติกรรมอาจไม่กำหนดคำแปลเดียว</w:t>
      </w:r>
    </w:p>
    <w:p w14:paraId="27BE9771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Ontological Commitment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ทฤษฎีหนึ่งผูกเรากับสิ่งมีอยู่แบบใด</w:t>
      </w:r>
    </w:p>
    <w:p w14:paraId="55C481CC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Regimentation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ทำภาษาให้เป็นระบบตรรกะเพื่อเห็นพันธะทาง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</w:p>
    <w:p w14:paraId="6EB44E57" w14:textId="77777777" w:rsidR="0004148B" w:rsidRPr="0004148B" w:rsidRDefault="0004148B" w:rsidP="0004148B">
      <w:pPr>
        <w:numPr>
          <w:ilvl w:val="0"/>
          <w:numId w:val="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 First Philosophy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ไม่มีปรัชญาชั้นสูงที่ยืนเหนือวิทยาศาสตร์ทั้งหมด</w:t>
      </w:r>
    </w:p>
    <w:p w14:paraId="162E5AA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Quine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โดดเด่นจากการโจมตี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analytic/synthetic distinction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และเสนอภาพความรู้แบบ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holistic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ผ่าน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web of belief”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รวมทั้งแนวคิด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underdetermination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indeterminacy of translation. (</w:t>
      </w:r>
      <w:hyperlink r:id="rId12" w:tooltip="Willard van Orman Quine (Stanford Encyclopedia of Philosophy/Spring 2014 Edition)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0B5802F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Quine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เหมาะกับการตรวจ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ระบบทฤษฎีของเว็บทั้งชุด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ว่าแนวคิด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Jung, Freud, Lacan, Buddhist, Daoist, neuroscience, AI, typology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ไม่ได้อยู่แยกกัน แต่เป็น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web of belief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ที่ต้องเช็กความตึง ความขัด 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ontology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ที่แต่ละคำลากเข้ามา</w:t>
      </w:r>
    </w:p>
    <w:p w14:paraId="4A75CEB0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24870870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Quine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ทำให้เราเห็นว่า ความเชื่อหนึ่งประโยคไม่เคยอยู่เดี่ยว ๆ เพราะทุกคำตอบที่เราให้ มันดึงเครือข่ายความเชื่อทั้งผืนให้ขยับตามไปด้วย</w:t>
      </w:r>
    </w:p>
    <w:p w14:paraId="6B5B63A3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6E5E96A">
          <v:rect id="_x0000_i1114" style="width:0;height:1.5pt" o:hralign="center" o:hrstd="t" o:hr="t" fillcolor="#a0a0a0" stroked="f"/>
        </w:pict>
      </w:r>
    </w:p>
    <w:p w14:paraId="2C0A51D6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Saul Kripke</w:t>
      </w:r>
    </w:p>
    <w:p w14:paraId="22F24EB1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Naming and Necessity, Wittgenstein on Rules and Private Language</w:t>
      </w:r>
    </w:p>
    <w:p w14:paraId="44C1AEDF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555E814B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Rigid Designator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ชื่อที่อ้างถึงสิ่งเดียวกันในทุก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possible world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ที่สิ่งนั้นมีอยู่</w:t>
      </w:r>
    </w:p>
    <w:p w14:paraId="259303BF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Necessary A Posteriori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บางความจริงจำเป็น แต่รู้ได้ผ่านประสบการณ์ เช่น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natural kinds</w:t>
      </w:r>
    </w:p>
    <w:p w14:paraId="140386A3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Contingent A Priori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บางสิ่งรู้ก่อนประสบการณ์ในกรอบหนึ่ง แต่ไม่จำเป็นเชิง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metaphysical</w:t>
      </w:r>
    </w:p>
    <w:p w14:paraId="6650E34B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Causal Theory of Reference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การอ้างถึงชื่อสัมพันธ์กับห่วงโซ่การใช้ชื่อในชุมชน</w:t>
      </w:r>
    </w:p>
    <w:p w14:paraId="482CAA68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Anti-descriptivism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ชื่อไม่ได้อ้างถึงผ่านชุดคำบรรยายในหัวเราเสมอไป</w:t>
      </w:r>
    </w:p>
    <w:p w14:paraId="749242C7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Kind Terms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คำอย่าง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water, gold, tiger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มีมิติของ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kind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essence</w:t>
      </w:r>
    </w:p>
    <w:p w14:paraId="2A18B4D2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Rule-following Problem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ปัญหาว่าการทำตามกฎมีฐานอยู่ที่อะไร</w:t>
      </w:r>
    </w:p>
    <w:p w14:paraId="10DD9EC1" w14:textId="77777777" w:rsidR="0004148B" w:rsidRPr="0004148B" w:rsidRDefault="0004148B" w:rsidP="0004148B">
      <w:pPr>
        <w:numPr>
          <w:ilvl w:val="0"/>
          <w:numId w:val="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Modal Logic / Possible Worlds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เครื่องมือคิดเรื่องความจำเป็นและความเป็นไปได้</w:t>
      </w:r>
    </w:p>
    <w:p w14:paraId="21200A0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Kripke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ทำให้แนวคิด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rigid designator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สำคัญมากใน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เพราะถ้าชื่อสองชื่อเป็น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rigid designators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และอ้างถึงสิ่งเดียวกัน ประโยค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อาจเป็น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necessary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แม้เรารู้ได้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 posteriori. (</w:t>
      </w:r>
      <w:hyperlink r:id="rId13" w:tooltip="Rigid Designators (Stanford Encyclopedia of Philosophy/Fall 2013 Edition)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652CDBE5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Kripke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ใช้กับการถามว่าเวลาเราพูดว่า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“Jungian Self”, “ego”, “psyche”, “unconscious”, “type”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เรากำลังอ้างถึง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?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เป็นคำบรรยาย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?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ชื่อของ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kind? model?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หรือคำที่ชุมชนหนึ่งใช้ผ่าน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causal chain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tradition?</w:t>
      </w:r>
    </w:p>
    <w:p w14:paraId="04FCD2FC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7236CB83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Kripke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ทำให้การตั้งชื่อหนักขึ้น เพราะชื่อไม่ใช่แค่ป้ายที่เราติดตามคำบรรยายในหัว แต่ผูกกับประวัติการใช้ ชุมชนผู้พูด และคำถามว่าเรากำลังอ้างถึงสิ่งเดียวกันจริงหรือไม่</w:t>
      </w:r>
    </w:p>
    <w:p w14:paraId="3B2A42BF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D388190">
          <v:rect id="_x0000_i1115" style="width:0;height:1.5pt" o:hralign="center" o:hrstd="t" o:hr="t" fillcolor="#a0a0a0" stroked="f"/>
        </w:pict>
      </w:r>
    </w:p>
    <w:p w14:paraId="5F4F716D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Hilary Putnam</w:t>
      </w:r>
    </w:p>
    <w:p w14:paraId="05BF4CDA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Reason, Truth and History, Representation and Reality, Mind, Language and Reality, The Many Faces of Realism, Meaning and the Moral Sciences</w:t>
      </w:r>
    </w:p>
    <w:p w14:paraId="16F3EA0A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266646DE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Semantic Externalism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ความหมายไม่ได้อยู่ในหัวล้วน ๆ</w:t>
      </w:r>
    </w:p>
    <w:p w14:paraId="3CB98632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Twin Earth Thought Experiment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คนสองคนอาจมีสภาพภายในเหมือนกัน แต่คำว่า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water”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อ้างถึงคนละ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substance</w:t>
      </w:r>
    </w:p>
    <w:p w14:paraId="345DF3F2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Natural Kind Terms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ความหมายของคำชนิดธรรมชาติผูกกับโลกและชุมชนผู้เชี่ยวชาญ</w:t>
      </w:r>
    </w:p>
    <w:p w14:paraId="13646535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Internal Realism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ความจริงไม่ใช่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mirror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แบบง่าย แต่ก็ไม่ใช่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relativism</w:t>
      </w:r>
    </w:p>
    <w:p w14:paraId="0D8B5103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Model-theoretic Argument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metaphysical realism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แบบแข็ง</w:t>
      </w:r>
    </w:p>
    <w:p w14:paraId="34AFA0C1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Fact / Value Entanglement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fact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value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ไม่แยกสะอาดเสมอไป</w:t>
      </w:r>
    </w:p>
    <w:p w14:paraId="50B6DC96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Meaning Holism / Conceptual Pluralism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แนวคิดทำงานในระบบและ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หลายแบบ</w:t>
      </w:r>
    </w:p>
    <w:p w14:paraId="1239437B" w14:textId="77777777" w:rsidR="0004148B" w:rsidRPr="0004148B" w:rsidRDefault="0004148B" w:rsidP="0004148B">
      <w:pPr>
        <w:numPr>
          <w:ilvl w:val="0"/>
          <w:numId w:val="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Anti-reductionism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ระวังการลด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mind/language/reality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เหลือรูปเดียว</w:t>
      </w:r>
    </w:p>
    <w:p w14:paraId="39DE891F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Putnam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โด่งดังกับคำว่า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meanings just ain’t in the head”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ผ่าน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Twin Earth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semantic externalism: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ของคำบางคำไม่ได้ถูกกำหนดจากสิ่งที่อยู่ในหัวผู้พูดอย่างเดียว แต่เกี่ยวข้องกับโลกภายนอกและการใช้ภาษาในชุมชน. (</w:t>
      </w:r>
      <w:hyperlink r:id="rId14" w:tooltip="Externalism About the Mind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293F300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Putnam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เหมาะกับคำถามยุค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มาก: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อาจใช้คำว่า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soul, grief, trauma, love, insight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ได้ถูก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pattern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แต่ถ้าความหมายไม่ได้อยู่ในหัว/ข้อความอย่างเดียว มันมี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relation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กับโลก ชุมชน ประสบการณ์ 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practice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ที่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ไม่มีแบบมนุษย์หรือไม่</w:t>
      </w:r>
    </w:p>
    <w:p w14:paraId="78220DC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4D775C97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Putnam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ทำให้เรารู้ว่า ความหมายไม่ได้ถูกขังอยู่ในหัวหรือข้อความ เพราะคำหนึ่งคำอาจต้องพึ่งโลก ชุมชน ประวัติการใช้ และสิ่งที่ผู้พูดเองยังไม่รู้ครบด้วยซ้ำ</w:t>
      </w:r>
    </w:p>
    <w:p w14:paraId="7727E9D7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2BCF6D78">
          <v:rect id="_x0000_i1116" style="width:0;height:1.5pt" o:hralign="center" o:hrstd="t" o:hr="t" fillcolor="#a0a0a0" stroked="f"/>
        </w:pict>
      </w:r>
    </w:p>
    <w:p w14:paraId="5142C6E7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Donald Davidson</w:t>
      </w:r>
    </w:p>
    <w:p w14:paraId="09D5780B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Truth and Meaning, Inquiries into Truth and Interpretation, Essays on Actions and Events, Subjective, Intersubjective, Objective</w:t>
      </w:r>
    </w:p>
    <w:p w14:paraId="5D6AF597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6B5C9983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Truth-conditional Semantics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ความหมายของประโยคสัมพันธ์กับเงื่อนไขความจริง</w:t>
      </w:r>
    </w:p>
    <w:p w14:paraId="5A7A39DD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Radical Interpretation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เข้าใจผู้พูดจากศูนย์ โดยไม่รู้ทั้งความเชื่อและความหมายล่วงหน้า</w:t>
      </w:r>
    </w:p>
    <w:p w14:paraId="1E0AB61E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Principle of Charity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การตีความต้องถือว่าผู้พูดส่วนใหญ่มีเหตุผลและเชื่อสิ่งจริงจำนวนมาก</w:t>
      </w:r>
    </w:p>
    <w:p w14:paraId="1BF966C8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Triangulation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ความหมายเกิดในความสัมพันธ์สามเส้า: ผู้พูด ผู้ตีความ และโลกที่ทั้งคู่ตอบสนอง</w:t>
      </w:r>
    </w:p>
    <w:p w14:paraId="49E8BDE1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Anomalous Monism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เหตุการณ์จิตเป็นเหตุการณ์กาย แต่ไม่อยู่ใต้กฎจิตวิทยาแบบเข้ม</w:t>
      </w:r>
    </w:p>
    <w:p w14:paraId="00C93590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Reasons as Causes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เหตุผลสามารถเป็นสาเหตุของการกระทำ</w:t>
      </w:r>
    </w:p>
    <w:p w14:paraId="42187A1A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Holism of Meaning and Belief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ความหมายกับความเชื่อพึ่งกันเป็นระบบ</w:t>
      </w:r>
    </w:p>
    <w:p w14:paraId="40111867" w14:textId="77777777" w:rsidR="0004148B" w:rsidRPr="0004148B" w:rsidRDefault="0004148B" w:rsidP="0004148B">
      <w:pPr>
        <w:numPr>
          <w:ilvl w:val="0"/>
          <w:numId w:val="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No Scheme/Content Dualism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วิจารณ์การแยก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conceptual scheme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content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แบบแข็ง</w:t>
      </w:r>
    </w:p>
    <w:p w14:paraId="6AE20E5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Davidson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พัฒนาแนวคิด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radical interpretation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โดยชี้ว่าการตีความภาษาและความเชื่อของคนอื่นต้องแก้ปัญหาร่วมกัน เพราะเราไม่อาจให้ความหมายแก่ประโยคโดยไม่รู้ความเชื่อ และไม่อาจรู้ความเชื่อโดยไม่เข้าใจคำพูด. (</w:t>
      </w:r>
      <w:hyperlink r:id="rId15" w:tooltip="Donald Davidson (Stanford Encyclopedia of Philosophy)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7D4E1C0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Davidson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สำคัญกับงาน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อ่านคน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อ่านข้อความ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อ่านบทความ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อ่านอีเมล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อ่านพยาน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 xml:space="preserve">,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อ่านผู้รับบริการ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เพราะต้องตีความเขาโดยไม่รีบคิดว่าเขาไร้เหตุผลหรือผิดตั้งแต่ต้น</w:t>
      </w:r>
    </w:p>
    <w:p w14:paraId="3895A6A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60268551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Davidson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ทำให้การเข้าใจคนอื่นไม่ใช่การถอดรหัสเครื่องจักร แต่เป็นการตีความผู้พูดในโลกเดียวกับเรา โดยต้องให้ความเป็นเหตุผลแก่เขามากพอ ก่อนจะสรุปว่าเขาผิดหรือหลง</w:t>
      </w:r>
    </w:p>
    <w:p w14:paraId="40D566EB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4FA76DAF">
          <v:rect id="_x0000_i1117" style="width:0;height:1.5pt" o:hralign="center" o:hrstd="t" o:hr="t" fillcolor="#a0a0a0" stroked="f"/>
        </w:pict>
      </w:r>
    </w:p>
    <w:p w14:paraId="55DA0DD3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Elizabeth Anscombe</w:t>
      </w:r>
    </w:p>
    <w:p w14:paraId="29514A4B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ผลงานหลัก: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Intention, Modern Moral Philosophy, An Introduction to Wittgenstein’s Tractatus, Collected Philosophical Papers</w:t>
      </w:r>
    </w:p>
    <w:p w14:paraId="2E9BF5A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แนวคิดสำคัญ:</w:t>
      </w:r>
    </w:p>
    <w:p w14:paraId="302B589D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lastRenderedPageBreak/>
        <w:t>Intention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วิเคราะห์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ในฐานะ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for future, intention-with-which,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intentional action</w:t>
      </w:r>
    </w:p>
    <w:p w14:paraId="09F3562E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Intentional Action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การกระทำที่ผู้กระทำรู้ได้ในฐานะกำลังทำเพื่อเหตุผลหนึ่ง</w:t>
      </w:r>
    </w:p>
    <w:p w14:paraId="573DDFB4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Practical Knowledge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ความรู้ของผู้กระทำต่อสิ่งที่ตนกำลังทำ ไม่ใช่แค่การสังเกตตนเองจากภายนอก</w:t>
      </w:r>
    </w:p>
    <w:p w14:paraId="7BBBD0AE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The Question “Why?”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การกระทำโดยเจตนาเปิดให้ถามว่า “ทำไปทำไม” ในรูปของเหตุผล</w:t>
      </w:r>
    </w:p>
    <w:p w14:paraId="6F41B0AC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Critique of Modern Moral Philosophy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moral theory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สมัยใหม่ที่ใช้คำ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obligation/duty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โดยขาดฐานกฎหมายศีลธรรมเดิม</w:t>
      </w:r>
    </w:p>
    <w:p w14:paraId="4623B44A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Doctrine of Double Effect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intention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สำคัญต่อการประเมินศีลธรรมของการกระทำ</w:t>
      </w:r>
    </w:p>
    <w:p w14:paraId="62C853D2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Action Description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การกระทำเดียวกันอาจถูกบรรยายหลายแบบ แต่ไม่ใช่ทุก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จะจับ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เดียวกัน</w:t>
      </w:r>
    </w:p>
    <w:p w14:paraId="3A44906E" w14:textId="77777777" w:rsidR="0004148B" w:rsidRPr="0004148B" w:rsidRDefault="0004148B" w:rsidP="0004148B">
      <w:pPr>
        <w:numPr>
          <w:ilvl w:val="0"/>
          <w:numId w:val="9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Wittgensteinian Method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—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ใช้การวิเคราะห์ภาษาเพื่อคลี่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concept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ที่ทำให้เราหลง</w:t>
      </w:r>
    </w:p>
    <w:p w14:paraId="7365B070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งาน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i/>
          <w:iCs/>
          <w:sz w:val="24"/>
          <w:szCs w:val="24"/>
          <w:lang w:bidi="ar-SA"/>
        </w:rPr>
        <w:t>Intention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Anscombe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เป็นจุดตั้งต้นใหญ่ของ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action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ร่วมสมัย เพราะเธอวิเคราะห์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ทั้งสามรูปแบบและเชื่อม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intentional action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กับคำถาม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Why?”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ที่ผู้กระทำตอบได้ในฐานะเหตุผลของการกระทำ. (</w:t>
      </w:r>
      <w:hyperlink r:id="rId16" w:tooltip="Intention (Stanford Encyclopedia of Philosophy)" w:history="1">
        <w:r w:rsidRPr="0004148B">
          <w:rPr>
            <w:rFonts w:ascii="Times New Roman" w:eastAsia="Times New Roman" w:hAnsi="Times New Roman" w:cs="Times New Roman"/>
            <w:color w:val="0000FF"/>
            <w:sz w:val="24"/>
            <w:szCs w:val="24"/>
            <w:u w:val="single"/>
            <w:lang w:bidi="ar-SA"/>
          </w:rPr>
          <w:t>Stanford Encyclopedia of Philosophy</w:t>
        </w:r>
      </w:hyperlink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)</w:t>
      </w:r>
    </w:p>
    <w:p w14:paraId="1F2EA8C8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เหมาะกับเว็บเรา: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Anscombe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เหมาะกับงานกฎหมาย จิตวิทยา 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มาก เพราะช่วยแยก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เจตนา เหตุผล แรงจูงใจ ความรับผิด การกระทำ และผลลัพธ์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ไม่ให้ปนกัน</w:t>
      </w:r>
    </w:p>
    <w:p w14:paraId="5C0DD04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ประโยคใช้งานเว็บ:</w:t>
      </w:r>
    </w:p>
    <w:p w14:paraId="18FD1D66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Anscombe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ทำให้การถามว่า “เขาทำอะไร” ยังไม่พอ เพราะการกระทำเดียวกันอาจเปลี่ยนความหมายทันทีเมื่อเราถามต่อว่า เขาทำมันภายใต้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ไหน และตอบคำถามว่า “ทำไปทำไม” อย่างไร</w:t>
      </w:r>
    </w:p>
    <w:p w14:paraId="415D9C75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6527AB4A">
          <v:rect id="_x0000_i1118" style="width:0;height:1.5pt" o:hralign="center" o:hrstd="t" o:hr="t" fillcolor="#a0a0a0" stroked="f"/>
        </w:pict>
      </w:r>
    </w:p>
    <w:p w14:paraId="3F481C81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นักคิดเสริมที่ควรเก็บไว้ในสายนี้</w:t>
      </w:r>
    </w:p>
    <w:p w14:paraId="4C7A5F33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G. E. Moore</w:t>
      </w:r>
    </w:p>
    <w:p w14:paraId="0DA2F54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เป็นตัวสำคัญของการต่อต้าน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British Idealism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และวางวิธีคิดแบบ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common sense / conceptual clarity</w:t>
      </w:r>
    </w:p>
    <w:p w14:paraId="3FA979A4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common sense, clarity, moral realism, anti-grand-system</w:t>
      </w:r>
    </w:p>
    <w:p w14:paraId="63AC6D48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Rudolf Carnap</w:t>
      </w:r>
    </w:p>
    <w:p w14:paraId="68E941CA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สำคัญกับ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logical positivism, logical syntax, Aufbau, philosophy of science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และการทำภาษาให้เป็นระบบ</w:t>
      </w:r>
    </w:p>
    <w:p w14:paraId="578DCC08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scientific language, formal system, anti-metaphysical audit</w:t>
      </w:r>
    </w:p>
    <w:p w14:paraId="75D92D17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J. L. Austin</w:t>
      </w:r>
    </w:p>
    <w:p w14:paraId="27A3B18F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speech act theory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ordinary language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สำคัญมากกับการเข้าใจว่า “พูด” คือ “ทำ”</w:t>
      </w:r>
    </w:p>
    <w:p w14:paraId="4DDF8B7F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promise, confession, diagnosis, legal speech, performative utterance</w:t>
      </w:r>
    </w:p>
    <w:p w14:paraId="13F76B18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Gilbert Ryle</w:t>
      </w:r>
    </w:p>
    <w:p w14:paraId="15D43709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วิจารณ์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Cartesian dualism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ghost in the machine”</w:t>
      </w:r>
    </w:p>
    <w:p w14:paraId="09501A68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mind-body, category mistake, psychology language</w:t>
      </w:r>
    </w:p>
    <w:p w14:paraId="6111BBDB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P. F. Strawson</w:t>
      </w:r>
    </w:p>
    <w:p w14:paraId="0060A39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 xml:space="preserve">descriptive metaphysics, ordinary language, personhood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16719CD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person, responsibility, reactive attitudes, self</w:t>
      </w:r>
    </w:p>
    <w:p w14:paraId="1F99F584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Michael Dummett</w:t>
      </w:r>
    </w:p>
    <w:p w14:paraId="706C86E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ตีความ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Frege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และพัฒนา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debate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เรื่อง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meaning, realism, anti-realism</w:t>
      </w:r>
    </w:p>
    <w:p w14:paraId="0E800F95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ใช้กับเว็บ: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  <w:t>meaning, truth, proof, anti-realism</w:t>
      </w:r>
    </w:p>
    <w:p w14:paraId="61E27B81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 xml:space="preserve">Saul Kripke / Putnam / Davidson </w:t>
      </w: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ควรแยกเป็น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bridge</w:t>
      </w:r>
    </w:p>
    <w:p w14:paraId="48A8DC6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lastRenderedPageBreak/>
        <w:t>ควรมี เพราะ: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เป็นสะพานจาก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ไปสู่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philosophy of language, philosophy of mind, metaphysics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AI meaning</w:t>
      </w:r>
    </w:p>
    <w:p w14:paraId="111D3644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DE3121F">
          <v:rect id="_x0000_i1119" style="width:0;height:1.5pt" o:hralign="center" o:hrstd="t" o:hr="t" fillcolor="#a0a0a0" stroked="f"/>
        </w:pict>
      </w:r>
    </w:p>
    <w:p w14:paraId="28B77B10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คำศัพท์แกนที่ควรทำเป็น </w:t>
      </w:r>
      <w:r w:rsidRPr="00041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>Wiki</w:t>
      </w:r>
    </w:p>
    <w:tbl>
      <w:tblPr>
        <w:tblW w:w="0" w:type="auto"/>
        <w:tblCellSpacing w:w="15" w:type="dxa"/>
        <w:tblCellMar>
          <w:top w:w="15" w:type="dxa"/>
          <w:left w:w="15" w:type="dxa"/>
          <w:bottom w:w="15" w:type="dxa"/>
          <w:right w:w="15" w:type="dxa"/>
        </w:tblCellMar>
        <w:tblLook w:val="04A0" w:firstRow="1" w:lastRow="0" w:firstColumn="1" w:lastColumn="0" w:noHBand="0" w:noVBand="1"/>
      </w:tblPr>
      <w:tblGrid>
        <w:gridCol w:w="2408"/>
        <w:gridCol w:w="3183"/>
        <w:gridCol w:w="2075"/>
      </w:tblGrid>
      <w:tr w:rsidR="0004148B" w:rsidRPr="0004148B" w14:paraId="6A962C32" w14:textId="77777777" w:rsidTr="0004148B">
        <w:trPr>
          <w:tblHeader/>
          <w:tblCellSpacing w:w="15" w:type="dxa"/>
        </w:trPr>
        <w:tc>
          <w:tcPr>
            <w:tcW w:w="0" w:type="auto"/>
            <w:vAlign w:val="center"/>
            <w:hideMark/>
          </w:tcPr>
          <w:p w14:paraId="21F8DCAC" w14:textId="77777777" w:rsidR="0004148B" w:rsidRPr="0004148B" w:rsidRDefault="0004148B" w:rsidP="00041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คำ</w:t>
            </w:r>
          </w:p>
        </w:tc>
        <w:tc>
          <w:tcPr>
            <w:tcW w:w="0" w:type="auto"/>
            <w:vAlign w:val="center"/>
            <w:hideMark/>
          </w:tcPr>
          <w:p w14:paraId="63366D60" w14:textId="77777777" w:rsidR="0004148B" w:rsidRPr="0004148B" w:rsidRDefault="0004148B" w:rsidP="00041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ความหมายแกน</w:t>
            </w:r>
          </w:p>
        </w:tc>
        <w:tc>
          <w:tcPr>
            <w:tcW w:w="0" w:type="auto"/>
            <w:vAlign w:val="center"/>
            <w:hideMark/>
          </w:tcPr>
          <w:p w14:paraId="3A0EF33D" w14:textId="77777777" w:rsidR="0004148B" w:rsidRPr="0004148B" w:rsidRDefault="0004148B" w:rsidP="0004148B">
            <w:pPr>
              <w:spacing w:after="0" w:line="240" w:lineRule="auto"/>
              <w:jc w:val="center"/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b/>
                <w:bCs/>
                <w:sz w:val="24"/>
                <w:szCs w:val="24"/>
                <w:cs/>
              </w:rPr>
              <w:t>ใช้กับเว็บ</w:t>
            </w:r>
          </w:p>
        </w:tc>
      </w:tr>
      <w:tr w:rsidR="0004148B" w:rsidRPr="0004148B" w14:paraId="28CF2C90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E2A6D7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Analysis</w:t>
            </w:r>
          </w:p>
        </w:tc>
        <w:tc>
          <w:tcPr>
            <w:tcW w:w="0" w:type="auto"/>
            <w:vAlign w:val="center"/>
            <w:hideMark/>
          </w:tcPr>
          <w:p w14:paraId="5CB6D010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การแยก 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concept/</w:t>
            </w: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ประโยคให้เห็นโครงสร้าง</w:t>
            </w:r>
          </w:p>
        </w:tc>
        <w:tc>
          <w:tcPr>
            <w:tcW w:w="0" w:type="auto"/>
            <w:vAlign w:val="center"/>
            <w:hideMark/>
          </w:tcPr>
          <w:p w14:paraId="6C58E17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anti-slop</w:t>
            </w:r>
          </w:p>
        </w:tc>
      </w:tr>
      <w:tr w:rsidR="0004148B" w:rsidRPr="0004148B" w14:paraId="3DA70A58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EED53F9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Logic</w:t>
            </w:r>
          </w:p>
        </w:tc>
        <w:tc>
          <w:tcPr>
            <w:tcW w:w="0" w:type="auto"/>
            <w:vAlign w:val="center"/>
            <w:hideMark/>
          </w:tcPr>
          <w:p w14:paraId="61BB521E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กฎของเหตุผลและ 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inference</w:t>
            </w:r>
          </w:p>
        </w:tc>
        <w:tc>
          <w:tcPr>
            <w:tcW w:w="0" w:type="auto"/>
            <w:vAlign w:val="center"/>
            <w:hideMark/>
          </w:tcPr>
          <w:p w14:paraId="6A4A40D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argument audit</w:t>
            </w:r>
          </w:p>
        </w:tc>
      </w:tr>
      <w:tr w:rsidR="0004148B" w:rsidRPr="0004148B" w14:paraId="7F8BFA5D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C44A451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Proposition</w:t>
            </w:r>
          </w:p>
        </w:tc>
        <w:tc>
          <w:tcPr>
            <w:tcW w:w="0" w:type="auto"/>
            <w:vAlign w:val="center"/>
            <w:hideMark/>
          </w:tcPr>
          <w:p w14:paraId="006082CF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เนื้อหาที่ประโยคเสนอ</w:t>
            </w:r>
          </w:p>
        </w:tc>
        <w:tc>
          <w:tcPr>
            <w:tcW w:w="0" w:type="auto"/>
            <w:vAlign w:val="center"/>
            <w:hideMark/>
          </w:tcPr>
          <w:p w14:paraId="1186E85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truth, belief</w:t>
            </w:r>
          </w:p>
        </w:tc>
      </w:tr>
      <w:tr w:rsidR="0004148B" w:rsidRPr="0004148B" w14:paraId="7CF24793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810C92A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Predicate Logic</w:t>
            </w:r>
          </w:p>
        </w:tc>
        <w:tc>
          <w:tcPr>
            <w:tcW w:w="0" w:type="auto"/>
            <w:vAlign w:val="center"/>
            <w:hideMark/>
          </w:tcPr>
          <w:p w14:paraId="7702143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ตรรกะที่วิเคราะห์ 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relation/quantifier</w:t>
            </w:r>
          </w:p>
        </w:tc>
        <w:tc>
          <w:tcPr>
            <w:tcW w:w="0" w:type="auto"/>
            <w:vAlign w:val="center"/>
            <w:hideMark/>
          </w:tcPr>
          <w:p w14:paraId="25CE788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precision</w:t>
            </w:r>
          </w:p>
        </w:tc>
      </w:tr>
      <w:tr w:rsidR="0004148B" w:rsidRPr="0004148B" w14:paraId="5E60A9F9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5B0DA9E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Quantifier</w:t>
            </w:r>
          </w:p>
        </w:tc>
        <w:tc>
          <w:tcPr>
            <w:tcW w:w="0" w:type="auto"/>
            <w:vAlign w:val="center"/>
            <w:hideMark/>
          </w:tcPr>
          <w:p w14:paraId="1CBFE84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all / some / none</w:t>
            </w:r>
          </w:p>
        </w:tc>
        <w:tc>
          <w:tcPr>
            <w:tcW w:w="0" w:type="auto"/>
            <w:vAlign w:val="center"/>
            <w:hideMark/>
          </w:tcPr>
          <w:p w14:paraId="093F59B2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claims control</w:t>
            </w:r>
          </w:p>
        </w:tc>
      </w:tr>
      <w:tr w:rsidR="0004148B" w:rsidRPr="0004148B" w14:paraId="510C531C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D65AB0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Sense</w:t>
            </w:r>
          </w:p>
        </w:tc>
        <w:tc>
          <w:tcPr>
            <w:tcW w:w="0" w:type="auto"/>
            <w:vAlign w:val="center"/>
            <w:hideMark/>
          </w:tcPr>
          <w:p w14:paraId="005EB86F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วิธีนำเสนอความหมาย</w:t>
            </w:r>
          </w:p>
        </w:tc>
        <w:tc>
          <w:tcPr>
            <w:tcW w:w="0" w:type="auto"/>
            <w:vAlign w:val="center"/>
            <w:hideMark/>
          </w:tcPr>
          <w:p w14:paraId="4CD6371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Frege</w:t>
            </w:r>
          </w:p>
        </w:tc>
      </w:tr>
      <w:tr w:rsidR="0004148B" w:rsidRPr="0004148B" w14:paraId="02617720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0DD34A8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Reference</w:t>
            </w:r>
          </w:p>
        </w:tc>
        <w:tc>
          <w:tcPr>
            <w:tcW w:w="0" w:type="auto"/>
            <w:vAlign w:val="center"/>
            <w:hideMark/>
          </w:tcPr>
          <w:p w14:paraId="213A08E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สิ่งที่คำอ้างถึง</w:t>
            </w:r>
          </w:p>
        </w:tc>
        <w:tc>
          <w:tcPr>
            <w:tcW w:w="0" w:type="auto"/>
            <w:vAlign w:val="center"/>
            <w:hideMark/>
          </w:tcPr>
          <w:p w14:paraId="4A74EAD3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language, ontology</w:t>
            </w:r>
          </w:p>
        </w:tc>
      </w:tr>
      <w:tr w:rsidR="0004148B" w:rsidRPr="0004148B" w14:paraId="02217E22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023AB43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Truth-value</w:t>
            </w:r>
          </w:p>
        </w:tc>
        <w:tc>
          <w:tcPr>
            <w:tcW w:w="0" w:type="auto"/>
            <w:vAlign w:val="center"/>
            <w:hideMark/>
          </w:tcPr>
          <w:p w14:paraId="236E22BA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ค่าจริง/เท็จของประโยค</w:t>
            </w:r>
          </w:p>
        </w:tc>
        <w:tc>
          <w:tcPr>
            <w:tcW w:w="0" w:type="auto"/>
            <w:vAlign w:val="center"/>
            <w:hideMark/>
          </w:tcPr>
          <w:p w14:paraId="53370E03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logic</w:t>
            </w:r>
          </w:p>
        </w:tc>
      </w:tr>
      <w:tr w:rsidR="0004148B" w:rsidRPr="0004148B" w14:paraId="5AA7B065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9F08730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Definite Description</w:t>
            </w:r>
          </w:p>
        </w:tc>
        <w:tc>
          <w:tcPr>
            <w:tcW w:w="0" w:type="auto"/>
            <w:vAlign w:val="center"/>
            <w:hideMark/>
          </w:tcPr>
          <w:p w14:paraId="7B7F160D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คำบอกลักษณะเฉพาะ เช่น “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the X”</w:t>
            </w:r>
          </w:p>
        </w:tc>
        <w:tc>
          <w:tcPr>
            <w:tcW w:w="0" w:type="auto"/>
            <w:vAlign w:val="center"/>
            <w:hideMark/>
          </w:tcPr>
          <w:p w14:paraId="557DEAD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Russell</w:t>
            </w:r>
          </w:p>
        </w:tc>
      </w:tr>
      <w:tr w:rsidR="0004148B" w:rsidRPr="0004148B" w14:paraId="12E16F9B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E26EE8D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Logical Form</w:t>
            </w:r>
          </w:p>
        </w:tc>
        <w:tc>
          <w:tcPr>
            <w:tcW w:w="0" w:type="auto"/>
            <w:vAlign w:val="center"/>
            <w:hideMark/>
          </w:tcPr>
          <w:p w14:paraId="669A8B96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โครงสร้างตรรกะใต้ประโยค</w:t>
            </w:r>
          </w:p>
        </w:tc>
        <w:tc>
          <w:tcPr>
            <w:tcW w:w="0" w:type="auto"/>
            <w:vAlign w:val="center"/>
            <w:hideMark/>
          </w:tcPr>
          <w:p w14:paraId="51E9D6C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analysis</w:t>
            </w:r>
          </w:p>
        </w:tc>
      </w:tr>
      <w:tr w:rsidR="0004148B" w:rsidRPr="0004148B" w14:paraId="2532CC23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D83429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Atomic Fact</w:t>
            </w:r>
          </w:p>
        </w:tc>
        <w:tc>
          <w:tcPr>
            <w:tcW w:w="0" w:type="auto"/>
            <w:vAlign w:val="center"/>
            <w:hideMark/>
          </w:tcPr>
          <w:p w14:paraId="5F9E2D96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 xml:space="preserve">fact </w:t>
            </w: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พื้นฐานใน 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logical atomism</w:t>
            </w:r>
          </w:p>
        </w:tc>
        <w:tc>
          <w:tcPr>
            <w:tcW w:w="0" w:type="auto"/>
            <w:vAlign w:val="center"/>
            <w:hideMark/>
          </w:tcPr>
          <w:p w14:paraId="5247BD3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Russell/Wittgenstein</w:t>
            </w:r>
          </w:p>
        </w:tc>
      </w:tr>
      <w:tr w:rsidR="0004148B" w:rsidRPr="0004148B" w14:paraId="067740DE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CE166F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Verification</w:t>
            </w:r>
          </w:p>
        </w:tc>
        <w:tc>
          <w:tcPr>
            <w:tcW w:w="0" w:type="auto"/>
            <w:vAlign w:val="center"/>
            <w:hideMark/>
          </w:tcPr>
          <w:p w14:paraId="053F7140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การตรวจสอบประโยคเชิงประสบการณ์</w:t>
            </w:r>
          </w:p>
        </w:tc>
        <w:tc>
          <w:tcPr>
            <w:tcW w:w="0" w:type="auto"/>
            <w:vAlign w:val="center"/>
            <w:hideMark/>
          </w:tcPr>
          <w:p w14:paraId="6DE85E51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Ayer</w:t>
            </w:r>
          </w:p>
        </w:tc>
      </w:tr>
      <w:tr w:rsidR="0004148B" w:rsidRPr="0004148B" w14:paraId="020D6460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8002671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Analytic / Synthetic</w:t>
            </w:r>
          </w:p>
        </w:tc>
        <w:tc>
          <w:tcPr>
            <w:tcW w:w="0" w:type="auto"/>
            <w:vAlign w:val="center"/>
            <w:hideMark/>
          </w:tcPr>
          <w:p w14:paraId="28CF93D2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จริงด้วยความหมาย / จริงจากโลก</w:t>
            </w:r>
          </w:p>
        </w:tc>
        <w:tc>
          <w:tcPr>
            <w:tcW w:w="0" w:type="auto"/>
            <w:vAlign w:val="center"/>
            <w:hideMark/>
          </w:tcPr>
          <w:p w14:paraId="3E669FCE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Quine debate</w:t>
            </w:r>
          </w:p>
        </w:tc>
      </w:tr>
      <w:tr w:rsidR="0004148B" w:rsidRPr="0004148B" w14:paraId="3445B67A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6D075BD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Web of Belief</w:t>
            </w:r>
          </w:p>
        </w:tc>
        <w:tc>
          <w:tcPr>
            <w:tcW w:w="0" w:type="auto"/>
            <w:vAlign w:val="center"/>
            <w:hideMark/>
          </w:tcPr>
          <w:p w14:paraId="1641BCB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เครือข่ายความเชื่อทั้งระบบ</w:t>
            </w:r>
          </w:p>
        </w:tc>
        <w:tc>
          <w:tcPr>
            <w:tcW w:w="0" w:type="auto"/>
            <w:vAlign w:val="center"/>
            <w:hideMark/>
          </w:tcPr>
          <w:p w14:paraId="72F175E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worldview</w:t>
            </w:r>
          </w:p>
        </w:tc>
      </w:tr>
      <w:tr w:rsidR="0004148B" w:rsidRPr="0004148B" w14:paraId="481DA552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17634C4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Rigid Designator</w:t>
            </w:r>
          </w:p>
        </w:tc>
        <w:tc>
          <w:tcPr>
            <w:tcW w:w="0" w:type="auto"/>
            <w:vAlign w:val="center"/>
            <w:hideMark/>
          </w:tcPr>
          <w:p w14:paraId="5ED34A39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 xml:space="preserve">ชื่อที่อ้างถึงสิ่งเดียวกันใน </w:t>
            </w: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possible worlds</w:t>
            </w:r>
          </w:p>
        </w:tc>
        <w:tc>
          <w:tcPr>
            <w:tcW w:w="0" w:type="auto"/>
            <w:vAlign w:val="center"/>
            <w:hideMark/>
          </w:tcPr>
          <w:p w14:paraId="6AD352D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Kripke</w:t>
            </w:r>
          </w:p>
        </w:tc>
      </w:tr>
      <w:tr w:rsidR="0004148B" w:rsidRPr="0004148B" w14:paraId="520691AD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345C2304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Necessary A Posteriori</w:t>
            </w:r>
          </w:p>
        </w:tc>
        <w:tc>
          <w:tcPr>
            <w:tcW w:w="0" w:type="auto"/>
            <w:vAlign w:val="center"/>
            <w:hideMark/>
          </w:tcPr>
          <w:p w14:paraId="4DB81D54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จำเป็นแต่รู้ผ่านประสบการณ์</w:t>
            </w:r>
          </w:p>
        </w:tc>
        <w:tc>
          <w:tcPr>
            <w:tcW w:w="0" w:type="auto"/>
            <w:vAlign w:val="center"/>
            <w:hideMark/>
          </w:tcPr>
          <w:p w14:paraId="2B4A074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water = H₂O</w:t>
            </w:r>
          </w:p>
        </w:tc>
      </w:tr>
      <w:tr w:rsidR="0004148B" w:rsidRPr="0004148B" w14:paraId="751D3ED9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610F73F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Semantic Externalism</w:t>
            </w:r>
          </w:p>
        </w:tc>
        <w:tc>
          <w:tcPr>
            <w:tcW w:w="0" w:type="auto"/>
            <w:vAlign w:val="center"/>
            <w:hideMark/>
          </w:tcPr>
          <w:p w14:paraId="28E17818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ความหมายไม่ได้อยู่ในหัวล้วน ๆ</w:t>
            </w:r>
          </w:p>
        </w:tc>
        <w:tc>
          <w:tcPr>
            <w:tcW w:w="0" w:type="auto"/>
            <w:vAlign w:val="center"/>
            <w:hideMark/>
          </w:tcPr>
          <w:p w14:paraId="6CC8F99F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Putnam</w:t>
            </w:r>
          </w:p>
        </w:tc>
      </w:tr>
      <w:tr w:rsidR="0004148B" w:rsidRPr="0004148B" w14:paraId="376FF84C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7E00EED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Truth Conditions</w:t>
            </w:r>
          </w:p>
        </w:tc>
        <w:tc>
          <w:tcPr>
            <w:tcW w:w="0" w:type="auto"/>
            <w:vAlign w:val="center"/>
            <w:hideMark/>
          </w:tcPr>
          <w:p w14:paraId="04D85AA6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เงื่อนไขที่ทำให้ประโยคจริง</w:t>
            </w:r>
          </w:p>
        </w:tc>
        <w:tc>
          <w:tcPr>
            <w:tcW w:w="0" w:type="auto"/>
            <w:vAlign w:val="center"/>
            <w:hideMark/>
          </w:tcPr>
          <w:p w14:paraId="7B1A34FE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Davidson</w:t>
            </w:r>
          </w:p>
        </w:tc>
      </w:tr>
      <w:tr w:rsidR="0004148B" w:rsidRPr="0004148B" w14:paraId="02FB8487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5D95578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Radical Interpretation</w:t>
            </w:r>
          </w:p>
        </w:tc>
        <w:tc>
          <w:tcPr>
            <w:tcW w:w="0" w:type="auto"/>
            <w:vAlign w:val="center"/>
            <w:hideMark/>
          </w:tcPr>
          <w:p w14:paraId="454C6AD4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การตีความผู้พูดจากศูนย์</w:t>
            </w:r>
          </w:p>
        </w:tc>
        <w:tc>
          <w:tcPr>
            <w:tcW w:w="0" w:type="auto"/>
            <w:vAlign w:val="center"/>
            <w:hideMark/>
          </w:tcPr>
          <w:p w14:paraId="1FAB201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Davidson</w:t>
            </w:r>
          </w:p>
        </w:tc>
      </w:tr>
      <w:tr w:rsidR="0004148B" w:rsidRPr="0004148B" w14:paraId="7A37B2F8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617E4E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Principle of Charity</w:t>
            </w:r>
          </w:p>
        </w:tc>
        <w:tc>
          <w:tcPr>
            <w:tcW w:w="0" w:type="auto"/>
            <w:vAlign w:val="center"/>
            <w:hideMark/>
          </w:tcPr>
          <w:p w14:paraId="5DB5D5DA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ตีความผู้พูดให้มีเหตุผลพอ</w:t>
            </w:r>
          </w:p>
        </w:tc>
        <w:tc>
          <w:tcPr>
            <w:tcW w:w="0" w:type="auto"/>
            <w:vAlign w:val="center"/>
            <w:hideMark/>
          </w:tcPr>
          <w:p w14:paraId="23D9EBC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dialogue</w:t>
            </w:r>
          </w:p>
        </w:tc>
      </w:tr>
      <w:tr w:rsidR="0004148B" w:rsidRPr="0004148B" w14:paraId="0DE861CA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5D9C75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Intention</w:t>
            </w:r>
          </w:p>
        </w:tc>
        <w:tc>
          <w:tcPr>
            <w:tcW w:w="0" w:type="auto"/>
            <w:vAlign w:val="center"/>
            <w:hideMark/>
          </w:tcPr>
          <w:p w14:paraId="4EC0EFCE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เจตนาในการกระทำ</w:t>
            </w:r>
          </w:p>
        </w:tc>
        <w:tc>
          <w:tcPr>
            <w:tcW w:w="0" w:type="auto"/>
            <w:vAlign w:val="center"/>
            <w:hideMark/>
          </w:tcPr>
          <w:p w14:paraId="5ABC8933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Anscombe</w:t>
            </w:r>
          </w:p>
        </w:tc>
      </w:tr>
      <w:tr w:rsidR="0004148B" w:rsidRPr="0004148B" w14:paraId="5BE3B040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26FC4A51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Practical Knowledge</w:t>
            </w:r>
          </w:p>
        </w:tc>
        <w:tc>
          <w:tcPr>
            <w:tcW w:w="0" w:type="auto"/>
            <w:vAlign w:val="center"/>
            <w:hideMark/>
          </w:tcPr>
          <w:p w14:paraId="37BBC74A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ความรู้ของผู้กระทำต่อสิ่งที่ตนทำ</w:t>
            </w:r>
          </w:p>
        </w:tc>
        <w:tc>
          <w:tcPr>
            <w:tcW w:w="0" w:type="auto"/>
            <w:vAlign w:val="center"/>
            <w:hideMark/>
          </w:tcPr>
          <w:p w14:paraId="39D92EC3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agency</w:t>
            </w:r>
          </w:p>
        </w:tc>
      </w:tr>
      <w:tr w:rsidR="0004148B" w:rsidRPr="0004148B" w14:paraId="16F6E476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48ED770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Category Mistake</w:t>
            </w:r>
          </w:p>
        </w:tc>
        <w:tc>
          <w:tcPr>
            <w:tcW w:w="0" w:type="auto"/>
            <w:vAlign w:val="center"/>
            <w:hideMark/>
          </w:tcPr>
          <w:p w14:paraId="58FCBB22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เอาคำไปใช้ผิดประเภท</w:t>
            </w:r>
          </w:p>
        </w:tc>
        <w:tc>
          <w:tcPr>
            <w:tcW w:w="0" w:type="auto"/>
            <w:vAlign w:val="center"/>
            <w:hideMark/>
          </w:tcPr>
          <w:p w14:paraId="72A3F4E5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Ryle</w:t>
            </w:r>
          </w:p>
        </w:tc>
      </w:tr>
      <w:tr w:rsidR="0004148B" w:rsidRPr="0004148B" w14:paraId="3D1C77F7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18A752AB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Speech Act</w:t>
            </w:r>
          </w:p>
        </w:tc>
        <w:tc>
          <w:tcPr>
            <w:tcW w:w="0" w:type="auto"/>
            <w:vAlign w:val="center"/>
            <w:hideMark/>
          </w:tcPr>
          <w:p w14:paraId="661B2EC1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การพูดที่เป็นการกระทำ</w:t>
            </w:r>
          </w:p>
        </w:tc>
        <w:tc>
          <w:tcPr>
            <w:tcW w:w="0" w:type="auto"/>
            <w:vAlign w:val="center"/>
            <w:hideMark/>
          </w:tcPr>
          <w:p w14:paraId="3BDD8AA4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Austin</w:t>
            </w:r>
          </w:p>
        </w:tc>
      </w:tr>
      <w:tr w:rsidR="0004148B" w:rsidRPr="0004148B" w14:paraId="12921F90" w14:textId="77777777" w:rsidTr="0004148B">
        <w:trPr>
          <w:tblCellSpacing w:w="15" w:type="dxa"/>
        </w:trPr>
        <w:tc>
          <w:tcPr>
            <w:tcW w:w="0" w:type="auto"/>
            <w:vAlign w:val="center"/>
            <w:hideMark/>
          </w:tcPr>
          <w:p w14:paraId="08331607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b/>
                <w:bCs/>
                <w:sz w:val="24"/>
                <w:szCs w:val="24"/>
                <w:lang w:bidi="ar-SA"/>
              </w:rPr>
              <w:t>Use</w:t>
            </w:r>
          </w:p>
        </w:tc>
        <w:tc>
          <w:tcPr>
            <w:tcW w:w="0" w:type="auto"/>
            <w:vAlign w:val="center"/>
            <w:hideMark/>
          </w:tcPr>
          <w:p w14:paraId="2AE0AF1C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Angsana New"/>
                <w:sz w:val="24"/>
                <w:szCs w:val="24"/>
                <w:cs/>
              </w:rPr>
              <w:t>ความหมายจากการใช้</w:t>
            </w:r>
          </w:p>
        </w:tc>
        <w:tc>
          <w:tcPr>
            <w:tcW w:w="0" w:type="auto"/>
            <w:vAlign w:val="center"/>
            <w:hideMark/>
          </w:tcPr>
          <w:p w14:paraId="08AA913A" w14:textId="77777777" w:rsidR="0004148B" w:rsidRPr="0004148B" w:rsidRDefault="0004148B" w:rsidP="0004148B">
            <w:pPr>
              <w:spacing w:after="0" w:line="240" w:lineRule="auto"/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</w:pPr>
            <w:r w:rsidRPr="0004148B">
              <w:rPr>
                <w:rFonts w:ascii="Times New Roman" w:eastAsia="Times New Roman" w:hAnsi="Times New Roman" w:cs="Times New Roman"/>
                <w:sz w:val="24"/>
                <w:szCs w:val="24"/>
                <w:lang w:bidi="ar-SA"/>
              </w:rPr>
              <w:t>Wittgenstein</w:t>
            </w:r>
          </w:p>
        </w:tc>
      </w:tr>
    </w:tbl>
    <w:p w14:paraId="0AD1815A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lastRenderedPageBreak/>
        <w:pict w14:anchorId="4B3AF9BD">
          <v:rect id="_x0000_i1120" style="width:0;height:1.5pt" o:hralign="center" o:hrstd="t" o:hr="t" fillcolor="#a0a0a0" stroked="f"/>
        </w:pict>
      </w:r>
    </w:p>
    <w:p w14:paraId="225C095A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แกนบทความที่ควรแตกจากสายนี้</w:t>
      </w:r>
    </w:p>
    <w:p w14:paraId="3FDF8941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Concept Audit / Anti-AI Slop</w:t>
      </w:r>
    </w:p>
    <w:p w14:paraId="7DA147FE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“Self”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หมายถึงอะไรใน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Jung, Vedanta, Buddhism, analytic philosophy</w:t>
      </w:r>
    </w:p>
    <w:p w14:paraId="2F53E31F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“Soul”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reference, metaphor, theological term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phenomenological description</w:t>
      </w:r>
    </w:p>
    <w:p w14:paraId="403CDBE0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“Unconscious”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entity, process, model, disposition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explanatory term</w:t>
      </w:r>
    </w:p>
    <w:p w14:paraId="79CC0261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คำว่า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ใช้ต่างกันอย่างไรใน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Jung, Peirce, Saussure, Lacan, Ricoeur</w:t>
      </w:r>
    </w:p>
    <w:p w14:paraId="2284338F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ประโยคที่ฟังดูจริงกับประโยคที่มี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 condition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ต่างกันอย่างไร</w:t>
      </w:r>
    </w:p>
    <w:p w14:paraId="44BAB337" w14:textId="77777777" w:rsidR="0004148B" w:rsidRPr="0004148B" w:rsidRDefault="0004148B" w:rsidP="0004148B">
      <w:pPr>
        <w:numPr>
          <w:ilvl w:val="0"/>
          <w:numId w:val="10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ตอบถูก แต่เข้าใจ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จริงไหม</w:t>
      </w:r>
    </w:p>
    <w:p w14:paraId="497A1CA5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Typology / MBTI / Jung</w:t>
      </w:r>
    </w:p>
    <w:p w14:paraId="6CA9D3B5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natural kind, heuristic, construct, description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identity label</w:t>
      </w:r>
    </w:p>
    <w:p w14:paraId="4A2BCAED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“Introvert”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Jung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MBTI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เดียวกันไหม</w:t>
      </w:r>
    </w:p>
    <w:p w14:paraId="0D14CFD3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Function stack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theory, model, metaphor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pseudo-ontology</w:t>
      </w:r>
    </w:p>
    <w:p w14:paraId="72759071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คำว่า “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Ni”, “Fi”, “Shadow”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use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community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23332122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Category mistake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typology: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เอา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หนึ่งไปใช้ผิดสนาม</w:t>
      </w:r>
    </w:p>
    <w:p w14:paraId="7B8AE659" w14:textId="77777777" w:rsidR="0004148B" w:rsidRPr="0004148B" w:rsidRDefault="0004148B" w:rsidP="0004148B">
      <w:pPr>
        <w:numPr>
          <w:ilvl w:val="0"/>
          <w:numId w:val="11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Principle of charity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ในการอ่านตัวเองและคนอื่น ไม่ใช่จับผิดเพื่อยืนยัน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type</w:t>
      </w:r>
    </w:p>
    <w:p w14:paraId="1AB3CBBC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Psychoanalysis / Lacan</w:t>
      </w:r>
    </w:p>
    <w:p w14:paraId="7E9BB83F" w14:textId="77777777" w:rsidR="0004148B" w:rsidRPr="0004148B" w:rsidRDefault="0004148B" w:rsidP="00041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Lacan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ต้องแยกจาก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signifier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Saussure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36F837A2" w14:textId="77777777" w:rsidR="0004148B" w:rsidRPr="0004148B" w:rsidRDefault="0004148B" w:rsidP="00041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Symptom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statement, act, sign, metaphor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structure</w:t>
      </w:r>
    </w:p>
    <w:p w14:paraId="6B7B074F" w14:textId="77777777" w:rsidR="0004148B" w:rsidRPr="0004148B" w:rsidRDefault="0004148B" w:rsidP="00041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Desire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พูดถึงอะไร: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state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ภายใน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, relation, lack, signifying structure</w:t>
      </w:r>
    </w:p>
    <w:p w14:paraId="69D44A26" w14:textId="77777777" w:rsidR="0004148B" w:rsidRPr="0004148B" w:rsidRDefault="0004148B" w:rsidP="00041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“The unconscious is structured like a language”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ต้องตรวจด้วย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analytic precision</w:t>
      </w:r>
    </w:p>
    <w:p w14:paraId="102D75BD" w14:textId="77777777" w:rsidR="0004148B" w:rsidRPr="0004148B" w:rsidRDefault="0004148B" w:rsidP="0004148B">
      <w:pPr>
        <w:numPr>
          <w:ilvl w:val="0"/>
          <w:numId w:val="12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การตีความฝันต้องแยก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sense, reference, use, context</w:t>
      </w:r>
    </w:p>
    <w:p w14:paraId="3B0A96A6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 xml:space="preserve">สำหรับ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Law / Responsibility / Intention</w:t>
      </w:r>
    </w:p>
    <w:p w14:paraId="2042209E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Intent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ต่างจาก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motive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23EA1DB9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การกระทำเดียวกันถูกบรรยายหลายแบบแล้วความรับผิดเปลี่ยนอย่างไร</w:t>
      </w:r>
    </w:p>
    <w:p w14:paraId="67831141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พยานพูดอะไรจริง ๆ: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proposition, implication, speech act</w:t>
      </w:r>
    </w:p>
    <w:p w14:paraId="2A39DCA8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คำรับสารภาพเป็น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report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performative act</w:t>
      </w:r>
    </w:p>
    <w:p w14:paraId="08D2DE0B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กฎหมายต้องการ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truth, proof, intention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1C9D0AA3" w14:textId="77777777" w:rsidR="0004148B" w:rsidRPr="0004148B" w:rsidRDefault="0004148B" w:rsidP="0004148B">
      <w:pPr>
        <w:numPr>
          <w:ilvl w:val="0"/>
          <w:numId w:val="13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Anscombe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ใช้อ่านเจตนาทางกฎหมายได้อย่างไร</w:t>
      </w:r>
    </w:p>
    <w:p w14:paraId="4FADE35C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lastRenderedPageBreak/>
        <w:t xml:space="preserve">สำหรับ </w:t>
      </w:r>
      <w:r w:rsidRPr="0004148B"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  <w:t>AI / Language / Meaning</w:t>
      </w:r>
    </w:p>
    <w:p w14:paraId="5CF81996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LLM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meaning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หรือแค่จัดการ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signifier</w:t>
      </w:r>
    </w:p>
    <w:p w14:paraId="34FA6F2D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ความหมายอยู่ในข้อความ ในผู้ใช้ ในโลก หรือใน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practice</w:t>
      </w:r>
    </w:p>
    <w:p w14:paraId="0687E978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ไม่มี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lived body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แล้วใช้คำเกี่ยวกับ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pain/love/soul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อย่างไร</w:t>
      </w:r>
    </w:p>
    <w:p w14:paraId="27144516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Semantic externalism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AI: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ถ้าความหมายไม่ได้อยู่ในหัว ข้อความ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หมายถึงอะไร</w:t>
      </w:r>
    </w:p>
    <w:p w14:paraId="4FAB2213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Prompt engineering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แบบไหน</w:t>
      </w:r>
    </w:p>
    <w:p w14:paraId="73471EDF" w14:textId="77777777" w:rsidR="0004148B" w:rsidRPr="0004148B" w:rsidRDefault="0004148B" w:rsidP="0004148B">
      <w:pPr>
        <w:numPr>
          <w:ilvl w:val="0"/>
          <w:numId w:val="14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AI hallucination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error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reference, inference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epistemic authority</w:t>
      </w:r>
    </w:p>
    <w:p w14:paraId="0A784767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308BB6A1">
          <v:rect id="_x0000_i1121" style="width:0;height:1.5pt" o:hralign="center" o:hrstd="t" o:hr="t" fillcolor="#a0a0a0" stroked="f"/>
        </w:pict>
      </w:r>
    </w:p>
    <w:p w14:paraId="4357ED98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 xml:space="preserve">จุดเชื่อมกับ </w:t>
      </w:r>
      <w:r w:rsidRPr="0004148B"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  <w:t xml:space="preserve">Jung / Psychology </w:t>
      </w: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แบบคุมให้แม่น</w:t>
      </w:r>
    </w:p>
    <w:p w14:paraId="1F42BC62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ใช้ได้</w:t>
      </w:r>
    </w:p>
    <w:p w14:paraId="5E41BF1C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Frege → sense/reference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ใช้แยกว่าคำทางจิตวิทยาหมายถึงอะไร และอ้างถึงอะไรจริง</w:t>
      </w:r>
    </w:p>
    <w:p w14:paraId="1B4D8844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Russell → logical analysis / descriptions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ใช้กันคำใหญ่ที่เหมือนมี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object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แต่จริง ๆ อาจเป็น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model</w:t>
      </w:r>
    </w:p>
    <w:p w14:paraId="08714C2F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Wittgenstein → meaning as use / language-games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ใช้ตรวจคำอย่าง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Self, shadow, soul, type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ว่าถูกใช้ในสนามไหน</w:t>
      </w:r>
    </w:p>
    <w:p w14:paraId="7D845261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Ayer → verification pressure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claim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ที่แอบอ้างวิทยาศาสตร์หรือข้อเท็จจริง</w:t>
      </w:r>
    </w:p>
    <w:p w14:paraId="585952FD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Quine → web of belief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ใช้ดูว่าทฤษฎีเว็บทั้งชุดผูกกันอย่างไร</w:t>
      </w:r>
    </w:p>
    <w:p w14:paraId="75D1A892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Kripke → naming/reference/necessity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ใช้ตรวจคำที่เราคิดว่าอ้างถึง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kind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identity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จริง</w:t>
      </w:r>
    </w:p>
    <w:p w14:paraId="073CE221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Putnam → semantic externalism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AI, meaning, community, expertise</w:t>
      </w:r>
    </w:p>
    <w:p w14:paraId="45BBAD7B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Davidson → interpretation/charity/truth conditions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ใช้กับการอ่านคน อ่านข้อความ อ่านผู้รับบริการ</w:t>
      </w:r>
    </w:p>
    <w:p w14:paraId="4BFB28F1" w14:textId="77777777" w:rsidR="0004148B" w:rsidRPr="0004148B" w:rsidRDefault="0004148B" w:rsidP="0004148B">
      <w:pPr>
        <w:numPr>
          <w:ilvl w:val="0"/>
          <w:numId w:val="15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Anscombe → intention/action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ใช้กับ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ethics, law, agency, responsibility</w:t>
      </w:r>
    </w:p>
    <w:p w14:paraId="7D5E768B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1"/>
        <w:rPr>
          <w:rFonts w:ascii="Times New Roman" w:eastAsia="Times New Roman" w:hAnsi="Times New Roman" w:cs="Times New Roman"/>
          <w:b/>
          <w:bCs/>
          <w:sz w:val="36"/>
          <w:szCs w:val="36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sz w:val="36"/>
          <w:szCs w:val="36"/>
          <w:cs/>
        </w:rPr>
        <w:t>ต้องระวัง</w:t>
      </w:r>
    </w:p>
    <w:p w14:paraId="2BF6C043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อย่าทำ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เป็นแค่ “ปรัชญาแห้ง ๆ”</w:t>
      </w:r>
    </w:p>
    <w:p w14:paraId="343A974B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อย่าคิดว่าความชัดฆ่าความลึก — จริง ๆ ความชัดกันความลึกปลอม</w:t>
      </w:r>
    </w:p>
    <w:p w14:paraId="46CAE0A0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Ayer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พิสูจน์ว่า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metaphysics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ไร้ค่าทั้งหมด</w:t>
      </w:r>
    </w:p>
    <w:p w14:paraId="701845CB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อย่าบอกว่า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Wittgenstein =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ทุกอย่างคือ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เลยไม่มีความจริง</w:t>
      </w:r>
    </w:p>
    <w:p w14:paraId="6E3A7D9F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Quine =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ไม่มีความแตกต่างใด ๆ ระหว่างภาษาและโลก</w:t>
      </w:r>
    </w:p>
    <w:p w14:paraId="54F226C9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Kripke =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ชื่อไม่มีความหมายเลยแบบง่าย ๆ</w:t>
      </w:r>
    </w:p>
    <w:p w14:paraId="68C6C7C1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อย่าบอกว่า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Putnam =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โลกภายนอกกำหนดความหมายทั้งหมดโดยไม่ต้องมีผู้ใช้ภาษา</w:t>
      </w:r>
    </w:p>
    <w:p w14:paraId="2CEA360B" w14:textId="77777777" w:rsidR="0004148B" w:rsidRPr="0004148B" w:rsidRDefault="0004148B" w:rsidP="0004148B">
      <w:pPr>
        <w:numPr>
          <w:ilvl w:val="0"/>
          <w:numId w:val="16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อย่าใช้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logic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เป็นตำรวจฆ่างาน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symbol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แต่ใช้เป็นเครื่องมือแยกประเภท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claim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ให้ตรง</w:t>
      </w:r>
    </w:p>
    <w:p w14:paraId="3028124C" w14:textId="77777777" w:rsidR="0004148B" w:rsidRPr="0004148B" w:rsidRDefault="0004148B" w:rsidP="0004148B">
      <w:pPr>
        <w:spacing w:after="0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pict w14:anchorId="7AEA18B3">
          <v:rect id="_x0000_i1122" style="width:0;height:1.5pt" o:hralign="center" o:hrstd="t" o:hr="t" fillcolor="#a0a0a0" stroked="f"/>
        </w:pict>
      </w:r>
    </w:p>
    <w:p w14:paraId="0C52C055" w14:textId="77777777" w:rsidR="0004148B" w:rsidRPr="0004148B" w:rsidRDefault="0004148B" w:rsidP="0004148B">
      <w:pPr>
        <w:spacing w:before="100" w:beforeAutospacing="1" w:after="100" w:afterAutospacing="1" w:line="240" w:lineRule="auto"/>
        <w:outlineLvl w:val="0"/>
        <w:rPr>
          <w:rFonts w:ascii="Times New Roman" w:eastAsia="Times New Roman" w:hAnsi="Times New Roman" w:cs="Times New Roman"/>
          <w:b/>
          <w:bCs/>
          <w:kern w:val="36"/>
          <w:sz w:val="48"/>
          <w:szCs w:val="48"/>
          <w:lang w:bidi="ar-SA"/>
        </w:rPr>
      </w:pPr>
      <w:r w:rsidRPr="0004148B">
        <w:rPr>
          <w:rFonts w:ascii="Times New Roman" w:eastAsia="Times New Roman" w:hAnsi="Times New Roman" w:cs="Angsana New"/>
          <w:b/>
          <w:bCs/>
          <w:kern w:val="36"/>
          <w:sz w:val="48"/>
          <w:szCs w:val="48"/>
          <w:cs/>
        </w:rPr>
        <w:t>สรุปใช้งานสำหรับเว็บ</w:t>
      </w:r>
    </w:p>
    <w:p w14:paraId="5DA944BC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สายนี้คือ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b/>
          <w:bCs/>
          <w:sz w:val="24"/>
          <w:szCs w:val="24"/>
          <w:cs/>
        </w:rPr>
        <w:t>ระบบกันคำลื่น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ของ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The Soul’s Compass</w:t>
      </w:r>
    </w:p>
    <w:p w14:paraId="41BEC18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เพราะเว็บของเราจะต้องใช้คำใหญ่เยอะมาก:</w:t>
      </w:r>
    </w:p>
    <w:p w14:paraId="4E143595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soul</w:t>
      </w:r>
    </w:p>
    <w:p w14:paraId="78587C87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</w:p>
    <w:p w14:paraId="75AE3A5B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self</w:t>
      </w:r>
    </w:p>
    <w:p w14:paraId="3801A3E1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ego</w:t>
      </w:r>
    </w:p>
    <w:p w14:paraId="31F8BB17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shadow</w:t>
      </w:r>
    </w:p>
    <w:p w14:paraId="2E2E3EB8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archetype</w:t>
      </w:r>
    </w:p>
    <w:p w14:paraId="3F28D8C2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symbol</w:t>
      </w:r>
    </w:p>
    <w:p w14:paraId="1D1061FF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unconscious</w:t>
      </w:r>
    </w:p>
    <w:p w14:paraId="188C2D1C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type</w:t>
      </w:r>
    </w:p>
    <w:p w14:paraId="54AB4ADC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consciousness</w:t>
      </w:r>
    </w:p>
    <w:p w14:paraId="4A63C2E5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trauma</w:t>
      </w:r>
    </w:p>
    <w:p w14:paraId="7038B763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desire</w:t>
      </w:r>
    </w:p>
    <w:p w14:paraId="4AE035E5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meaning</w:t>
      </w:r>
    </w:p>
    <w:p w14:paraId="16805F72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AI</w:t>
      </w:r>
    </w:p>
    <w:p w14:paraId="55DA564E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agency</w:t>
      </w:r>
    </w:p>
    <w:p w14:paraId="342DC986" w14:textId="77777777" w:rsidR="0004148B" w:rsidRPr="0004148B" w:rsidRDefault="0004148B" w:rsidP="0004148B">
      <w:pPr>
        <w:numPr>
          <w:ilvl w:val="0"/>
          <w:numId w:val="17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responsibility</w:t>
      </w:r>
    </w:p>
    <w:p w14:paraId="5B98F5B1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ถ้าไม่มี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คุม คำเหล่านี้จะเริ่มทำงานแบบหมอก: ดูมีพลัง แต่จับไม่อยู่</w:t>
      </w:r>
    </w:p>
    <w:p w14:paraId="1616633E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บังคับให้ถามว่า:</w:t>
      </w:r>
    </w:p>
    <w:p w14:paraId="73E9F020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คำนี้หมายถึงอะไร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อ้างถึงอะไร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อยู่ใน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language-game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ไหน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มี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truth condition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ไหม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metaphor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claim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model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ontology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เป็น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description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หรือ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explanation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lastRenderedPageBreak/>
        <w:t xml:space="preserve">ใช้ผิด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category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หรือเปล่า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และประโยคนี้ถ้าจะผิด มันผิดได้อย่างไร</w:t>
      </w:r>
    </w:p>
    <w:p w14:paraId="70ADFB13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สรุปตัวละครหลัก:</w:t>
      </w:r>
    </w:p>
    <w:p w14:paraId="5D86070E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Frege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predicate logic / sense-reference / concept-object / anti-psychologism</w:t>
      </w:r>
    </w:p>
    <w:p w14:paraId="79C9875D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Russell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logical analysis / descriptions / logical atomism / acquaintance-description</w:t>
      </w:r>
    </w:p>
    <w:p w14:paraId="435AEE79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Wittgenstein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picture theory / language-games / meaning as use / form of life</w:t>
      </w:r>
    </w:p>
    <w:p w14:paraId="127B832F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A. J. Ayer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logical positivism / verification / anti-metaphysics / emotivism</w:t>
      </w:r>
    </w:p>
    <w:p w14:paraId="276452C8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Quine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analytic-synthetic critique / web of belief / holism / naturalized epistemology</w:t>
      </w:r>
    </w:p>
    <w:p w14:paraId="4EC878AE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Kripke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rigid designator / naming / necessity / reference</w:t>
      </w:r>
    </w:p>
    <w:p w14:paraId="7BCA839F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Putnam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semantic externalism / Twin Earth / meanings not in the head</w:t>
      </w:r>
    </w:p>
    <w:p w14:paraId="232877DB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Davidson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truth-conditional semantics / radical interpretation / principle of charity</w:t>
      </w:r>
    </w:p>
    <w:p w14:paraId="628AC13B" w14:textId="77777777" w:rsidR="0004148B" w:rsidRPr="0004148B" w:rsidRDefault="0004148B" w:rsidP="0004148B">
      <w:pPr>
        <w:numPr>
          <w:ilvl w:val="0"/>
          <w:numId w:val="18"/>
        </w:num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Anscombe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= intention / action / practical knowledge / “Why?” question</w:t>
      </w:r>
    </w:p>
    <w:p w14:paraId="0023E8E0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ประโยคแกนของสายนี้สำหรับเว็บ:</w:t>
      </w:r>
    </w:p>
    <w:p w14:paraId="7CA99730" w14:textId="77777777" w:rsidR="0004148B" w:rsidRPr="0004148B" w:rsidRDefault="0004148B" w:rsidP="0004148B">
      <w:pPr>
        <w:spacing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Analytic Philosophy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ทำให้ความคิดไม่รอดด้วยบรรยากาศ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ไม่รอดด้วยศัพท์ใหญ่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ไม่รอดด้วยความรู้สึกว่ามันลึก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แต่มันต้องผ่านคำถามพื้นฐานว่า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เรากำลังพูดอะไร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คำนี้ทำงานอย่างไร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ประโยคนี้อ้างถึงโลกแบบไหน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และข้อโต้แย้งนี้ยืนได้จริงหรือแค่ไหลไปตามภาษา</w:t>
      </w:r>
    </w:p>
    <w:p w14:paraId="111A070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สำหรับเว็บที่พูดเรื่อง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soul </w:t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 xml:space="preserve">และ 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>psyche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สายนี้ไม่ใช่ศัตรูของความลึก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แต่มันคือมีดที่ช่วยตัดหมอกออก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br/>
      </w: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เพื่อให้ความลึกที่เหลืออยู่ ไม่ใช่ความคลุมเครือปลอมตัวมาเป็นปัญญา</w:t>
      </w:r>
    </w:p>
    <w:p w14:paraId="2E8C3956" w14:textId="77777777" w:rsidR="0004148B" w:rsidRPr="0004148B" w:rsidRDefault="0004148B" w:rsidP="0004148B">
      <w:pPr>
        <w:spacing w:before="100" w:beforeAutospacing="1" w:after="100" w:afterAutospacing="1" w:line="240" w:lineRule="auto"/>
        <w:rPr>
          <w:rFonts w:ascii="Times New Roman" w:eastAsia="Times New Roman" w:hAnsi="Times New Roman" w:cs="Times New Roman"/>
          <w:sz w:val="24"/>
          <w:szCs w:val="24"/>
          <w:lang w:bidi="ar-SA"/>
        </w:rPr>
      </w:pPr>
      <w:r w:rsidRPr="0004148B">
        <w:rPr>
          <w:rFonts w:ascii="Times New Roman" w:eastAsia="Times New Roman" w:hAnsi="Times New Roman" w:cs="Angsana New"/>
          <w:sz w:val="24"/>
          <w:szCs w:val="24"/>
          <w:cs/>
        </w:rPr>
        <w:t>รันสายถัดไปได้เลยค่ะ:</w:t>
      </w:r>
      <w:r w:rsidRPr="0004148B">
        <w:rPr>
          <w:rFonts w:ascii="Times New Roman" w:eastAsia="Times New Roman" w:hAnsi="Times New Roman" w:cs="Times New Roman"/>
          <w:sz w:val="24"/>
          <w:szCs w:val="24"/>
          <w:lang w:bidi="ar-SA"/>
        </w:rPr>
        <w:t xml:space="preserve"> </w:t>
      </w:r>
      <w:r w:rsidRPr="0004148B">
        <w:rPr>
          <w:rFonts w:ascii="Times New Roman" w:eastAsia="Times New Roman" w:hAnsi="Times New Roman" w:cs="Times New Roman"/>
          <w:b/>
          <w:bCs/>
          <w:sz w:val="24"/>
          <w:szCs w:val="24"/>
          <w:lang w:bidi="ar-SA"/>
        </w:rPr>
        <w:t>Philosophy of Language / Semiotics</w:t>
      </w:r>
    </w:p>
    <w:p w14:paraId="539D7039" w14:textId="77777777" w:rsidR="00791A4C" w:rsidRDefault="00791A4C"/>
    <w:sectPr w:rsidR="00791A4C"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1C35D0A" w14:textId="77777777" w:rsidR="00140782" w:rsidRDefault="00140782" w:rsidP="0004148B">
      <w:pPr>
        <w:spacing w:after="0" w:line="240" w:lineRule="auto"/>
      </w:pPr>
      <w:r>
        <w:separator/>
      </w:r>
    </w:p>
  </w:endnote>
  <w:endnote w:type="continuationSeparator" w:id="0">
    <w:p w14:paraId="0DFD9726" w14:textId="77777777" w:rsidR="00140782" w:rsidRDefault="00140782" w:rsidP="0004148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Cordia New">
    <w:panose1 w:val="020B0304020202020204"/>
    <w:charset w:val="00"/>
    <w:family w:val="swiss"/>
    <w:pitch w:val="variable"/>
    <w:sig w:usb0="81000003" w:usb1="00000000" w:usb2="00000000" w:usb3="00000000" w:csb0="00010001" w:csb1="00000000"/>
  </w:font>
  <w:font w:name="Angsana New">
    <w:panose1 w:val="02020603050405020304"/>
    <w:charset w:val="00"/>
    <w:family w:val="roman"/>
    <w:pitch w:val="variable"/>
    <w:sig w:usb0="81000003" w:usb1="00000000" w:usb2="00000000" w:usb3="00000000" w:csb0="00010001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78B6416" w14:textId="77777777" w:rsidR="00140782" w:rsidRDefault="00140782" w:rsidP="0004148B">
      <w:pPr>
        <w:spacing w:after="0" w:line="240" w:lineRule="auto"/>
      </w:pPr>
      <w:r>
        <w:separator/>
      </w:r>
    </w:p>
  </w:footnote>
  <w:footnote w:type="continuationSeparator" w:id="0">
    <w:p w14:paraId="657D612E" w14:textId="77777777" w:rsidR="00140782" w:rsidRDefault="00140782" w:rsidP="0004148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0DE671F3"/>
    <w:multiLevelType w:val="multilevel"/>
    <w:tmpl w:val="93048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10763DA2"/>
    <w:multiLevelType w:val="multilevel"/>
    <w:tmpl w:val="42A4E6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21125FD1"/>
    <w:multiLevelType w:val="multilevel"/>
    <w:tmpl w:val="58C03DA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3F513E53"/>
    <w:multiLevelType w:val="multilevel"/>
    <w:tmpl w:val="4B0C95B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4" w15:restartNumberingAfterBreak="0">
    <w:nsid w:val="44EF3B4E"/>
    <w:multiLevelType w:val="multilevel"/>
    <w:tmpl w:val="9EF6D76A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5" w15:restartNumberingAfterBreak="0">
    <w:nsid w:val="465A3D52"/>
    <w:multiLevelType w:val="multilevel"/>
    <w:tmpl w:val="480A0E08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6" w15:restartNumberingAfterBreak="0">
    <w:nsid w:val="491862FB"/>
    <w:multiLevelType w:val="multilevel"/>
    <w:tmpl w:val="EA7668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7" w15:restartNumberingAfterBreak="0">
    <w:nsid w:val="4B0D6842"/>
    <w:multiLevelType w:val="multilevel"/>
    <w:tmpl w:val="FA8695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8" w15:restartNumberingAfterBreak="0">
    <w:nsid w:val="4E747D1A"/>
    <w:multiLevelType w:val="multilevel"/>
    <w:tmpl w:val="3C0E3B7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9" w15:restartNumberingAfterBreak="0">
    <w:nsid w:val="4E794733"/>
    <w:multiLevelType w:val="multilevel"/>
    <w:tmpl w:val="8982C0E4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0" w15:restartNumberingAfterBreak="0">
    <w:nsid w:val="52536E58"/>
    <w:multiLevelType w:val="multilevel"/>
    <w:tmpl w:val="EED4DD4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1" w15:restartNumberingAfterBreak="0">
    <w:nsid w:val="5A38578D"/>
    <w:multiLevelType w:val="multilevel"/>
    <w:tmpl w:val="EC76067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2" w15:restartNumberingAfterBreak="0">
    <w:nsid w:val="61792468"/>
    <w:multiLevelType w:val="multilevel"/>
    <w:tmpl w:val="E402CA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3" w15:restartNumberingAfterBreak="0">
    <w:nsid w:val="66342AFA"/>
    <w:multiLevelType w:val="multilevel"/>
    <w:tmpl w:val="E3860C3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4" w15:restartNumberingAfterBreak="0">
    <w:nsid w:val="700E0FB9"/>
    <w:multiLevelType w:val="multilevel"/>
    <w:tmpl w:val="DFC28F1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5" w15:restartNumberingAfterBreak="0">
    <w:nsid w:val="72520547"/>
    <w:multiLevelType w:val="multilevel"/>
    <w:tmpl w:val="58089A82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6" w15:restartNumberingAfterBreak="0">
    <w:nsid w:val="77D31FCD"/>
    <w:multiLevelType w:val="multilevel"/>
    <w:tmpl w:val="8B7EF380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7" w15:restartNumberingAfterBreak="0">
    <w:nsid w:val="77FD6A41"/>
    <w:multiLevelType w:val="multilevel"/>
    <w:tmpl w:val="FEEC5EAC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num w:numId="1" w16cid:durableId="1417633326">
    <w:abstractNumId w:val="11"/>
  </w:num>
  <w:num w:numId="2" w16cid:durableId="1615483365">
    <w:abstractNumId w:val="6"/>
  </w:num>
  <w:num w:numId="3" w16cid:durableId="7680753">
    <w:abstractNumId w:val="14"/>
  </w:num>
  <w:num w:numId="4" w16cid:durableId="329600426">
    <w:abstractNumId w:val="17"/>
  </w:num>
  <w:num w:numId="5" w16cid:durableId="1111046461">
    <w:abstractNumId w:val="1"/>
  </w:num>
  <w:num w:numId="6" w16cid:durableId="605768396">
    <w:abstractNumId w:val="15"/>
  </w:num>
  <w:num w:numId="7" w16cid:durableId="1037658260">
    <w:abstractNumId w:val="10"/>
  </w:num>
  <w:num w:numId="8" w16cid:durableId="1305817092">
    <w:abstractNumId w:val="8"/>
  </w:num>
  <w:num w:numId="9" w16cid:durableId="1017855895">
    <w:abstractNumId w:val="16"/>
  </w:num>
  <w:num w:numId="10" w16cid:durableId="1205481899">
    <w:abstractNumId w:val="12"/>
  </w:num>
  <w:num w:numId="11" w16cid:durableId="794324948">
    <w:abstractNumId w:val="3"/>
  </w:num>
  <w:num w:numId="12" w16cid:durableId="1519927362">
    <w:abstractNumId w:val="2"/>
  </w:num>
  <w:num w:numId="13" w16cid:durableId="1403288593">
    <w:abstractNumId w:val="0"/>
  </w:num>
  <w:num w:numId="14" w16cid:durableId="1619529108">
    <w:abstractNumId w:val="4"/>
  </w:num>
  <w:num w:numId="15" w16cid:durableId="310253800">
    <w:abstractNumId w:val="5"/>
  </w:num>
  <w:num w:numId="16" w16cid:durableId="1131704520">
    <w:abstractNumId w:val="9"/>
  </w:num>
  <w:num w:numId="17" w16cid:durableId="8071460">
    <w:abstractNumId w:val="13"/>
  </w:num>
  <w:num w:numId="18" w16cid:durableId="379550600">
    <w:abstractNumId w:val="7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40"/>
  <w:defaultTabStop w:val="720"/>
  <w:characterSpacingControl w:val="doNotCompress"/>
  <w:footnotePr>
    <w:footnote w:id="-1"/>
    <w:footnote w:id="0"/>
  </w:footnotePr>
  <w:endnotePr>
    <w:endnote w:id="-1"/>
    <w:endnote w:id="0"/>
  </w:endnotePr>
  <w:compat>
    <w:applyBreakingRules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4148B"/>
    <w:rsid w:val="0004148B"/>
    <w:rsid w:val="00140782"/>
    <w:rsid w:val="00791A4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th-TH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1153ED4D"/>
  <w15:chartTrackingRefBased/>
  <w15:docId w15:val="{B622CFAB-C13C-47BE-8F8A-73AF091112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8"/>
        <w:lang w:val="en-US" w:eastAsia="en-US" w:bidi="th-TH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link w:val="10"/>
    <w:uiPriority w:val="9"/>
    <w:qFormat/>
    <w:rsid w:val="0004148B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paragraph" w:styleId="2">
    <w:name w:val="heading 2"/>
    <w:basedOn w:val="a"/>
    <w:link w:val="20"/>
    <w:uiPriority w:val="9"/>
    <w:qFormat/>
    <w:rsid w:val="0004148B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04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4">
    <w:name w:val="หัวกระดาษ อักขระ"/>
    <w:basedOn w:val="a0"/>
    <w:link w:val="a3"/>
    <w:uiPriority w:val="99"/>
    <w:rsid w:val="0004148B"/>
  </w:style>
  <w:style w:type="paragraph" w:styleId="a5">
    <w:name w:val="footer"/>
    <w:basedOn w:val="a"/>
    <w:link w:val="a6"/>
    <w:uiPriority w:val="99"/>
    <w:unhideWhenUsed/>
    <w:rsid w:val="0004148B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a6">
    <w:name w:val="ท้ายกระดาษ อักขระ"/>
    <w:basedOn w:val="a0"/>
    <w:link w:val="a5"/>
    <w:uiPriority w:val="99"/>
    <w:rsid w:val="0004148B"/>
  </w:style>
  <w:style w:type="character" w:customStyle="1" w:styleId="10">
    <w:name w:val="หัวเรื่อง 1 อักขระ"/>
    <w:basedOn w:val="a0"/>
    <w:link w:val="1"/>
    <w:uiPriority w:val="9"/>
    <w:rsid w:val="0004148B"/>
    <w:rPr>
      <w:rFonts w:ascii="Times New Roman" w:eastAsia="Times New Roman" w:hAnsi="Times New Roman" w:cs="Times New Roman"/>
      <w:b/>
      <w:bCs/>
      <w:kern w:val="36"/>
      <w:sz w:val="48"/>
      <w:szCs w:val="48"/>
      <w:lang w:bidi="ar-SA"/>
    </w:rPr>
  </w:style>
  <w:style w:type="character" w:customStyle="1" w:styleId="20">
    <w:name w:val="หัวเรื่อง 2 อักขระ"/>
    <w:basedOn w:val="a0"/>
    <w:link w:val="2"/>
    <w:uiPriority w:val="9"/>
    <w:rsid w:val="0004148B"/>
    <w:rPr>
      <w:rFonts w:ascii="Times New Roman" w:eastAsia="Times New Roman" w:hAnsi="Times New Roman" w:cs="Times New Roman"/>
      <w:b/>
      <w:bCs/>
      <w:sz w:val="36"/>
      <w:szCs w:val="36"/>
      <w:lang w:bidi="ar-SA"/>
    </w:rPr>
  </w:style>
  <w:style w:type="paragraph" w:customStyle="1" w:styleId="msonormal0">
    <w:name w:val="msonormal"/>
    <w:basedOn w:val="a"/>
    <w:rsid w:val="00041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paragraph" w:styleId="a7">
    <w:name w:val="Normal (Web)"/>
    <w:basedOn w:val="a"/>
    <w:uiPriority w:val="99"/>
    <w:semiHidden/>
    <w:unhideWhenUsed/>
    <w:rsid w:val="0004148B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bidi="ar-SA"/>
    </w:rPr>
  </w:style>
  <w:style w:type="character" w:styleId="a8">
    <w:name w:val="Strong"/>
    <w:basedOn w:val="a0"/>
    <w:uiPriority w:val="22"/>
    <w:qFormat/>
    <w:rsid w:val="0004148B"/>
    <w:rPr>
      <w:b/>
      <w:bCs/>
    </w:rPr>
  </w:style>
  <w:style w:type="character" w:styleId="a9">
    <w:name w:val="Hyperlink"/>
    <w:basedOn w:val="a0"/>
    <w:uiPriority w:val="99"/>
    <w:semiHidden/>
    <w:unhideWhenUsed/>
    <w:rsid w:val="0004148B"/>
    <w:rPr>
      <w:color w:val="0000FF"/>
      <w:u w:val="single"/>
    </w:rPr>
  </w:style>
  <w:style w:type="character" w:styleId="aa">
    <w:name w:val="FollowedHyperlink"/>
    <w:basedOn w:val="a0"/>
    <w:uiPriority w:val="99"/>
    <w:semiHidden/>
    <w:unhideWhenUsed/>
    <w:rsid w:val="0004148B"/>
    <w:rPr>
      <w:color w:val="800080"/>
      <w:u w:val="single"/>
    </w:rPr>
  </w:style>
  <w:style w:type="character" w:styleId="ab">
    <w:name w:val="Emphasis"/>
    <w:basedOn w:val="a0"/>
    <w:uiPriority w:val="20"/>
    <w:qFormat/>
    <w:rsid w:val="0004148B"/>
    <w:rPr>
      <w:i/>
      <w:iCs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42173047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10784483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7097818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007371545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936080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9049444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58770024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10267544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038768539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55543069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1308016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80612082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17908185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732973137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1876026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54790641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24045456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9584857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93783222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33477034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353991580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442527861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666739008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  <w:div w:id="1719009372">
          <w:blockQuote w:val="1"/>
          <w:marLeft w:val="720"/>
          <w:marRight w:val="720"/>
          <w:marTop w:val="100"/>
          <w:marBottom w:val="10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plato.stanford.edu/entries/frege/?utm_source=chatgpt.com" TargetMode="External"/><Relationship Id="rId13" Type="http://schemas.openxmlformats.org/officeDocument/2006/relationships/hyperlink" Target="https://plato.stanford.edu/archives/fall2013/entries/rigid-designators/?utm_source=chatgpt.com" TargetMode="External"/><Relationship Id="rId18" Type="http://schemas.openxmlformats.org/officeDocument/2006/relationships/theme" Target="theme/theme1.xml"/><Relationship Id="rId3" Type="http://schemas.openxmlformats.org/officeDocument/2006/relationships/settings" Target="settings.xml"/><Relationship Id="rId7" Type="http://schemas.openxmlformats.org/officeDocument/2006/relationships/hyperlink" Target="https://plato.stanford.edu/entries/frege/?utm_source=chatgpt.com" TargetMode="External"/><Relationship Id="rId12" Type="http://schemas.openxmlformats.org/officeDocument/2006/relationships/hyperlink" Target="https://plato.stanford.edu/archives/spr2014/entries/quine/?utm_source=chatgpt.com" TargetMode="External"/><Relationship Id="rId17" Type="http://schemas.openxmlformats.org/officeDocument/2006/relationships/fontTable" Target="fontTable.xml"/><Relationship Id="rId2" Type="http://schemas.openxmlformats.org/officeDocument/2006/relationships/styles" Target="styles.xml"/><Relationship Id="rId16" Type="http://schemas.openxmlformats.org/officeDocument/2006/relationships/hyperlink" Target="https://plato.stanford.edu/entries/intention/?utm_source=chatgpt.com" TargetMode="Externa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hyperlink" Target="https://www.britannica.com/topic/Language-Truth-and-Logic?utm_source=chatgpt.com" TargetMode="External"/><Relationship Id="rId5" Type="http://schemas.openxmlformats.org/officeDocument/2006/relationships/footnotes" Target="footnotes.xml"/><Relationship Id="rId15" Type="http://schemas.openxmlformats.org/officeDocument/2006/relationships/hyperlink" Target="https://plato.stanford.edu/entries/davidson/?utm_source=chatgpt.com" TargetMode="External"/><Relationship Id="rId10" Type="http://schemas.openxmlformats.org/officeDocument/2006/relationships/hyperlink" Target="https://www.britannica.com/topic/Tractatus-Logico-Philosophicus?utm_source=chatgpt.com" TargetMode="External"/><Relationship Id="rId4" Type="http://schemas.openxmlformats.org/officeDocument/2006/relationships/webSettings" Target="webSettings.xml"/><Relationship Id="rId9" Type="http://schemas.openxmlformats.org/officeDocument/2006/relationships/hyperlink" Target="https://plato.stanford.edu/entries/logical-atomism/?utm_source=chatgpt.com" TargetMode="External"/><Relationship Id="rId14" Type="http://schemas.openxmlformats.org/officeDocument/2006/relationships/hyperlink" Target="https://plato.stanford.edu/entries/content-externalism/?utm_source=chatgpt.com" TargetMode="External"/></Relationships>
</file>

<file path=word/theme/theme1.xml><?xml version="1.0" encoding="utf-8"?>
<a:theme xmlns:a="http://schemas.openxmlformats.org/drawingml/2006/main" name="ธีมของ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 2013 - 2022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14</Pages>
  <Words>3397</Words>
  <Characters>19367</Characters>
  <Application>Microsoft Office Word</Application>
  <DocSecurity>0</DocSecurity>
  <Lines>161</Lines>
  <Paragraphs>45</Paragraphs>
  <ScaleCrop>false</ScaleCrop>
  <Company/>
  <LinksUpToDate>false</LinksUpToDate>
  <CharactersWithSpaces>22719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User</dc:creator>
  <cp:keywords/>
  <dc:description/>
  <cp:lastModifiedBy>User</cp:lastModifiedBy>
  <cp:revision>1</cp:revision>
  <dcterms:created xsi:type="dcterms:W3CDTF">2026-06-29T04:24:00Z</dcterms:created>
  <dcterms:modified xsi:type="dcterms:W3CDTF">2026-06-29T04:24:00Z</dcterms:modified>
</cp:coreProperties>
</file>