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01651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ได้ค่ะ สายต่อไปคือ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Buddhist Philosophy / Buddhist Psychology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สายนี้คือแกนที่คมมากสำหรับเว็บ เพราะมันไม่ถามแค่ว่า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self </w:t>
      </w: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คืออะไร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แต่ถามแรงกว่านั้นว่า:</w:t>
      </w:r>
    </w:p>
    <w:p w14:paraId="3E34D640" w14:textId="77777777" w:rsidR="00A556E4" w:rsidRPr="00A556E4" w:rsidRDefault="00A556E4" w:rsidP="00A556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ที่เรายึดอยู่ ไม่มีตัวตนถาวรจริง ๆ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แล้วทุกข์ ความอยาก ความจำ การรับรู้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และการหลุดพ้น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ทำงานอย่างไร</w:t>
      </w:r>
    </w:p>
    <w:p w14:paraId="0C0C3145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Buddhist Philosophy / Buddhist Psychology</w:t>
      </w:r>
    </w:p>
    <w:p w14:paraId="4ACACA48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ทุกข์ อนัตตา ความไม่เที่ยง จิต เจตสิก การรับรู้ ความว่าง การเกิดดับของตัวตน ความอยาก การยึดมั่น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dependent origination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และการหลุดพ้นทางจิต</w:t>
      </w:r>
    </w:p>
    <w:p w14:paraId="60BEF80F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no-self, suffering, craving, mindfulness, emptiness, ego dissolution, psychological liberation, dependent arising, perception, self-construction, affect, mental formation</w:t>
      </w:r>
    </w:p>
    <w:p w14:paraId="193F315E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Buddhism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เป็นทั้งศาสนาและปรัชญาที่พัฒนาจากคำสอนของพระพุทธเจ้าในอินเดียโบราณ และแพร่กระจายไปทั่วเอเชีย ก่อนเข้าสู่โลกตะวันตกในยุคสมัยใหม่ แกนที่ใช้กับเว็บเราได้มากคือ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Four Noble Truths, Eightfold Path, dependent origination, no-self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และการฝึกจิตเพื่อลดทุกข์ ไม่ใช่แค่ระบบความเชื่อเชิงศาสนาอย่างเดียว (</w:t>
      </w:r>
      <w:hyperlink r:id="rId5" w:tooltip="Buddhism | Definition, Beliefs, Origin, Systems, &amp; Practice | Britannica" w:history="1">
        <w:r w:rsidRPr="00A556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855956D" w14:textId="77777777" w:rsidR="00A556E4" w:rsidRPr="00A556E4" w:rsidRDefault="00A556E4" w:rsidP="00A5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062699C">
          <v:rect id="_x0000_i1025" style="width:0;height:1.5pt" o:hralign="center" o:hrstd="t" o:hr="t" fillcolor="#a0a0a0" stroked="f"/>
        </w:pict>
      </w:r>
    </w:p>
    <w:p w14:paraId="76524BDD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The Buddha / Early Buddhist Thought</w:t>
      </w:r>
    </w:p>
    <w:p w14:paraId="4E35523F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 / แหล่งหลัก: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Pāli Canon / Tipiṭaka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โดยเฉพาะ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Sutta Piṭaka, Vinaya Piṭaka, Abhidhamma Piṭaka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หมายเหตุ: พระพุทธเจ้าไม่ได้ “เขียนหนังสือ” ในความหมายแบบนักปรัชญาตะวันตก แต่คำสอนถูกสืบทอดและจัดหมวดในพระไตรปิฎก</w:t>
      </w:r>
    </w:p>
    <w:p w14:paraId="6EA1298E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37C4114A" w14:textId="77777777" w:rsidR="00A556E4" w:rsidRPr="00A556E4" w:rsidRDefault="00A556E4" w:rsidP="00A55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Dukkha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ทุกข์ / ความไม่พอ / ความบีบคั้นของชีวิตที่ยึดมั่น</w:t>
      </w:r>
    </w:p>
    <w:p w14:paraId="77D82284" w14:textId="77777777" w:rsidR="00A556E4" w:rsidRPr="00A556E4" w:rsidRDefault="00A556E4" w:rsidP="00A55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Anicca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ความไม่เที่ยง</w:t>
      </w:r>
    </w:p>
    <w:p w14:paraId="39B10B9A" w14:textId="77777777" w:rsidR="00A556E4" w:rsidRPr="00A556E4" w:rsidRDefault="00A556E4" w:rsidP="00A55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Anattā / Anātman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ไม่มี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ถาวรที่เป็นแก่นแท้</w:t>
      </w:r>
    </w:p>
    <w:p w14:paraId="5816F147" w14:textId="77777777" w:rsidR="00A556E4" w:rsidRPr="00A556E4" w:rsidRDefault="00A556E4" w:rsidP="00A55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Pratītyasamutpāda / Paṭiccasamuppāda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ปฏิจจสมุปบาท /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dependent origination</w:t>
      </w:r>
    </w:p>
    <w:p w14:paraId="033324F0" w14:textId="77777777" w:rsidR="00A556E4" w:rsidRPr="00A556E4" w:rsidRDefault="00A556E4" w:rsidP="00A55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Five Aggregates / Khandha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รูป เวทนา สัญญา สังขาร วิญญาณ</w:t>
      </w:r>
    </w:p>
    <w:p w14:paraId="5C1CAD21" w14:textId="77777777" w:rsidR="00A556E4" w:rsidRPr="00A556E4" w:rsidRDefault="00A556E4" w:rsidP="00A55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Craving / Taṇhā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ความอยากที่ผูกจิตเข้ากับทุกข์</w:t>
      </w:r>
    </w:p>
    <w:p w14:paraId="532AAFB2" w14:textId="77777777" w:rsidR="00A556E4" w:rsidRPr="00A556E4" w:rsidRDefault="00A556E4" w:rsidP="00A55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Clinging / Upādāna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การยึดมั่นถือมั่น</w:t>
      </w:r>
    </w:p>
    <w:p w14:paraId="27A30EF1" w14:textId="77777777" w:rsidR="00A556E4" w:rsidRPr="00A556E4" w:rsidRDefault="00A556E4" w:rsidP="00A55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Nirvāṇa / Nibbāna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ความดับของทุกข์และเชื้อไฟแห่งตัณหา</w:t>
      </w:r>
    </w:p>
    <w:p w14:paraId="3580EDC5" w14:textId="77777777" w:rsidR="00A556E4" w:rsidRPr="00A556E4" w:rsidRDefault="00A556E4" w:rsidP="00A55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Mindfulness / Sati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การระลึกรู้</w:t>
      </w:r>
    </w:p>
    <w:p w14:paraId="2E2E7D94" w14:textId="77777777" w:rsidR="00A556E4" w:rsidRPr="00A556E4" w:rsidRDefault="00A556E4" w:rsidP="00A55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Eightfold Path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ทางฝึกชีวิต จิต เหตุผล การกระทำ และปัญญา</w:t>
      </w:r>
    </w:p>
    <w:p w14:paraId="48945688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นี่คือฐานของบทความเรื่อง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ego, suffering, craving, self-construction, mindfulness, psychological liberation</w:t>
      </w:r>
    </w:p>
    <w:p w14:paraId="7DC868FB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พุทธคิดต่างจาก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Vedanta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ตรงที่ไม่ได้บอกว่า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ปลอมแล้วมี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Self </w:t>
      </w: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แท้ถาวร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ซ่อนอยู่ข้างหลัง แต่ผลักคำถามไปไกลกว่า:</w:t>
      </w:r>
    </w:p>
    <w:p w14:paraId="0C7073A0" w14:textId="77777777" w:rsidR="00A556E4" w:rsidRPr="00A556E4" w:rsidRDefault="00A556E4" w:rsidP="00A556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สิ่งที่เรียกว่า “ฉัน” เป็นชุดกระบวนการที่เกิดขึ้น อาศัยเหตุปัจจัย แล้วดับไป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ไม่ใช่เจ้าของถาวรของประสบการณ์</w:t>
      </w:r>
    </w:p>
    <w:p w14:paraId="51108024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110B5B5" w14:textId="77777777" w:rsidR="00A556E4" w:rsidRPr="00A556E4" w:rsidRDefault="00A556E4" w:rsidP="00A556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พุทธไม่ได้เริ่มจากการหาว่า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แท้คืออะไร แต่เริ่มจากการดูให้ชัดว่าสิ่งที่เรายึดว่าเป็น “ฉัน” นั้นเกิดขึ้นจากอะไร และทำไมการยึดมันไว้จึงทำให้ทุกข์</w:t>
      </w:r>
    </w:p>
    <w:p w14:paraId="79177EF2" w14:textId="77777777" w:rsidR="00A556E4" w:rsidRPr="00A556E4" w:rsidRDefault="00A556E4" w:rsidP="00A5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A7A6F06">
          <v:rect id="_x0000_i1026" style="width:0;height:1.5pt" o:hralign="center" o:hrstd="t" o:hr="t" fillcolor="#a0a0a0" stroked="f"/>
        </w:pict>
      </w:r>
    </w:p>
    <w:p w14:paraId="156E11D7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Nāgārjuna</w:t>
      </w:r>
    </w:p>
    <w:p w14:paraId="3AAF10CA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Mūlamadhyamakakārikā / Fundamental Verses on the Middle Way, Vigrahavyāvartanī, Śūnyatāsaptati, Yuktiṣaṣṭikā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หมายเหตุ: งานบางชิ้นมีปัญหาเรื่อง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attribution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ต้องเช็กแยกเป็นรายชิ้น</w:t>
      </w:r>
    </w:p>
    <w:p w14:paraId="6923EB40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204D63C" w14:textId="77777777" w:rsidR="00A556E4" w:rsidRPr="00A556E4" w:rsidRDefault="00A556E4" w:rsidP="00A55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Madhyamaka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ทางสายกลางเชิงปรัชญา</w:t>
      </w:r>
    </w:p>
    <w:p w14:paraId="2E9B896D" w14:textId="77777777" w:rsidR="00A556E4" w:rsidRPr="00A556E4" w:rsidRDefault="00A556E4" w:rsidP="00A55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Śūnyatā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ความว่าง /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emptiness</w:t>
      </w:r>
    </w:p>
    <w:p w14:paraId="1FF3D4F8" w14:textId="77777777" w:rsidR="00A556E4" w:rsidRPr="00A556E4" w:rsidRDefault="00A556E4" w:rsidP="00A55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Niḥsvabhāva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ไม่มี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intrinsic nature /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ไม่มีแก่นสาระโดยตัวเอง</w:t>
      </w:r>
    </w:p>
    <w:p w14:paraId="683DF4AD" w14:textId="77777777" w:rsidR="00A556E4" w:rsidRPr="00A556E4" w:rsidRDefault="00A556E4" w:rsidP="00A55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Dependent Origination = Emptiness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สิ่งใดเกิดโดยอาศัยเหตุปัจจัย สิ่งนั้นว่างจากตัวตนโดยตัวเอง</w:t>
      </w:r>
    </w:p>
    <w:p w14:paraId="2BE06EBC" w14:textId="77777777" w:rsidR="00A556E4" w:rsidRPr="00A556E4" w:rsidRDefault="00A556E4" w:rsidP="00A55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Two Truths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conventional truth / ultimate truth</w:t>
      </w:r>
    </w:p>
    <w:p w14:paraId="5C04ECA0" w14:textId="77777777" w:rsidR="00A556E4" w:rsidRPr="00A556E4" w:rsidRDefault="00A556E4" w:rsidP="00A55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Essence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วิจารณ์ความคิดว่าสิ่งต่าง ๆ มี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essence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ถาวร</w:t>
      </w:r>
    </w:p>
    <w:p w14:paraId="43F69728" w14:textId="77777777" w:rsidR="00A556E4" w:rsidRPr="00A556E4" w:rsidRDefault="00A556E4" w:rsidP="00A55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Anti-Reification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แม้แต่ “ความว่าง” ก็ห้ามยึดเป็นสิ่งสูงสุด</w:t>
      </w:r>
    </w:p>
    <w:p w14:paraId="6611BBFC" w14:textId="77777777" w:rsidR="00A556E4" w:rsidRPr="00A556E4" w:rsidRDefault="00A556E4" w:rsidP="00A55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Middle Way between Eternalism and Nihilism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ไม่ใช่ทั้งมีถาวร และไม่ใช่ไม่มีอะไรเลย</w:t>
      </w:r>
    </w:p>
    <w:p w14:paraId="5165A64F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Nāgārjuna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ถูกยกให้เป็นหนึ่งในนักปรัชญาพุทธที่สำคัญที่สุดหลังพระพุทธเจ้า และเป็นแกนของ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Madhyamaka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โดย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อธิบายว่าความคิดของเขาหมุนรอบ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śūnyatā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หรือความว่างจาก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svabhāva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ซึ่งแปลได้ใกล้ ๆ ว่า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intrinsic nature / inherent existence / essence (</w:t>
      </w:r>
      <w:hyperlink r:id="rId6" w:tooltip="Nāgārjuna (Stanford Encyclopedia of Philosophy/Spring 2020 Edition)" w:history="1">
        <w:r w:rsidRPr="00A556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3AA16E4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Nāgārjuna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สำคัญมากกับบทความเรื่อง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ego, essence, identity, projection, symbolic interpretation, emptiness, anti-dogmatism</w:t>
      </w:r>
    </w:p>
    <w:p w14:paraId="6F3CFBC5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เขาคือคนที่ทำให้คำว่า “ตัวตน” ถูกสั่นถึงราก:</w:t>
      </w:r>
    </w:p>
    <w:p w14:paraId="1193B7B2" w14:textId="77777777" w:rsidR="00A556E4" w:rsidRPr="00A556E4" w:rsidRDefault="00A556E4" w:rsidP="00A556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ไม่มีแก่น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แต่ทุกสิ่งที่จิตพยายามจับให้เป็นของแข็ง ก็ไม่มีแก่นโดยตัวเอง</w:t>
      </w:r>
    </w:p>
    <w:p w14:paraId="6AFAD658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33FDCE07" w14:textId="77777777" w:rsidR="00A556E4" w:rsidRPr="00A556E4" w:rsidRDefault="00A556E4" w:rsidP="00A556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Nāgārjuna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ไม่ได้บอกว่าโลกไม่มีอะไรเลย แต่บอกว่าสิ่งทั้งหลายไม่ได้มีอยู่แบบโดดเดี่ยว แข็งตัว และเป็นเจ้าของตัวเองอย่างที่ความคิดของเราชอบจับมันไว้</w:t>
      </w:r>
    </w:p>
    <w:p w14:paraId="2AD5B74A" w14:textId="77777777" w:rsidR="00A556E4" w:rsidRPr="00A556E4" w:rsidRDefault="00A556E4" w:rsidP="00A5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601FBA5">
          <v:rect id="_x0000_i1027" style="width:0;height:1.5pt" o:hralign="center" o:hrstd="t" o:hr="t" fillcolor="#a0a0a0" stroked="f"/>
        </w:pict>
      </w:r>
    </w:p>
    <w:p w14:paraId="63E55611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Vasubandhu</w:t>
      </w:r>
    </w:p>
    <w:p w14:paraId="7023AF40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Abhidharmakośabhāṣya, Viṃśatikā, Triṃśikā, Karmasiddhiprakaraṇa, Pañcaskandhaka</w:t>
      </w:r>
    </w:p>
    <w:p w14:paraId="24072BBA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225539D" w14:textId="77777777" w:rsidR="00A556E4" w:rsidRPr="00A556E4" w:rsidRDefault="00A556E4" w:rsidP="00A55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Abhidharma Systematization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จัดระบบองค์ประกอบของประสบการณ์และจิตอย่างละเอียด</w:t>
      </w:r>
    </w:p>
    <w:p w14:paraId="2D058E18" w14:textId="77777777" w:rsidR="00A556E4" w:rsidRPr="00A556E4" w:rsidRDefault="00A556E4" w:rsidP="00A55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Five Aggregates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วิเคราะห์ตัวตนเป็นขันธ์</w:t>
      </w:r>
    </w:p>
    <w:p w14:paraId="49290350" w14:textId="77777777" w:rsidR="00A556E4" w:rsidRPr="00A556E4" w:rsidRDefault="00A556E4" w:rsidP="00A55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Momentariness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สิ่งต่าง ๆ โดยเฉพาะกระบวนการจิต เกิดดับเป็นขณะ</w:t>
      </w:r>
    </w:p>
    <w:p w14:paraId="4570F0AD" w14:textId="77777777" w:rsidR="00A556E4" w:rsidRPr="00A556E4" w:rsidRDefault="00A556E4" w:rsidP="00A55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Karma and Continuity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อธิบายความต่อเนื่องของชีวิตโดยไม่ต้องมี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ถาวร</w:t>
      </w:r>
    </w:p>
    <w:p w14:paraId="18CDE3CF" w14:textId="77777777" w:rsidR="00A556E4" w:rsidRPr="00A556E4" w:rsidRDefault="00A556E4" w:rsidP="00A55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Yogācāra / Consciousness Analysis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วิเคราะห์ความสัมพันธ์ระหว่างจิต การรับรู้ และวัตถุ</w:t>
      </w:r>
    </w:p>
    <w:p w14:paraId="2DA93033" w14:textId="77777777" w:rsidR="00A556E4" w:rsidRPr="00A556E4" w:rsidRDefault="00A556E4" w:rsidP="00A55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Representation-only / Vijñaptimātra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สิ่งที่เรารับรู้ถูกให้ผ่านโครงสร้างของ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</w:t>
      </w:r>
    </w:p>
    <w:p w14:paraId="4EAAF09D" w14:textId="77777777" w:rsidR="00A556E4" w:rsidRPr="00A556E4" w:rsidRDefault="00A556E4" w:rsidP="00A55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Storehouse Consciousness / Ālayavijñāna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ฐานสะสมเมล็ดพันธุ์กรรมและแนวโน้มจิต</w:t>
      </w:r>
    </w:p>
    <w:p w14:paraId="0EDD99F2" w14:textId="77777777" w:rsidR="00A556E4" w:rsidRPr="00A556E4" w:rsidRDefault="00A556E4" w:rsidP="00A55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Three Natures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imagined, dependent, perfected nature</w:t>
      </w:r>
    </w:p>
    <w:p w14:paraId="66678365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Vasubandhu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เป็นนักปรัชญาพุทธช่วงคริสต์ศตวรรษที่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4–5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ที่สำคัญมากทั้งใน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Abhidharma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Yogācāra; SEP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ระบุว่า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Abhidharmakośabhāṣya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เป็นแหล่งสำคัญมากสำหรับการเข้าใจ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non-Mahāyāna Buddhist philosophy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ในโลกทิเบตและเอเชียตะวันออก ส่วนงาน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Yogācāra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ของเขาก็กลายเป็นมาตรฐานสำคัญของสำนักนี้ (</w:t>
      </w:r>
      <w:hyperlink r:id="rId7" w:tooltip="Vasubandhu (Stanford Encyclopedia of Philosophy/Spring 2021 Edition)" w:history="1">
        <w:r w:rsidRPr="00A556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C28B985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Vasubandhu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 as process, unconscious tendency, karmic pattern, perception, memory, consciousness, mental construction</w:t>
      </w:r>
    </w:p>
    <w:p w14:paraId="3161F883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16878139" w14:textId="77777777" w:rsidR="00A556E4" w:rsidRPr="00A556E4" w:rsidRDefault="00A556E4" w:rsidP="00A556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Vasubandhu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ไม่ใช่เจ้าของประสบการณ์ แต่เป็นผลชั่วคราวของขันธ์ ความจำ แนวโน้ม กรรม และรูปแบบการรับรู้ที่เกิดดับต่อเนื่องจนดูเหมือนมี “ฉัน” คนเดิมอยู่ตรงกลาง</w:t>
      </w:r>
    </w:p>
    <w:p w14:paraId="6775340F" w14:textId="77777777" w:rsidR="00A556E4" w:rsidRPr="00A556E4" w:rsidRDefault="00A556E4" w:rsidP="00A5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51FA0D6">
          <v:rect id="_x0000_i1028" style="width:0;height:1.5pt" o:hralign="center" o:hrstd="t" o:hr="t" fillcolor="#a0a0a0" stroked="f"/>
        </w:pict>
      </w:r>
    </w:p>
    <w:p w14:paraId="165B00D0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Asaṅga</w:t>
      </w:r>
    </w:p>
    <w:p w14:paraId="3C3AEB7A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Mahāyānasaṃgraha, Abhidharmasamuccaya, Yogācārabhūmi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หมายเหตุ: งานบางชุดเกี่ยวข้องกับประเพณี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Maitreya-Asaṅga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และต้องอ่านเรื่อง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attribution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อย่างระวัง</w:t>
      </w:r>
    </w:p>
    <w:p w14:paraId="3B687ED6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32D6B794" w14:textId="77777777" w:rsidR="00A556E4" w:rsidRPr="00A556E4" w:rsidRDefault="00A556E4" w:rsidP="00A55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Yogācāra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สำนักวิเคราะห์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และเส้นทางปฏิบัติของ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Mahāyāna</w:t>
      </w:r>
    </w:p>
    <w:p w14:paraId="724D6874" w14:textId="77777777" w:rsidR="00A556E4" w:rsidRPr="00A556E4" w:rsidRDefault="00A556E4" w:rsidP="00A55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Ālayavijñāna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storehouse consciousness</w:t>
      </w:r>
    </w:p>
    <w:p w14:paraId="1EAD131E" w14:textId="77777777" w:rsidR="00A556E4" w:rsidRPr="00A556E4" w:rsidRDefault="00A556E4" w:rsidP="00A55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Kliṣṭamanas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defiled mind /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จิตที่ยึดฐานลึกเป็น “ฉัน”</w:t>
      </w:r>
    </w:p>
    <w:p w14:paraId="70C32BCE" w14:textId="77777777" w:rsidR="00A556E4" w:rsidRPr="00A556E4" w:rsidRDefault="00A556E4" w:rsidP="00A55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Three Natures / Trisvabhāva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imagined, dependent, perfected</w:t>
      </w:r>
    </w:p>
    <w:p w14:paraId="0A7469BC" w14:textId="77777777" w:rsidR="00A556E4" w:rsidRPr="00A556E4" w:rsidRDefault="00A556E4" w:rsidP="00A55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Bodhisattva Path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เส้นทางพระโพธิสัตว์</w:t>
      </w:r>
    </w:p>
    <w:p w14:paraId="2F091A5A" w14:textId="77777777" w:rsidR="00A556E4" w:rsidRPr="00A556E4" w:rsidRDefault="00A556E4" w:rsidP="00A55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Compassion and Wisdom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กรุณากับปัญญาต้องไปด้วยกัน</w:t>
      </w:r>
    </w:p>
    <w:p w14:paraId="0B44CC5C" w14:textId="77777777" w:rsidR="00A556E4" w:rsidRPr="00A556E4" w:rsidRDefault="00A556E4" w:rsidP="00A55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Consciousness Transformation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การหลุดพ้นคือการแปรสภาพของ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</w:t>
      </w:r>
    </w:p>
    <w:p w14:paraId="69609AD8" w14:textId="77777777" w:rsidR="00A556E4" w:rsidRPr="00A556E4" w:rsidRDefault="00A556E4" w:rsidP="00A55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Meditative Phenomenology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วิเคราะห์ประสบการณ์ภายในของผู้ปฏิบัติอย่างละเอียด</w:t>
      </w:r>
    </w:p>
    <w:p w14:paraId="3A213DDD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Yogācāra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เป็นหนึ่งในสองสายปรัชญา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Mahāyāna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สำคัญคู่กับ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Madhyamaka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ระบุว่าสำนักนี้พัฒนาแนวคิดเด่นอย่าง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mind-only, three natures, eightfold consciousness, defiled mind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store consciousness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ซึ่งมีอิทธิพลต่ออินเดีย จีน ญี่ปุ่น และทิเบตอย่างมาก (</w:t>
      </w:r>
      <w:hyperlink r:id="rId8" w:tooltip="Yogācāra (Stanford Encyclopedia of Philosophy/Fall 2024 Edition)" w:history="1">
        <w:r w:rsidRPr="00A556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84F289E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Asaṅga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deep mind, unconscious tendency, ego-making, compassion, consciousness transformation</w:t>
      </w:r>
    </w:p>
    <w:p w14:paraId="7FD60D5C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ถ้าใช้กับ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ต้องระวังมาก แต่อาจเทียบเชิงโครงสร้างได้:</w:t>
      </w:r>
    </w:p>
    <w:p w14:paraId="51CB8C10" w14:textId="77777777" w:rsidR="00A556E4" w:rsidRPr="00A556E4" w:rsidRDefault="00A556E4" w:rsidP="00A556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Ālayavijñāna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≠ collective unconscious</w:t>
      </w:r>
    </w:p>
    <w:p w14:paraId="08C93595" w14:textId="77777777" w:rsidR="00A556E4" w:rsidRPr="00A556E4" w:rsidRDefault="00A556E4" w:rsidP="00A556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แต่ทั้งคู่ช่วยถามว่า “มีชั้นลึกของจิตที่เก็บรูปแบบ/แนวโน้มเกินกว่า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ไหม”</w:t>
      </w:r>
    </w:p>
    <w:p w14:paraId="2A193A98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24E9AC2B" w14:textId="77777777" w:rsidR="00A556E4" w:rsidRPr="00A556E4" w:rsidRDefault="00A556E4" w:rsidP="00A556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Asaṅga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ทำให้จิตไม่ได้มีแค่ความคิดที่เรารู้ตัว แต่มีชั้นลึกของแนวโน้ม เมล็ดพันธุ์ และความเคยชินที่คอยทำให้โลกปรากฏแก่เราในรูปเดิมซ้ำ ๆ</w:t>
      </w:r>
    </w:p>
    <w:p w14:paraId="337EA405" w14:textId="77777777" w:rsidR="00A556E4" w:rsidRPr="00A556E4" w:rsidRDefault="00A556E4" w:rsidP="00A5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96A1EEB">
          <v:rect id="_x0000_i1029" style="width:0;height:1.5pt" o:hralign="center" o:hrstd="t" o:hr="t" fillcolor="#a0a0a0" stroked="f"/>
        </w:pict>
      </w:r>
    </w:p>
    <w:p w14:paraId="1C6728B6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Buddhaghosa</w:t>
      </w:r>
    </w:p>
    <w:p w14:paraId="3C91A03D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Visuddhimagga / The Path of Purification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และคัมภีร์อรรถกถาภาษาบาลีจำนวนมาก</w:t>
      </w:r>
    </w:p>
    <w:p w14:paraId="39BD20FF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7A7B280" w14:textId="77777777" w:rsidR="00A556E4" w:rsidRPr="00A556E4" w:rsidRDefault="00A556E4" w:rsidP="00A556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Theravāda Systematization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จัดระบบคำสอนเถรวาทอย่างละเอียด</w:t>
      </w:r>
    </w:p>
    <w:p w14:paraId="6777A680" w14:textId="77777777" w:rsidR="00A556E4" w:rsidRPr="00A556E4" w:rsidRDefault="00A556E4" w:rsidP="00A556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Sīla / Samādhi / Paññā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ศีล สมาธิ ปัญญา</w:t>
      </w:r>
    </w:p>
    <w:p w14:paraId="743B59B5" w14:textId="77777777" w:rsidR="00A556E4" w:rsidRPr="00A556E4" w:rsidRDefault="00A556E4" w:rsidP="00A556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Path of Purification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เส้นทางชำระจิต</w:t>
      </w:r>
    </w:p>
    <w:p w14:paraId="23ED7376" w14:textId="77777777" w:rsidR="00A556E4" w:rsidRPr="00A556E4" w:rsidRDefault="00A556E4" w:rsidP="00A556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Meditation Objects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กรรมฐานหลายประเภท</w:t>
      </w:r>
    </w:p>
    <w:p w14:paraId="67732F56" w14:textId="77777777" w:rsidR="00A556E4" w:rsidRPr="00A556E4" w:rsidRDefault="00A556E4" w:rsidP="00A556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Jhāna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สมาธิระดับลึก</w:t>
      </w:r>
    </w:p>
    <w:p w14:paraId="48EBDC4B" w14:textId="77777777" w:rsidR="00A556E4" w:rsidRPr="00A556E4" w:rsidRDefault="00A556E4" w:rsidP="00A556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Insight / Vipassanā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การเห็นไตรลักษณ์</w:t>
      </w:r>
    </w:p>
    <w:p w14:paraId="1B6F1239" w14:textId="77777777" w:rsidR="00A556E4" w:rsidRPr="00A556E4" w:rsidRDefault="00A556E4" w:rsidP="00A556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Abhidhamma Psychology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วิเคราะห์จิต เจตสิก รูป นิพพาน</w:t>
      </w:r>
    </w:p>
    <w:p w14:paraId="0F1ADA8B" w14:textId="77777777" w:rsidR="00A556E4" w:rsidRPr="00A556E4" w:rsidRDefault="00A556E4" w:rsidP="00A556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Mental Factors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แยกองค์ประกอบของจิตอย่างเป็นระบบ</w:t>
      </w:r>
    </w:p>
    <w:p w14:paraId="143EC510" w14:textId="77777777" w:rsidR="00A556E4" w:rsidRPr="00A556E4" w:rsidRDefault="00A556E4" w:rsidP="00A556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Purification of View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การชำระความเห็นผิดเกี่ยวกับ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และโลก</w:t>
      </w:r>
    </w:p>
    <w:p w14:paraId="471AC3FD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Britannica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อธิบายว่า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Visuddhimagga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เป็นงานสรุปและอธิบายคำสอนของสำนัก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Mahāvihāra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ในเถรวาทอย่างเป็นระบบ เขียนโดย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Buddhaghosa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ในคริสต์ศตวรรษที่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5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และจัดเนื้อหาใหญ่ภายใต้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sīla, samādhi, paññā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พร้อมอธิบายเทคนิคสมาธิและหลักคำสอนเถรวาทจำนวนมาก (</w:t>
      </w:r>
      <w:hyperlink r:id="rId9" w:tooltip="Visuddhimagga | Theravada, Pali Canon, Path of Purification | Britannica" w:history="1">
        <w:r w:rsidRPr="00A556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8DD9E32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Buddhaghosa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เหมาะมากกับบทความเรื่อง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Buddhist psychology, meditation map, purification, attention, affect, mental factors, insight</w:t>
      </w:r>
    </w:p>
    <w:p w14:paraId="190AC37A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CF9D498" w14:textId="77777777" w:rsidR="00A556E4" w:rsidRPr="00A556E4" w:rsidRDefault="00A556E4" w:rsidP="00A556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Buddhaghosa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ทำให้การภาวนาไม่ใช่อารมณ์สงบแบบกว้าง ๆ แต่เป็นแผนที่ละเอียดของศีล สมาธิ ปัญญา และการชำระความเห็นผิดที่ทำให้จิตยึดโลกกับตัวเองผิดไป</w:t>
      </w:r>
    </w:p>
    <w:p w14:paraId="275DAAAE" w14:textId="77777777" w:rsidR="00A556E4" w:rsidRPr="00A556E4" w:rsidRDefault="00A556E4" w:rsidP="00A5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730C36F">
          <v:rect id="_x0000_i1030" style="width:0;height:1.5pt" o:hralign="center" o:hrstd="t" o:hr="t" fillcolor="#a0a0a0" stroked="f"/>
        </w:pict>
      </w:r>
    </w:p>
    <w:p w14:paraId="4F69986C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Dignāga</w:t>
      </w:r>
    </w:p>
    <w:p w14:paraId="21093E74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Pramāṇasamuccaya, Ālambanaparīkṣā, Hetucakra</w:t>
      </w:r>
    </w:p>
    <w:p w14:paraId="7AADAC19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3B0319E" w14:textId="77777777" w:rsidR="00A556E4" w:rsidRPr="00A556E4" w:rsidRDefault="00A556E4" w:rsidP="00A556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Buddhist Epistemology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ญาณวิทยาพุทธ</w:t>
      </w:r>
    </w:p>
    <w:p w14:paraId="496C6206" w14:textId="77777777" w:rsidR="00A556E4" w:rsidRPr="00A556E4" w:rsidRDefault="00A556E4" w:rsidP="00A556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Pramāṇa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แหล่งความรู้ที่เชื่อถือได้</w:t>
      </w:r>
    </w:p>
    <w:p w14:paraId="5DF9621C" w14:textId="77777777" w:rsidR="00A556E4" w:rsidRPr="00A556E4" w:rsidRDefault="00A556E4" w:rsidP="00A556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Perception / Pratyakṣa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การรับรู้ตรงแบบไม่ผ่าน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conceptual construction</w:t>
      </w:r>
    </w:p>
    <w:p w14:paraId="4335B585" w14:textId="77777777" w:rsidR="00A556E4" w:rsidRPr="00A556E4" w:rsidRDefault="00A556E4" w:rsidP="00A556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Inference / Anumāṇa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การอนุมาน</w:t>
      </w:r>
    </w:p>
    <w:p w14:paraId="7E8197FD" w14:textId="77777777" w:rsidR="00A556E4" w:rsidRPr="00A556E4" w:rsidRDefault="00A556E4" w:rsidP="00A556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Apoha Theory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ความหมายของคำเกิดจากการแยกออก /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exclusion</w:t>
      </w:r>
    </w:p>
    <w:p w14:paraId="4CB0BB99" w14:textId="77777777" w:rsidR="00A556E4" w:rsidRPr="00A556E4" w:rsidRDefault="00A556E4" w:rsidP="00A556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Conceptual Construction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ความคิดและภาษาสร้าง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universals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ที่ไม่ได้มีอยู่แบบตรง ๆ ใน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reality</w:t>
      </w:r>
    </w:p>
    <w:p w14:paraId="3319ABA2" w14:textId="77777777" w:rsidR="00A556E4" w:rsidRPr="00A556E4" w:rsidRDefault="00A556E4" w:rsidP="00A556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Logic and Debate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วางรากตรรกะพุทธแบบเข้ม</w:t>
      </w:r>
    </w:p>
    <w:p w14:paraId="7ADA3187" w14:textId="77777777" w:rsidR="00A556E4" w:rsidRPr="00A556E4" w:rsidRDefault="00A556E4" w:rsidP="00A556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Nominalist Tendency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ระวังการยึด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universal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เป็นสิ่งจริง</w:t>
      </w:r>
    </w:p>
    <w:p w14:paraId="1FAAF36B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Dignāga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เป็นรากของสาย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Buddhist epistemology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ที่ต่อมาพัฒนาโดย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Dharmakīrti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โดย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อธิบายว่าในสาย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Dignāga-Dharmakīrti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มีแหล่งความรู้หลักสองชนิดคือ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perception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inference; perception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non-conceptual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ส่วน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inference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conceptual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linguistic (</w:t>
      </w:r>
      <w:hyperlink r:id="rId10" w:tooltip="Dharmakīrti (Stanford Encyclopedia of Philosophy)" w:history="1">
        <w:r w:rsidRPr="00A556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C490E95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Dignāga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perception, concept, language, naming, projection, AI language, symbolic interpretation</w:t>
      </w:r>
    </w:p>
    <w:p w14:paraId="19C16B9C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2C49EE5B" w14:textId="77777777" w:rsidR="00A556E4" w:rsidRPr="00A556E4" w:rsidRDefault="00A556E4" w:rsidP="00A556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Dignāga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ทำให้เราเห็นว่าภาษาไม่ได้จับโลกอย่างบริสุทธิ์ แต่ทำงานด้วยการตัด แยก จัดหมวด และสร้างความหมายขึ้นจากสิ่งที่โลกไม่ได้ยื่นให้เป็นคำสำเร็จรูป</w:t>
      </w:r>
    </w:p>
    <w:p w14:paraId="2B49D2C1" w14:textId="77777777" w:rsidR="00A556E4" w:rsidRPr="00A556E4" w:rsidRDefault="00A556E4" w:rsidP="00A5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4C65DA7">
          <v:rect id="_x0000_i1031" style="width:0;height:1.5pt" o:hralign="center" o:hrstd="t" o:hr="t" fillcolor="#a0a0a0" stroked="f"/>
        </w:pict>
      </w:r>
    </w:p>
    <w:p w14:paraId="4A270AB5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Dharmakīrti</w:t>
      </w:r>
    </w:p>
    <w:p w14:paraId="56D29E5D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Pramāṇavārttika, Pramāṇaviniścaya, Nyāyabindu, Hetubindu, Saṃbandhaparīkṣā, Vādanyāya</w:t>
      </w:r>
    </w:p>
    <w:p w14:paraId="6912431A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CA53D2B" w14:textId="77777777" w:rsidR="00A556E4" w:rsidRPr="00A556E4" w:rsidRDefault="00A556E4" w:rsidP="00A556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Refinement of Buddhist Logic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พัฒนาตรรกะและญาณวิทยาพุทธอย่างเข้ม</w:t>
      </w:r>
    </w:p>
    <w:p w14:paraId="6A289D12" w14:textId="77777777" w:rsidR="00A556E4" w:rsidRPr="00A556E4" w:rsidRDefault="00A556E4" w:rsidP="00A556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Perception and Inference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แยกการรับรู้ตรงกับการคิดอนุมาน</w:t>
      </w:r>
    </w:p>
    <w:p w14:paraId="331E9E85" w14:textId="77777777" w:rsidR="00A556E4" w:rsidRPr="00A556E4" w:rsidRDefault="00A556E4" w:rsidP="00A556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Momentary Particulars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สิ่งจริงในระดับหนึ่งคือ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particulars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ที่มี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causal power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และเกิดดับ</w:t>
      </w:r>
    </w:p>
    <w:p w14:paraId="38B42C22" w14:textId="77777777" w:rsidR="00A556E4" w:rsidRPr="00A556E4" w:rsidRDefault="00A556E4" w:rsidP="00A556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Conceptual Fiction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universal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fiction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ที่จำเป็นต่อภาษาและความคิด</w:t>
      </w:r>
    </w:p>
    <w:p w14:paraId="730DE9B1" w14:textId="77777777" w:rsidR="00A556E4" w:rsidRPr="00A556E4" w:rsidRDefault="00A556E4" w:rsidP="00A556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Apoha Reinterpreted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ความหมายของ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concept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เกิดจาก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exclusion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และความสัมพันธ์เชิงเหตุ</w:t>
      </w:r>
    </w:p>
    <w:p w14:paraId="77CB273B" w14:textId="77777777" w:rsidR="00A556E4" w:rsidRPr="00A556E4" w:rsidRDefault="00A556E4" w:rsidP="00A556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Causal Efficacy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สิ่งจริงต้องมีพลังเชิงเหตุ</w:t>
      </w:r>
    </w:p>
    <w:p w14:paraId="47ACED0E" w14:textId="77777777" w:rsidR="00A556E4" w:rsidRPr="00A556E4" w:rsidRDefault="00A556E4" w:rsidP="00A556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Proof and Debate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วางมาตรฐานเหตุผล ข้อพิสูจน์ และการโต้แย้ง</w:t>
      </w:r>
    </w:p>
    <w:p w14:paraId="500F1E35" w14:textId="77777777" w:rsidR="00A556E4" w:rsidRPr="00A556E4" w:rsidRDefault="00A556E4" w:rsidP="00A556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Buddhist Nominalism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ต้านการยึด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concept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reality</w:t>
      </w:r>
    </w:p>
    <w:p w14:paraId="6F06B536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อธิบายว่าสาย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Dignāga-Dharmakīrti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ยอมรับว่าสิ่งที่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real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ในระดับหนึ่งคือ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particular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ที่มี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causal powers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ส่วน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universals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เป็นสิ่งสมมติหรือ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fiction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ที่จำเป็นต่อความคิดและภาษา ไม่ใช่สิ่งจริงแบบเดียวกับ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particulars (</w:t>
      </w:r>
      <w:hyperlink r:id="rId11" w:tooltip="Dharmakīrti (Stanford Encyclopedia of Philosophy)" w:history="1">
        <w:r w:rsidRPr="00A556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F62D046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Dharmakīrti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ดีมากกับบทความเรื่อง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truth, perception, concept, cognitive distortion, overgeneralization, category error, language discipline</w:t>
      </w:r>
    </w:p>
    <w:p w14:paraId="3CDD10C8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7D98C2C" w14:textId="77777777" w:rsidR="00A556E4" w:rsidRPr="00A556E4" w:rsidRDefault="00A556E4" w:rsidP="00A556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Dharmakīrti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เป็นยาดีสำหรับเว็บที่ต้องตีความสัญลักษณ์ เพราะเขาเตือนว่า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concept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ที่เราคิดว่าจับความจริง อาจเป็นเพียงเครื่องมือจำเป็นที่บิดโลกให้มนุษย์พอคิดและพูดถึงมันได้</w:t>
      </w:r>
    </w:p>
    <w:p w14:paraId="3FE31A59" w14:textId="77777777" w:rsidR="00A556E4" w:rsidRPr="00A556E4" w:rsidRDefault="00A556E4" w:rsidP="00A5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903B1D3">
          <v:rect id="_x0000_i1032" style="width:0;height:1.5pt" o:hralign="center" o:hrstd="t" o:hr="t" fillcolor="#a0a0a0" stroked="f"/>
        </w:pict>
      </w:r>
    </w:p>
    <w:p w14:paraId="0676A22D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Tsongkhapa</w:t>
      </w:r>
    </w:p>
    <w:p w14:paraId="103843A9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Lamrim Chenmo / Great Treatise on the Stages of the Path to Enlightenment, Ocean of Reasoning, Essence of True Eloquence, Three Principal Aspects of the Path</w:t>
      </w:r>
    </w:p>
    <w:p w14:paraId="59885D6B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5F74C675" w14:textId="77777777" w:rsidR="00A556E4" w:rsidRPr="00A556E4" w:rsidRDefault="00A556E4" w:rsidP="00A556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Gelug Madhyamaka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วางระบบ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Madhyamaka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ในทิเบตอย่างทรงอิทธิพล</w:t>
      </w:r>
    </w:p>
    <w:p w14:paraId="1DEE689F" w14:textId="77777777" w:rsidR="00A556E4" w:rsidRPr="00A556E4" w:rsidRDefault="00A556E4" w:rsidP="00A556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Prāsaṅgika Interpretation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Nāgārjuna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Candrakīrti</w:t>
      </w:r>
    </w:p>
    <w:p w14:paraId="5E3067BD" w14:textId="77777777" w:rsidR="00A556E4" w:rsidRPr="00A556E4" w:rsidRDefault="00A556E4" w:rsidP="00A556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Emptiness and Dependent Origination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ความว่างกับปฏิจจสมุปบาทต้องเข้าใจคู่กัน</w:t>
      </w:r>
    </w:p>
    <w:p w14:paraId="02089E8C" w14:textId="77777777" w:rsidR="00A556E4" w:rsidRPr="00A556E4" w:rsidRDefault="00A556E4" w:rsidP="00A556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Avoiding Nihilism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ความว่างไม่ใช่ไม่มีอะไรเลย</w:t>
      </w:r>
    </w:p>
    <w:p w14:paraId="1FB70F04" w14:textId="77777777" w:rsidR="00A556E4" w:rsidRPr="00A556E4" w:rsidRDefault="00A556E4" w:rsidP="00A556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Conventional Validity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โลก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conventional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ยังทำงานได้</w:t>
      </w:r>
    </w:p>
    <w:p w14:paraId="4CC7E219" w14:textId="77777777" w:rsidR="00A556E4" w:rsidRPr="00A556E4" w:rsidRDefault="00A556E4" w:rsidP="00A556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Lamrim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ลำดับขั้นของเส้นทางปฏิบัติ</w:t>
      </w:r>
    </w:p>
    <w:p w14:paraId="2B39BB2A" w14:textId="77777777" w:rsidR="00A556E4" w:rsidRPr="00A556E4" w:rsidRDefault="00A556E4" w:rsidP="00A556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Union of Wisdom and Method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ปัญญากับวิธีปฏิบัติ/กรุณาต้องไปด้วยกัน</w:t>
      </w:r>
    </w:p>
    <w:p w14:paraId="60CE0B2E" w14:textId="77777777" w:rsidR="00A556E4" w:rsidRPr="00A556E4" w:rsidRDefault="00A556E4" w:rsidP="00A556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Reasoning as Practice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เหตุผลไม่ใช่ของแห้ง แต่เป็นเครื่องมือทำลายความยึดผิด</w:t>
      </w:r>
    </w:p>
    <w:p w14:paraId="5B8FC424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Tsongkhapa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เป็นนักปรัชญาทิเบตสำคัญมากในศตวรรษที่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14–15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และเป็นศูนย์กลางของ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Gelug; SEP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ระบุว่าเขาเสนอ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Middle Way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ที่อิง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Nāgārjuna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และได้รับอิทธิพลจากสายตรรกะ-ญาณวิทยาอินเดียของ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Dignāga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Dharmakīrti (</w:t>
      </w:r>
      <w:hyperlink r:id="rId12" w:tooltip="Tsongkhapa (Stanford Encyclopedia of Philosophy/Spring 2014 Edition)" w:history="1">
        <w:r w:rsidRPr="00A556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5649084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Tsongkhapa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emptiness without nihilism, rigorous interpretation, practice path, reasoning and meditation</w:t>
      </w:r>
    </w:p>
    <w:p w14:paraId="6E08DFF5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584A932" w14:textId="77777777" w:rsidR="00A556E4" w:rsidRPr="00A556E4" w:rsidRDefault="00A556E4" w:rsidP="00A556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Tsongkhapa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ทำให้ความว่างไม่ใช่ข้ออ้างให้โลกหายไป แต่เป็นการเห็นว่าโลกทำงานได้เพราะมันอาศัยเหตุปัจจัย ไม่ใช่เพราะมันมีแก่นแข็งถาวรอยู่ในตัวเอง</w:t>
      </w:r>
    </w:p>
    <w:p w14:paraId="2D5BD249" w14:textId="77777777" w:rsidR="00A556E4" w:rsidRPr="00A556E4" w:rsidRDefault="00A556E4" w:rsidP="00A5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DC9C38B">
          <v:rect id="_x0000_i1033" style="width:0;height:1.5pt" o:hralign="center" o:hrstd="t" o:hr="t" fillcolor="#a0a0a0" stroked="f"/>
        </w:pict>
      </w:r>
    </w:p>
    <w:p w14:paraId="369EFC4F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Thich Nhat Hanh</w:t>
      </w:r>
    </w:p>
    <w:p w14:paraId="0C42289C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Miracle of Mindfulness, The Heart of the Buddha’s Teaching, Interbeing, Peace Is Every Step, Being Peace, The Heart of Understanding</w:t>
      </w:r>
    </w:p>
    <w:p w14:paraId="611CAE34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453F050" w14:textId="77777777" w:rsidR="00A556E4" w:rsidRPr="00A556E4" w:rsidRDefault="00A556E4" w:rsidP="00A556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Mindfulness in Daily Life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สติในชีวิตประจำวัน</w:t>
      </w:r>
    </w:p>
    <w:p w14:paraId="4336E45C" w14:textId="77777777" w:rsidR="00A556E4" w:rsidRPr="00A556E4" w:rsidRDefault="00A556E4" w:rsidP="00A556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Interbeing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สิ่งทั้งหลาย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inter-are /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อิงอาศัยกันในการมีอยู่</w:t>
      </w:r>
    </w:p>
    <w:p w14:paraId="2BE37936" w14:textId="77777777" w:rsidR="00A556E4" w:rsidRPr="00A556E4" w:rsidRDefault="00A556E4" w:rsidP="00A556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Engaged Buddhism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พุทธที่เข้าไปสัมพันธ์กับสังคม การเมือง สันติภาพ และความยุติธรรม</w:t>
      </w:r>
    </w:p>
    <w:p w14:paraId="50ADD3A6" w14:textId="77777777" w:rsidR="00A556E4" w:rsidRPr="00A556E4" w:rsidRDefault="00A556E4" w:rsidP="00A556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Compassionate Presence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การอยู่ตรงนั้นกับทุกข์ของตนและผู้อื่น</w:t>
      </w:r>
    </w:p>
    <w:p w14:paraId="379D68A3" w14:textId="77777777" w:rsidR="00A556E4" w:rsidRPr="00A556E4" w:rsidRDefault="00A556E4" w:rsidP="00A556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Deep Listening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ฟังอย่างลึก</w:t>
      </w:r>
    </w:p>
    <w:p w14:paraId="2CC40D2F" w14:textId="77777777" w:rsidR="00A556E4" w:rsidRPr="00A556E4" w:rsidRDefault="00A556E4" w:rsidP="00A556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Mindful Breathing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ลมหายใจเป็นฐานของการกลับมาอยู่กับปัจจุบัน</w:t>
      </w:r>
    </w:p>
    <w:p w14:paraId="783A80FD" w14:textId="77777777" w:rsidR="00A556E4" w:rsidRPr="00A556E4" w:rsidRDefault="00A556E4" w:rsidP="00A556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Non-duality of Self and World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ตัวเราไม่แยกขาดจากโลก</w:t>
      </w:r>
    </w:p>
    <w:p w14:paraId="77735D99" w14:textId="77777777" w:rsidR="00A556E4" w:rsidRPr="00A556E4" w:rsidRDefault="00A556E4" w:rsidP="00A556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Healing through Awareness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การรู้ตัวอย่างอ่อนโยนเป็นฐานของการเยียวยา</w:t>
      </w:r>
    </w:p>
    <w:p w14:paraId="1FDAA1CF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Britannica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Engaged Buddhism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เป็นพัฒนาการสำคัญของพุทธยุคสมัยใหม่ โดย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Thich Nhat Hanh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เป็นหนึ่งในบุคคลสำคัญที่ทำให้พุทธธรรมสัมพันธ์กับสันติภาพ ความยุติธรรม และกิจกรรมทางสังคมการเมือง (</w:t>
      </w:r>
      <w:hyperlink r:id="rId13" w:tooltip="Engaged Buddhism | religion | Britannica" w:history="1">
        <w:r w:rsidRPr="00A556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17E32FB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Thich Nhat Hanh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mindfulness, trauma, everyday suffering, compassion, interdependence, social healing, gentle practice</w:t>
      </w:r>
    </w:p>
    <w:p w14:paraId="0176842E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3AB986A5" w14:textId="77777777" w:rsidR="00A556E4" w:rsidRPr="00A556E4" w:rsidRDefault="00A556E4" w:rsidP="00A556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Thich Nhat Hanh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mindfulness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ไม่ใช่เทคนิคเพิ่ม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productivity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แต่เป็นวิธีหายใจ ฟัง เดิน กิน อยู่ และสัมพันธ์กับโลกโดยไม่ทำให้ทุกข์ของตนกับทุกข์ของผู้อื่นถูกตัดขาดจากกัน</w:t>
      </w:r>
    </w:p>
    <w:p w14:paraId="7A6F28AD" w14:textId="77777777" w:rsidR="00A556E4" w:rsidRPr="00A556E4" w:rsidRDefault="00A556E4" w:rsidP="00A5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05F87CF">
          <v:rect id="_x0000_i1034" style="width:0;height:1.5pt" o:hralign="center" o:hrstd="t" o:hr="t" fillcolor="#a0a0a0" stroked="f"/>
        </w:pict>
      </w:r>
    </w:p>
    <w:p w14:paraId="15787E1F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นักคิดเสริมที่ควรเก็บไว้ในสายนี้</w:t>
      </w:r>
    </w:p>
    <w:p w14:paraId="4A8B15BF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Śāntideva</w:t>
      </w:r>
    </w:p>
    <w:p w14:paraId="54CE19DA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Mahāyāna ethics, compassion, bodhicitta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และการฝึกใจ</w:t>
      </w:r>
    </w:p>
    <w:p w14:paraId="01C29565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Bodhicaryāvatāra / The Way of the Bodhisattva</w:t>
      </w:r>
    </w:p>
    <w:p w14:paraId="20E9E4F6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ใช้กับเว็บ: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compassion, anger, patience, ego-reduction, ethical transformation</w:t>
      </w:r>
    </w:p>
    <w:p w14:paraId="48017DB9" w14:textId="77777777" w:rsidR="00A556E4" w:rsidRPr="00A556E4" w:rsidRDefault="00A556E4" w:rsidP="00A5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BE9E1A6">
          <v:rect id="_x0000_i1035" style="width:0;height:1.5pt" o:hralign="center" o:hrstd="t" o:hr="t" fillcolor="#a0a0a0" stroked="f"/>
        </w:pict>
      </w:r>
    </w:p>
    <w:p w14:paraId="7C40F034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Candrakīrti</w:t>
      </w:r>
    </w:p>
    <w:p w14:paraId="624BFE77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เป็นตัวหลักในการอ่าน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Madhyamaka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Prāsaṅgika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ที่มีอิทธิพลมากต่อทิเบตและ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Tsongkhapa</w:t>
      </w:r>
    </w:p>
    <w:p w14:paraId="186DF393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emptiness, dependent arising, critique of essence, anti-foundational thought</w:t>
      </w:r>
    </w:p>
    <w:p w14:paraId="4D2607CC" w14:textId="77777777" w:rsidR="00A556E4" w:rsidRPr="00A556E4" w:rsidRDefault="00A556E4" w:rsidP="00A5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68261CB">
          <v:rect id="_x0000_i1036" style="width:0;height:1.5pt" o:hralign="center" o:hrstd="t" o:hr="t" fillcolor="#a0a0a0" stroked="f"/>
        </w:pict>
      </w:r>
    </w:p>
    <w:p w14:paraId="4705FC31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Bhāviveka</w:t>
      </w:r>
    </w:p>
    <w:p w14:paraId="4BA8D0E5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สำคัญในข้อถกเถียง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Madhyamaka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เรื่องวิธีใช้เหตุผลและ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autonomous syllogism</w:t>
      </w:r>
    </w:p>
    <w:p w14:paraId="2662CD04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argument style, debate, interpretation, reason in Buddhist philosophy</w:t>
      </w:r>
    </w:p>
    <w:p w14:paraId="375FD48A" w14:textId="77777777" w:rsidR="00A556E4" w:rsidRPr="00A556E4" w:rsidRDefault="00A556E4" w:rsidP="00A5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2EE5CF8">
          <v:rect id="_x0000_i1037" style="width:0;height:1.5pt" o:hralign="center" o:hrstd="t" o:hr="t" fillcolor="#a0a0a0" stroked="f"/>
        </w:pict>
      </w:r>
    </w:p>
    <w:p w14:paraId="726993E9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Kamalaśīla</w:t>
      </w:r>
    </w:p>
    <w:p w14:paraId="575C536B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สำคัญกับลำดับการภาวนาและข้อถกเถียงอินเดีย-ทิเบตเรื่อง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sudden vs gradual awakening</w:t>
      </w:r>
    </w:p>
    <w:p w14:paraId="0BF920CB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meditation path, gradual cultivation, reason and practice</w:t>
      </w:r>
    </w:p>
    <w:p w14:paraId="6F6BB4F4" w14:textId="77777777" w:rsidR="00A556E4" w:rsidRPr="00A556E4" w:rsidRDefault="00A556E4" w:rsidP="00A5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D718716">
          <v:rect id="_x0000_i1038" style="width:0;height:1.5pt" o:hralign="center" o:hrstd="t" o:hr="t" fillcolor="#a0a0a0" stroked="f"/>
        </w:pict>
      </w:r>
    </w:p>
    <w:p w14:paraId="1209F11A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Ledi Sayadaw / Mahasi Sayadaw</w:t>
      </w:r>
    </w:p>
    <w:p w14:paraId="22731AAF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ควรมีในสาย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Buddhist Psychology </w:t>
      </w: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สมัยใหม่: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สำคัญกับการฟื้นและเผยแพร่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vipassanā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ในโลกสมัยใหม่</w:t>
      </w:r>
    </w:p>
    <w:p w14:paraId="34D373CE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mindfulness, noting, insight meditation, modern meditation movement</w:t>
      </w:r>
    </w:p>
    <w:p w14:paraId="2F0E8393" w14:textId="77777777" w:rsidR="00A556E4" w:rsidRPr="00A556E4" w:rsidRDefault="00A556E4" w:rsidP="00A5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47582D89">
          <v:rect id="_x0000_i1039" style="width:0;height:1.5pt" o:hralign="center" o:hrstd="t" o:hr="t" fillcolor="#a0a0a0" stroked="f"/>
        </w:pict>
      </w:r>
    </w:p>
    <w:p w14:paraId="5ADA5ACB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D. T. Suzuki</w:t>
      </w:r>
    </w:p>
    <w:p w14:paraId="05DA0706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ควรมีแบบระวัง: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สำคัญกับการแนะนำ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Zen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ให้โลกตะวันตก แต่ต้องระวัง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romanticization</w:t>
      </w:r>
    </w:p>
    <w:p w14:paraId="184C2C87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Zen, direct experience, emptiness, East-West reception</w:t>
      </w:r>
    </w:p>
    <w:p w14:paraId="3D54E520" w14:textId="77777777" w:rsidR="00A556E4" w:rsidRPr="00A556E4" w:rsidRDefault="00A556E4" w:rsidP="00A5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CD7B2BE">
          <v:rect id="_x0000_i1040" style="width:0;height:1.5pt" o:hralign="center" o:hrstd="t" o:hr="t" fillcolor="#a0a0a0" stroked="f"/>
        </w:pict>
      </w:r>
    </w:p>
    <w:p w14:paraId="7CE6CB4C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A55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3639"/>
        <w:gridCol w:w="3228"/>
      </w:tblGrid>
      <w:tr w:rsidR="00A556E4" w:rsidRPr="00A556E4" w14:paraId="3E1C56C3" w14:textId="77777777" w:rsidTr="00A556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2182C" w14:textId="77777777" w:rsidR="00A556E4" w:rsidRPr="00A556E4" w:rsidRDefault="00A556E4" w:rsidP="00A55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7A3629AC" w14:textId="77777777" w:rsidR="00A556E4" w:rsidRPr="00A556E4" w:rsidRDefault="00A556E4" w:rsidP="00A55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0AE99596" w14:textId="77777777" w:rsidR="00A556E4" w:rsidRPr="00A556E4" w:rsidRDefault="00A556E4" w:rsidP="00A55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A556E4" w:rsidRPr="00A556E4" w14:paraId="058E0D8C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4450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Dukkha</w:t>
            </w:r>
          </w:p>
        </w:tc>
        <w:tc>
          <w:tcPr>
            <w:tcW w:w="0" w:type="auto"/>
            <w:vAlign w:val="center"/>
            <w:hideMark/>
          </w:tcPr>
          <w:p w14:paraId="0FFEAA3A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ทุกข์ / ความบีบคั้น</w:t>
            </w:r>
          </w:p>
        </w:tc>
        <w:tc>
          <w:tcPr>
            <w:tcW w:w="0" w:type="auto"/>
            <w:vAlign w:val="center"/>
            <w:hideMark/>
          </w:tcPr>
          <w:p w14:paraId="37D51B88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suffering, existential pain</w:t>
            </w:r>
          </w:p>
        </w:tc>
      </w:tr>
      <w:tr w:rsidR="00A556E4" w:rsidRPr="00A556E4" w14:paraId="426F095E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5EDF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Anicca</w:t>
            </w:r>
          </w:p>
        </w:tc>
        <w:tc>
          <w:tcPr>
            <w:tcW w:w="0" w:type="auto"/>
            <w:vAlign w:val="center"/>
            <w:hideMark/>
          </w:tcPr>
          <w:p w14:paraId="64064E87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ความไม่เที่ยง</w:t>
            </w:r>
          </w:p>
        </w:tc>
        <w:tc>
          <w:tcPr>
            <w:tcW w:w="0" w:type="auto"/>
            <w:vAlign w:val="center"/>
            <w:hideMark/>
          </w:tcPr>
          <w:p w14:paraId="60FF6FC0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change, impermanence</w:t>
            </w:r>
          </w:p>
        </w:tc>
      </w:tr>
      <w:tr w:rsidR="00A556E4" w:rsidRPr="00A556E4" w14:paraId="25E2DD27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3537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Anattā / Anātman</w:t>
            </w:r>
          </w:p>
        </w:tc>
        <w:tc>
          <w:tcPr>
            <w:tcW w:w="0" w:type="auto"/>
            <w:vAlign w:val="center"/>
            <w:hideMark/>
          </w:tcPr>
          <w:p w14:paraId="4D513F32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ไม่มี </w:t>
            </w: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self </w:t>
            </w:r>
            <w:r w:rsidRPr="00A556E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ถาวร</w:t>
            </w:r>
          </w:p>
        </w:tc>
        <w:tc>
          <w:tcPr>
            <w:tcW w:w="0" w:type="auto"/>
            <w:vAlign w:val="center"/>
            <w:hideMark/>
          </w:tcPr>
          <w:p w14:paraId="40F22E31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ego, no-self</w:t>
            </w:r>
          </w:p>
        </w:tc>
      </w:tr>
      <w:tr w:rsidR="00A556E4" w:rsidRPr="00A556E4" w14:paraId="60509FED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E25C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Śūnyatā</w:t>
            </w:r>
          </w:p>
        </w:tc>
        <w:tc>
          <w:tcPr>
            <w:tcW w:w="0" w:type="auto"/>
            <w:vAlign w:val="center"/>
            <w:hideMark/>
          </w:tcPr>
          <w:p w14:paraId="52DA97F2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ความว่างจาก </w:t>
            </w: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intrinsic nature</w:t>
            </w:r>
          </w:p>
        </w:tc>
        <w:tc>
          <w:tcPr>
            <w:tcW w:w="0" w:type="auto"/>
            <w:vAlign w:val="center"/>
            <w:hideMark/>
          </w:tcPr>
          <w:p w14:paraId="2704056B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emptiness, anti-essentialism</w:t>
            </w:r>
          </w:p>
        </w:tc>
      </w:tr>
      <w:tr w:rsidR="00A556E4" w:rsidRPr="00A556E4" w14:paraId="466726DE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40EF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Svabhāva</w:t>
            </w:r>
          </w:p>
        </w:tc>
        <w:tc>
          <w:tcPr>
            <w:tcW w:w="0" w:type="auto"/>
            <w:vAlign w:val="center"/>
            <w:hideMark/>
          </w:tcPr>
          <w:p w14:paraId="740BD1A2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intrinsic nature / self-being</w:t>
            </w:r>
          </w:p>
        </w:tc>
        <w:tc>
          <w:tcPr>
            <w:tcW w:w="0" w:type="auto"/>
            <w:vAlign w:val="center"/>
            <w:hideMark/>
          </w:tcPr>
          <w:p w14:paraId="047638A1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essence critique</w:t>
            </w:r>
          </w:p>
        </w:tc>
      </w:tr>
      <w:tr w:rsidR="00A556E4" w:rsidRPr="00A556E4" w14:paraId="7CE93F20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AFD31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Pratītyasamutpāda</w:t>
            </w:r>
          </w:p>
        </w:tc>
        <w:tc>
          <w:tcPr>
            <w:tcW w:w="0" w:type="auto"/>
            <w:vAlign w:val="center"/>
            <w:hideMark/>
          </w:tcPr>
          <w:p w14:paraId="1DE04C3F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dependent origination</w:t>
            </w:r>
          </w:p>
        </w:tc>
        <w:tc>
          <w:tcPr>
            <w:tcW w:w="0" w:type="auto"/>
            <w:vAlign w:val="center"/>
            <w:hideMark/>
          </w:tcPr>
          <w:p w14:paraId="40D9C1B6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relational psyche</w:t>
            </w:r>
          </w:p>
        </w:tc>
      </w:tr>
      <w:tr w:rsidR="00A556E4" w:rsidRPr="00A556E4" w14:paraId="31E4754F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B0EE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Skandhas / Khandhas</w:t>
            </w:r>
          </w:p>
        </w:tc>
        <w:tc>
          <w:tcPr>
            <w:tcW w:w="0" w:type="auto"/>
            <w:vAlign w:val="center"/>
            <w:hideMark/>
          </w:tcPr>
          <w:p w14:paraId="5CBB4924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ขันธ์ </w:t>
            </w: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F1CA24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self as process</w:t>
            </w:r>
          </w:p>
        </w:tc>
      </w:tr>
      <w:tr w:rsidR="00A556E4" w:rsidRPr="00A556E4" w14:paraId="61F09ACC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3450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Vijñāna</w:t>
            </w:r>
          </w:p>
        </w:tc>
        <w:tc>
          <w:tcPr>
            <w:tcW w:w="0" w:type="auto"/>
            <w:vAlign w:val="center"/>
            <w:hideMark/>
          </w:tcPr>
          <w:p w14:paraId="3F64A805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consciousness</w:t>
            </w:r>
          </w:p>
        </w:tc>
        <w:tc>
          <w:tcPr>
            <w:tcW w:w="0" w:type="auto"/>
            <w:vAlign w:val="center"/>
            <w:hideMark/>
          </w:tcPr>
          <w:p w14:paraId="138EA22F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cognition, awareness</w:t>
            </w:r>
          </w:p>
        </w:tc>
      </w:tr>
      <w:tr w:rsidR="00A556E4" w:rsidRPr="00A556E4" w14:paraId="3A1AD1E2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6703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Saṃskāra / Saṅkhāra</w:t>
            </w:r>
          </w:p>
        </w:tc>
        <w:tc>
          <w:tcPr>
            <w:tcW w:w="0" w:type="auto"/>
            <w:vAlign w:val="center"/>
            <w:hideMark/>
          </w:tcPr>
          <w:p w14:paraId="5ACFD54D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formations / conditioned patterns</w:t>
            </w:r>
          </w:p>
        </w:tc>
        <w:tc>
          <w:tcPr>
            <w:tcW w:w="0" w:type="auto"/>
            <w:vAlign w:val="center"/>
            <w:hideMark/>
          </w:tcPr>
          <w:p w14:paraId="7236C46F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habit, complex-like patterns</w:t>
            </w:r>
          </w:p>
        </w:tc>
      </w:tr>
      <w:tr w:rsidR="00A556E4" w:rsidRPr="00A556E4" w14:paraId="0145EB3E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92CF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Tṛṣṇā / Taṇhā</w:t>
            </w:r>
          </w:p>
        </w:tc>
        <w:tc>
          <w:tcPr>
            <w:tcW w:w="0" w:type="auto"/>
            <w:vAlign w:val="center"/>
            <w:hideMark/>
          </w:tcPr>
          <w:p w14:paraId="41F6E285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craving</w:t>
            </w:r>
          </w:p>
        </w:tc>
        <w:tc>
          <w:tcPr>
            <w:tcW w:w="0" w:type="auto"/>
            <w:vAlign w:val="center"/>
            <w:hideMark/>
          </w:tcPr>
          <w:p w14:paraId="375CE18F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desire, attachment</w:t>
            </w:r>
          </w:p>
        </w:tc>
      </w:tr>
      <w:tr w:rsidR="00A556E4" w:rsidRPr="00A556E4" w14:paraId="722748DE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5727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Upādāna</w:t>
            </w:r>
          </w:p>
        </w:tc>
        <w:tc>
          <w:tcPr>
            <w:tcW w:w="0" w:type="auto"/>
            <w:vAlign w:val="center"/>
            <w:hideMark/>
          </w:tcPr>
          <w:p w14:paraId="284264C3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clinging</w:t>
            </w:r>
          </w:p>
        </w:tc>
        <w:tc>
          <w:tcPr>
            <w:tcW w:w="0" w:type="auto"/>
            <w:vAlign w:val="center"/>
            <w:hideMark/>
          </w:tcPr>
          <w:p w14:paraId="162059F2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fixation, identity grip</w:t>
            </w:r>
          </w:p>
        </w:tc>
      </w:tr>
      <w:tr w:rsidR="00A556E4" w:rsidRPr="00A556E4" w14:paraId="7764C7E2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5013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Kleśa / Kilesa</w:t>
            </w:r>
          </w:p>
        </w:tc>
        <w:tc>
          <w:tcPr>
            <w:tcW w:w="0" w:type="auto"/>
            <w:vAlign w:val="center"/>
            <w:hideMark/>
          </w:tcPr>
          <w:p w14:paraId="2DC3EA9B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afflictions</w:t>
            </w:r>
          </w:p>
        </w:tc>
        <w:tc>
          <w:tcPr>
            <w:tcW w:w="0" w:type="auto"/>
            <w:vAlign w:val="center"/>
            <w:hideMark/>
          </w:tcPr>
          <w:p w14:paraId="500BFFE5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defilements, affective distortions</w:t>
            </w:r>
          </w:p>
        </w:tc>
      </w:tr>
      <w:tr w:rsidR="00A556E4" w:rsidRPr="00A556E4" w14:paraId="0E039ED8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252E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Nirvāṇa / Nibbāna</w:t>
            </w:r>
          </w:p>
        </w:tc>
        <w:tc>
          <w:tcPr>
            <w:tcW w:w="0" w:type="auto"/>
            <w:vAlign w:val="center"/>
            <w:hideMark/>
          </w:tcPr>
          <w:p w14:paraId="0D804E20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ดับไฟตัณหา / </w:t>
            </w: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liberation</w:t>
            </w:r>
          </w:p>
        </w:tc>
        <w:tc>
          <w:tcPr>
            <w:tcW w:w="0" w:type="auto"/>
            <w:vAlign w:val="center"/>
            <w:hideMark/>
          </w:tcPr>
          <w:p w14:paraId="0E41D135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freedom from suffering</w:t>
            </w:r>
          </w:p>
        </w:tc>
      </w:tr>
      <w:tr w:rsidR="00A556E4" w:rsidRPr="00A556E4" w14:paraId="25B3BEF1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18DF9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Sati</w:t>
            </w:r>
          </w:p>
        </w:tc>
        <w:tc>
          <w:tcPr>
            <w:tcW w:w="0" w:type="auto"/>
            <w:vAlign w:val="center"/>
            <w:hideMark/>
          </w:tcPr>
          <w:p w14:paraId="3CE06A91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mindfulness</w:t>
            </w:r>
          </w:p>
        </w:tc>
        <w:tc>
          <w:tcPr>
            <w:tcW w:w="0" w:type="auto"/>
            <w:vAlign w:val="center"/>
            <w:hideMark/>
          </w:tcPr>
          <w:p w14:paraId="0864FFBE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attention, awareness</w:t>
            </w:r>
          </w:p>
        </w:tc>
      </w:tr>
      <w:tr w:rsidR="00A556E4" w:rsidRPr="00A556E4" w14:paraId="37C349A7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EFC0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Samādhi</w:t>
            </w:r>
          </w:p>
        </w:tc>
        <w:tc>
          <w:tcPr>
            <w:tcW w:w="0" w:type="auto"/>
            <w:vAlign w:val="center"/>
            <w:hideMark/>
          </w:tcPr>
          <w:p w14:paraId="4DEA8E89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concentration / meditative absorption</w:t>
            </w:r>
          </w:p>
        </w:tc>
        <w:tc>
          <w:tcPr>
            <w:tcW w:w="0" w:type="auto"/>
            <w:vAlign w:val="center"/>
            <w:hideMark/>
          </w:tcPr>
          <w:p w14:paraId="3A6B0C4A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mental stability</w:t>
            </w:r>
          </w:p>
        </w:tc>
      </w:tr>
      <w:tr w:rsidR="00A556E4" w:rsidRPr="00A556E4" w14:paraId="7681E2AD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4C2E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Prajñā / Paññā</w:t>
            </w:r>
          </w:p>
        </w:tc>
        <w:tc>
          <w:tcPr>
            <w:tcW w:w="0" w:type="auto"/>
            <w:vAlign w:val="center"/>
            <w:hideMark/>
          </w:tcPr>
          <w:p w14:paraId="7F90699B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wisdom</w:t>
            </w:r>
          </w:p>
        </w:tc>
        <w:tc>
          <w:tcPr>
            <w:tcW w:w="0" w:type="auto"/>
            <w:vAlign w:val="center"/>
            <w:hideMark/>
          </w:tcPr>
          <w:p w14:paraId="62306AE6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liberating insight</w:t>
            </w:r>
          </w:p>
        </w:tc>
      </w:tr>
      <w:tr w:rsidR="00A556E4" w:rsidRPr="00A556E4" w14:paraId="583ADA15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00FA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Bodhicitta</w:t>
            </w:r>
          </w:p>
        </w:tc>
        <w:tc>
          <w:tcPr>
            <w:tcW w:w="0" w:type="auto"/>
            <w:vAlign w:val="center"/>
            <w:hideMark/>
          </w:tcPr>
          <w:p w14:paraId="4C4C7A05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awakening mind</w:t>
            </w:r>
          </w:p>
        </w:tc>
        <w:tc>
          <w:tcPr>
            <w:tcW w:w="0" w:type="auto"/>
            <w:vAlign w:val="center"/>
            <w:hideMark/>
          </w:tcPr>
          <w:p w14:paraId="2CF1EDC1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compassion, vow</w:t>
            </w:r>
          </w:p>
        </w:tc>
      </w:tr>
      <w:tr w:rsidR="00A556E4" w:rsidRPr="00A556E4" w14:paraId="61C1D0EA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30B7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Karunā</w:t>
            </w:r>
          </w:p>
        </w:tc>
        <w:tc>
          <w:tcPr>
            <w:tcW w:w="0" w:type="auto"/>
            <w:vAlign w:val="center"/>
            <w:hideMark/>
          </w:tcPr>
          <w:p w14:paraId="2ED2DB8F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compassion</w:t>
            </w:r>
          </w:p>
        </w:tc>
        <w:tc>
          <w:tcPr>
            <w:tcW w:w="0" w:type="auto"/>
            <w:vAlign w:val="center"/>
            <w:hideMark/>
          </w:tcPr>
          <w:p w14:paraId="6A3DD92F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empathy, care</w:t>
            </w:r>
          </w:p>
        </w:tc>
      </w:tr>
      <w:tr w:rsidR="00A556E4" w:rsidRPr="00A556E4" w14:paraId="766C8304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8FFA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Mettā / Maitrī</w:t>
            </w:r>
          </w:p>
        </w:tc>
        <w:tc>
          <w:tcPr>
            <w:tcW w:w="0" w:type="auto"/>
            <w:vAlign w:val="center"/>
            <w:hideMark/>
          </w:tcPr>
          <w:p w14:paraId="23384409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loving-kindness</w:t>
            </w:r>
          </w:p>
        </w:tc>
        <w:tc>
          <w:tcPr>
            <w:tcW w:w="0" w:type="auto"/>
            <w:vAlign w:val="center"/>
            <w:hideMark/>
          </w:tcPr>
          <w:p w14:paraId="4096DB6C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relational healing</w:t>
            </w:r>
          </w:p>
        </w:tc>
      </w:tr>
      <w:tr w:rsidR="00A556E4" w:rsidRPr="00A556E4" w14:paraId="7BC61E69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B26EA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Ālayavijñāna</w:t>
            </w:r>
          </w:p>
        </w:tc>
        <w:tc>
          <w:tcPr>
            <w:tcW w:w="0" w:type="auto"/>
            <w:vAlign w:val="center"/>
            <w:hideMark/>
          </w:tcPr>
          <w:p w14:paraId="4740BF97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storehouse consciousness</w:t>
            </w:r>
          </w:p>
        </w:tc>
        <w:tc>
          <w:tcPr>
            <w:tcW w:w="0" w:type="auto"/>
            <w:vAlign w:val="center"/>
            <w:hideMark/>
          </w:tcPr>
          <w:p w14:paraId="1A02E2DE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deep tendency, karmic seeds</w:t>
            </w:r>
          </w:p>
        </w:tc>
      </w:tr>
      <w:tr w:rsidR="00A556E4" w:rsidRPr="00A556E4" w14:paraId="4DEDA6FD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9216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Kliṣṭamanas</w:t>
            </w:r>
          </w:p>
        </w:tc>
        <w:tc>
          <w:tcPr>
            <w:tcW w:w="0" w:type="auto"/>
            <w:vAlign w:val="center"/>
            <w:hideMark/>
          </w:tcPr>
          <w:p w14:paraId="0AB63E39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defiled mind</w:t>
            </w:r>
          </w:p>
        </w:tc>
        <w:tc>
          <w:tcPr>
            <w:tcW w:w="0" w:type="auto"/>
            <w:vAlign w:val="center"/>
            <w:hideMark/>
          </w:tcPr>
          <w:p w14:paraId="0C7DB74C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egoic appropriation</w:t>
            </w:r>
          </w:p>
        </w:tc>
      </w:tr>
      <w:tr w:rsidR="00A556E4" w:rsidRPr="00A556E4" w14:paraId="6C1A249B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2395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Vijñaptimātra</w:t>
            </w:r>
          </w:p>
        </w:tc>
        <w:tc>
          <w:tcPr>
            <w:tcW w:w="0" w:type="auto"/>
            <w:vAlign w:val="center"/>
            <w:hideMark/>
          </w:tcPr>
          <w:p w14:paraId="055DE5A5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representation-only</w:t>
            </w:r>
          </w:p>
        </w:tc>
        <w:tc>
          <w:tcPr>
            <w:tcW w:w="0" w:type="auto"/>
            <w:vAlign w:val="center"/>
            <w:hideMark/>
          </w:tcPr>
          <w:p w14:paraId="7E3FAE99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perception, consciousness</w:t>
            </w:r>
          </w:p>
        </w:tc>
      </w:tr>
      <w:tr w:rsidR="00A556E4" w:rsidRPr="00A556E4" w14:paraId="5979B026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466B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Apoha</w:t>
            </w:r>
          </w:p>
        </w:tc>
        <w:tc>
          <w:tcPr>
            <w:tcW w:w="0" w:type="auto"/>
            <w:vAlign w:val="center"/>
            <w:hideMark/>
          </w:tcPr>
          <w:p w14:paraId="5FC9574D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exclusion theory of meaning</w:t>
            </w:r>
          </w:p>
        </w:tc>
        <w:tc>
          <w:tcPr>
            <w:tcW w:w="0" w:type="auto"/>
            <w:vAlign w:val="center"/>
            <w:hideMark/>
          </w:tcPr>
          <w:p w14:paraId="4A271C68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language, concept</w:t>
            </w:r>
          </w:p>
        </w:tc>
      </w:tr>
      <w:tr w:rsidR="00A556E4" w:rsidRPr="00A556E4" w14:paraId="5DBFD79C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79100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Pramāṇa</w:t>
            </w:r>
          </w:p>
        </w:tc>
        <w:tc>
          <w:tcPr>
            <w:tcW w:w="0" w:type="auto"/>
            <w:vAlign w:val="center"/>
            <w:hideMark/>
          </w:tcPr>
          <w:p w14:paraId="1C3275C2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valid cognition</w:t>
            </w:r>
          </w:p>
        </w:tc>
        <w:tc>
          <w:tcPr>
            <w:tcW w:w="0" w:type="auto"/>
            <w:vAlign w:val="center"/>
            <w:hideMark/>
          </w:tcPr>
          <w:p w14:paraId="56DC5543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epistemology</w:t>
            </w:r>
          </w:p>
        </w:tc>
      </w:tr>
      <w:tr w:rsidR="00A556E4" w:rsidRPr="00A556E4" w14:paraId="3D88C007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F6792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Paramārtha-satya</w:t>
            </w:r>
          </w:p>
        </w:tc>
        <w:tc>
          <w:tcPr>
            <w:tcW w:w="0" w:type="auto"/>
            <w:vAlign w:val="center"/>
            <w:hideMark/>
          </w:tcPr>
          <w:p w14:paraId="00F51519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ultimate truth</w:t>
            </w:r>
          </w:p>
        </w:tc>
        <w:tc>
          <w:tcPr>
            <w:tcW w:w="0" w:type="auto"/>
            <w:vAlign w:val="center"/>
            <w:hideMark/>
          </w:tcPr>
          <w:p w14:paraId="55371761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emptiness</w:t>
            </w:r>
          </w:p>
        </w:tc>
      </w:tr>
      <w:tr w:rsidR="00A556E4" w:rsidRPr="00A556E4" w14:paraId="32E357A5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9F0A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Saṃvṛti-satya</w:t>
            </w:r>
          </w:p>
        </w:tc>
        <w:tc>
          <w:tcPr>
            <w:tcW w:w="0" w:type="auto"/>
            <w:vAlign w:val="center"/>
            <w:hideMark/>
          </w:tcPr>
          <w:p w14:paraId="04511BF4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conventional truth</w:t>
            </w:r>
          </w:p>
        </w:tc>
        <w:tc>
          <w:tcPr>
            <w:tcW w:w="0" w:type="auto"/>
            <w:vAlign w:val="center"/>
            <w:hideMark/>
          </w:tcPr>
          <w:p w14:paraId="36AA0089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everyday reality</w:t>
            </w:r>
          </w:p>
        </w:tc>
      </w:tr>
      <w:tr w:rsidR="00A556E4" w:rsidRPr="00A556E4" w14:paraId="582CDEFB" w14:textId="77777777" w:rsidTr="00A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6208B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Interbeing</w:t>
            </w:r>
          </w:p>
        </w:tc>
        <w:tc>
          <w:tcPr>
            <w:tcW w:w="0" w:type="auto"/>
            <w:vAlign w:val="center"/>
            <w:hideMark/>
          </w:tcPr>
          <w:p w14:paraId="3E3B58E7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การอิงอาศัยกันในการมีอยู่</w:t>
            </w:r>
          </w:p>
        </w:tc>
        <w:tc>
          <w:tcPr>
            <w:tcW w:w="0" w:type="auto"/>
            <w:vAlign w:val="center"/>
            <w:hideMark/>
          </w:tcPr>
          <w:p w14:paraId="05CE58AF" w14:textId="77777777" w:rsidR="00A556E4" w:rsidRPr="00A556E4" w:rsidRDefault="00A556E4" w:rsidP="00A5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556E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ecology, social healing</w:t>
            </w:r>
          </w:p>
        </w:tc>
      </w:tr>
    </w:tbl>
    <w:p w14:paraId="4C731FDF" w14:textId="77777777" w:rsidR="00A556E4" w:rsidRPr="00A556E4" w:rsidRDefault="00A556E4" w:rsidP="00A5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9F0F1ED">
          <v:rect id="_x0000_i1041" style="width:0;height:1.5pt" o:hralign="center" o:hrstd="t" o:hr="t" fillcolor="#a0a0a0" stroked="f"/>
        </w:pict>
      </w:r>
    </w:p>
    <w:p w14:paraId="779A7BEF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7C917C6D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A556E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Self / Ego / No-Self</w:t>
      </w:r>
    </w:p>
    <w:p w14:paraId="745F647F" w14:textId="77777777" w:rsidR="00A556E4" w:rsidRPr="00A556E4" w:rsidRDefault="00A556E4" w:rsidP="00A556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Anattā: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ไม่มี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แปลว่าไม่มีใครอยู่เลยหรือเปล่า</w:t>
      </w:r>
    </w:p>
    <w:p w14:paraId="0A9F4291" w14:textId="77777777" w:rsidR="00A556E4" w:rsidRPr="00A556E4" w:rsidRDefault="00A556E4" w:rsidP="00A556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ขันธ์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5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กับการประกอบสร้างตัวตน</w:t>
      </w:r>
    </w:p>
    <w:p w14:paraId="1AC973D8" w14:textId="77777777" w:rsidR="00A556E4" w:rsidRPr="00A556E4" w:rsidRDefault="00A556E4" w:rsidP="00A556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Jung/Freud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เทียบกับ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no-self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ได้แค่ไหน</w:t>
      </w:r>
    </w:p>
    <w:p w14:paraId="3D6DDDAA" w14:textId="77777777" w:rsidR="00A556E4" w:rsidRPr="00A556E4" w:rsidRDefault="00A556E4" w:rsidP="00A556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Anattā: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จุดชนที่ต้องระวัง</w:t>
      </w:r>
    </w:p>
    <w:p w14:paraId="3ADDA570" w14:textId="77777777" w:rsidR="00A556E4" w:rsidRPr="00A556E4" w:rsidRDefault="00A556E4" w:rsidP="00A556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“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ฉัน” เป็นเจ้าของความคิด หรือเป็นผลของความคิดที่เกิดดับ</w:t>
      </w:r>
    </w:p>
    <w:p w14:paraId="64209BFE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A556E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Suffering / Desire</w:t>
      </w:r>
    </w:p>
    <w:p w14:paraId="520D451A" w14:textId="77777777" w:rsidR="00A556E4" w:rsidRPr="00A556E4" w:rsidRDefault="00A556E4" w:rsidP="00A556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ทุกข์ไม่ได้แปลว่าเศร้าตลอดเวลา</w:t>
      </w:r>
    </w:p>
    <w:p w14:paraId="6220CA83" w14:textId="77777777" w:rsidR="00A556E4" w:rsidRPr="00A556E4" w:rsidRDefault="00A556E4" w:rsidP="00A556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Taṇhā: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ความอยากที่ทำให้โลกธรรมดาไม่เคยพอ</w:t>
      </w:r>
    </w:p>
    <w:p w14:paraId="1F05FC27" w14:textId="77777777" w:rsidR="00A556E4" w:rsidRPr="00A556E4" w:rsidRDefault="00A556E4" w:rsidP="00A556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Upādāna: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การยึดมั่นในตัวตน เรื่องเล่า และบาดแผล</w:t>
      </w:r>
    </w:p>
    <w:p w14:paraId="43A7219C" w14:textId="77777777" w:rsidR="00A556E4" w:rsidRPr="00A556E4" w:rsidRDefault="00A556E4" w:rsidP="00A556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Craving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addiction</w:t>
      </w:r>
    </w:p>
    <w:p w14:paraId="7DC13569" w14:textId="77777777" w:rsidR="00A556E4" w:rsidRPr="00A556E4" w:rsidRDefault="00A556E4" w:rsidP="00A556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ทุกข์ในพุทธกับ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psychology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คุยกันได้อย่างไร</w:t>
      </w:r>
    </w:p>
    <w:p w14:paraId="782AF1E1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A556E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Emptiness / Ontology</w:t>
      </w:r>
    </w:p>
    <w:p w14:paraId="228E44F1" w14:textId="77777777" w:rsidR="00A556E4" w:rsidRPr="00A556E4" w:rsidRDefault="00A556E4" w:rsidP="00A556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Śūnyatā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nihilism</w:t>
      </w:r>
    </w:p>
    <w:p w14:paraId="46F7A34C" w14:textId="77777777" w:rsidR="00A556E4" w:rsidRPr="00A556E4" w:rsidRDefault="00A556E4" w:rsidP="00A556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Nāgārjuna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กับการทำลาย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essence</w:t>
      </w:r>
    </w:p>
    <w:p w14:paraId="25407AF8" w14:textId="77777777" w:rsidR="00A556E4" w:rsidRPr="00A556E4" w:rsidRDefault="00A556E4" w:rsidP="00A556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Dependent origination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ของความสัมพันธ์</w:t>
      </w:r>
    </w:p>
    <w:p w14:paraId="35BA4633" w14:textId="77777777" w:rsidR="00A556E4" w:rsidRPr="00A556E4" w:rsidRDefault="00A556E4" w:rsidP="00A556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ความว่างของ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กับความว่างของ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concept</w:t>
      </w:r>
    </w:p>
    <w:p w14:paraId="4623DEA8" w14:textId="77777777" w:rsidR="00A556E4" w:rsidRPr="00A556E4" w:rsidRDefault="00A556E4" w:rsidP="00A556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Emptiness for writers: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อย่ายึดคำที่ตัวเองสร้างจนคิดว่ามันคือความจริง</w:t>
      </w:r>
    </w:p>
    <w:p w14:paraId="69219B7C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A556E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Buddhist Psychology</w:t>
      </w:r>
    </w:p>
    <w:p w14:paraId="4956D6B0" w14:textId="77777777" w:rsidR="00A556E4" w:rsidRPr="00A556E4" w:rsidRDefault="00A556E4" w:rsidP="00A556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Abhidhamma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ในฐานะจิตวิทยาโบราณ</w:t>
      </w:r>
    </w:p>
    <w:p w14:paraId="2376F455" w14:textId="77777777" w:rsidR="00A556E4" w:rsidRPr="00A556E4" w:rsidRDefault="00A556E4" w:rsidP="00A556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Buddhaghosa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กับแผนที่ศีล สมาธิ ปัญญา</w:t>
      </w:r>
    </w:p>
    <w:p w14:paraId="258824EA" w14:textId="77777777" w:rsidR="00A556E4" w:rsidRPr="00A556E4" w:rsidRDefault="00A556E4" w:rsidP="00A556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 factors: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จิตไม่ได้เป็นก้อนเดียว</w:t>
      </w:r>
    </w:p>
    <w:p w14:paraId="72FCFC26" w14:textId="77777777" w:rsidR="00A556E4" w:rsidRPr="00A556E4" w:rsidRDefault="00A556E4" w:rsidP="00A556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Momentariness: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ทำไมจิตดูต่อเนื่องทั้งที่เกิดดับ</w:t>
      </w:r>
    </w:p>
    <w:p w14:paraId="6E622128" w14:textId="77777777" w:rsidR="00A556E4" w:rsidRPr="00A556E4" w:rsidRDefault="00A556E4" w:rsidP="00A556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Ālayavijñāna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unconscious tendency</w:t>
      </w:r>
    </w:p>
    <w:p w14:paraId="459EF657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A556E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Mindfulness / Modern Life</w:t>
      </w:r>
    </w:p>
    <w:p w14:paraId="7E5D365A" w14:textId="77777777" w:rsidR="00A556E4" w:rsidRPr="00A556E4" w:rsidRDefault="00A556E4" w:rsidP="00A556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Mindfulness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productivity hack</w:t>
      </w:r>
    </w:p>
    <w:p w14:paraId="58FB173A" w14:textId="77777777" w:rsidR="00A556E4" w:rsidRPr="00A556E4" w:rsidRDefault="00A556E4" w:rsidP="00A556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สติในยุค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attention economy</w:t>
      </w:r>
    </w:p>
    <w:p w14:paraId="33B6E1B7" w14:textId="77777777" w:rsidR="00A556E4" w:rsidRPr="00A556E4" w:rsidRDefault="00A556E4" w:rsidP="00A556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Deep listening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กับความสัมพันธ์ที่ไม่ทำให้อีกฝ่ายเป็น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object</w:t>
      </w:r>
    </w:p>
    <w:p w14:paraId="09FDF490" w14:textId="77777777" w:rsidR="00A556E4" w:rsidRPr="00A556E4" w:rsidRDefault="00A556E4" w:rsidP="00A556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Interbeing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ecological psyche</w:t>
      </w:r>
    </w:p>
    <w:p w14:paraId="6E9BEBF0" w14:textId="77777777" w:rsidR="00A556E4" w:rsidRPr="00A556E4" w:rsidRDefault="00A556E4" w:rsidP="00A556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Engaged Buddhism: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การหลุดพ้นที่ไม่หนีความทุกข์ของโลก</w:t>
      </w:r>
    </w:p>
    <w:p w14:paraId="6EB735CB" w14:textId="77777777" w:rsidR="00A556E4" w:rsidRPr="00A556E4" w:rsidRDefault="00A556E4" w:rsidP="00A5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B7DCED7">
          <v:rect id="_x0000_i1042" style="width:0;height:1.5pt" o:hralign="center" o:hrstd="t" o:hr="t" fillcolor="#a0a0a0" stroked="f"/>
        </w:pict>
      </w:r>
    </w:p>
    <w:p w14:paraId="0597A443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A55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A556E4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25854707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0502A339" w14:textId="77777777" w:rsidR="00A556E4" w:rsidRPr="00A556E4" w:rsidRDefault="00A556E4" w:rsidP="00A556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Anattā → critique of ego-identification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ใช้ได้ดีมากกับการถามว่า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ยึดอะไรเป็นตัวเอง</w:t>
      </w:r>
    </w:p>
    <w:p w14:paraId="513C86B7" w14:textId="77777777" w:rsidR="00A556E4" w:rsidRPr="00A556E4" w:rsidRDefault="00A556E4" w:rsidP="00A556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Skandhas → self as process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ใช้กับการอธิบาย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ว่าเป็น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assemblage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body, feeling, perception, formation, consciousness</w:t>
      </w:r>
    </w:p>
    <w:p w14:paraId="1A08FF7D" w14:textId="77777777" w:rsidR="00A556E4" w:rsidRPr="00A556E4" w:rsidRDefault="00A556E4" w:rsidP="00A556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Saṅkhāra → conditioned patterns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ใช้เทียบกับ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habit / complex-like pattern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ได้บางส่วน แต่ห้ามบอกว่าเหมือน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ตรง ๆ</w:t>
      </w:r>
    </w:p>
    <w:p w14:paraId="663E0C30" w14:textId="77777777" w:rsidR="00A556E4" w:rsidRPr="00A556E4" w:rsidRDefault="00A556E4" w:rsidP="00A556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Ālayavijñāna → deep tendency / karmic storage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ใช้เป็นสะพานกับ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unconscious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ได้ แต่ไม่เท่ากับ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>Jungian collective unconscious</w:t>
      </w:r>
    </w:p>
    <w:p w14:paraId="75668CF6" w14:textId="77777777" w:rsidR="00A556E4" w:rsidRPr="00A556E4" w:rsidRDefault="00A556E4" w:rsidP="00A556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Śūnyatā → anti-essentialism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ดีมากกับการวิจารณ์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type, identity, persona, diagnosis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ที่ทำให้คนแข็งเป็นป้าย</w:t>
      </w:r>
    </w:p>
    <w:p w14:paraId="7A3ABF69" w14:textId="77777777" w:rsidR="00A556E4" w:rsidRPr="00A556E4" w:rsidRDefault="00A556E4" w:rsidP="00A556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Mindfulness → observing ego / awareness practice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ใช้เชื่อม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psychotherapy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ได้ แต่ไม่ควรลดพุทธเหลือเทคนิคบำบัด</w:t>
      </w:r>
    </w:p>
    <w:p w14:paraId="3ACE1DB3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10562DED" w14:textId="77777777" w:rsidR="00A556E4" w:rsidRPr="00A556E4" w:rsidRDefault="00A556E4" w:rsidP="00A556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Anattā = </w:t>
      </w:r>
      <w:r w:rsidRPr="00A556E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ไม่มีอะไรมีอยู่เลย</w:t>
      </w:r>
    </w:p>
    <w:p w14:paraId="552CA507" w14:textId="77777777" w:rsidR="00A556E4" w:rsidRPr="00A556E4" w:rsidRDefault="00A556E4" w:rsidP="00A556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Śūnyatā = nihilism</w:t>
      </w:r>
    </w:p>
    <w:p w14:paraId="2CC3E5C5" w14:textId="77777777" w:rsidR="00A556E4" w:rsidRPr="00A556E4" w:rsidRDefault="00A556E4" w:rsidP="00A556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Nirvāṇa = dissociation / numbness</w:t>
      </w:r>
    </w:p>
    <w:p w14:paraId="72528371" w14:textId="77777777" w:rsidR="00A556E4" w:rsidRPr="00A556E4" w:rsidRDefault="00A556E4" w:rsidP="00A556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Ālayavijñāna = collective unconscious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ตรง ๆ</w:t>
      </w:r>
    </w:p>
    <w:p w14:paraId="62896DD3" w14:textId="77777777" w:rsidR="00A556E4" w:rsidRPr="00A556E4" w:rsidRDefault="00A556E4" w:rsidP="00A556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mindfulness = therapy technique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เฉย ๆ</w:t>
      </w:r>
    </w:p>
    <w:p w14:paraId="4D472785" w14:textId="77777777" w:rsidR="00A556E4" w:rsidRPr="00A556E4" w:rsidRDefault="00A556E4" w:rsidP="00A556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อย่าบอกว่า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Buddhist no-self = Jungian Self</w:t>
      </w:r>
    </w:p>
    <w:p w14:paraId="3DC3FA6D" w14:textId="77777777" w:rsidR="00A556E4" w:rsidRPr="00A556E4" w:rsidRDefault="00A556E4" w:rsidP="00A556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อย่าใช้พุทธเป็นคำปลอบว่า “ปล่อยวางสิ” โดยไม่แตะเหตุปัจจัยของทุกข์จริง</w:t>
      </w:r>
    </w:p>
    <w:p w14:paraId="226AEAA9" w14:textId="77777777" w:rsidR="00A556E4" w:rsidRPr="00A556E4" w:rsidRDefault="00A556E4" w:rsidP="00A556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อย่าทำพุทธให้กลายเป็น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self-help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สงบ ๆ ที่ตัด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ethics, compassion, community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liberation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ออก</w:t>
      </w:r>
    </w:p>
    <w:p w14:paraId="7AB91EAC" w14:textId="77777777" w:rsidR="00A556E4" w:rsidRPr="00A556E4" w:rsidRDefault="00A556E4" w:rsidP="00A5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474DB5C">
          <v:rect id="_x0000_i1043" style="width:0;height:1.5pt" o:hralign="center" o:hrstd="t" o:hr="t" fillcolor="#a0a0a0" stroked="f"/>
        </w:pict>
      </w:r>
    </w:p>
    <w:p w14:paraId="2ADA9F0D" w14:textId="77777777" w:rsidR="00A556E4" w:rsidRPr="00A556E4" w:rsidRDefault="00A556E4" w:rsidP="00A55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556E4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20148539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สายนี้คือฐานสำคัญมากของเว็บ เพราะมันทำลายความเข้าใจแบบง่ายว่า “การรู้จักตัวเอง” คือการหา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ที่แข็งขึ้นเสมอไป</w:t>
      </w:r>
    </w:p>
    <w:p w14:paraId="4E47AAD5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พุทธถามลึกกว่านั้น:</w:t>
      </w:r>
    </w:p>
    <w:p w14:paraId="2E718007" w14:textId="77777777" w:rsidR="00A556E4" w:rsidRPr="00A556E4" w:rsidRDefault="00A556E4" w:rsidP="00A556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สิ่งที่เรากำลังพยายามรู้จัก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เป็นตัวเราจริงไหม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หรือเป็นเพียงขันธ์ ความจำ ความอยาก ความกลัว รูปแบบการรับรู้ และเรื่องเล่าที่เกิดดับ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แล้วเพราะเรายึดมันว่าเป็น “ฉัน”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ทุกข์จึงเกิดซ้ำเหมือนวงล้อที่หมุนด้วยมือของเราเอง</w:t>
      </w:r>
    </w:p>
    <w:p w14:paraId="53494D6E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3E2C5A57" w14:textId="77777777" w:rsidR="00A556E4" w:rsidRPr="00A556E4" w:rsidRDefault="00A556E4" w:rsidP="00A556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Buddha / Early Buddhism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dukkha / anicca / anattā / dependent origination / path</w:t>
      </w:r>
    </w:p>
    <w:p w14:paraId="46928C3A" w14:textId="77777777" w:rsidR="00A556E4" w:rsidRPr="00A556E4" w:rsidRDefault="00A556E4" w:rsidP="00A556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Nāgārjuna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emptiness / anti-svabhāva / two truths / middle way</w:t>
      </w:r>
    </w:p>
    <w:p w14:paraId="7F1A77FD" w14:textId="77777777" w:rsidR="00A556E4" w:rsidRPr="00A556E4" w:rsidRDefault="00A556E4" w:rsidP="00A556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Vasubandhu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Abhidharma / Yogācāra / five aggregates / consciousness analysis</w:t>
      </w:r>
    </w:p>
    <w:p w14:paraId="357A2CD5" w14:textId="77777777" w:rsidR="00A556E4" w:rsidRPr="00A556E4" w:rsidRDefault="00A556E4" w:rsidP="00A556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Asaṅga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Yogācāra / ālayavijñāna / three natures / bodhisattva path</w:t>
      </w:r>
    </w:p>
    <w:p w14:paraId="2B16AE0A" w14:textId="77777777" w:rsidR="00A556E4" w:rsidRPr="00A556E4" w:rsidRDefault="00A556E4" w:rsidP="00A556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Buddhaghosa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Visuddhimagga / sīla-samādhi-paññā / meditation system</w:t>
      </w:r>
    </w:p>
    <w:p w14:paraId="201F7420" w14:textId="77777777" w:rsidR="00A556E4" w:rsidRPr="00A556E4" w:rsidRDefault="00A556E4" w:rsidP="00A556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Dignāga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perception / inference / apoha / Buddhist epistemology</w:t>
      </w:r>
    </w:p>
    <w:p w14:paraId="71B6B5D5" w14:textId="77777777" w:rsidR="00A556E4" w:rsidRPr="00A556E4" w:rsidRDefault="00A556E4" w:rsidP="00A556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Dharmakīrti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valid cognition / particulars / conceptual fiction / logic</w:t>
      </w:r>
    </w:p>
    <w:p w14:paraId="096A8DCA" w14:textId="77777777" w:rsidR="00A556E4" w:rsidRPr="00A556E4" w:rsidRDefault="00A556E4" w:rsidP="00A556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Tsongkhapa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Madhyamaka rigor / emptiness without nihilism / lamrim</w:t>
      </w:r>
    </w:p>
    <w:p w14:paraId="57CE36F4" w14:textId="77777777" w:rsidR="00A556E4" w:rsidRPr="00A556E4" w:rsidRDefault="00A556E4" w:rsidP="00A556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Thich Nhat Hanh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mindfulness / interbeing / engaged Buddhism / deep listening</w:t>
      </w:r>
    </w:p>
    <w:p w14:paraId="1D1F0DCD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4B613F2C" w14:textId="77777777" w:rsidR="00A556E4" w:rsidRPr="00A556E4" w:rsidRDefault="00A556E4" w:rsidP="00A556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Buddhist Philosophy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Buddhist Psychology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ทำให้เราเห็นว่า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จิตมนุษย์ไม่ได้ทุกข์เพราะมีโลก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แต่ทุกข์เพราะยึดโลกผิด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ไม่ได้ทุกข์เพราะมีความคิด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แต่ทุกข์เพราะเชื่อว่าความคิดคือเรา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ไม่ได้ทุกข์เพราะตัวตนต้องเปลี่ยน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แต่ทุกข์เพราะหลงว่ามีตัวตนถาวรที่ต้องปกป้องไม่ให้แตก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การหลุดพ้นจึงไม่ใช่การสร้าง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ที่สวยกว่าเดิม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แต่อาจเป็นการเห็นว่า 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เป็นเพียงกระบวนการ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ที่เกิดขึ้น ตั้งอยู่ และดับไป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ต่อหน้าความรู้สึกตัวที่ไม่ต้องรีบเรียกทุกอย่างว่า “ฉัน”</w:t>
      </w:r>
    </w:p>
    <w:p w14:paraId="6CC162AF" w14:textId="77777777" w:rsidR="00A556E4" w:rsidRPr="00A556E4" w:rsidRDefault="00A556E4" w:rsidP="00A5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56E4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A556E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556E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Chinese Philosophy / Daoism / Confucianism</w:t>
      </w:r>
    </w:p>
    <w:p w14:paraId="3D757BD3" w14:textId="77777777" w:rsidR="00F1509B" w:rsidRDefault="00F1509B"/>
    <w:sectPr w:rsidR="00F15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1E59"/>
    <w:multiLevelType w:val="multilevel"/>
    <w:tmpl w:val="EA72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52837"/>
    <w:multiLevelType w:val="multilevel"/>
    <w:tmpl w:val="1250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9612F"/>
    <w:multiLevelType w:val="multilevel"/>
    <w:tmpl w:val="3D3A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B1352"/>
    <w:multiLevelType w:val="multilevel"/>
    <w:tmpl w:val="B78A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E1771"/>
    <w:multiLevelType w:val="multilevel"/>
    <w:tmpl w:val="E58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51BFB"/>
    <w:multiLevelType w:val="multilevel"/>
    <w:tmpl w:val="689A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35736"/>
    <w:multiLevelType w:val="multilevel"/>
    <w:tmpl w:val="D582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42337"/>
    <w:multiLevelType w:val="multilevel"/>
    <w:tmpl w:val="5F04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5113D"/>
    <w:multiLevelType w:val="multilevel"/>
    <w:tmpl w:val="E8E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A5B75"/>
    <w:multiLevelType w:val="multilevel"/>
    <w:tmpl w:val="AE4A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5602F"/>
    <w:multiLevelType w:val="multilevel"/>
    <w:tmpl w:val="7538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04BE6"/>
    <w:multiLevelType w:val="multilevel"/>
    <w:tmpl w:val="DF9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A09D7"/>
    <w:multiLevelType w:val="multilevel"/>
    <w:tmpl w:val="3D06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24B4A"/>
    <w:multiLevelType w:val="multilevel"/>
    <w:tmpl w:val="0F5C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E02F8"/>
    <w:multiLevelType w:val="multilevel"/>
    <w:tmpl w:val="325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D54E8"/>
    <w:multiLevelType w:val="multilevel"/>
    <w:tmpl w:val="383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682DA3"/>
    <w:multiLevelType w:val="multilevel"/>
    <w:tmpl w:val="2498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66CB0"/>
    <w:multiLevelType w:val="multilevel"/>
    <w:tmpl w:val="E0F4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883471">
    <w:abstractNumId w:val="8"/>
  </w:num>
  <w:num w:numId="2" w16cid:durableId="810170285">
    <w:abstractNumId w:val="1"/>
  </w:num>
  <w:num w:numId="3" w16cid:durableId="373165534">
    <w:abstractNumId w:val="4"/>
  </w:num>
  <w:num w:numId="4" w16cid:durableId="707990468">
    <w:abstractNumId w:val="13"/>
  </w:num>
  <w:num w:numId="5" w16cid:durableId="102308403">
    <w:abstractNumId w:val="7"/>
  </w:num>
  <w:num w:numId="6" w16cid:durableId="1209611963">
    <w:abstractNumId w:val="3"/>
  </w:num>
  <w:num w:numId="7" w16cid:durableId="1705598119">
    <w:abstractNumId w:val="10"/>
  </w:num>
  <w:num w:numId="8" w16cid:durableId="1294827012">
    <w:abstractNumId w:val="2"/>
  </w:num>
  <w:num w:numId="9" w16cid:durableId="861170703">
    <w:abstractNumId w:val="12"/>
  </w:num>
  <w:num w:numId="10" w16cid:durableId="1418211448">
    <w:abstractNumId w:val="9"/>
  </w:num>
  <w:num w:numId="11" w16cid:durableId="608707145">
    <w:abstractNumId w:val="14"/>
  </w:num>
  <w:num w:numId="12" w16cid:durableId="369497821">
    <w:abstractNumId w:val="5"/>
  </w:num>
  <w:num w:numId="13" w16cid:durableId="1365129190">
    <w:abstractNumId w:val="11"/>
  </w:num>
  <w:num w:numId="14" w16cid:durableId="581449935">
    <w:abstractNumId w:val="15"/>
  </w:num>
  <w:num w:numId="15" w16cid:durableId="562761630">
    <w:abstractNumId w:val="16"/>
  </w:num>
  <w:num w:numId="16" w16cid:durableId="1102607586">
    <w:abstractNumId w:val="0"/>
  </w:num>
  <w:num w:numId="17" w16cid:durableId="1696495388">
    <w:abstractNumId w:val="17"/>
  </w:num>
  <w:num w:numId="18" w16cid:durableId="12575957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E4"/>
    <w:rsid w:val="00A556E4"/>
    <w:rsid w:val="00F1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04621"/>
  <w15:chartTrackingRefBased/>
  <w15:docId w15:val="{17158CF5-FA7E-438C-B109-FA516ACD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56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A556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556E4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A556E4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A55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A55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A556E4"/>
    <w:rPr>
      <w:b/>
      <w:bCs/>
    </w:rPr>
  </w:style>
  <w:style w:type="character" w:styleId="a5">
    <w:name w:val="Hyperlink"/>
    <w:basedOn w:val="a0"/>
    <w:uiPriority w:val="99"/>
    <w:semiHidden/>
    <w:unhideWhenUsed/>
    <w:rsid w:val="00A556E4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A556E4"/>
    <w:rPr>
      <w:color w:val="800080"/>
      <w:u w:val="single"/>
    </w:rPr>
  </w:style>
  <w:style w:type="character" w:styleId="a7">
    <w:name w:val="Emphasis"/>
    <w:basedOn w:val="a0"/>
    <w:uiPriority w:val="20"/>
    <w:qFormat/>
    <w:rsid w:val="00A556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3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1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1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5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8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2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6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88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8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4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5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5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0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3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archives/fall2024/entries/yogacara/?utm_source=chatgpt.com" TargetMode="External"/><Relationship Id="rId13" Type="http://schemas.openxmlformats.org/officeDocument/2006/relationships/hyperlink" Target="https://www.britannica.com/topic/Engaged-Buddhis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o.stanford.edu/archives/spr2021/entries/vasubandhu/index.html?utm_source=chatgpt.com" TargetMode="External"/><Relationship Id="rId12" Type="http://schemas.openxmlformats.org/officeDocument/2006/relationships/hyperlink" Target="https://plato.stanford.edu/archives/spr2014/entries/tsongkhapa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o.stanford.edu/archives/spr2020/entries/nagarjuna/?utm_source=chatgpt.com" TargetMode="External"/><Relationship Id="rId11" Type="http://schemas.openxmlformats.org/officeDocument/2006/relationships/hyperlink" Target="https://plato.stanford.edu/entries/dharmakiirti/?utm_source=chatgpt.com" TargetMode="External"/><Relationship Id="rId5" Type="http://schemas.openxmlformats.org/officeDocument/2006/relationships/hyperlink" Target="https://www.britannica.com/topic/Buddhism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lato.stanford.edu/entries/dharmakiirti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ritannica.com/topic/Visuddhimagga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3022</Words>
  <Characters>17232</Characters>
  <Application>Microsoft Office Word</Application>
  <DocSecurity>0</DocSecurity>
  <Lines>143</Lines>
  <Paragraphs>40</Paragraphs>
  <ScaleCrop>false</ScaleCrop>
  <Company/>
  <LinksUpToDate>false</LinksUpToDate>
  <CharactersWithSpaces>20214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2026-06-29T04:12:00Z</dcterms:created>
  <dcterms:modified xsi:type="dcterms:W3CDTF">2026-06-29T04:13:00Z</dcterms:modified>
</cp:coreProperties>
</file>