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7C9AFC8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Psychology of Religion / Spiritual Development</w:t>
      </w:r>
    </w:p>
    <w:p w14:paraId="0F697336" w14:textId="77777777" w:rsidR="00643F14" w:rsidRPr="00643F14" w:rsidRDefault="00643F14" w:rsidP="00643F14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หมายเหตุสั้น ๆ: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สายนี้คือการศึกษาว่า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ศาสนา ความเชื่อ ความศักดิ์สิทธิ์ ประสบการณ์ทางวิญญาณ และความหมายสูงสุดของชีวิต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เกี่ยวข้องกับจิตใจมนุษย์อย่างไร</w:t>
      </w:r>
    </w:p>
    <w:p w14:paraId="5B75934A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คำถามใหญ่ของสายนี้คือ</w:t>
      </w:r>
    </w:p>
    <w:p w14:paraId="48A07252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มนุษย์เชื่อในพระเจ้า สิ่งศักดิ์สิทธิ์ หรือภาวะเหนือธรรมชาติได้อย่างไร</w:t>
      </w:r>
    </w:p>
    <w:p w14:paraId="4E4E97F8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ศาสนาเป็นภาพลวงตา การเยียวยา โครงสร้างทางสังคม หรือความจริงทางจิตแบบหนึ่ง</w:t>
      </w:r>
    </w:p>
    <w:p w14:paraId="3828D950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ประสบการณ์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mystical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เกิดจากอะไร</w:t>
      </w:r>
    </w:p>
    <w:p w14:paraId="1225B233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พัฒนาตามวัยหรือไม่</w:t>
      </w:r>
    </w:p>
    <w:p w14:paraId="4B3203BA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58C5CF0F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ความทุกข์ ความตาย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guilt, shame, sin, forgiveness, hope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เกี่ยวข้องกับศาสนาอย่างไร</w:t>
      </w:r>
    </w:p>
    <w:p w14:paraId="37A56025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จิตบำบัดควรรับมือกับศรัทธาและความเชื่อของคนอย่างไร</w:t>
      </w:r>
    </w:p>
    <w:p w14:paraId="5E664248" w14:textId="77777777" w:rsidR="00643F14" w:rsidRPr="00643F14" w:rsidRDefault="00643F14" w:rsidP="00643F14">
      <w:pPr>
        <w:numPr>
          <w:ilvl w:val="0"/>
          <w:numId w:val="1"/>
        </w:num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การเติบโตทางวิญญาณเป็นเรื่องจิตวิทยาได้แค่ไหน โดยไม่ลดทอนมันจนแบน</w:t>
      </w:r>
    </w:p>
    <w:p w14:paraId="1409B20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สายนี้สำคัญมาก เพราะมันทำให้จิตวิทยาไม่ตัดคำถามใหญ่ที่สุดของมนุษย์ออกไปง่าย ๆ เช่น ความตาย ความหมาย ความดี ความชั่ว ความรอด การเสียสละ ความหวัง ความศักดิ์สิทธิ์ และการเผชิญหน้ากับสิ่งที่ใหญ่กว่า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52FE8EC7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4A427C">
          <v:rect id="_x0000_i1025" style="width:0;height:1.5pt" o:hralign="center" o:hrstd="t" o:hr="t" fillcolor="#a0a0a0" stroked="f"/>
        </w:pict>
      </w:r>
    </w:p>
    <w:p w14:paraId="0AB84DE6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William James</w:t>
      </w:r>
    </w:p>
    <w:p w14:paraId="5B912FB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Pragmatism, Religious Experience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BE08467" w14:textId="77777777" w:rsidR="00643F14" w:rsidRPr="00643F14" w:rsidRDefault="00643F14" w:rsidP="00643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Varieties of Religious Experience</w:t>
      </w:r>
    </w:p>
    <w:p w14:paraId="1F44461A" w14:textId="77777777" w:rsidR="00643F14" w:rsidRPr="00643F14" w:rsidRDefault="00643F14" w:rsidP="00643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Principles of Psychology</w:t>
      </w:r>
    </w:p>
    <w:p w14:paraId="19420F77" w14:textId="77777777" w:rsidR="00643F14" w:rsidRPr="00643F14" w:rsidRDefault="00643F14" w:rsidP="00643F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Pragmatism</w:t>
      </w:r>
    </w:p>
    <w:p w14:paraId="16580EAA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James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คือรากใหญ่ของ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 เขาไม่ได้เริ่มจากการถามว่าศาสนาจริงหรือเท็จในเชิงอภิปรัชญา แต่ถามว่าประสบการณ์ทางศาสนามีผลต่อชีวิตจิตของมนุษย์อย่างไร เขาสนใจ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conversion, mysticism, saintliness, divided self, healthy-mindedness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sick soul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งานของเขาทำให้ศาสนาไม่ใช่แค่ระบบความเชื่อ แต่เป็นประสบการณ์มีชีวิตที่เปลี่ยนคนได้จริง</w:t>
      </w:r>
    </w:p>
    <w:p w14:paraId="4B375FB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experience, mysticism, conversion, divided self, meaning, spiritual transformation</w:t>
      </w:r>
    </w:p>
    <w:p w14:paraId="265F7554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E58E81">
          <v:rect id="_x0000_i1026" style="width:0;height:1.5pt" o:hralign="center" o:hrstd="t" o:hr="t" fillcolor="#a0a0a0" stroked="f"/>
        </w:pict>
      </w:r>
    </w:p>
    <w:p w14:paraId="3724D170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Edwin Starbuck</w:t>
      </w:r>
    </w:p>
    <w:p w14:paraId="1A8378D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Early Psychology of Religion, Conversion Studies, Developmental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0BF06E7" w14:textId="77777777" w:rsidR="00643F14" w:rsidRPr="00643F14" w:rsidRDefault="00643F14" w:rsidP="00643F1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</w:t>
      </w:r>
    </w:p>
    <w:p w14:paraId="7B7893F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Starbuck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เป็นหนึ่งในนักจิตวิทยาศาสนารุ่นแรกที่ศึกษาการกลับใจหรือ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conversion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อย่างเป็นระบบ เขามองว่าประสบการณ์ทางศาสนา โดยเฉพาะในวัยรุ่นและช่วงเปลี่ยนผ่านของชีวิต มีความสัมพันธ์กับพัฒนาการทางอารมณ์ ตัวตน และความต้องการความหมาย</w:t>
      </w:r>
    </w:p>
    <w:p w14:paraId="5BD293CC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conversion, adolescent religion, early psychology of religion, spiritual crisis, faith development</w:t>
      </w:r>
    </w:p>
    <w:p w14:paraId="387CE42F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6989D4B">
          <v:rect id="_x0000_i1027" style="width:0;height:1.5pt" o:hralign="center" o:hrstd="t" o:hr="t" fillcolor="#a0a0a0" stroked="f"/>
        </w:pict>
      </w:r>
    </w:p>
    <w:p w14:paraId="2A4AA835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G. Stanley Hall</w:t>
      </w:r>
    </w:p>
    <w:p w14:paraId="0D23B78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Developmental Psychology, Adolescence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E4440FC" w14:textId="77777777" w:rsidR="00643F14" w:rsidRPr="00643F14" w:rsidRDefault="00643F14" w:rsidP="00643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Adolescence</w:t>
      </w:r>
    </w:p>
    <w:p w14:paraId="0B7DCAF5" w14:textId="77777777" w:rsidR="00643F14" w:rsidRPr="00643F14" w:rsidRDefault="00643F14" w:rsidP="00643F1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Jesus, the Christ, in the Light of Psychology</w:t>
      </w:r>
    </w:p>
    <w:p w14:paraId="73DFD07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Hall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สำคัญในยุคแรกของจิตวิทยาศาสนาและจิตวิทยาพัฒนาการ เขาสนใจศาสนาในฐานะพลังทางพัฒนาการ โดยเฉพาะในวัยรุ่น ซึ่งเป็นช่วงที่มนุษย์เผชิญความเปลี่ยนแปลงทางอารมณ์ เพศ ตัวตน และความหมาย งานของเขามีสีของยุคสมัยชัด แต่สำคัญในฐานะรากประวัติศาสตร์ของสายนี้</w:t>
      </w:r>
    </w:p>
    <w:p w14:paraId="6C4CB58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adolescence, religious development, early psychology, spiritual awakening, youth</w:t>
      </w:r>
    </w:p>
    <w:p w14:paraId="55DBD4BA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7D70316">
          <v:rect id="_x0000_i1028" style="width:0;height:1.5pt" o:hralign="center" o:hrstd="t" o:hr="t" fillcolor="#a0a0a0" stroked="f"/>
        </w:pict>
      </w:r>
    </w:p>
    <w:p w14:paraId="6D7CCCB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Sigmund Freud</w:t>
      </w:r>
    </w:p>
    <w:p w14:paraId="67C59C6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 of Religion, Depth Psychology, Critique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0F2B2A" w14:textId="77777777" w:rsidR="00643F14" w:rsidRPr="00643F14" w:rsidRDefault="00643F14" w:rsidP="00643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Future of an Illusion</w:t>
      </w:r>
    </w:p>
    <w:p w14:paraId="17F79FC2" w14:textId="77777777" w:rsidR="00643F14" w:rsidRPr="00643F14" w:rsidRDefault="00643F14" w:rsidP="00643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Totem and Taboo</w:t>
      </w:r>
    </w:p>
    <w:p w14:paraId="11B8A37B" w14:textId="77777777" w:rsidR="00643F14" w:rsidRPr="00643F14" w:rsidRDefault="00643F14" w:rsidP="00643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Moses and Monotheism</w:t>
      </w:r>
    </w:p>
    <w:p w14:paraId="73645C87" w14:textId="77777777" w:rsidR="00643F14" w:rsidRPr="00643F14" w:rsidRDefault="00643F14" w:rsidP="00643F1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Civilization and Its Discontents</w:t>
      </w:r>
    </w:p>
    <w:p w14:paraId="6C3EA5B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Freud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มองศาสนาในเชิงวิพากษ์อย่างหนัก เขาเห็นศาสนาเป็นรูปแบบของ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wish-fulfillment, infantile need, father complex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illusion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ในระดับหนึ่ง สำหรับ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ศาสนาเกี่ยวข้องกับความปรารถนา ความกลัว ความรู้สึกผิด การห้าม และความต้องการพ่อผู้คุ้มครอง แม้เขาจะวิจารณ์ศาสนาแรงมาก แต่งานของเขาสำคัญเพราะเปิดพื้นที่ให้วิเคราะห์ศาสนาในฐานะปรากฏการณ์ทางจิตไร้สำนึก</w:t>
      </w:r>
    </w:p>
    <w:p w14:paraId="3A69703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religion as illusion, father complex, guilt, taboo, unconscious wish, civilization</w:t>
      </w:r>
    </w:p>
    <w:p w14:paraId="7A02FA78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E9E4FB7">
          <v:rect id="_x0000_i1029" style="width:0;height:1.5pt" o:hralign="center" o:hrstd="t" o:hr="t" fillcolor="#a0a0a0" stroked="f"/>
        </w:pict>
      </w:r>
    </w:p>
    <w:p w14:paraId="5F4FBD89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Carl Gustav Jung</w:t>
      </w:r>
    </w:p>
    <w:p w14:paraId="112718F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Analytical Psychology, Psychology of Religion, Symbolic Psychology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3F6BB84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and Religion</w:t>
      </w:r>
    </w:p>
    <w:p w14:paraId="4B84785D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Answer to Job</w:t>
      </w:r>
    </w:p>
    <w:p w14:paraId="340A7794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Aion</w:t>
      </w:r>
    </w:p>
    <w:p w14:paraId="109A42E8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Symbols of Transformation</w:t>
      </w:r>
    </w:p>
    <w:p w14:paraId="09058578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and Alchemy</w:t>
      </w:r>
    </w:p>
    <w:p w14:paraId="33DDEF23" w14:textId="77777777" w:rsidR="00643F14" w:rsidRPr="00643F14" w:rsidRDefault="00643F14" w:rsidP="00643F1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Mysterium Coniunctionis</w:t>
      </w:r>
    </w:p>
    <w:p w14:paraId="642BE17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คือหนึ่งในนักคิดที่สำคัญที่สุดของ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เขาไม่ได้ลดศาสนาให้เหลือภาพลวงตา แต่เห็นศาสนาเป็นภาษาสัญลักษณ์ของ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unconscious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ภาพพระเจ้า พิธีกรรม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symbol, numinous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archetype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คือวิธีที่จิตมนุษย์เผชิญสิ่งที่ใหญ่กว่า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ศาสนาจึงมีหน้าที่ทางจิตวิทยาในการจัดสมดุล เยียวยา และพามนุษย์ไปสู่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wholeness</w:t>
      </w:r>
    </w:p>
    <w:p w14:paraId="027469B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numinous, symbol, archetype, God-image, individuation, religious function, Self</w:t>
      </w:r>
    </w:p>
    <w:p w14:paraId="47087E20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A64E889">
          <v:rect id="_x0000_i1030" style="width:0;height:1.5pt" o:hralign="center" o:hrstd="t" o:hr="t" fillcolor="#a0a0a0" stroked="f"/>
        </w:pict>
      </w:r>
    </w:p>
    <w:p w14:paraId="2BDB7A0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Rudolf Otto</w:t>
      </w:r>
    </w:p>
    <w:p w14:paraId="1DE443D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Phenomenology of Religion, Numinous, Religious Experience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90A7F64" w14:textId="77777777" w:rsidR="00643F14" w:rsidRPr="00643F14" w:rsidRDefault="00643F14" w:rsidP="00643F1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Idea of the Holy</w:t>
      </w:r>
    </w:p>
    <w:p w14:paraId="02C610B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Otto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สำคัญมากกับคำว่า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43F1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numinous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หรือประสบการณ์ของสิ่งศักดิ์สิทธิ์ที่ทั้งดึงดูดและน่าหวาดหวั่น เขาเรียกมิติของความศักดิ์สิทธิ์ว่า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mysterium tremendum et fascinans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คือสิ่งลึกลับที่ทำให้มนุษย์สั่น กลัว เคารพ และถูกดึงดูดพร้อมกัน งานของเขามีอิทธิพลต่อ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และการศึกษาศาสนาเชิงประสบการณ์อย่างมาก</w:t>
      </w:r>
    </w:p>
    <w:p w14:paraId="037B4FB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numinous, holy, awe, mystery, sacred experience, religious feeling</w:t>
      </w:r>
    </w:p>
    <w:p w14:paraId="2CACD04F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39AD6E">
          <v:rect id="_x0000_i1031" style="width:0;height:1.5pt" o:hralign="center" o:hrstd="t" o:hr="t" fillcolor="#a0a0a0" stroked="f"/>
        </w:pict>
      </w:r>
    </w:p>
    <w:p w14:paraId="7CC02819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Mircea Eliade</w:t>
      </w:r>
    </w:p>
    <w:p w14:paraId="72CF4DFD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History of Religions, Sacred and Profane, Myth and Symbol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EFD1BB" w14:textId="77777777" w:rsidR="00643F14" w:rsidRPr="00643F14" w:rsidRDefault="00643F14" w:rsidP="00643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Sacred and the Profane</w:t>
      </w:r>
    </w:p>
    <w:p w14:paraId="2C4DBF49" w14:textId="77777777" w:rsidR="00643F14" w:rsidRPr="00643F14" w:rsidRDefault="00643F14" w:rsidP="00643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Myth and Reality</w:t>
      </w:r>
    </w:p>
    <w:p w14:paraId="3DB030E1" w14:textId="77777777" w:rsidR="00643F14" w:rsidRPr="00643F14" w:rsidRDefault="00643F14" w:rsidP="00643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Patterns in Comparative Religion</w:t>
      </w:r>
    </w:p>
    <w:p w14:paraId="2B500E04" w14:textId="77777777" w:rsidR="00643F14" w:rsidRPr="00643F14" w:rsidRDefault="00643F14" w:rsidP="00643F14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Shamanism</w:t>
      </w:r>
    </w:p>
    <w:p w14:paraId="393686F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Eliade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ไม่ใช่นักจิตวิทยาโดยตรง แต่สำคัญมากต่อการเข้าใจประสบการณ์ศักดิ์สิทธิ์ เขาเสนอว่ามนุษย์ศาสนาไม่ได้อยู่ในโลกแบบเป็นกลาง แต่แบ่งโลกเป็น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sacred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profane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มีศูนย์กลาง มีพิธีกรรม มี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ที่ทำให้โลกมีความหมาย งานของเขาเหมาะมากกับการเชื่อม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myth, symbol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studies</w:t>
      </w:r>
    </w:p>
    <w:p w14:paraId="7BE4B7EC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sacred, profane, myth, ritual, symbolic world, religious imagination</w:t>
      </w:r>
    </w:p>
    <w:p w14:paraId="1070E527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BBF30C0">
          <v:rect id="_x0000_i1032" style="width:0;height:1.5pt" o:hralign="center" o:hrstd="t" o:hr="t" fillcolor="#a0a0a0" stroked="f"/>
        </w:pict>
      </w:r>
    </w:p>
    <w:p w14:paraId="5613CBEE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Gordon Allport</w:t>
      </w:r>
    </w:p>
    <w:p w14:paraId="50833D3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Personality Psychology, Religious Orientation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D0DD1E" w14:textId="77777777" w:rsidR="00643F14" w:rsidRPr="00643F14" w:rsidRDefault="00643F14" w:rsidP="00643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Individual and His Religion</w:t>
      </w:r>
    </w:p>
    <w:p w14:paraId="48BFBC30" w14:textId="77777777" w:rsidR="00643F14" w:rsidRPr="00643F14" w:rsidRDefault="00643F14" w:rsidP="00643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Nature of Prejudice</w:t>
      </w:r>
    </w:p>
    <w:p w14:paraId="7EA353AD" w14:textId="77777777" w:rsidR="00643F14" w:rsidRPr="00643F14" w:rsidRDefault="00643F14" w:rsidP="00643F14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intrinsic / extrinsic religious orientation</w:t>
      </w:r>
    </w:p>
    <w:p w14:paraId="5ACE16AC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Allport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สำคัญกับการแยกศาสนาแบบ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intrinsic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extrinsic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คนที่มี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intrinsic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ใช้ศาสนาเป็นแกนภายในของชีวิต ขณะที่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extrinsic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ใช้ศาสนาเพื่อผลประโยชน์ สถานะ ความมั่นคง หรือการยอมรับทางสังคม งานนี้ทำให้เราไม่เหมารวมว่าศาสนามีผลดีหรือผลเสียเสมอไป แต่ต้องดูว่าคนสัมพันธ์กับศาสนาอย่างไร</w:t>
      </w:r>
    </w:p>
    <w:p w14:paraId="2F48A40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intrinsic religion, extrinsic religion, prejudice, personality, mature religion</w:t>
      </w:r>
    </w:p>
    <w:p w14:paraId="10C91E00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0BDFCC8">
          <v:rect id="_x0000_i1033" style="width:0;height:1.5pt" o:hralign="center" o:hrstd="t" o:hr="t" fillcolor="#a0a0a0" stroked="f"/>
        </w:pict>
      </w:r>
    </w:p>
    <w:p w14:paraId="0E9092BC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Abraham Maslow</w:t>
      </w:r>
    </w:p>
    <w:p w14:paraId="5B59FAA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Humanistic Psychology, Transpersonal Psychology, Peak Experience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5F0E581" w14:textId="77777777" w:rsidR="00643F14" w:rsidRPr="00643F14" w:rsidRDefault="00643F14" w:rsidP="0064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Motivation and Personality</w:t>
      </w:r>
    </w:p>
    <w:p w14:paraId="25A158BC" w14:textId="77777777" w:rsidR="00643F14" w:rsidRPr="00643F14" w:rsidRDefault="00643F14" w:rsidP="0064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Toward a Psychology of Being</w:t>
      </w:r>
    </w:p>
    <w:p w14:paraId="39D5FA17" w14:textId="77777777" w:rsidR="00643F14" w:rsidRPr="00643F14" w:rsidRDefault="00643F14" w:rsidP="00643F14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Religions, Values, and Peak-Experiences</w:t>
      </w:r>
    </w:p>
    <w:p w14:paraId="60E81D5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Maslow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สำคัญกับการทำให้ประสบการณ์สูงสุดของมนุษย์ เช่น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awe, unity, wonder, beauty, truth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self-transcendence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กลายเป็นหัวข้อทางจิตวิทยา เขาเสนอ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peak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ว่าเป็นช่วงที่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เบาบางลง มนุษย์รู้สึกเชื่อมโยงกับสิ่งที่ใหญ่กว่า และสัมผัสคุณค่าของการมีชีวิตอย่างเข้มข้น</w:t>
      </w:r>
    </w:p>
    <w:p w14:paraId="43BB974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peak experience, self-actualization, self-transcendence, humanistic religion, spiritual growth</w:t>
      </w:r>
    </w:p>
    <w:p w14:paraId="0EA69F5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9765FD">
          <v:rect id="_x0000_i1034" style="width:0;height:1.5pt" o:hralign="center" o:hrstd="t" o:hr="t" fillcolor="#a0a0a0" stroked="f"/>
        </w:pict>
      </w:r>
    </w:p>
    <w:p w14:paraId="293B7059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Viktor Frankl</w:t>
      </w:r>
    </w:p>
    <w:p w14:paraId="6851D27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Logotherapy, Existential Psychology, Meaning and Spirituality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603C153" w14:textId="77777777" w:rsidR="00643F14" w:rsidRPr="00643F14" w:rsidRDefault="00643F14" w:rsidP="00643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Man’s Search for Meaning</w:t>
      </w:r>
    </w:p>
    <w:p w14:paraId="791C596D" w14:textId="77777777" w:rsidR="00643F14" w:rsidRPr="00643F14" w:rsidRDefault="00643F14" w:rsidP="00643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Doctor and the Soul</w:t>
      </w:r>
    </w:p>
    <w:p w14:paraId="4F9FA75A" w14:textId="77777777" w:rsidR="00643F14" w:rsidRPr="00643F14" w:rsidRDefault="00643F14" w:rsidP="00643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Will to Meaning</w:t>
      </w:r>
    </w:p>
    <w:p w14:paraId="3AE4122B" w14:textId="77777777" w:rsidR="00643F14" w:rsidRPr="00643F14" w:rsidRDefault="00643F14" w:rsidP="00643F1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Unheard Cry for Meaning</w:t>
      </w:r>
    </w:p>
    <w:p w14:paraId="5A99D9B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Frankl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มองว่ามนุษย์ไม่ได้ขับเคลื่อนด้วย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pleasure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power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อย่างเดียว แต่มี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will to meaning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หรือแรงปรารถนาความหมาย เขาให้มิติทางวิญญาณเป็นแกนสำคัญของมนุษย์ โดยไม่จำเป็นต้องหมายถึงศาสนาแบบสถาบันเสมอไป งานของเขาสำคัญมากต่อการเขียนเรื่องความทุกข์ ความตาย ความหวัง และการยืนอยู่ต่อหน้าชีวิตที่โหดร้ายโดยไม่สูญเสียศักดิ์ศรี</w:t>
      </w:r>
    </w:p>
    <w:p w14:paraId="5B42BA2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meaning, suffering, spiritual dimension, existential vacuum, responsibility, hope</w:t>
      </w:r>
    </w:p>
    <w:p w14:paraId="29ECD84B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23072E0">
          <v:rect id="_x0000_i1035" style="width:0;height:1.5pt" o:hralign="center" o:hrstd="t" o:hr="t" fillcolor="#a0a0a0" stroked="f"/>
        </w:pict>
      </w:r>
    </w:p>
    <w:p w14:paraId="7E327276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Erich Fromm</w:t>
      </w:r>
    </w:p>
    <w:p w14:paraId="705E021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Humanistic Psychoanalysis, Religion and Society, Critical Theory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18220EA" w14:textId="77777777" w:rsidR="00643F14" w:rsidRPr="00643F14" w:rsidRDefault="00643F14" w:rsidP="00643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Psychoanalysis and Religion</w:t>
      </w:r>
    </w:p>
    <w:p w14:paraId="583589A6" w14:textId="77777777" w:rsidR="00643F14" w:rsidRPr="00643F14" w:rsidRDefault="00643F14" w:rsidP="00643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Art of Loving</w:t>
      </w:r>
    </w:p>
    <w:p w14:paraId="18EE7A93" w14:textId="77777777" w:rsidR="00643F14" w:rsidRPr="00643F14" w:rsidRDefault="00643F14" w:rsidP="00643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Escape from Freedom</w:t>
      </w:r>
    </w:p>
    <w:p w14:paraId="0FE12801" w14:textId="77777777" w:rsidR="00643F14" w:rsidRPr="00643F14" w:rsidRDefault="00643F14" w:rsidP="00643F14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To Have or To Be?</w:t>
      </w:r>
    </w:p>
    <w:p w14:paraId="4BC8769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Fromm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แยกระหว่าง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authoritarian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humanistic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เขาไม่ได้ถามแค่ว่าศาสนาจริงหรือไม่ แต่ถามว่าศาสนาทำให้มนุษย์เติบโต เป็นอิสระ รัก และมีชีวิตขึ้น หรือทำให้มนุษย์ยอมจำนนต่ออำนาจภายนอก งานของเขาดีมากสำหรับการเขียนเรื่องศาสนา อำนาจ ความรัก เสรีภาพ และความแปลกแยกของมนุษย์สมัยใหม่</w:t>
      </w:r>
    </w:p>
    <w:p w14:paraId="647A82F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humanistic religion, authoritarian religion, love, freedom, alienation, social character</w:t>
      </w:r>
    </w:p>
    <w:p w14:paraId="4AFEAD65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7B3DEA8">
          <v:rect id="_x0000_i1036" style="width:0;height:1.5pt" o:hralign="center" o:hrstd="t" o:hr="t" fillcolor="#a0a0a0" stroked="f"/>
        </w:pict>
      </w:r>
    </w:p>
    <w:p w14:paraId="274EE4F8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Erik Erikson</w:t>
      </w:r>
    </w:p>
    <w:p w14:paraId="18B2B97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Psychosocial Development, Identity, Religion and Life Cycle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B80D222" w14:textId="77777777" w:rsidR="00643F14" w:rsidRPr="00643F14" w:rsidRDefault="00643F14" w:rsidP="00643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Childhood and Society</w:t>
      </w:r>
    </w:p>
    <w:p w14:paraId="380A3107" w14:textId="77777777" w:rsidR="00643F14" w:rsidRPr="00643F14" w:rsidRDefault="00643F14" w:rsidP="00643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Identity: Youth and Crisis</w:t>
      </w:r>
    </w:p>
    <w:p w14:paraId="7A07A8BD" w14:textId="77777777" w:rsidR="00643F14" w:rsidRPr="00643F14" w:rsidRDefault="00643F14" w:rsidP="00643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Young Man Luther</w:t>
      </w:r>
    </w:p>
    <w:p w14:paraId="12E15AA4" w14:textId="77777777" w:rsidR="00643F14" w:rsidRPr="00643F14" w:rsidRDefault="00643F14" w:rsidP="00643F14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Gandhi’s Truth</w:t>
      </w:r>
    </w:p>
    <w:p w14:paraId="6A5F025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Erikson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สำคัญกับการอ่านศาสนาในฐานะส่วนหนึ่งของพัฒนาการ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life cycle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Luther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Gandhi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แสดงให้เห็นว่าวิกฤตทางจิตส่วนตัวอาจกลายเป็นพลังทางศาสนา การเมือง และประวัติศาสตร์ได้อย่างไร ศรัทธาจึงไม่ใช่แค่ความเชื่อ แต่เกี่ยวข้องกับ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identity, vocation, crisis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และภารกิจชีวิต</w:t>
      </w:r>
    </w:p>
    <w:p w14:paraId="59E9CFB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identity, faith, vocation, psychosocial crisis, religious biography, life cycle</w:t>
      </w:r>
    </w:p>
    <w:p w14:paraId="79D2B94E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A71A06E">
          <v:rect id="_x0000_i1037" style="width:0;height:1.5pt" o:hralign="center" o:hrstd="t" o:hr="t" fillcolor="#a0a0a0" stroked="f"/>
        </w:pict>
      </w:r>
    </w:p>
    <w:p w14:paraId="241BE205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James Fowler</w:t>
      </w:r>
    </w:p>
    <w:p w14:paraId="5CBA96E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Faith Development Theory, Developmental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3B375C" w14:textId="77777777" w:rsidR="00643F14" w:rsidRPr="00643F14" w:rsidRDefault="00643F14" w:rsidP="00643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Stages of Faith</w:t>
      </w:r>
    </w:p>
    <w:p w14:paraId="63C7CDC3" w14:textId="77777777" w:rsidR="00643F14" w:rsidRPr="00643F14" w:rsidRDefault="00643F14" w:rsidP="00643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Faithful Change</w:t>
      </w:r>
    </w:p>
    <w:p w14:paraId="032DB019" w14:textId="77777777" w:rsidR="00643F14" w:rsidRPr="00643F14" w:rsidRDefault="00643F14" w:rsidP="00643F14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Becoming Adult, Becoming Christian</w:t>
      </w:r>
    </w:p>
    <w:p w14:paraId="0AC9650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Fowler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สำคัญมากกับทฤษฎีพัฒนาการศรัทธา เขาเสนอว่า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ไม่ใช่แค่การเชื่อหลักคำสอน แต่เป็นวิธีที่มนุษย์ให้ความหมายกับชีวิต ความสัมพันธ์ และสิ่งสูงสุด เขาแบ่ง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stages of faith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ตั้งแต่ศรัทธาแบบเด็ก ไปจนถึงศรัทธาที่ซับซ้อน วิพากษ์ และเปิดรับความเป็นสากลมากขึ้น</w:t>
      </w:r>
    </w:p>
    <w:p w14:paraId="6B35B55A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faith development, meaning-making, spiritual maturity, life stages, religious identity</w:t>
      </w:r>
    </w:p>
    <w:p w14:paraId="067B3F8A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4248E27">
          <v:rect id="_x0000_i1038" style="width:0;height:1.5pt" o:hralign="center" o:hrstd="t" o:hr="t" fillcolor="#a0a0a0" stroked="f"/>
        </w:pict>
      </w:r>
    </w:p>
    <w:p w14:paraId="41415372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Fritz Oser</w:t>
      </w:r>
    </w:p>
    <w:p w14:paraId="022B0CB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Religious Judgment, Developmental Psychology of Religion, Moral-Religious Development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8947DB6" w14:textId="77777777" w:rsidR="00643F14" w:rsidRPr="00643F14" w:rsidRDefault="00643F14" w:rsidP="00643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religious judgment development</w:t>
      </w:r>
    </w:p>
    <w:p w14:paraId="03A77ACD" w14:textId="77777777" w:rsidR="00643F14" w:rsidRPr="00643F14" w:rsidRDefault="00643F14" w:rsidP="00643F1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stages of religious reasoning</w:t>
      </w:r>
    </w:p>
    <w:p w14:paraId="4B1EC01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Oser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เสนอว่าความคิดทางศาสนาและการตัดสินเชิงศาสนาอาจพัฒนาเป็นลำดับขั้นได้ เขาสนใจว่าคนเข้าใจความสัมพันธ์ระหว่างมนุษย์กับสิ่งสูงสุดอย่างไร เช่น มองว่าพระเจ้าควบคุมทุกอย่าง มองว่ามนุษย์มีเสรีภาพร่วมกับพระเจ้า หรือมองศาสนาในเชิงความหมายที่ซับซ้อนขึ้น</w:t>
      </w:r>
    </w:p>
    <w:p w14:paraId="75BD413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judgment, spiritual reasoning, faith development, moral-religious growth</w:t>
      </w:r>
    </w:p>
    <w:p w14:paraId="787B167E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96E411E">
          <v:rect id="_x0000_i1039" style="width:0;height:1.5pt" o:hralign="center" o:hrstd="t" o:hr="t" fillcolor="#a0a0a0" stroked="f"/>
        </w:pict>
      </w:r>
    </w:p>
    <w:p w14:paraId="251ADF6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Lawrence Kohlberg</w:t>
      </w:r>
    </w:p>
    <w:p w14:paraId="12F84C9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Development, Religious and Ethical Development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A9F8AE8" w14:textId="77777777" w:rsidR="00643F14" w:rsidRPr="00643F14" w:rsidRDefault="00643F14" w:rsidP="00643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Essays on Moral Development</w:t>
      </w:r>
    </w:p>
    <w:p w14:paraId="35A0D3C1" w14:textId="77777777" w:rsidR="00643F14" w:rsidRPr="00643F14" w:rsidRDefault="00643F14" w:rsidP="00643F1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stages of moral development</w:t>
      </w:r>
    </w:p>
    <w:p w14:paraId="75E8550C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Kohlberg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ไม่ใช่นักจิตวิทยาศาสนาโดยตรง แต่สำคัญต่อสาย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เพราะพัฒนาการทางศีลธรรมเกี่ยวข้องลึกกับศาสนา บาป ความยุติธรรม หน้าที่ และมโนธรรม ทฤษฎีของเขาช่วยให้เราเห็นว่าคนไม่ได้ใช้เหตุผลทางศีลธรรมแบบเดียวกันทั้งหมด บางคนเชื่อฟังเพราะกลัวโทษ บางคนยึดกฎสังคม บางคนเริ่มคิดถึงหลักการสากล</w:t>
      </w:r>
    </w:p>
    <w:p w14:paraId="6D13A79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moral development, conscience, justice, ethical reasoning, spiritual maturity</w:t>
      </w:r>
    </w:p>
    <w:p w14:paraId="26104968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5C4D24C">
          <v:rect id="_x0000_i1040" style="width:0;height:1.5pt" o:hralign="center" o:hrstd="t" o:hr="t" fillcolor="#a0a0a0" stroked="f"/>
        </w:pict>
      </w:r>
    </w:p>
    <w:p w14:paraId="59DCEBA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Carol Gilligan</w:t>
      </w:r>
    </w:p>
    <w:p w14:paraId="0B4858F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Moral Development, Ethics of Care, Feminist Psychology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1895DD5" w14:textId="77777777" w:rsidR="00643F14" w:rsidRPr="00643F14" w:rsidRDefault="00643F14" w:rsidP="00643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a Different Voice</w:t>
      </w:r>
    </w:p>
    <w:p w14:paraId="3DE1A260" w14:textId="77777777" w:rsidR="00643F14" w:rsidRPr="00643F14" w:rsidRDefault="00643F14" w:rsidP="00643F1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Pleasure</w:t>
      </w:r>
    </w:p>
    <w:p w14:paraId="141F093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Gilligan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Kohlberg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ว่าทฤษฎีพัฒนาการศีลธรรมอาจเอนเอียงไปทางเสียงของผู้ชายและเหตุผลแบบ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justice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มากเกินไป เธอเสนอ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of care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ที่เน้นความสัมพันธ์ ความรับผิดชอบ การดูแล และเสียงของคนที่ถูกทำให้เงียบ งานของเธอสำคัญต่อ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เพราะศีลธรรมและจิตวิญญาณไม่ได้มีแต่กฎสากล แต่มีมิติของความสัมพันธ์และการไม่ทอดทิ้งกัน</w:t>
      </w:r>
    </w:p>
    <w:p w14:paraId="05B1D36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ethics of care, moral voice, relationship, feminist psychology, spiritual ethics</w:t>
      </w:r>
    </w:p>
    <w:p w14:paraId="1209093E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AC48280">
          <v:rect id="_x0000_i1041" style="width:0;height:1.5pt" o:hralign="center" o:hrstd="t" o:hr="t" fillcolor="#a0a0a0" stroked="f"/>
        </w:pict>
      </w:r>
    </w:p>
    <w:p w14:paraId="7FB440AC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Kenneth Pargament</w:t>
      </w:r>
    </w:p>
    <w:p w14:paraId="41220CA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Religious Coping, Spiritually Integrated Psychotherapy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24D5556" w14:textId="77777777" w:rsidR="00643F14" w:rsidRPr="00643F14" w:rsidRDefault="00643F14" w:rsidP="00643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 and Coping</w:t>
      </w:r>
    </w:p>
    <w:p w14:paraId="7BCFB42F" w14:textId="77777777" w:rsidR="00643F14" w:rsidRPr="00643F14" w:rsidRDefault="00643F14" w:rsidP="00643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Spiritually Integrated Psychotherapy</w:t>
      </w:r>
    </w:p>
    <w:p w14:paraId="6A405726" w14:textId="77777777" w:rsidR="00643F14" w:rsidRPr="00643F14" w:rsidRDefault="00643F14" w:rsidP="00643F1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Sacred in Counseling and Psychotherapy</w:t>
      </w:r>
    </w:p>
    <w:p w14:paraId="415C322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Pargament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คือหนึ่งในแกนสำคัญที่สุดของ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เขาศึกษา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coping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หรือวิธีที่คนใช้ศาสนาและความศักดิ์สิทธิ์รับมือกับความทุกข์ เขาแยกระหว่าง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religious coping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การหาความหมาย การพึ่งพาสิ่งศักดิ์สิทธิ์อย่างมั่นคง 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negative religious coping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เช่น รู้สึกถูกพระเจ้าลงโทษ ถูกทอดทิ้ง หรือขัดแย้งทางศาสนา</w:t>
      </w:r>
    </w:p>
    <w:p w14:paraId="08FE05B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coping, sacred, spiritual struggle, psychotherapy, meaning, suffering</w:t>
      </w:r>
    </w:p>
    <w:p w14:paraId="142D6897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CF60FC">
          <v:rect id="_x0000_i1042" style="width:0;height:1.5pt" o:hralign="center" o:hrstd="t" o:hr="t" fillcolor="#a0a0a0" stroked="f"/>
        </w:pict>
      </w:r>
    </w:p>
    <w:p w14:paraId="2D12240D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Ralph Hood</w:t>
      </w:r>
    </w:p>
    <w:p w14:paraId="2BFDCD3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Mysticism, Religious Experience Measurement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B7275A" w14:textId="77777777" w:rsidR="00643F14" w:rsidRPr="00643F14" w:rsidRDefault="00643F14" w:rsidP="00643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Religion: An Empirical Approach</w:t>
      </w:r>
    </w:p>
    <w:p w14:paraId="076D7626" w14:textId="77777777" w:rsidR="00643F14" w:rsidRPr="00643F14" w:rsidRDefault="00643F14" w:rsidP="00643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งานพัฒนา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Mysticism Scale</w:t>
      </w:r>
    </w:p>
    <w:p w14:paraId="0D5A4A1A" w14:textId="77777777" w:rsidR="00643F14" w:rsidRPr="00643F14" w:rsidRDefault="00643F14" w:rsidP="00643F1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fundamentalism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religious experience</w:t>
      </w:r>
    </w:p>
    <w:p w14:paraId="5BD9870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Hood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สำคัญกับการศึกษาประสบการณ์ลึกลับหรือ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mystical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ในเชิง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เขาพัฒนาเครื่องมือวัดประสบการณ์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mystical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และทำให้งานสายศาสนาไม่หยุดอยู่แค่การตีความเชิงปรัชญา แต่สามารถศึกษาประสบการณ์ทางศาสนาอย่างเป็นระบบมากขึ้น</w:t>
      </w:r>
    </w:p>
    <w:p w14:paraId="431F2C7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mysticism, religious experience, measurement, fundamentalism, empirical psychology of religion</w:t>
      </w:r>
    </w:p>
    <w:p w14:paraId="1DF94E7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C88063">
          <v:rect id="_x0000_i1043" style="width:0;height:1.5pt" o:hralign="center" o:hrstd="t" o:hr="t" fillcolor="#a0a0a0" stroked="f"/>
        </w:pict>
      </w:r>
    </w:p>
    <w:p w14:paraId="0043C310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Bernard Spilka</w:t>
      </w:r>
    </w:p>
    <w:p w14:paraId="429EE72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Attribution Theory, Religious Meaning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65166855" w14:textId="77777777" w:rsidR="00643F14" w:rsidRPr="00643F14" w:rsidRDefault="00643F14" w:rsidP="00643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Religion: An Empirical Approach</w:t>
      </w:r>
    </w:p>
    <w:p w14:paraId="27AD70B4" w14:textId="77777777" w:rsidR="00643F14" w:rsidRPr="00643F14" w:rsidRDefault="00643F14" w:rsidP="00643F1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attribution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43C96B7A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Spilka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สำคัญกับการอธิบายว่าคนใช้ศาสนาเป็นระบบ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attribution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อย่างไร เมื่อเกิดเหตุการณ์สำคัญ คนอาจอธิบายว่าเป็นพระประสงค์ บาป กรรม การทดสอบ หรือพร งานของเขาช่วยให้เห็นว่าศาสนาเป็นกรอบการตีความเหตุการณ์ที่ทำให้โลกมีความหมาย โดยเฉพาะในเวลาที่ชีวิตควบคุมไม่ได้</w:t>
      </w:r>
    </w:p>
    <w:p w14:paraId="212D091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attribution, meaning, control, crisis, interpretation, coping</w:t>
      </w:r>
    </w:p>
    <w:p w14:paraId="57C305DB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F20B76">
          <v:rect id="_x0000_i1044" style="width:0;height:1.5pt" o:hralign="center" o:hrstd="t" o:hr="t" fillcolor="#a0a0a0" stroked="f"/>
        </w:pict>
      </w:r>
    </w:p>
    <w:p w14:paraId="6FC49379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Raymond Paloutzian</w:t>
      </w:r>
    </w:p>
    <w:p w14:paraId="635A7EE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Religious Conversion, Meaning Systems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C2ED70" w14:textId="77777777" w:rsidR="00643F14" w:rsidRPr="00643F14" w:rsidRDefault="00643F14" w:rsidP="00643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Invitation to the Psychology of Religion</w:t>
      </w:r>
    </w:p>
    <w:p w14:paraId="4E1B97C9" w14:textId="77777777" w:rsidR="00643F14" w:rsidRPr="00643F14" w:rsidRDefault="00643F14" w:rsidP="00643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Handbook of the Psychology of Religion and Spirituality</w:t>
      </w:r>
    </w:p>
    <w:p w14:paraId="139AD968" w14:textId="77777777" w:rsidR="00643F14" w:rsidRPr="00643F14" w:rsidRDefault="00643F14" w:rsidP="00643F1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conversion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meaning systems</w:t>
      </w:r>
    </w:p>
    <w:p w14:paraId="3693270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Paloutzian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เชิงร่วมสมัย โดยเฉพาะการจัดระบบความรู้และการศึกษา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conversion, meaning system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transformation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เขามองศาสนาและ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เป็นระบบความหมายที่สามารถจัดโครงชีวิต เปลี่ยน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และเปลี่ยนวิธีที่คนสัมพันธ์กับโลก</w:t>
      </w:r>
    </w:p>
    <w:p w14:paraId="464CEC8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conversion, meaning system, religious change, spirituality, transformation</w:t>
      </w:r>
    </w:p>
    <w:p w14:paraId="101A6DE8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7AEA23C">
          <v:rect id="_x0000_i1045" style="width:0;height:1.5pt" o:hralign="center" o:hrstd="t" o:hr="t" fillcolor="#a0a0a0" stroked="f"/>
        </w:pict>
      </w:r>
    </w:p>
    <w:p w14:paraId="60F70A9C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Wulff</w:t>
      </w:r>
    </w:p>
    <w:p w14:paraId="005EFEC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Hermeneutics, Religion and Personality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7600429" w14:textId="77777777" w:rsidR="00643F14" w:rsidRPr="00643F14" w:rsidRDefault="00643F14" w:rsidP="00643F1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of Religion: Classic and Contemporary</w:t>
      </w:r>
    </w:p>
    <w:p w14:paraId="198C6EC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Wulff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สำคัญมากในฐานะผู้สังเคราะห์คลาสสิกและร่วมสมัยของ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เขาจัดภูมิทัศน์ของสายนี้อย่างกว้าง ทั้ง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Freud, Jung, James, empirical psychology, mysticism, conversion,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hermeneutics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งานของเขาเหมาะมากสำหรับใช้เป็นแผนที่ใหญ่ของสาขา</w:t>
      </w:r>
    </w:p>
    <w:p w14:paraId="3B821D3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classic psychology of religion, hermeneutics, Freud and Jung, religious experience, field overview</w:t>
      </w:r>
    </w:p>
    <w:p w14:paraId="09A76973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1928EA5">
          <v:rect id="_x0000_i1046" style="width:0;height:1.5pt" o:hralign="center" o:hrstd="t" o:hr="t" fillcolor="#a0a0a0" stroked="f"/>
        </w:pict>
      </w:r>
    </w:p>
    <w:p w14:paraId="76852988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>Antoine Vergote</w:t>
      </w:r>
    </w:p>
    <w:p w14:paraId="6D972E8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 of Religion, Psychology of Religion, Theology and Psychology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BE1EA01" w14:textId="77777777" w:rsidR="00643F14" w:rsidRPr="00643F14" w:rsidRDefault="00643F14" w:rsidP="00643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Religion, Belief and Unbelief</w:t>
      </w:r>
    </w:p>
    <w:p w14:paraId="04DB2247" w14:textId="77777777" w:rsidR="00643F14" w:rsidRPr="00643F14" w:rsidRDefault="00643F14" w:rsidP="00643F1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psychoanalysis and religion</w:t>
      </w:r>
    </w:p>
    <w:p w14:paraId="65BE9F3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Vergote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สำคัญกับการเชื่อมจิตวิเคราะห์ ศาสนา และเทววิทยาอย่างละเอียด เขาไม่ได้ลดศาสนาให้เหลืออาการทางจิต แต่ก็ไม่ปล่อยศาสนาให้พ้นการวิเคราะห์ทางจิตใจ งานของเขาเหมาะสำหรับการอ่าน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belief, unbelief, desire, symbol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และความสัมพันธ์กับพระเจ้าในเชิงลึก</w:t>
      </w:r>
    </w:p>
    <w:p w14:paraId="5CEEB4E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belief, unbelief, psychoanalysis, God representation, religious desire, symbol</w:t>
      </w:r>
    </w:p>
    <w:p w14:paraId="4C9EFD6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E772847">
          <v:rect id="_x0000_i1047" style="width:0;height:1.5pt" o:hralign="center" o:hrstd="t" o:hr="t" fillcolor="#a0a0a0" stroked="f"/>
        </w:pict>
      </w:r>
    </w:p>
    <w:p w14:paraId="0A6C1916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Ana-Maria Rizzuto</w:t>
      </w:r>
    </w:p>
    <w:p w14:paraId="700B0B1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Psychoanalysis of Religion, Object Relations, God Representation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2B5C16E" w14:textId="77777777" w:rsidR="00643F14" w:rsidRPr="00643F14" w:rsidRDefault="00643F14" w:rsidP="00643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Birth of the Living God</w:t>
      </w:r>
    </w:p>
    <w:p w14:paraId="41CA82D6" w14:textId="77777777" w:rsidR="00643F14" w:rsidRPr="00643F14" w:rsidRDefault="00643F14" w:rsidP="00643F1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representation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object relations</w:t>
      </w:r>
    </w:p>
    <w:p w14:paraId="110A188C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Rizzuto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สำคัญมากกับแนวคิด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God representation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เธอมองว่าภาพพระเจ้าของคนไม่ได้เกิดจากหลักคำสอนล้วน ๆ แต่ถูกสร้างจากความสัมพันธ์แรกเริ่มกับพ่อแม่ ความทรงจำ จินตนาการ และวัตถุภายใน ภาพพระเจ้าจึงเป็นสิ่งมีชีวิตทางจิตที่เปลี่ยนแปลงได้ตามพัฒนาการและประสบการณ์</w:t>
      </w:r>
    </w:p>
    <w:p w14:paraId="4B5C6D4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God representation, object relations, parental image, psychoanalysis, religious development</w:t>
      </w:r>
    </w:p>
    <w:p w14:paraId="33DA16E3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5131EA">
          <v:rect id="_x0000_i1048" style="width:0;height:1.5pt" o:hralign="center" o:hrstd="t" o:hr="t" fillcolor="#a0a0a0" stroked="f"/>
        </w:pict>
      </w:r>
    </w:p>
    <w:p w14:paraId="50ACDC3A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Lee Kirkpatrick</w:t>
      </w:r>
    </w:p>
    <w:p w14:paraId="12898E2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Theory and Religion, Evolutionary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21EB23A" w14:textId="77777777" w:rsidR="00643F14" w:rsidRPr="00643F14" w:rsidRDefault="00643F14" w:rsidP="00643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Attachment, Evolution, and the Psychology of Religion</w:t>
      </w:r>
    </w:p>
    <w:p w14:paraId="2EA828EC" w14:textId="77777777" w:rsidR="00643F14" w:rsidRPr="00643F14" w:rsidRDefault="00643F14" w:rsidP="00643F1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to God</w:t>
      </w:r>
    </w:p>
    <w:p w14:paraId="0436B50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Kirkpatrick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theory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เขาเสนอว่าความสัมพันธ์กับพระเจ้าหรือสิ่งศักดิ์สิทธิ์อาจทำหน้าที่คล้าย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figure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ในบางกรณี เช่น ให้ความปลอดภัย การปลอบโยน ที่พึ่ง และความรู้สึกว่ามีผู้รับรู้เรา งานนี้สำคัญมากสำหรับการอ่านศรัทธาในเชิงความสัมพันธ์ ไม่ใช่แค่ความเชื่อเชิงความคิด</w:t>
      </w:r>
    </w:p>
    <w:p w14:paraId="41CAEE4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attachment to God, religious attachment, security, prayer, evolutionary religion</w:t>
      </w:r>
    </w:p>
    <w:p w14:paraId="21252BB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1F4BD3F">
          <v:rect id="_x0000_i1049" style="width:0;height:1.5pt" o:hralign="center" o:hrstd="t" o:hr="t" fillcolor="#a0a0a0" stroked="f"/>
        </w:pict>
      </w:r>
    </w:p>
    <w:p w14:paraId="2A0AA4E2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Pehr Granqvist</w:t>
      </w:r>
    </w:p>
    <w:p w14:paraId="75643BA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Attachment and Religion, Developmental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526A4A" w14:textId="77777777" w:rsidR="00643F14" w:rsidRPr="00643F14" w:rsidRDefault="00643F14" w:rsidP="00643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and religion</w:t>
      </w:r>
    </w:p>
    <w:p w14:paraId="71C457E5" w14:textId="77777777" w:rsidR="00643F14" w:rsidRPr="00643F14" w:rsidRDefault="00643F14" w:rsidP="00643F1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งานเกี่ยวกับ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conversion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attachment compensation</w:t>
      </w:r>
    </w:p>
    <w:p w14:paraId="146CE32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Granqvist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ต่อยอดการศึกษาความสัมพันธ์ระหว่าง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attachment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กับศาสนา โดยเฉพาะความคิดว่า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อาจทำหน้าที่ทั้ง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correspondence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compensation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กล่าวคือ บางคนสัมพันธ์กับพระเจ้าตาม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ความผูกพันเดิม ขณะที่บางคนอาจหาศาสนาเป็นที่ชดเชยความไม่มั่นคงในความสัมพันธ์แรกเริ่ม</w:t>
      </w:r>
    </w:p>
    <w:p w14:paraId="3054204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attachment compensation, conversion, God attachment, spiritual security, development</w:t>
      </w:r>
    </w:p>
    <w:p w14:paraId="2666D8A0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50CC831">
          <v:rect id="_x0000_i1050" style="width:0;height:1.5pt" o:hralign="center" o:hrstd="t" o:hr="t" fillcolor="#a0a0a0" stroked="f"/>
        </w:pict>
      </w:r>
    </w:p>
    <w:p w14:paraId="529138A2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Lisa Miller</w:t>
      </w:r>
    </w:p>
    <w:p w14:paraId="283675C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Development, Clinical Psychology, Spirituality and Mental Health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C50D504" w14:textId="77777777" w:rsidR="00643F14" w:rsidRPr="00643F14" w:rsidRDefault="00643F14" w:rsidP="00643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Spiritual Child</w:t>
      </w:r>
    </w:p>
    <w:p w14:paraId="5408DB1C" w14:textId="77777777" w:rsidR="00643F14" w:rsidRPr="00643F14" w:rsidRDefault="00643F14" w:rsidP="00643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Awakened Brain</w:t>
      </w:r>
    </w:p>
    <w:p w14:paraId="72CAA726" w14:textId="77777777" w:rsidR="00643F14" w:rsidRPr="00643F14" w:rsidRDefault="00643F14" w:rsidP="00643F1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spirituality, depression, resilience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adolescent development</w:t>
      </w:r>
    </w:p>
    <w:p w14:paraId="637B3EC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Miller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สำคัญกับงานร่วมสมัยเรื่อง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โดยเฉพาะในเด็กและวัยรุ่น เธอเสนอว่า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อาจเป็นมิติ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พัฒนาการตามธรรมชาติของมนุษย์ และสัมพันธ์กับ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resilience, depression prevention, meaning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และการรับมือชีวิต งานของเธอเหมาะมากสำหรับเขียนเรื่อง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แบบร่วมสมัยที่เชื่อมกับสุขภาพจิต</w:t>
      </w:r>
    </w:p>
    <w:p w14:paraId="0A257B8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spiritual development, adolescence, resilience, depression, awakened brain, meaning</w:t>
      </w:r>
    </w:p>
    <w:p w14:paraId="5B005B81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668E362">
          <v:rect id="_x0000_i1051" style="width:0;height:1.5pt" o:hralign="center" o:hrstd="t" o:hr="t" fillcolor="#a0a0a0" stroked="f"/>
        </w:pict>
      </w:r>
    </w:p>
    <w:p w14:paraId="37C35AED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David Hay</w:t>
      </w:r>
    </w:p>
    <w:p w14:paraId="5C8401A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Development, Religious Experience, Children’s Spirituality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F3F348F" w14:textId="77777777" w:rsidR="00643F14" w:rsidRPr="00643F14" w:rsidRDefault="00643F14" w:rsidP="00643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Spirit of the Child</w:t>
      </w:r>
    </w:p>
    <w:p w14:paraId="46D03F32" w14:textId="77777777" w:rsidR="00643F14" w:rsidRPr="00643F14" w:rsidRDefault="00643F14" w:rsidP="00643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Religious Experience Today</w:t>
      </w:r>
    </w:p>
    <w:p w14:paraId="3E15348F" w14:textId="77777777" w:rsidR="00643F14" w:rsidRPr="00643F14" w:rsidRDefault="00643F14" w:rsidP="00643F1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relational consciousness</w:t>
      </w:r>
    </w:p>
    <w:p w14:paraId="4E8E322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Hay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ในเด็กและ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relational consciousness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เขาเสนอว่ามนุษย์อาจมีความไวทางจิตวิญญาณตั้งแต่เด็ก เป็นความรู้สึกเชื่อมโยงกับตนเอง ผู้อื่น ธรรมชาติ และสิ่งที่ใหญ่กว่า งานของเขาทำให้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ไม่จำเป็นต้องเริ่มจากหลักคำสอนศาสนา แต่เริ่มจากความไวต่อความสัมพันธ์และความอัศจรรย์ของชีวิต</w:t>
      </w:r>
    </w:p>
    <w:p w14:paraId="40270B1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children’s spirituality, relational consciousness, wonder, spiritual sensitivity, development</w:t>
      </w:r>
    </w:p>
    <w:p w14:paraId="34E0392F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0E7E984">
          <v:rect id="_x0000_i1052" style="width:0;height:1.5pt" o:hralign="center" o:hrstd="t" o:hr="t" fillcolor="#a0a0a0" stroked="f"/>
        </w:pict>
      </w:r>
    </w:p>
    <w:p w14:paraId="18FE87C9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Rebecca Nye</w:t>
      </w:r>
    </w:p>
    <w:p w14:paraId="77ABD6F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Children’s Spirituality, Spiritual Development, Religious Education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6630E10" w14:textId="77777777" w:rsidR="00643F14" w:rsidRPr="00643F14" w:rsidRDefault="00643F14" w:rsidP="00643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Children’s Spirituality</w:t>
      </w:r>
    </w:p>
    <w:p w14:paraId="711F3C2C" w14:textId="77777777" w:rsidR="00643F14" w:rsidRPr="00643F14" w:rsidRDefault="00643F14" w:rsidP="00643F1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 Hay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children’s spirituality</w:t>
      </w:r>
    </w:p>
    <w:p w14:paraId="5654654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Nye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สำคัญกับการอธิบาย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ของเด็กโดยไม่ยัดกรอบผู้ใหญ่เข้าไปเร็วเกินไป เธอมองว่า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ในเด็กมักปรากฏเป็นความสงสัย ความอัศจรรย์ ความสัมพันธ์ การเล่น ความเงียบ และความรู้สึกต่อสิ่งลึก ๆ ที่ยังไม่มีภาษาแบบศาสนาผู้ใหญ่</w:t>
      </w:r>
    </w:p>
    <w:p w14:paraId="7EBF755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children’s spirituality, wonder, relational consciousness, religious education, spiritual care</w:t>
      </w:r>
    </w:p>
    <w:p w14:paraId="12049AAA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5BF6284C">
          <v:rect id="_x0000_i1053" style="width:0;height:1.5pt" o:hralign="center" o:hrstd="t" o:hr="t" fillcolor="#a0a0a0" stroked="f"/>
        </w:pict>
      </w:r>
    </w:p>
    <w:p w14:paraId="55AE3782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Robert Emmons</w:t>
      </w:r>
    </w:p>
    <w:p w14:paraId="1794689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Intelligence, Positive Psychology,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337C638F" w14:textId="77777777" w:rsidR="00643F14" w:rsidRPr="00643F14" w:rsidRDefault="00643F14" w:rsidP="00643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Ultimate Concerns</w:t>
      </w:r>
    </w:p>
    <w:p w14:paraId="46043978" w14:textId="77777777" w:rsidR="00643F14" w:rsidRPr="00643F14" w:rsidRDefault="00643F14" w:rsidP="00643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Thanks!</w:t>
      </w:r>
    </w:p>
    <w:p w14:paraId="2B1D863D" w14:textId="77777777" w:rsidR="00643F14" w:rsidRPr="00643F14" w:rsidRDefault="00643F14" w:rsidP="00643F1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gratitude, spiritual strivings, ultimate concerns</w:t>
      </w:r>
    </w:p>
    <w:p w14:paraId="26B39D3D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Emmons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สำคัญกับการเชื่อม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เข้ากับ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motivation, personality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positive psychology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ultimate concerns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หรือสิ่งสูงสุดที่คนอุทิศชีวิตให้ รวมถึง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gratitude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strivings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งานของเขาช่วยให้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ไม่ใช่แค่ความเชื่อ แต่เป็นระบบเป้าหมายและแรงจูงใจสูงสุดของชีวิต</w:t>
      </w:r>
    </w:p>
    <w:p w14:paraId="53A40726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ultimate concerns, gratitude, spiritual strivings, motivation, positive psychology</w:t>
      </w:r>
    </w:p>
    <w:p w14:paraId="56B31C6A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74C00F">
          <v:rect id="_x0000_i1054" style="width:0;height:1.5pt" o:hralign="center" o:hrstd="t" o:hr="t" fillcolor="#a0a0a0" stroked="f"/>
        </w:pict>
      </w:r>
    </w:p>
    <w:p w14:paraId="3055DFA8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Ralph Piedmont</w:t>
      </w:r>
    </w:p>
    <w:p w14:paraId="6971FF0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Transcendence, Personality Psychology,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550B46F" w14:textId="77777777" w:rsidR="00643F14" w:rsidRPr="00643F14" w:rsidRDefault="00643F14" w:rsidP="00643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Transcendence Scale</w:t>
      </w:r>
    </w:p>
    <w:p w14:paraId="1426F5D2" w14:textId="77777777" w:rsidR="00643F14" w:rsidRPr="00643F14" w:rsidRDefault="00643F14" w:rsidP="00643F14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งานเชื่อม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Five-Factor Model</w:t>
      </w:r>
    </w:p>
    <w:p w14:paraId="35B1378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Piedmont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สำคัญกับความพยายามวัด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transcendence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ในฐานะมิติหนึ่งของบุคลิกภาพหรือความแตกต่างระหว่างบุคคล เขาเสนอว่า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อาจไม่ใช่แค่ผลของ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personality traits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เดิม แต่มีลักษณะเฉพาะที่สะท้อนความรู้สึกเชื่อมโยงกับสิ่งที่ใหญ่กว่าตัวตน</w:t>
      </w:r>
    </w:p>
    <w:p w14:paraId="6AAD1A4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spiritual transcendence, personality, measurement, connectedness, spirituality assessment</w:t>
      </w:r>
    </w:p>
    <w:p w14:paraId="0DD4F70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2F8B339">
          <v:rect id="_x0000_i1055" style="width:0;height:1.5pt" o:hralign="center" o:hrstd="t" o:hr="t" fillcolor="#a0a0a0" stroked="f"/>
        </w:pict>
      </w:r>
    </w:p>
    <w:p w14:paraId="3E1558A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Crystal Park</w:t>
      </w:r>
    </w:p>
    <w:p w14:paraId="53F5DBD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Meaning-Making, Psychology of Religion, Trauma and Coping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9FFF8FD" w14:textId="77777777" w:rsidR="00643F14" w:rsidRPr="00643F14" w:rsidRDefault="00643F14" w:rsidP="00643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meaning-making model</w:t>
      </w:r>
    </w:p>
    <w:p w14:paraId="0BFFBDA2" w14:textId="77777777" w:rsidR="00643F14" w:rsidRPr="00643F14" w:rsidRDefault="00643F14" w:rsidP="00643F14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religion, coping, trauma, stress-related growth</w:t>
      </w:r>
    </w:p>
    <w:p w14:paraId="6D1A9A6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Park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meaning-making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หลังเหตุการณ์เครียดหรือ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trauma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เธอเสนอว่าคนมี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global meaning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หรือระบบความหมายกว้างของชีวิต และเมื่อเหตุการณ์รุนแรงทำลายความหมายนั้น คนต้องพยายามปรับความหมายใหม่ ศาสนาและ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จึงอาจช่วยหรือทำให้เจ็บปวดขึ้นก็ได้ ขึ้นกับว่ามันช่วยซ่อมโลกความหมายหรือทำให้โลกความหมายแตกหนักกว่าเดิม</w:t>
      </w:r>
    </w:p>
    <w:p w14:paraId="30A28E9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meaning-making, trauma, global meaning, religious coping, stress-related growth</w:t>
      </w:r>
    </w:p>
    <w:p w14:paraId="674494E9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A007F41">
          <v:rect id="_x0000_i1056" style="width:0;height:1.5pt" o:hralign="center" o:hrstd="t" o:hr="t" fillcolor="#a0a0a0" stroked="f"/>
        </w:pict>
      </w:r>
    </w:p>
    <w:p w14:paraId="4D11A3FB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Julie Exline</w:t>
      </w:r>
    </w:p>
    <w:p w14:paraId="38CCBF4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Spiritual Struggle, Psychology of Religion, Forgiveness and Anger at God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21D2101C" w14:textId="77777777" w:rsidR="00643F14" w:rsidRPr="00643F14" w:rsidRDefault="00643F14" w:rsidP="00643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anger at God</w:t>
      </w:r>
    </w:p>
    <w:p w14:paraId="12C0C071" w14:textId="77777777" w:rsidR="00643F14" w:rsidRPr="00643F14" w:rsidRDefault="00643F14" w:rsidP="00643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struggles</w:t>
      </w:r>
    </w:p>
    <w:p w14:paraId="07A3605B" w14:textId="77777777" w:rsidR="00643F14" w:rsidRPr="00643F14" w:rsidRDefault="00643F14" w:rsidP="00643F14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forgiveness, guilt, shame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religious conflict</w:t>
      </w:r>
    </w:p>
    <w:p w14:paraId="21B44A7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Exline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สำคัญมากกับการศึกษาด้านมืดของศาสนาและ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เธอทำให้เห็นว่าความสัมพันธ์กับพระเจ้าหรือสิ่งศักดิ์สิทธิ์ไม่ได้มีแต่ปลอบโยน แต่มีความโกรธ ความผิดหวัง ความรู้สึกถูกทอดทิ้ง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guilt, shame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struggle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ได้ด้วย งานนี้เหมาะมากสำหรับเขียนเรื่องศรัทธาที่แตกร้าว ไม่ใช่ศรัทธาสวยงามแบบโปสเตอร์</w:t>
      </w:r>
    </w:p>
    <w:p w14:paraId="1C99950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anger at God, spiritual struggle, guilt, shame, forgiveness, religious conflict</w:t>
      </w:r>
    </w:p>
    <w:p w14:paraId="4AF78A5B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01EA984">
          <v:rect id="_x0000_i1057" style="width:0;height:1.5pt" o:hralign="center" o:hrstd="t" o:hr="t" fillcolor="#a0a0a0" stroked="f"/>
        </w:pict>
      </w:r>
    </w:p>
    <w:p w14:paraId="1583AA37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Ann Taves</w:t>
      </w:r>
    </w:p>
    <w:p w14:paraId="7725BBB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Religious Experience, Cognitive Science of Religion, History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D9E92F2" w14:textId="77777777" w:rsidR="00643F14" w:rsidRPr="00643F14" w:rsidRDefault="00643F14" w:rsidP="00643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Religious Experience Reconsidered</w:t>
      </w:r>
    </w:p>
    <w:p w14:paraId="477854B6" w14:textId="77777777" w:rsidR="00643F14" w:rsidRPr="00643F14" w:rsidRDefault="00643F14" w:rsidP="00643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lastRenderedPageBreak/>
        <w:t>Revelatory Events</w:t>
      </w:r>
    </w:p>
    <w:p w14:paraId="6E569B43" w14:textId="77777777" w:rsidR="00643F14" w:rsidRPr="00643F14" w:rsidRDefault="00643F14" w:rsidP="00643F14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experience deemed religious</w:t>
      </w:r>
    </w:p>
    <w:p w14:paraId="0B8F4EAE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Taves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สำคัญกับการศึกษาประสบการณ์ที่ถูกนับว่าเป็นศาสนา เธอไม่รีบด่วนบอกว่าประสบการณ์ใดเป็นหรือไม่เป็นศาสนาโดยตัวมันเอง แต่ถามว่าคน กลุ่ม หรือวัฒนธรรมจัดประสบการณ์บางอย่างให้เป็น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/ special / revelatory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ได้อย่างไร งานของเธอช่วยให้การศึกษาศาสนาแม่นขึ้น เพราะแยกระหว่างประสบการณ์กับกระบวนการตีความประสบการณ์</w:t>
      </w:r>
    </w:p>
    <w:p w14:paraId="13CA2E1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religious experience, special experience, revelation, attribution, cognitive science of religion</w:t>
      </w:r>
    </w:p>
    <w:p w14:paraId="4E563F9B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35A230A">
          <v:rect id="_x0000_i1058" style="width:0;height:1.5pt" o:hralign="center" o:hrstd="t" o:hr="t" fillcolor="#a0a0a0" stroked="f"/>
        </w:pict>
      </w:r>
    </w:p>
    <w:p w14:paraId="5DD2F9B2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Andrew Newberg</w:t>
      </w:r>
    </w:p>
    <w:p w14:paraId="01C1FA15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Neurotheology, Neuroscience of Religion, Contemplative Neuroscience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09A3B7FF" w14:textId="77777777" w:rsidR="00643F14" w:rsidRPr="00643F14" w:rsidRDefault="00643F14" w:rsidP="00643F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God Won’t Go Away</w:t>
      </w:r>
    </w:p>
    <w:p w14:paraId="68D6663D" w14:textId="77777777" w:rsidR="00643F14" w:rsidRPr="00643F14" w:rsidRDefault="00643F14" w:rsidP="00643F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God Changes Your Brain</w:t>
      </w:r>
    </w:p>
    <w:p w14:paraId="041D1044" w14:textId="77777777" w:rsidR="00643F14" w:rsidRPr="00643F14" w:rsidRDefault="00643F14" w:rsidP="00643F14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brain imaging, meditation, prayer</w:t>
      </w:r>
    </w:p>
    <w:p w14:paraId="6A05AA49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Newberg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neurotheology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หรือการศึกษาความสัมพันธ์ระหว่างสมองกับประสบการณ์ทางศาสนา เช่น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meditation, prayer, mystical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และความรู้สึกเป็นหนึ่งเดียวกับจักรวาล จุดแข็งของงานนี้คือช่วยให้ศาสนาถูกเชื่อมกับร่างกายและสมอง แต่ต้องระวังไม่ลดประสบการณ์ศักดิ์สิทธิ์ให้เหลือแค่ภาพสมอง</w:t>
      </w:r>
    </w:p>
    <w:p w14:paraId="7662AB7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neurotheology, meditation, prayer, brain and religion, mystical experience</w:t>
      </w:r>
    </w:p>
    <w:p w14:paraId="4258616C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3FF1AAA">
          <v:rect id="_x0000_i1059" style="width:0;height:1.5pt" o:hralign="center" o:hrstd="t" o:hr="t" fillcolor="#a0a0a0" stroked="f"/>
        </w:pict>
      </w:r>
    </w:p>
    <w:p w14:paraId="539E55CF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Eugene d’Aquili</w:t>
      </w:r>
    </w:p>
    <w:p w14:paraId="7C4EBD6A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Neurotheology, Biogenetic Structuralism, Ritual and Brain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3C575D4" w14:textId="77777777" w:rsidR="00643F14" w:rsidRPr="00643F14" w:rsidRDefault="00643F14" w:rsidP="00643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Mystical Mind</w:t>
      </w:r>
    </w:p>
    <w:p w14:paraId="79463CA0" w14:textId="77777777" w:rsidR="00643F14" w:rsidRPr="00643F14" w:rsidRDefault="00643F14" w:rsidP="00643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Andrew Newberg</w:t>
      </w:r>
    </w:p>
    <w:p w14:paraId="1690B4A6" w14:textId="77777777" w:rsidR="00643F14" w:rsidRPr="00643F14" w:rsidRDefault="00643F14" w:rsidP="00643F14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ritual, myth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brain</w:t>
      </w:r>
    </w:p>
    <w:p w14:paraId="486EF4C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d’Aquili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เป็นผู้ร่วมวางฐาน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neurotheology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โดยพยายามอธิบายว่าพิธีกรรม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และประสบการณ์ศาสนาเกี่ยวข้องกับสมองอย่างไร เขามองว่าศาสนาไม่ได้เป็นความคิดลอย ๆ แต่เกี่ยวข้องกับโครงสร้างชีวภาพ การรับรู้ พิธีกรรม และการจัดประสบการณ์มนุษย์</w:t>
      </w:r>
    </w:p>
    <w:p w14:paraId="63B18A8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neurotheology, ritual, myth, brain, mystical mind, religious cognition</w:t>
      </w:r>
    </w:p>
    <w:p w14:paraId="2D1B3548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AEB20B">
          <v:rect id="_x0000_i1060" style="width:0;height:1.5pt" o:hralign="center" o:hrstd="t" o:hr="t" fillcolor="#a0a0a0" stroked="f"/>
        </w:pict>
      </w:r>
    </w:p>
    <w:p w14:paraId="07D7CA66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Pascal Boyer</w:t>
      </w:r>
    </w:p>
    <w:p w14:paraId="7C7C6A37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Science of Religion, Evolutionary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C03C4E7" w14:textId="77777777" w:rsidR="00643F14" w:rsidRPr="00643F14" w:rsidRDefault="00643F14" w:rsidP="00643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Religion Explained</w:t>
      </w:r>
    </w:p>
    <w:p w14:paraId="47A5B4C0" w14:textId="77777777" w:rsidR="00643F14" w:rsidRPr="00643F14" w:rsidRDefault="00643F14" w:rsidP="00643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Minds Make Societies</w:t>
      </w:r>
    </w:p>
    <w:p w14:paraId="3B13F3A1" w14:textId="77777777" w:rsidR="00643F14" w:rsidRPr="00643F14" w:rsidRDefault="00643F14" w:rsidP="00643F14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minimally counterintuitive concepts</w:t>
      </w:r>
    </w:p>
    <w:p w14:paraId="07764514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Boyer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เขาเสนอว่าความเชื่อทางศาสนาบางแบบแพร่ได้ดีเพราะสอดคล้องกับกลไก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ของมนุษย์ เช่น การตรวจจับ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agency,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การจำแนกสิ่งมีชีวิต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ความคิดเรื่องเจตนา 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ที่ผิดคาดนิดหน่อยแต่ยังจำง่าย งานของเขาอธิบายศาสนาในฐานะผลของ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architecture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และวัฒนธรรมร่วมกัน</w:t>
      </w:r>
    </w:p>
    <w:p w14:paraId="5F44BEB8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cognitive science of religion, agency detection, supernatural concepts, evolution, culture</w:t>
      </w:r>
    </w:p>
    <w:p w14:paraId="6B558A5C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4F11203">
          <v:rect id="_x0000_i1061" style="width:0;height:1.5pt" o:hralign="center" o:hrstd="t" o:hr="t" fillcolor="#a0a0a0" stroked="f"/>
        </w:pict>
      </w:r>
    </w:p>
    <w:p w14:paraId="4BA9CC61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Justin Barrett</w:t>
      </w:r>
    </w:p>
    <w:p w14:paraId="4C1280E0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Science of Religion, Developmental Psychology of Religion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7CE6F0D5" w14:textId="77777777" w:rsidR="00643F14" w:rsidRPr="00643F14" w:rsidRDefault="00643F14" w:rsidP="00643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Why Would Anyone Believe in God?</w:t>
      </w:r>
    </w:p>
    <w:p w14:paraId="42B204F4" w14:textId="77777777" w:rsidR="00643F14" w:rsidRPr="00643F14" w:rsidRDefault="00643F14" w:rsidP="00643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Born Believers</w:t>
      </w:r>
    </w:p>
    <w:p w14:paraId="4274DBEF" w14:textId="77777777" w:rsidR="00643F14" w:rsidRPr="00643F14" w:rsidRDefault="00643F14" w:rsidP="00643F14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hyperactive agency detection</w:t>
      </w:r>
    </w:p>
    <w:p w14:paraId="18262AC1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Barrett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สำคัญกับแนวคิดว่ามนุษย์อาจมี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tendencies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ที่ทำให้ความเชื่อเรื่องสิ่งเหนือธรรมชาติเกิดง่าย เช่น การมองหา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agency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หรือเจตนาเบื้องหลังเหตุการณ์ เขาศึกษาศาสนาในเด็กและพัฒนาการของความเชื่อ ทำให้เห็นว่าความเชื่อทางศาสนาไม่ใช่แค่สิ่งที่ผู้ใหญ่สอน แต่สัมพันธ์กับโครงสร้างการคิดของเด็กด้วย</w:t>
      </w:r>
    </w:p>
    <w:p w14:paraId="0B42FA2B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agency detection, born believers, cognitive religion, child development, supernatural belief</w:t>
      </w:r>
    </w:p>
    <w:p w14:paraId="2384051C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F4CB189">
          <v:rect id="_x0000_i1062" style="width:0;height:1.5pt" o:hralign="center" o:hrstd="t" o:hr="t" fillcolor="#a0a0a0" stroked="f"/>
        </w:pict>
      </w:r>
    </w:p>
    <w:p w14:paraId="1AC4D393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Harvey Whitehouse</w:t>
      </w:r>
    </w:p>
    <w:p w14:paraId="0BF55E0F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Cognitive Science of Religion, Ritual, Modes of Religiosity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5F262D01" w14:textId="77777777" w:rsidR="00643F14" w:rsidRPr="00643F14" w:rsidRDefault="00643F14" w:rsidP="00643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Modes of Religiosity</w:t>
      </w:r>
    </w:p>
    <w:p w14:paraId="56996B1C" w14:textId="77777777" w:rsidR="00643F14" w:rsidRPr="00643F14" w:rsidRDefault="00643F14" w:rsidP="00643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Arguments and Icons</w:t>
      </w:r>
    </w:p>
    <w:p w14:paraId="56AEF2A7" w14:textId="77777777" w:rsidR="00643F14" w:rsidRPr="00643F14" w:rsidRDefault="00643F14" w:rsidP="00643F14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Ritual Animal</w:t>
      </w:r>
    </w:p>
    <w:p w14:paraId="109FD69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Whitehouse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สำคัญกับการศึกษาพิธีกรรม ความทรงจำ และรูปแบบการถ่ายทอดศาสนา เขาเสนอ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modes of religiosity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เช่น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imagistic mode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ที่ใช้พิธีกรรมเข้มข้นหายากจนจำฝังลึก 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doctrinal mode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ที่ใช้การทำซ้ำ คำสอน และสถาบัน งานนี้ดีมากสำหรับการอธิบายว่าทำไมพิธีกรรมบางแบบสร้าง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กลุ่มได้แรงมาก</w:t>
      </w:r>
    </w:p>
    <w:p w14:paraId="5EF77A1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ritual, memory, religious transmission, group identity, modes of religiosity</w:t>
      </w:r>
    </w:p>
    <w:p w14:paraId="57131F57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C43DAAB">
          <v:rect id="_x0000_i1063" style="width:0;height:1.5pt" o:hralign="center" o:hrstd="t" o:hr="t" fillcolor="#a0a0a0" stroked="f"/>
        </w:pict>
      </w:r>
    </w:p>
    <w:p w14:paraId="13A630CA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Tanya Luhrmann</w:t>
      </w:r>
    </w:p>
    <w:p w14:paraId="69AA633D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Psychological Anthropology of Religion, Voice-Hearing, Spiritual Practice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48ADFB4B" w14:textId="77777777" w:rsidR="00643F14" w:rsidRPr="00643F14" w:rsidRDefault="00643F14" w:rsidP="00643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God Talks Back</w:t>
      </w:r>
    </w:p>
    <w:p w14:paraId="558E47CF" w14:textId="77777777" w:rsidR="00643F14" w:rsidRPr="00643F14" w:rsidRDefault="00643F14" w:rsidP="00643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How God Becomes Real</w:t>
      </w:r>
    </w:p>
    <w:p w14:paraId="4E65A8B0" w14:textId="77777777" w:rsidR="00643F14" w:rsidRPr="00643F14" w:rsidRDefault="00643F14" w:rsidP="00643F14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Of Two Minds</w:t>
      </w:r>
    </w:p>
    <w:p w14:paraId="2D0555A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Luhrmann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สำคัญกับการศึกษาว่าพระเจ้าหรือสิ่งศักดิ์สิทธิ์ “กลายเป็นจริง” ในประสบการณ์ของผู้ศรัทธาได้อย่างไร เธอศึกษา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prayer, imagination, voice-hearing, evangelical Christianity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และการฝึกจิตที่ทำให้คนรู้สึกว่าตนสื่อสารกับพระเจ้าได้ งานของเธอลึกมากเพราะไม่ลดผู้ศรัทธาให้เป็นคนหลงผิด แต่ศึกษาวิธีที่วัฒนธรรมและการฝึกทำให้ประสบการณ์ทางศาสนามีเนื้อหนังขึ้นจริง</w:t>
      </w:r>
    </w:p>
    <w:p w14:paraId="40B2FEB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prayer, imagination, voice-hearing, religious practice, God becomes real, anthropology</w:t>
      </w:r>
    </w:p>
    <w:p w14:paraId="2DE1BA26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2289C61">
          <v:rect id="_x0000_i1064" style="width:0;height:1.5pt" o:hralign="center" o:hrstd="t" o:hr="t" fillcolor="#a0a0a0" stroked="f"/>
        </w:pict>
      </w:r>
    </w:p>
    <w:p w14:paraId="47AF0238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lastRenderedPageBreak/>
        <w:t xml:space="preserve">David M. Wulff / Pargament / Hood </w:t>
      </w:r>
      <w:r w:rsidRPr="00643F1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เป็นแกนร่วมอย่างไร</w:t>
      </w:r>
    </w:p>
    <w:p w14:paraId="1FF503F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สาย / สำนัก: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Psychology of Religion, Empirical Study, Religious Experience and Coping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ผลงานสำคัญ:</w:t>
      </w:r>
    </w:p>
    <w:p w14:paraId="15A54072" w14:textId="77777777" w:rsidR="00643F14" w:rsidRPr="00643F14" w:rsidRDefault="00643F14" w:rsidP="00643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Wulff: </w:t>
      </w: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Psychology of Religion: Classic and Contemporary</w:t>
      </w:r>
    </w:p>
    <w:p w14:paraId="7FA60D9B" w14:textId="77777777" w:rsidR="00643F14" w:rsidRPr="00643F14" w:rsidRDefault="00643F14" w:rsidP="00643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Pargament: </w:t>
      </w: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 and Coping</w:t>
      </w:r>
    </w:p>
    <w:p w14:paraId="2064FC5B" w14:textId="77777777" w:rsidR="00643F14" w:rsidRPr="00643F14" w:rsidRDefault="00643F14" w:rsidP="00643F14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Hood: </w:t>
      </w:r>
      <w:r w:rsidRPr="00643F14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Psychology of Religion: An Empirical Approach</w:t>
      </w:r>
    </w:p>
    <w:p w14:paraId="5D31EB13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แกนความคิด: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ถ้าจะวางฐาน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psychology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ในเว็บ สามคนนี้ควรเป็นแกนร่วม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Wulff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ให้แผนที่ใหญ่ของคลาสสิกและร่วมสมัย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Pargament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ให้แกนเรื่อง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religion, coping, sacred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spiritual struggle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Hood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ให้ฐาน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empirical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religious experience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mysticism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รวมกันแล้วจะได้ทั้งประวัติศาสตร์ ทฤษฎี ประสบการณ์ และงานวิจัย ไม่ใช่ศาสนาแบบเลื่อนลอยหรือจิตวิทยาแบบตัดความศักดิ์สิทธิ์ออกหมด</w:t>
      </w:r>
    </w:p>
    <w:p w14:paraId="5F1424B2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เหมาะใช้อ้างอิงเมื่อเขียนเรื่อง: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psychology of religion overview, religious coping, mysticism, sacred, empirical religion</w:t>
      </w:r>
    </w:p>
    <w:p w14:paraId="22D0B6FA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03E8F0">
          <v:rect id="_x0000_i1065" style="width:0;height:1.5pt" o:hralign="center" o:hrstd="t" o:hr="t" fillcolor="#a0a0a0" stroked="f"/>
        </w:pict>
      </w:r>
    </w:p>
    <w:p w14:paraId="3C086764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สรุปแกนของสายนี้</w:t>
      </w:r>
    </w:p>
    <w:p w14:paraId="2973479D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สายนี้ควรเก็บไว้เป็นฐานของเว็บเวลาเขียนเรื่อง:</w:t>
      </w:r>
    </w:p>
    <w:p w14:paraId="468F152C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ศาสนาไม่ใช่แค่ความเชื่อ แต่เป็นประสบการณ์ ความหมาย พิธีกรรม ความสัมพันธ์ และระบบจัดระเบียบชีวิต</w:t>
      </w:r>
    </w:p>
    <w:p w14:paraId="7A2C093B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ไม่จำเป็นต้องเท่ากับ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เสมอไป แต่ทั้งสองเกี่ยวข้องกับคำถามเรื่องความหมายสูงสุด ความศักดิ์สิทธิ์ และสิ่งที่ใหญ่กว่า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066B0AE2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Freud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ทำให้เราเห็นด้าน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wish, guilt, father complex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illusion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ของศาสนา</w:t>
      </w:r>
    </w:p>
    <w:p w14:paraId="538D29B0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ทำให้เราเห็นศาสนาในฐานะภาษาสัญลักษณ์ของ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psyche, archetype, numinous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69851782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ทำให้ประสบการณ์ทางศาสนากลายเป็นหัวข้อจิตวิทยาอย่างจริงจัง</w:t>
      </w:r>
    </w:p>
    <w:p w14:paraId="31E3B683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Pargament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ทำให้เราเห็นว่าศาสนาอาจช่วยเยียวยา หรือกลายเป็น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struggle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ที่ทำให้เจ็บลึกกว่าเดิมก็ได้</w:t>
      </w:r>
    </w:p>
    <w:p w14:paraId="07DD82BB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Fowler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และสาย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spiritual development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faith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ไม่ใช่สิ่งคงที่ แต่มีพัฒนาการตามวัย วิกฤต และความซับซ้อนของชีวิต</w:t>
      </w:r>
    </w:p>
    <w:p w14:paraId="57ECE9D1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cognitive science of religion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อธิบายว่าทำไมสมองมนุษย์จึงมีแนวโน้มสร้างและส่งต่อความเชื่อทางศาสนาได้ง่าย</w:t>
      </w:r>
    </w:p>
    <w:p w14:paraId="36D2E55F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neurotheology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ช่วยเชื่อมประสบการณ์ศักดิ์สิทธิ์กับสมอง แต่ต้องระวังไม่ลดทอนศาสนาให้เหลือแค่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neural correlate</w:t>
      </w:r>
    </w:p>
    <w:p w14:paraId="53B63D4F" w14:textId="77777777" w:rsidR="00643F14" w:rsidRPr="00643F14" w:rsidRDefault="00643F14" w:rsidP="00643F14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ถ้าจะเขียน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/ Freud / Lacan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ให้แตะเรื่องศาสนาได้ลึก สายนี้จำเป็นมาก เพราะมันบังคับให้เราไม่รีบตัดสินศาสนาว่า “จริง” หรือ “ลวง” แต่ต้องอ่านว่ามันทำงานใน 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psyche, body, culture, community </w:t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และชีวิตมนุษย์อย่างไร</w:t>
      </w:r>
    </w:p>
    <w:p w14:paraId="115AEAB3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00C25C4">
          <v:rect id="_x0000_i1066" style="width:0;height:1.5pt" o:hralign="center" o:hrstd="t" o:hr="t" fillcolor="#a0a0a0" stroked="f"/>
        </w:pict>
      </w:r>
    </w:p>
    <w:p w14:paraId="67EA9730" w14:textId="77777777" w:rsidR="00643F14" w:rsidRPr="00643F14" w:rsidRDefault="00643F14" w:rsidP="00643F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643F14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>รายชื่อแกนหลักที่ควรใช้เป็นฐานอ้างอิงก่อน</w:t>
      </w:r>
    </w:p>
    <w:p w14:paraId="2DB6F530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William James</w:t>
      </w:r>
    </w:p>
    <w:p w14:paraId="5EE909B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Edwin Starbuck</w:t>
      </w:r>
    </w:p>
    <w:p w14:paraId="2D2715DD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G. Stanley Hall</w:t>
      </w:r>
    </w:p>
    <w:p w14:paraId="4F7E8B56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Sigmund Freud</w:t>
      </w:r>
    </w:p>
    <w:p w14:paraId="44B44A18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Carl Gustav Jung</w:t>
      </w:r>
    </w:p>
    <w:p w14:paraId="538B4B1E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Rudolf Otto</w:t>
      </w:r>
    </w:p>
    <w:p w14:paraId="21CD93EB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Mircea Eliade</w:t>
      </w:r>
    </w:p>
    <w:p w14:paraId="66B065ED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Gordon Allport</w:t>
      </w:r>
    </w:p>
    <w:p w14:paraId="184320D9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Abraham Maslow</w:t>
      </w:r>
    </w:p>
    <w:p w14:paraId="624FDFF3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Viktor Frankl</w:t>
      </w:r>
    </w:p>
    <w:p w14:paraId="2D4F532E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Erich Fromm</w:t>
      </w:r>
    </w:p>
    <w:p w14:paraId="5736E6BF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Erik Erikson</w:t>
      </w:r>
    </w:p>
    <w:p w14:paraId="703F21D3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James Fowler</w:t>
      </w:r>
    </w:p>
    <w:p w14:paraId="41017FD5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Fritz Oser</w:t>
      </w:r>
    </w:p>
    <w:p w14:paraId="7191E2AC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Lawrence Kohlberg</w:t>
      </w:r>
    </w:p>
    <w:p w14:paraId="04B1C797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Carol Gilligan</w:t>
      </w:r>
    </w:p>
    <w:p w14:paraId="33429CEF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Kenneth Pargament</w:t>
      </w:r>
    </w:p>
    <w:p w14:paraId="1D8B55B1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Ralph Hood</w:t>
      </w:r>
    </w:p>
    <w:p w14:paraId="05632B1D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Bernard Spilka</w:t>
      </w:r>
    </w:p>
    <w:p w14:paraId="4879B9C6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Raymond Paloutzian</w:t>
      </w:r>
    </w:p>
    <w:p w14:paraId="00D8AA4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David Wulff</w:t>
      </w:r>
    </w:p>
    <w:p w14:paraId="130985B1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Antoine Vergote</w:t>
      </w:r>
    </w:p>
    <w:p w14:paraId="6F5AA29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Ana-Maria Rizzuto</w:t>
      </w:r>
    </w:p>
    <w:p w14:paraId="031CE858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Lee Kirkpatrick</w:t>
      </w:r>
    </w:p>
    <w:p w14:paraId="070A338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Pehr Granqvist</w:t>
      </w:r>
    </w:p>
    <w:p w14:paraId="2D67F81F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Lisa Miller</w:t>
      </w:r>
    </w:p>
    <w:p w14:paraId="08A69692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David Hay</w:t>
      </w:r>
    </w:p>
    <w:p w14:paraId="79EB170B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Rebecca Nye</w:t>
      </w:r>
    </w:p>
    <w:p w14:paraId="4AE00BCD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Robert Emmons</w:t>
      </w:r>
    </w:p>
    <w:p w14:paraId="10319104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Ralph Piedmont</w:t>
      </w:r>
    </w:p>
    <w:p w14:paraId="5894FC40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Crystal Park</w:t>
      </w:r>
    </w:p>
    <w:p w14:paraId="669E0D1F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Julie Exline</w:t>
      </w:r>
    </w:p>
    <w:p w14:paraId="586A515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Ann Taves</w:t>
      </w:r>
    </w:p>
    <w:p w14:paraId="01BFC38A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Andrew Newberg</w:t>
      </w:r>
    </w:p>
    <w:p w14:paraId="34BD3071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Eugene d’Aquili</w:t>
      </w:r>
    </w:p>
    <w:p w14:paraId="58F83871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Pascal Boyer</w:t>
      </w:r>
    </w:p>
    <w:p w14:paraId="459A2C47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Justin Barrett</w:t>
      </w:r>
    </w:p>
    <w:p w14:paraId="46A188D8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Harvey Whitehouse</w:t>
      </w:r>
    </w:p>
    <w:p w14:paraId="3E0B9345" w14:textId="77777777" w:rsidR="00643F14" w:rsidRPr="00643F14" w:rsidRDefault="00643F14" w:rsidP="00643F14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>Tanya Luhrmann</w:t>
      </w:r>
    </w:p>
    <w:p w14:paraId="5D1D9EDF" w14:textId="77777777" w:rsidR="00643F14" w:rsidRPr="00643F14" w:rsidRDefault="00643F14" w:rsidP="00643F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D119D3C">
          <v:rect id="_x0000_i1067" style="width:0;height:1.5pt" o:hralign="center" o:hrstd="t" o:hr="t" fillcolor="#a0a0a0" stroked="f"/>
        </w:pict>
      </w:r>
    </w:p>
    <w:p w14:paraId="5464C4ED" w14:textId="77777777" w:rsidR="00643F14" w:rsidRPr="00643F14" w:rsidRDefault="00643F14" w:rsidP="00643F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รันสายอื่น ๆ ต่อได้เลยค่ะ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643F14">
        <w:rPr>
          <w:rFonts w:ascii="Times New Roman" w:eastAsia="Times New Roman" w:hAnsi="Times New Roman" w:cs="Angsana New"/>
          <w:sz w:val="24"/>
          <w:szCs w:val="24"/>
          <w:cs/>
        </w:rPr>
        <w:t>สายถัดไปคือ</w:t>
      </w:r>
      <w:r w:rsidRPr="00643F14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643F14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Archetypal Psychology / Myth / Symbolic Studies</w:t>
      </w:r>
    </w:p>
    <w:p w14:paraId="524F9469" w14:textId="77777777" w:rsidR="00961277" w:rsidRDefault="00961277"/>
    <w:sectPr w:rsidR="0096127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4117F8"/>
    <w:multiLevelType w:val="multilevel"/>
    <w:tmpl w:val="93B86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A73F12"/>
    <w:multiLevelType w:val="multilevel"/>
    <w:tmpl w:val="B6626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438FB"/>
    <w:multiLevelType w:val="multilevel"/>
    <w:tmpl w:val="444EC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2F318C"/>
    <w:multiLevelType w:val="multilevel"/>
    <w:tmpl w:val="1FE61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9B5D7E"/>
    <w:multiLevelType w:val="multilevel"/>
    <w:tmpl w:val="D4264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40958DD"/>
    <w:multiLevelType w:val="multilevel"/>
    <w:tmpl w:val="9A4AB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F3EBB"/>
    <w:multiLevelType w:val="multilevel"/>
    <w:tmpl w:val="93861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CD134D"/>
    <w:multiLevelType w:val="multilevel"/>
    <w:tmpl w:val="51721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60549C"/>
    <w:multiLevelType w:val="multilevel"/>
    <w:tmpl w:val="62A4B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8F6020"/>
    <w:multiLevelType w:val="multilevel"/>
    <w:tmpl w:val="EB9A1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CC1093"/>
    <w:multiLevelType w:val="multilevel"/>
    <w:tmpl w:val="237A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DA020F9"/>
    <w:multiLevelType w:val="multilevel"/>
    <w:tmpl w:val="6ACA4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00031"/>
    <w:multiLevelType w:val="multilevel"/>
    <w:tmpl w:val="08AE3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38529B4"/>
    <w:multiLevelType w:val="multilevel"/>
    <w:tmpl w:val="1F50C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9E431EF"/>
    <w:multiLevelType w:val="multilevel"/>
    <w:tmpl w:val="B0CE8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B24B3"/>
    <w:multiLevelType w:val="multilevel"/>
    <w:tmpl w:val="637A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F9581A"/>
    <w:multiLevelType w:val="multilevel"/>
    <w:tmpl w:val="4216B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D965535"/>
    <w:multiLevelType w:val="multilevel"/>
    <w:tmpl w:val="3A5A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0292291"/>
    <w:multiLevelType w:val="multilevel"/>
    <w:tmpl w:val="96CC9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11D31F4"/>
    <w:multiLevelType w:val="multilevel"/>
    <w:tmpl w:val="4D7CF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1896ED2"/>
    <w:multiLevelType w:val="multilevel"/>
    <w:tmpl w:val="73A0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AC0714B"/>
    <w:multiLevelType w:val="multilevel"/>
    <w:tmpl w:val="5ABC5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BB118E0"/>
    <w:multiLevelType w:val="multilevel"/>
    <w:tmpl w:val="0396F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E0023FF"/>
    <w:multiLevelType w:val="multilevel"/>
    <w:tmpl w:val="32008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155C1F"/>
    <w:multiLevelType w:val="multilevel"/>
    <w:tmpl w:val="A100F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3094F3F"/>
    <w:multiLevelType w:val="multilevel"/>
    <w:tmpl w:val="B54CA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D121FD"/>
    <w:multiLevelType w:val="multilevel"/>
    <w:tmpl w:val="19EE0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7977633"/>
    <w:multiLevelType w:val="multilevel"/>
    <w:tmpl w:val="869C98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4E5D4E"/>
    <w:multiLevelType w:val="multilevel"/>
    <w:tmpl w:val="8492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C641FAE"/>
    <w:multiLevelType w:val="multilevel"/>
    <w:tmpl w:val="22D6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11A5D4A"/>
    <w:multiLevelType w:val="multilevel"/>
    <w:tmpl w:val="399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58851CC"/>
    <w:multiLevelType w:val="multilevel"/>
    <w:tmpl w:val="A8BE1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0E5A98"/>
    <w:multiLevelType w:val="multilevel"/>
    <w:tmpl w:val="6E4CF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7D76B56"/>
    <w:multiLevelType w:val="multilevel"/>
    <w:tmpl w:val="43C65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2D289C"/>
    <w:multiLevelType w:val="multilevel"/>
    <w:tmpl w:val="47727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C013E9D"/>
    <w:multiLevelType w:val="multilevel"/>
    <w:tmpl w:val="A90E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ED4539"/>
    <w:multiLevelType w:val="multilevel"/>
    <w:tmpl w:val="CAE8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3402E52"/>
    <w:multiLevelType w:val="multilevel"/>
    <w:tmpl w:val="7C0EA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3F7F23"/>
    <w:multiLevelType w:val="multilevel"/>
    <w:tmpl w:val="8542D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71646"/>
    <w:multiLevelType w:val="multilevel"/>
    <w:tmpl w:val="483C7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E6B1D92"/>
    <w:multiLevelType w:val="multilevel"/>
    <w:tmpl w:val="29121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9A1D13"/>
    <w:multiLevelType w:val="multilevel"/>
    <w:tmpl w:val="282A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EB35E9B"/>
    <w:multiLevelType w:val="multilevel"/>
    <w:tmpl w:val="6D584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4404191">
    <w:abstractNumId w:val="5"/>
  </w:num>
  <w:num w:numId="2" w16cid:durableId="654918181">
    <w:abstractNumId w:val="20"/>
  </w:num>
  <w:num w:numId="3" w16cid:durableId="1362395119">
    <w:abstractNumId w:val="35"/>
  </w:num>
  <w:num w:numId="4" w16cid:durableId="926571411">
    <w:abstractNumId w:val="6"/>
  </w:num>
  <w:num w:numId="5" w16cid:durableId="1818106199">
    <w:abstractNumId w:val="4"/>
  </w:num>
  <w:num w:numId="6" w16cid:durableId="1154293529">
    <w:abstractNumId w:val="37"/>
  </w:num>
  <w:num w:numId="7" w16cid:durableId="1156454604">
    <w:abstractNumId w:val="14"/>
  </w:num>
  <w:num w:numId="8" w16cid:durableId="1867676742">
    <w:abstractNumId w:val="41"/>
  </w:num>
  <w:num w:numId="9" w16cid:durableId="1558084408">
    <w:abstractNumId w:val="17"/>
  </w:num>
  <w:num w:numId="10" w16cid:durableId="1893421545">
    <w:abstractNumId w:val="1"/>
  </w:num>
  <w:num w:numId="11" w16cid:durableId="585043868">
    <w:abstractNumId w:val="23"/>
  </w:num>
  <w:num w:numId="12" w16cid:durableId="2033531127">
    <w:abstractNumId w:val="24"/>
  </w:num>
  <w:num w:numId="13" w16cid:durableId="351954447">
    <w:abstractNumId w:val="42"/>
  </w:num>
  <w:num w:numId="14" w16cid:durableId="211121403">
    <w:abstractNumId w:val="19"/>
  </w:num>
  <w:num w:numId="15" w16cid:durableId="341707698">
    <w:abstractNumId w:val="32"/>
  </w:num>
  <w:num w:numId="16" w16cid:durableId="1539203772">
    <w:abstractNumId w:val="16"/>
  </w:num>
  <w:num w:numId="17" w16cid:durableId="348678913">
    <w:abstractNumId w:val="8"/>
  </w:num>
  <w:num w:numId="18" w16cid:durableId="1148282710">
    <w:abstractNumId w:val="39"/>
  </w:num>
  <w:num w:numId="19" w16cid:durableId="280915187">
    <w:abstractNumId w:val="12"/>
  </w:num>
  <w:num w:numId="20" w16cid:durableId="1747144213">
    <w:abstractNumId w:val="21"/>
  </w:num>
  <w:num w:numId="21" w16cid:durableId="1172404670">
    <w:abstractNumId w:val="30"/>
  </w:num>
  <w:num w:numId="22" w16cid:durableId="1148862830">
    <w:abstractNumId w:val="34"/>
  </w:num>
  <w:num w:numId="23" w16cid:durableId="1763721878">
    <w:abstractNumId w:val="7"/>
  </w:num>
  <w:num w:numId="24" w16cid:durableId="1167549567">
    <w:abstractNumId w:val="29"/>
  </w:num>
  <w:num w:numId="25" w16cid:durableId="531267173">
    <w:abstractNumId w:val="40"/>
  </w:num>
  <w:num w:numId="26" w16cid:durableId="859666884">
    <w:abstractNumId w:val="18"/>
  </w:num>
  <w:num w:numId="27" w16cid:durableId="871767927">
    <w:abstractNumId w:val="36"/>
  </w:num>
  <w:num w:numId="28" w16cid:durableId="1030909975">
    <w:abstractNumId w:val="10"/>
  </w:num>
  <w:num w:numId="29" w16cid:durableId="2111385392">
    <w:abstractNumId w:val="38"/>
  </w:num>
  <w:num w:numId="30" w16cid:durableId="110786945">
    <w:abstractNumId w:val="15"/>
  </w:num>
  <w:num w:numId="31" w16cid:durableId="471679913">
    <w:abstractNumId w:val="33"/>
  </w:num>
  <w:num w:numId="32" w16cid:durableId="1937445606">
    <w:abstractNumId w:val="13"/>
  </w:num>
  <w:num w:numId="33" w16cid:durableId="580454014">
    <w:abstractNumId w:val="9"/>
  </w:num>
  <w:num w:numId="34" w16cid:durableId="926114463">
    <w:abstractNumId w:val="11"/>
  </w:num>
  <w:num w:numId="35" w16cid:durableId="1182667396">
    <w:abstractNumId w:val="27"/>
  </w:num>
  <w:num w:numId="36" w16cid:durableId="235434960">
    <w:abstractNumId w:val="26"/>
  </w:num>
  <w:num w:numId="37" w16cid:durableId="1424690843">
    <w:abstractNumId w:val="22"/>
  </w:num>
  <w:num w:numId="38" w16cid:durableId="147213727">
    <w:abstractNumId w:val="25"/>
  </w:num>
  <w:num w:numId="39" w16cid:durableId="2137135016">
    <w:abstractNumId w:val="2"/>
  </w:num>
  <w:num w:numId="40" w16cid:durableId="1194927335">
    <w:abstractNumId w:val="3"/>
  </w:num>
  <w:num w:numId="41" w16cid:durableId="1843541611">
    <w:abstractNumId w:val="0"/>
  </w:num>
  <w:num w:numId="42" w16cid:durableId="1746031654">
    <w:abstractNumId w:val="28"/>
  </w:num>
  <w:num w:numId="43" w16cid:durableId="18250030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3F14"/>
    <w:rsid w:val="00643F14"/>
    <w:rsid w:val="009612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67525"/>
  <w15:chartTrackingRefBased/>
  <w15:docId w15:val="{2A761555-47F4-43B7-8FE3-68F95BB6B2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643F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643F14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64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643F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643F14"/>
    <w:rPr>
      <w:b/>
      <w:bCs/>
    </w:rPr>
  </w:style>
  <w:style w:type="character" w:styleId="a5">
    <w:name w:val="Emphasis"/>
    <w:basedOn w:val="a0"/>
    <w:uiPriority w:val="20"/>
    <w:qFormat/>
    <w:rsid w:val="00643F14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04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92903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4063</Words>
  <Characters>23161</Characters>
  <Application>Microsoft Office Word</Application>
  <DocSecurity>0</DocSecurity>
  <Lines>193</Lines>
  <Paragraphs>54</Paragraphs>
  <ScaleCrop>false</ScaleCrop>
  <Company/>
  <LinksUpToDate>false</LinksUpToDate>
  <CharactersWithSpaces>27170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2026-06-23T12:45:00Z</dcterms:created>
  <dcterms:modified xsi:type="dcterms:W3CDTF">2026-06-23T12:45:00Z</dcterms:modified>
</cp:coreProperties>
</file>