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6144F" w14:textId="163C25F5" w:rsidR="00242499" w:rsidRDefault="00242499" w:rsidP="006F2AE5">
      <w:pPr>
        <w:spacing w:after="0" w:line="240" w:lineRule="auto"/>
        <w:rPr>
          <w:u w:val="double"/>
        </w:rPr>
      </w:pPr>
      <w:r>
        <w:rPr>
          <w:u w:val="double"/>
        </w:rPr>
        <w:t xml:space="preserve">PowerPoint Einführung, 61523, </w:t>
      </w:r>
      <w:r>
        <w:rPr>
          <w:u w:val="double"/>
        </w:rPr>
        <w:t>4</w:t>
      </w:r>
      <w:r>
        <w:rPr>
          <w:u w:val="double"/>
        </w:rPr>
        <w:t>. Termin:</w:t>
      </w:r>
    </w:p>
    <w:p w14:paraId="1BF60BFD" w14:textId="1C88E346" w:rsidR="00F21A4D" w:rsidRDefault="00F21A4D" w:rsidP="006F2AE5">
      <w:pPr>
        <w:spacing w:after="0" w:line="240" w:lineRule="auto"/>
      </w:pPr>
    </w:p>
    <w:p w14:paraId="4A83C1E8" w14:textId="2F89987E" w:rsidR="00242499" w:rsidRDefault="00C06148" w:rsidP="006F2AE5">
      <w:pPr>
        <w:spacing w:after="0" w:line="240" w:lineRule="auto"/>
      </w:pPr>
      <w:r>
        <w:t>Einen Ordner dem Schnellzugriff hinzufügen: Kontextmenü des Ordners im Explorer – AN SCHNELLZUGRIFF ANHEFTEN</w:t>
      </w:r>
    </w:p>
    <w:p w14:paraId="4CABEE5E" w14:textId="77777777" w:rsidR="006F2AE5" w:rsidRDefault="006F2AE5" w:rsidP="006F2AE5">
      <w:pPr>
        <w:spacing w:after="0" w:line="240" w:lineRule="auto"/>
      </w:pPr>
    </w:p>
    <w:p w14:paraId="2AC1ED5C" w14:textId="1E0C5E17" w:rsidR="00C06148" w:rsidRDefault="006F2AE5" w:rsidP="006F2AE5">
      <w:pPr>
        <w:spacing w:after="0" w:line="240" w:lineRule="auto"/>
      </w:pPr>
      <w:r>
        <w:t>Bildschirmpräsentation starten:</w:t>
      </w:r>
    </w:p>
    <w:p w14:paraId="5B825AF7" w14:textId="2F755F31" w:rsidR="006F2AE5" w:rsidRDefault="006F2AE5" w:rsidP="006F2AE5">
      <w:pPr>
        <w:spacing w:after="0" w:line="240" w:lineRule="auto"/>
      </w:pPr>
      <w:r>
        <w:t>F5 mit Folie 1</w:t>
      </w:r>
    </w:p>
    <w:p w14:paraId="44D19D0A" w14:textId="7AE468C2" w:rsidR="006F2AE5" w:rsidRDefault="006F2AE5" w:rsidP="006F2AE5">
      <w:pPr>
        <w:spacing w:after="0" w:line="240" w:lineRule="auto"/>
      </w:pPr>
      <w:r>
        <w:t>UMSCHALTTASTE + F5 mit der aktiven Folie</w:t>
      </w:r>
    </w:p>
    <w:p w14:paraId="2793C7CC" w14:textId="6B64B78C" w:rsidR="006F2AE5" w:rsidRDefault="006F2AE5" w:rsidP="006F2AE5">
      <w:pPr>
        <w:spacing w:after="0" w:line="240" w:lineRule="auto"/>
      </w:pPr>
    </w:p>
    <w:p w14:paraId="11E258EB" w14:textId="404C15F1" w:rsidR="006F2AE5" w:rsidRDefault="006F2AE5" w:rsidP="006F2AE5">
      <w:pPr>
        <w:spacing w:after="0" w:line="240" w:lineRule="auto"/>
      </w:pPr>
      <w:r>
        <w:t>Markieren in Sortierungsansicht:</w:t>
      </w:r>
    </w:p>
    <w:p w14:paraId="41F29DEF" w14:textId="68F1EB66" w:rsidR="006F2AE5" w:rsidRDefault="006F2AE5" w:rsidP="006F2AE5">
      <w:pPr>
        <w:spacing w:after="0" w:line="240" w:lineRule="auto"/>
      </w:pPr>
      <w:r>
        <w:t>STRG + A = alle Folien</w:t>
      </w:r>
    </w:p>
    <w:p w14:paraId="23E0A111" w14:textId="140D092A" w:rsidR="006F2AE5" w:rsidRDefault="006F2AE5" w:rsidP="006F2AE5">
      <w:pPr>
        <w:spacing w:after="0" w:line="240" w:lineRule="auto"/>
      </w:pPr>
      <w:r>
        <w:t>Mit STRG anklicken = die angeklickten Folien</w:t>
      </w:r>
    </w:p>
    <w:p w14:paraId="53253BDE" w14:textId="2D7EDC10" w:rsidR="006F2AE5" w:rsidRDefault="006F2AE5" w:rsidP="006F2AE5">
      <w:pPr>
        <w:spacing w:after="0" w:line="240" w:lineRule="auto"/>
      </w:pPr>
      <w:r>
        <w:t>Erste Folie anklicken, letzte mit UMSCHALTTASTE anklicken = markiert auch die Folien zwischen den angeklickten Folien</w:t>
      </w:r>
    </w:p>
    <w:p w14:paraId="76CD2E32" w14:textId="387232F2" w:rsidR="006F2AE5" w:rsidRDefault="006F2AE5" w:rsidP="006F2AE5">
      <w:pPr>
        <w:spacing w:after="0" w:line="240" w:lineRule="auto"/>
      </w:pPr>
    </w:p>
    <w:p w14:paraId="2D98E811" w14:textId="6B1FFF34" w:rsidR="00E66FE7" w:rsidRPr="00E66FE7" w:rsidRDefault="007213D8" w:rsidP="006F2AE5">
      <w:pPr>
        <w:spacing w:after="0" w:line="240" w:lineRule="auto"/>
        <w:rPr>
          <w:u w:val="single"/>
        </w:rPr>
      </w:pPr>
      <w:r w:rsidRPr="00151C58">
        <w:rPr>
          <w:u w:val="single"/>
        </w:rPr>
        <w:t>Datei Spitzenteams Animationen:</w:t>
      </w:r>
      <w:r w:rsidR="00E66FE7" w:rsidRPr="00E66FE7">
        <w:t xml:space="preserve"> </w:t>
      </w:r>
      <w:r w:rsidR="00683B1F">
        <w:t>Benutzerdefinierte Animation einrichten</w:t>
      </w:r>
    </w:p>
    <w:p w14:paraId="0228773B" w14:textId="77777777" w:rsidR="00E66FE7" w:rsidRDefault="00E66FE7" w:rsidP="006F2AE5">
      <w:pPr>
        <w:spacing w:after="0" w:line="240" w:lineRule="auto"/>
      </w:pPr>
    </w:p>
    <w:p w14:paraId="0CC9BE09" w14:textId="458E60E8" w:rsidR="00E66FE7" w:rsidRDefault="00683B1F" w:rsidP="006F2AE5">
      <w:pPr>
        <w:spacing w:after="0" w:line="240" w:lineRule="auto"/>
      </w:pPr>
      <w:r>
        <w:t>Register ANIMATIONEN</w:t>
      </w:r>
      <w:r w:rsidR="00134CD8">
        <w:t xml:space="preserve"> – Erweiterte Animation </w:t>
      </w:r>
      <w:r w:rsidR="00DC4D80">
        <w:t>–</w:t>
      </w:r>
      <w:r w:rsidR="00134CD8">
        <w:t xml:space="preserve"> ANIMATIONSBEREICH</w:t>
      </w:r>
    </w:p>
    <w:p w14:paraId="0FDE32CA" w14:textId="00B12215" w:rsidR="00DC4D80" w:rsidRDefault="00DC4D80" w:rsidP="006F2AE5">
      <w:pPr>
        <w:spacing w:after="0" w:line="240" w:lineRule="auto"/>
      </w:pPr>
    </w:p>
    <w:p w14:paraId="26752CBD" w14:textId="53D50B69" w:rsidR="00DC4D80" w:rsidRDefault="00DC4D80" w:rsidP="006F2AE5">
      <w:pPr>
        <w:spacing w:after="0" w:line="240" w:lineRule="auto"/>
      </w:pPr>
      <w:r>
        <w:t>Einen Effekt hinzufügen: Objekt auf Folie markieren – ANIMATION HINZUFÜGEN (blauer Stern)</w:t>
      </w:r>
    </w:p>
    <w:p w14:paraId="2F239FB3" w14:textId="492CDD4A" w:rsidR="00DC4D80" w:rsidRDefault="00DC4D80" w:rsidP="006F2AE5">
      <w:pPr>
        <w:spacing w:after="0" w:line="240" w:lineRule="auto"/>
      </w:pPr>
      <w:r>
        <w:t>Grüner Stern: Eingangseffekt = Objekt ist nicht sichtbar und erscheint mit dem Effekt auf der Folie</w:t>
      </w:r>
    </w:p>
    <w:p w14:paraId="593234ED" w14:textId="6572C8D4" w:rsidR="00DC4D80" w:rsidRDefault="00DC4D80" w:rsidP="006F2AE5">
      <w:pPr>
        <w:spacing w:after="0" w:line="240" w:lineRule="auto"/>
      </w:pPr>
      <w:r>
        <w:t>Gelber Stern: Hervorheben/Betont = Objekt ist sichtbar und wird dann animiert</w:t>
      </w:r>
    </w:p>
    <w:p w14:paraId="7F8F6845" w14:textId="3BA02E8E" w:rsidR="00E66FE7" w:rsidRDefault="00E66FE7" w:rsidP="006F2AE5">
      <w:pPr>
        <w:spacing w:after="0" w:line="240" w:lineRule="auto"/>
      </w:pPr>
    </w:p>
    <w:p w14:paraId="0B26D16F" w14:textId="3C238988" w:rsidR="00E66FE7" w:rsidRDefault="00E66FE7" w:rsidP="006F2AE5">
      <w:pPr>
        <w:spacing w:after="0" w:line="240" w:lineRule="auto"/>
      </w:pPr>
      <w:r>
        <w:t>Start: Beim Klicken (Standard) oder Mit Vorherigem oder Nach Vorherigen.</w:t>
      </w:r>
    </w:p>
    <w:p w14:paraId="3A5FE892" w14:textId="765D159D" w:rsidR="00E66FE7" w:rsidRDefault="00E66FE7" w:rsidP="006F2AE5">
      <w:pPr>
        <w:spacing w:after="0" w:line="240" w:lineRule="auto"/>
      </w:pPr>
      <w:r>
        <w:t>Sind automatische Übergänge zwischen den Folien eingerichtet, startet die Animation auf der Folie automatisch (auch wenn Beim Klicken eingestellt ist).</w:t>
      </w:r>
    </w:p>
    <w:p w14:paraId="6C131BCC" w14:textId="341E5360" w:rsidR="00E66FE7" w:rsidRDefault="00E66FE7" w:rsidP="006F2AE5">
      <w:pPr>
        <w:spacing w:after="0" w:line="240" w:lineRule="auto"/>
      </w:pPr>
    </w:p>
    <w:p w14:paraId="0A7163DE" w14:textId="19226875" w:rsidR="00E66FE7" w:rsidRDefault="00841ADD" w:rsidP="006F2AE5">
      <w:pPr>
        <w:spacing w:after="0" w:line="240" w:lineRule="auto"/>
      </w:pPr>
      <w:r w:rsidRPr="00841ADD">
        <w:t>Phasen im Projektmanagement</w:t>
      </w:r>
      <w:r>
        <w:t xml:space="preserve"> (Skript Seite 11)</w:t>
      </w:r>
    </w:p>
    <w:p w14:paraId="580E0C38" w14:textId="2DF7B7A2" w:rsidR="00841ADD" w:rsidRDefault="00841ADD" w:rsidP="006F2AE5">
      <w:pPr>
        <w:spacing w:after="0" w:line="240" w:lineRule="auto"/>
      </w:pPr>
    </w:p>
    <w:p w14:paraId="134C7BED" w14:textId="77777777" w:rsidR="00841ADD" w:rsidRDefault="00841ADD" w:rsidP="006F2AE5">
      <w:pPr>
        <w:spacing w:after="0" w:line="240" w:lineRule="auto"/>
      </w:pPr>
      <w:bookmarkStart w:id="0" w:name="_GoBack"/>
      <w:bookmarkEnd w:id="0"/>
    </w:p>
    <w:p w14:paraId="221DEBBD" w14:textId="77777777" w:rsidR="00DC4D80" w:rsidRDefault="00DC4D80" w:rsidP="006F2AE5">
      <w:pPr>
        <w:spacing w:after="0" w:line="240" w:lineRule="auto"/>
      </w:pPr>
    </w:p>
    <w:sectPr w:rsidR="00DC4D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BD"/>
    <w:rsid w:val="00134CD8"/>
    <w:rsid w:val="00151C58"/>
    <w:rsid w:val="00242499"/>
    <w:rsid w:val="003652BD"/>
    <w:rsid w:val="00683B1F"/>
    <w:rsid w:val="006F2AE5"/>
    <w:rsid w:val="007213D8"/>
    <w:rsid w:val="00841ADD"/>
    <w:rsid w:val="00941B62"/>
    <w:rsid w:val="00C06148"/>
    <w:rsid w:val="00DC4D80"/>
    <w:rsid w:val="00E66FE7"/>
    <w:rsid w:val="00F2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E913"/>
  <w15:chartTrackingRefBased/>
  <w15:docId w15:val="{1EA46853-7F23-4D6C-8BC1-E9AB4B74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42499"/>
    <w:pPr>
      <w:spacing w:line="256" w:lineRule="auto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P17</dc:creator>
  <cp:keywords/>
  <dc:description/>
  <cp:lastModifiedBy>P17</cp:lastModifiedBy>
  <cp:revision>9</cp:revision>
  <dcterms:created xsi:type="dcterms:W3CDTF">2024-04-17T16:03:00Z</dcterms:created>
  <dcterms:modified xsi:type="dcterms:W3CDTF">2024-04-17T19:00:00Z</dcterms:modified>
</cp:coreProperties>
</file>