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https://github.com/KCDichDaNgu/KC4.0_MultilingualNMT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CDichDaNgu/KC4.0_MultilingualN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