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0F73F9" w14:textId="77777777" w:rsidR="00034B3B" w:rsidRDefault="00B21DBF">
      <w:pPr>
        <w:spacing w:after="60" w:line="264" w:lineRule="auto"/>
      </w:pPr>
      <w:r>
        <w:t>L</w:t>
      </w:r>
      <w:r>
        <w:t>ớ</w:t>
      </w:r>
      <w:r>
        <w:t xml:space="preserve">p: </w:t>
      </w:r>
      <w:r>
        <w:rPr>
          <w:b/>
        </w:rPr>
        <w:t>IT003.R17</w:t>
      </w:r>
    </w:p>
    <w:p w14:paraId="05E1029C" w14:textId="77777777" w:rsidR="00034B3B" w:rsidRDefault="00B21DBF">
      <w:pPr>
        <w:spacing w:before="40" w:after="60" w:line="264" w:lineRule="auto"/>
        <w:jc w:val="center"/>
      </w:pPr>
      <w:r>
        <w:rPr>
          <w:b/>
          <w:sz w:val="32"/>
        </w:rPr>
        <w:t>BÁO CÁO K</w:t>
      </w:r>
      <w:r>
        <w:rPr>
          <w:b/>
          <w:sz w:val="32"/>
        </w:rPr>
        <w:t>Ế</w:t>
      </w:r>
      <w:r>
        <w:rPr>
          <w:b/>
          <w:sz w:val="32"/>
        </w:rPr>
        <w:t>T QU</w:t>
      </w:r>
      <w:r>
        <w:rPr>
          <w:b/>
          <w:sz w:val="32"/>
        </w:rPr>
        <w:t>Ả</w:t>
      </w:r>
      <w:r>
        <w:rPr>
          <w:b/>
          <w:sz w:val="32"/>
        </w:rPr>
        <w:t xml:space="preserve"> TH</w:t>
      </w:r>
      <w:r>
        <w:rPr>
          <w:b/>
          <w:sz w:val="32"/>
        </w:rPr>
        <w:t>Ử</w:t>
      </w:r>
      <w:r>
        <w:rPr>
          <w:b/>
          <w:sz w:val="32"/>
        </w:rPr>
        <w:t xml:space="preserve"> NGHI</w:t>
      </w:r>
      <w:r>
        <w:rPr>
          <w:b/>
          <w:sz w:val="32"/>
        </w:rPr>
        <w:t>Ệ</w:t>
      </w:r>
      <w:r>
        <w:rPr>
          <w:b/>
          <w:sz w:val="32"/>
        </w:rPr>
        <w:t>M</w:t>
      </w:r>
    </w:p>
    <w:p w14:paraId="242DC469" w14:textId="77777777" w:rsidR="00034B3B" w:rsidRDefault="00B21DBF">
      <w:pPr>
        <w:spacing w:after="140" w:line="264" w:lineRule="auto"/>
        <w:jc w:val="center"/>
      </w:pPr>
      <w:r>
        <w:t>Th</w:t>
      </w:r>
      <w:r>
        <w:t>ờ</w:t>
      </w:r>
      <w:r>
        <w:t>i gian th</w:t>
      </w:r>
      <w:r>
        <w:t>ự</w:t>
      </w:r>
      <w:r>
        <w:t>c hi</w:t>
      </w:r>
      <w:r>
        <w:t>ệ</w:t>
      </w:r>
      <w:r>
        <w:t>n: 01/10 – 10/10/2026</w:t>
      </w:r>
    </w:p>
    <w:p w14:paraId="0AD4AA4B" w14:textId="77777777" w:rsidR="00034B3B" w:rsidRDefault="00B21DBF">
      <w:pPr>
        <w:spacing w:after="100" w:line="264" w:lineRule="auto"/>
      </w:pPr>
      <w:r>
        <w:rPr>
          <w:b/>
        </w:rPr>
        <w:t>Sinh viên th</w:t>
      </w:r>
      <w:r>
        <w:rPr>
          <w:b/>
        </w:rPr>
        <w:t>ự</w:t>
      </w:r>
      <w:r>
        <w:rPr>
          <w:b/>
        </w:rPr>
        <w:t>c hi</w:t>
      </w:r>
      <w:r>
        <w:rPr>
          <w:b/>
        </w:rPr>
        <w:t>ệ</w:t>
      </w:r>
      <w:r>
        <w:rPr>
          <w:b/>
        </w:rPr>
        <w:t xml:space="preserve">n: </w:t>
      </w:r>
      <w:r>
        <w:t>Nguy</w:t>
      </w:r>
      <w:r>
        <w:t>ễ</w:t>
      </w:r>
      <w:r>
        <w:t>n B</w:t>
      </w:r>
      <w:r>
        <w:t>ả</w:t>
      </w:r>
      <w:r>
        <w:t>o Ti</w:t>
      </w:r>
      <w:r>
        <w:t>ế</w:t>
      </w:r>
      <w:r>
        <w:t>n Phát – MSSV: 25521363</w:t>
      </w:r>
    </w:p>
    <w:p w14:paraId="1B95B0ED" w14:textId="77777777" w:rsidR="00034B3B" w:rsidRDefault="00B21DBF">
      <w:pPr>
        <w:spacing w:after="60" w:line="264" w:lineRule="auto"/>
      </w:pPr>
      <w:r>
        <w:rPr>
          <w:b/>
        </w:rPr>
        <w:t>N</w:t>
      </w:r>
      <w:r>
        <w:rPr>
          <w:b/>
        </w:rPr>
        <w:t>ộ</w:t>
      </w:r>
      <w:r>
        <w:rPr>
          <w:b/>
        </w:rPr>
        <w:t>i dung báo cáo:</w:t>
      </w:r>
    </w:p>
    <w:p w14:paraId="58B137FB" w14:textId="77777777" w:rsidR="00034B3B" w:rsidRDefault="00B21DBF">
      <w:pPr>
        <w:pStyle w:val="ListParagraph"/>
        <w:keepNext/>
        <w:spacing w:before="100" w:after="60"/>
        <w:ind w:left="0"/>
      </w:pPr>
      <w:r>
        <w:rPr>
          <w:b/>
        </w:rPr>
        <w:t>1. K</w:t>
      </w:r>
      <w:r>
        <w:rPr>
          <w:b/>
        </w:rPr>
        <w:t>ế</w:t>
      </w:r>
      <w:r>
        <w:rPr>
          <w:b/>
        </w:rPr>
        <w:t>t qu</w:t>
      </w:r>
      <w:r>
        <w:rPr>
          <w:b/>
        </w:rPr>
        <w:t>ả</w:t>
      </w:r>
      <w:r>
        <w:rPr>
          <w:b/>
        </w:rPr>
        <w:t xml:space="preserve"> th</w:t>
      </w:r>
      <w:r>
        <w:rPr>
          <w:b/>
        </w:rPr>
        <w:t>ử</w:t>
      </w:r>
      <w:r>
        <w:rPr>
          <w:b/>
        </w:rPr>
        <w:t xml:space="preserve"> nghi</w:t>
      </w:r>
      <w:r>
        <w:rPr>
          <w:b/>
        </w:rPr>
        <w:t>ệ</w:t>
      </w:r>
      <w:r>
        <w:rPr>
          <w:b/>
        </w:rPr>
        <w:t>m</w:t>
      </w:r>
    </w:p>
    <w:p w14:paraId="21BD87C1" w14:textId="77777777" w:rsidR="00034B3B" w:rsidRDefault="00B21DBF">
      <w:pPr>
        <w:pStyle w:val="ListParagraph"/>
        <w:keepNext/>
        <w:spacing w:before="100" w:after="60"/>
        <w:ind w:left="283"/>
      </w:pPr>
      <w:r>
        <w:rPr>
          <w:b/>
          <w:i/>
        </w:rPr>
        <w:t>1.1. B</w:t>
      </w:r>
      <w:r>
        <w:rPr>
          <w:b/>
          <w:i/>
        </w:rPr>
        <w:t>ả</w:t>
      </w:r>
      <w:r>
        <w:rPr>
          <w:b/>
          <w:i/>
        </w:rPr>
        <w:t>ng th</w:t>
      </w:r>
      <w:r>
        <w:rPr>
          <w:b/>
          <w:i/>
        </w:rPr>
        <w:t>ờ</w:t>
      </w:r>
      <w:r>
        <w:rPr>
          <w:b/>
          <w:i/>
        </w:rPr>
        <w:t>i gian th</w:t>
      </w:r>
      <w:r>
        <w:rPr>
          <w:b/>
          <w:i/>
        </w:rPr>
        <w:t>ự</w:t>
      </w:r>
      <w:r>
        <w:rPr>
          <w:b/>
          <w:i/>
        </w:rPr>
        <w:t>c hi</w:t>
      </w:r>
      <w:r>
        <w:rPr>
          <w:b/>
          <w:i/>
        </w:rPr>
        <w:t>ệ</w:t>
      </w:r>
      <w:r>
        <w:rPr>
          <w:b/>
          <w:i/>
        </w:rPr>
        <w:t>n</w:t>
      </w:r>
    </w:p>
    <w:tbl>
      <w:tblPr>
        <w:tblStyle w:val="TableGrid"/>
        <w:tblW w:w="0" w:type="auto"/>
        <w:jc w:val="center"/>
        <w:tblLook w:val="04A0" w:firstRow="1" w:lastRow="0" w:firstColumn="1" w:lastColumn="0" w:noHBand="0" w:noVBand="1"/>
      </w:tblPr>
      <w:tblGrid>
        <w:gridCol w:w="1868"/>
        <w:gridCol w:w="1870"/>
        <w:gridCol w:w="1869"/>
        <w:gridCol w:w="1870"/>
        <w:gridCol w:w="1869"/>
      </w:tblGrid>
      <w:tr w:rsidR="00034B3B" w14:paraId="7F5A0097" w14:textId="77777777">
        <w:trPr>
          <w:jc w:val="center"/>
        </w:trPr>
        <w:tc>
          <w:tcPr>
            <w:tcW w:w="1871" w:type="dxa"/>
            <w:shd w:val="clear" w:color="auto" w:fill="D9EAF7"/>
            <w:vAlign w:val="center"/>
          </w:tcPr>
          <w:p w14:paraId="7F0DBC58" w14:textId="77777777" w:rsidR="00034B3B" w:rsidRDefault="00B21DBF">
            <w:pPr>
              <w:jc w:val="center"/>
            </w:pPr>
            <w:r>
              <w:rPr>
                <w:rFonts w:ascii="Times New Roman" w:hAnsi="Times New Roman" w:eastAsia="Times New Roman"/>
                <w:b/>
                <w:sz w:val="18"/>
              </w:rPr>
              <w:t>D</w:t>
            </w:r>
            <w:r>
              <w:rPr>
                <w:rFonts w:ascii="Times New Roman" w:hAnsi="Times New Roman" w:eastAsia="Times New Roman"/>
                <w:b/>
                <w:sz w:val="18"/>
              </w:rPr>
              <w:t>ữ</w:t>
            </w:r>
            <w:r>
              <w:rPr>
                <w:rFonts w:ascii="Times New Roman" w:hAnsi="Times New Roman" w:eastAsia="Times New Roman"/>
                <w:b/>
                <w:sz w:val="18"/>
              </w:rPr>
              <w:t xml:space="preserve"> li</w:t>
            </w:r>
            <w:r>
              <w:rPr>
                <w:rFonts w:ascii="Times New Roman" w:hAnsi="Times New Roman" w:eastAsia="Times New Roman"/>
                <w:b/>
                <w:sz w:val="18"/>
              </w:rPr>
              <w:t>ệ</w:t>
            </w:r>
            <w:r>
              <w:rPr>
                <w:rFonts w:ascii="Times New Roman" w:hAnsi="Times New Roman" w:eastAsia="Times New Roman"/>
                <w:b/>
                <w:sz w:val="18"/>
              </w:rPr>
              <w:t>u</w:t>
            </w:r>
          </w:p>
        </w:tc>
        <w:tc>
          <w:tcPr>
            <w:tcW w:w="7484" w:type="dxa"/>
            <w:gridSpan w:val="4"/>
            <w:shd w:val="clear" w:color="auto" w:fill="D9EAF7"/>
            <w:vAlign w:val="center"/>
          </w:tcPr>
          <w:p w14:paraId="4CFF75E0" w14:textId="77777777" w:rsidR="00034B3B" w:rsidRDefault="00B21DBF">
            <w:pPr>
              <w:jc w:val="center"/>
            </w:pPr>
            <w:r>
              <w:rPr>
                <w:rFonts w:ascii="Times New Roman" w:hAnsi="Times New Roman" w:eastAsia="Times New Roman"/>
                <w:b/>
                <w:sz w:val="18"/>
              </w:rPr>
              <w:t>Th</w:t>
            </w:r>
            <w:r>
              <w:rPr>
                <w:rFonts w:ascii="Times New Roman" w:hAnsi="Times New Roman" w:eastAsia="Times New Roman"/>
                <w:b/>
                <w:sz w:val="18"/>
              </w:rPr>
              <w:t>ờ</w:t>
            </w:r>
            <w:r>
              <w:rPr>
                <w:rFonts w:ascii="Times New Roman" w:hAnsi="Times New Roman" w:eastAsia="Times New Roman"/>
                <w:b/>
                <w:sz w:val="18"/>
              </w:rPr>
              <w:t>i gian th</w:t>
            </w:r>
            <w:r>
              <w:rPr>
                <w:rFonts w:ascii="Times New Roman" w:hAnsi="Times New Roman" w:eastAsia="Times New Roman"/>
                <w:b/>
                <w:sz w:val="18"/>
              </w:rPr>
              <w:t>ự</w:t>
            </w:r>
            <w:r>
              <w:rPr>
                <w:rFonts w:ascii="Times New Roman" w:hAnsi="Times New Roman" w:eastAsia="Times New Roman"/>
                <w:b/>
                <w:sz w:val="18"/>
              </w:rPr>
              <w:t>c hi</w:t>
            </w:r>
            <w:r>
              <w:rPr>
                <w:rFonts w:ascii="Times New Roman" w:hAnsi="Times New Roman" w:eastAsia="Times New Roman"/>
                <w:b/>
                <w:sz w:val="18"/>
              </w:rPr>
              <w:t>ệ</w:t>
            </w:r>
            <w:r>
              <w:rPr>
                <w:rFonts w:ascii="Times New Roman" w:hAnsi="Times New Roman" w:eastAsia="Times New Roman"/>
                <w:b/>
                <w:sz w:val="18"/>
              </w:rPr>
              <w:t>n (ms)</w:t>
            </w:r>
          </w:p>
        </w:tc>
      </w:tr>
      <w:tr w:rsidR="00034B3B" w14:paraId="0B68A25F" w14:textId="77777777">
        <w:trPr>
          <w:jc w:val="center"/>
        </w:trPr>
        <w:tc>
          <w:tcPr>
            <w:tcW w:w="1871" w:type="dxa"/>
            <w:shd w:val="clear" w:color="auto" w:fill="D9EAF7"/>
            <w:vAlign w:val="center"/>
          </w:tcPr>
          <w:p w14:paraId="3AD5A87A" w14:textId="77777777" w:rsidR="00034B3B" w:rsidRDefault="00B21DBF">
            <w:pPr>
              <w:jc w:val="center"/>
            </w:pPr>
            <w:r>
              <w:rPr>
                <w:rFonts w:ascii="Times New Roman" w:hAnsi="Times New Roman" w:eastAsia="Times New Roman"/>
                <w:b/>
                <w:sz w:val="18"/>
              </w:rPr>
              <w:t>D</w:t>
            </w:r>
            <w:r>
              <w:rPr>
                <w:rFonts w:ascii="Times New Roman" w:hAnsi="Times New Roman" w:eastAsia="Times New Roman"/>
                <w:b/>
                <w:sz w:val="18"/>
              </w:rPr>
              <w:t>ữ</w:t>
            </w:r>
            <w:r>
              <w:rPr>
                <w:rFonts w:ascii="Times New Roman" w:hAnsi="Times New Roman" w:eastAsia="Times New Roman"/>
                <w:b/>
                <w:sz w:val="18"/>
              </w:rPr>
              <w:t xml:space="preserve"> </w:t>
            </w:r>
            <w:r>
              <w:rPr>
                <w:rFonts w:ascii="Times New Roman" w:hAnsi="Times New Roman" w:eastAsia="Times New Roman"/>
                <w:b/>
                <w:sz w:val="18"/>
              </w:rPr>
              <w:t>li</w:t>
            </w:r>
            <w:r>
              <w:rPr>
                <w:rFonts w:ascii="Times New Roman" w:hAnsi="Times New Roman" w:eastAsia="Times New Roman"/>
                <w:b/>
                <w:sz w:val="18"/>
              </w:rPr>
              <w:t>ệ</w:t>
            </w:r>
            <w:r>
              <w:rPr>
                <w:rFonts w:ascii="Times New Roman" w:hAnsi="Times New Roman" w:eastAsia="Times New Roman"/>
                <w:b/>
                <w:sz w:val="18"/>
              </w:rPr>
              <w:t>u</w:t>
            </w:r>
          </w:p>
        </w:tc>
        <w:tc>
          <w:tcPr>
            <w:tcW w:w="1871" w:type="dxa"/>
            <w:shd w:val="clear" w:color="auto" w:fill="D9EAF7"/>
            <w:vAlign w:val="center"/>
          </w:tcPr>
          <w:p w14:paraId="31AD2178" w14:textId="77777777" w:rsidR="00034B3B" w:rsidRDefault="00B21DBF">
            <w:pPr>
              <w:jc w:val="center"/>
            </w:pPr>
            <w:r>
              <w:rPr>
                <w:rFonts w:ascii="Times New Roman" w:hAnsi="Times New Roman" w:eastAsia="Times New Roman"/>
                <w:b/>
                <w:sz w:val="18"/>
              </w:rPr>
              <w:t>QuickSort</w:t>
            </w:r>
          </w:p>
        </w:tc>
        <w:tc>
          <w:tcPr>
            <w:tcW w:w="1871" w:type="dxa"/>
            <w:shd w:val="clear" w:color="auto" w:fill="D9EAF7"/>
            <w:vAlign w:val="center"/>
          </w:tcPr>
          <w:p w14:paraId="59E9C791" w14:textId="77777777" w:rsidR="00034B3B" w:rsidRDefault="00B21DBF">
            <w:pPr>
              <w:jc w:val="center"/>
            </w:pPr>
            <w:r>
              <w:rPr>
                <w:rFonts w:ascii="Times New Roman" w:hAnsi="Times New Roman" w:eastAsia="Times New Roman"/>
                <w:b/>
                <w:sz w:val="18"/>
              </w:rPr>
              <w:t>HeapSort</w:t>
            </w:r>
          </w:p>
        </w:tc>
        <w:tc>
          <w:tcPr>
            <w:tcW w:w="1871" w:type="dxa"/>
            <w:shd w:val="clear" w:color="auto" w:fill="D9EAF7"/>
            <w:vAlign w:val="center"/>
          </w:tcPr>
          <w:p w14:paraId="7899F0BF" w14:textId="77777777" w:rsidR="00034B3B" w:rsidRDefault="00B21DBF">
            <w:pPr>
              <w:jc w:val="center"/>
            </w:pPr>
            <w:r>
              <w:rPr>
                <w:rFonts w:ascii="Times New Roman" w:hAnsi="Times New Roman" w:eastAsia="Times New Roman"/>
                <w:b/>
                <w:sz w:val="18"/>
              </w:rPr>
              <w:t>MergeSort</w:t>
            </w:r>
          </w:p>
        </w:tc>
        <w:tc>
          <w:tcPr>
            <w:tcW w:w="1871" w:type="dxa"/>
            <w:shd w:val="clear" w:color="auto" w:fill="D9EAF7"/>
            <w:vAlign w:val="center"/>
          </w:tcPr>
          <w:p w14:paraId="44B5BEE1" w14:textId="77777777" w:rsidR="00034B3B" w:rsidRDefault="00B21DBF">
            <w:pPr>
              <w:jc w:val="center"/>
            </w:pPr>
            <w:r>
              <w:rPr>
                <w:rFonts w:ascii="Times New Roman" w:hAnsi="Times New Roman" w:eastAsia="Times New Roman"/>
                <w:b/>
                <w:sz w:val="18"/>
              </w:rPr>
              <w:t>sort (C++)</w:t>
            </w:r>
          </w:p>
        </w:tc>
      </w:tr>
      <w:tr w:rsidR="00034B3B" w14:paraId="2FC50BD0" w14:textId="77777777">
        <w:trPr>
          <w:jc w:val="center"/>
        </w:trPr>
        <w:tc>
          <w:tcPr>
            <w:tcW w:w="1871" w:type="dxa"/>
            <w:vAlign w:val="center"/>
          </w:tcPr>
          <w:p w14:paraId="4829C7D0" w14:textId="77777777" w:rsidR="00034B3B" w:rsidRDefault="00B21DBF">
            <w:pPr>
              <w:jc w:val="center"/>
            </w:pPr>
            <w:r>
              <w:rPr>
                <w:rFonts w:ascii="Times New Roman" w:hAnsi="Times New Roman" w:eastAsia="Times New Roman"/>
                <w:sz w:val="18"/>
              </w:rPr>
              <w:t>1 (tăng)</w:t>
            </w:r>
          </w:p>
        </w:tc>
        <w:tc>
          <w:tcPr>
            <w:tcW w:w="1871" w:type="dxa"/>
            <w:vAlign w:val="center"/>
          </w:tcPr>
          <w:p>
            <w:r>
              <w:rPr>
                <w:rFonts w:ascii="Times New Roman" w:hAnsi="Times New Roman" w:eastAsia="Times New Roman"/>
                <w:sz w:val="18"/>
              </w:rPr>
              <w:t>8.000</w:t>
            </w:r>
          </w:p>
        </w:tc>
        <w:tc>
          <w:tcPr>
            <w:tcW w:w="1871" w:type="dxa"/>
            <w:vAlign w:val="center"/>
          </w:tcPr>
          <w:p>
            <w:r>
              <w:rPr>
                <w:rFonts w:ascii="Times New Roman" w:hAnsi="Times New Roman" w:eastAsia="Times New Roman"/>
                <w:sz w:val="18"/>
              </w:rPr>
              <w:t>103.000</w:t>
            </w:r>
          </w:p>
        </w:tc>
        <w:tc>
          <w:tcPr>
            <w:tcW w:w="1871" w:type="dxa"/>
            <w:vAlign w:val="center"/>
          </w:tcPr>
          <w:p>
            <w:r>
              <w:rPr>
                <w:rFonts w:ascii="Times New Roman" w:hAnsi="Times New Roman" w:eastAsia="Times New Roman"/>
                <w:sz w:val="18"/>
              </w:rPr>
              <w:t>191.000</w:t>
            </w:r>
          </w:p>
        </w:tc>
        <w:tc>
          <w:tcPr>
            <w:tcW w:w="1871" w:type="dxa"/>
            <w:vAlign w:val="center"/>
          </w:tcPr>
          <w:p>
            <w:r>
              <w:rPr>
                <w:rFonts w:ascii="Times New Roman" w:hAnsi="Times New Roman" w:eastAsia="Times New Roman"/>
                <w:sz w:val="18"/>
              </w:rPr>
              <w:t>8.000</w:t>
            </w:r>
          </w:p>
        </w:tc>
      </w:tr>
      <w:tr w:rsidR="00034B3B" w14:paraId="70C332B6" w14:textId="77777777">
        <w:trPr>
          <w:jc w:val="center"/>
        </w:trPr>
        <w:tc>
          <w:tcPr>
            <w:tcW w:w="1871" w:type="dxa"/>
            <w:vAlign w:val="center"/>
          </w:tcPr>
          <w:p w14:paraId="3562F75D" w14:textId="77777777" w:rsidR="00034B3B" w:rsidRDefault="00B21DBF">
            <w:pPr>
              <w:jc w:val="center"/>
            </w:pPr>
            <w:r>
              <w:rPr>
                <w:rFonts w:ascii="Times New Roman" w:hAnsi="Times New Roman" w:eastAsia="Times New Roman"/>
                <w:sz w:val="18"/>
              </w:rPr>
              <w:t>2 (gi</w:t>
            </w:r>
            <w:r>
              <w:rPr>
                <w:rFonts w:ascii="Times New Roman" w:hAnsi="Times New Roman" w:eastAsia="Times New Roman"/>
                <w:sz w:val="18"/>
              </w:rPr>
              <w:t>ả</w:t>
            </w:r>
            <w:r>
              <w:rPr>
                <w:rFonts w:ascii="Times New Roman" w:hAnsi="Times New Roman" w:eastAsia="Times New Roman"/>
                <w:sz w:val="18"/>
              </w:rPr>
              <w:t>m)</w:t>
            </w:r>
          </w:p>
        </w:tc>
        <w:tc>
          <w:tcPr>
            <w:tcW w:w="1871" w:type="dxa"/>
            <w:vAlign w:val="center"/>
          </w:tcPr>
          <w:p>
            <w:r>
              <w:rPr>
                <w:rFonts w:ascii="Times New Roman" w:hAnsi="Times New Roman" w:eastAsia="Times New Roman"/>
                <w:sz w:val="18"/>
              </w:rPr>
              <w:t>14.000</w:t>
            </w:r>
          </w:p>
        </w:tc>
        <w:tc>
          <w:tcPr>
            <w:tcW w:w="1871" w:type="dxa"/>
            <w:vAlign w:val="center"/>
          </w:tcPr>
          <w:p>
            <w:r>
              <w:rPr>
                <w:rFonts w:ascii="Times New Roman" w:hAnsi="Times New Roman" w:eastAsia="Times New Roman"/>
                <w:sz w:val="18"/>
              </w:rPr>
              <w:t>109.000</w:t>
            </w:r>
          </w:p>
        </w:tc>
        <w:tc>
          <w:tcPr>
            <w:tcW w:w="1871" w:type="dxa"/>
            <w:vAlign w:val="center"/>
          </w:tcPr>
          <w:p>
            <w:r>
              <w:rPr>
                <w:rFonts w:ascii="Times New Roman" w:hAnsi="Times New Roman" w:eastAsia="Times New Roman"/>
                <w:sz w:val="18"/>
              </w:rPr>
              <w:t>169.000</w:t>
            </w:r>
          </w:p>
        </w:tc>
        <w:tc>
          <w:tcPr>
            <w:tcW w:w="1871" w:type="dxa"/>
            <w:vAlign w:val="center"/>
          </w:tcPr>
          <w:p>
            <w:r>
              <w:rPr>
                <w:rFonts w:ascii="Times New Roman" w:hAnsi="Times New Roman" w:eastAsia="Times New Roman"/>
                <w:sz w:val="18"/>
              </w:rPr>
              <w:t>8.000</w:t>
            </w:r>
          </w:p>
        </w:tc>
      </w:tr>
      <w:tr w:rsidR="00034B3B" w14:paraId="24FBA056" w14:textId="77777777">
        <w:trPr>
          <w:jc w:val="center"/>
        </w:trPr>
        <w:tc>
          <w:tcPr>
            <w:tcW w:w="1871" w:type="dxa"/>
            <w:vAlign w:val="center"/>
          </w:tcPr>
          <w:p w14:paraId="0B7D6B61" w14:textId="77777777" w:rsidR="00034B3B" w:rsidRDefault="00B21DBF">
            <w:pPr>
              <w:jc w:val="center"/>
            </w:pPr>
            <w:r>
              <w:rPr>
                <w:rFonts w:ascii="Times New Roman" w:hAnsi="Times New Roman" w:eastAsia="Times New Roman"/>
                <w:sz w:val="18"/>
              </w:rPr>
              <w:t>3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90.000</w:t>
            </w:r>
          </w:p>
        </w:tc>
        <w:tc>
          <w:tcPr>
            <w:tcW w:w="1871" w:type="dxa"/>
            <w:vAlign w:val="center"/>
          </w:tcPr>
          <w:p>
            <w:r>
              <w:rPr>
                <w:rFonts w:ascii="Times New Roman" w:hAnsi="Times New Roman" w:eastAsia="Times New Roman"/>
                <w:sz w:val="18"/>
              </w:rPr>
              <w:t>156.000</w:t>
            </w:r>
          </w:p>
        </w:tc>
        <w:tc>
          <w:tcPr>
            <w:tcW w:w="1871" w:type="dxa"/>
            <w:vAlign w:val="center"/>
          </w:tcPr>
          <w:p>
            <w:r>
              <w:rPr>
                <w:rFonts w:ascii="Times New Roman" w:hAnsi="Times New Roman" w:eastAsia="Times New Roman"/>
                <w:sz w:val="18"/>
              </w:rPr>
              <w:t>288.000</w:t>
            </w:r>
          </w:p>
        </w:tc>
        <w:tc>
          <w:tcPr>
            <w:tcW w:w="1871" w:type="dxa"/>
            <w:vAlign w:val="center"/>
          </w:tcPr>
          <w:p>
            <w:r>
              <w:rPr>
                <w:rFonts w:ascii="Times New Roman" w:hAnsi="Times New Roman" w:eastAsia="Times New Roman"/>
                <w:sz w:val="18"/>
              </w:rPr>
              <w:t>89.000</w:t>
            </w:r>
          </w:p>
        </w:tc>
      </w:tr>
      <w:tr w:rsidR="00034B3B" w14:paraId="555B1516" w14:textId="77777777">
        <w:trPr>
          <w:jc w:val="center"/>
        </w:trPr>
        <w:tc>
          <w:tcPr>
            <w:tcW w:w="1871" w:type="dxa"/>
            <w:vAlign w:val="center"/>
          </w:tcPr>
          <w:p w14:paraId="6442C2DB" w14:textId="77777777" w:rsidR="00034B3B" w:rsidRDefault="00B21DBF">
            <w:pPr>
              <w:jc w:val="center"/>
            </w:pPr>
            <w:r>
              <w:rPr>
                <w:rFonts w:ascii="Times New Roman" w:hAnsi="Times New Roman" w:eastAsia="Times New Roman"/>
                <w:sz w:val="18"/>
              </w:rPr>
              <w:t>4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82.000</w:t>
            </w:r>
          </w:p>
        </w:tc>
        <w:tc>
          <w:tcPr>
            <w:tcW w:w="1871" w:type="dxa"/>
            <w:vAlign w:val="center"/>
          </w:tcPr>
          <w:p>
            <w:r>
              <w:rPr>
                <w:rFonts w:ascii="Times New Roman" w:hAnsi="Times New Roman" w:eastAsia="Times New Roman"/>
                <w:sz w:val="18"/>
              </w:rPr>
              <w:t>180.000</w:t>
            </w:r>
          </w:p>
        </w:tc>
        <w:tc>
          <w:tcPr>
            <w:tcW w:w="1871" w:type="dxa"/>
            <w:vAlign w:val="center"/>
          </w:tcPr>
          <w:p>
            <w:r>
              <w:rPr>
                <w:rFonts w:ascii="Times New Roman" w:hAnsi="Times New Roman" w:eastAsia="Times New Roman"/>
                <w:sz w:val="18"/>
              </w:rPr>
              <w:t>296.000</w:t>
            </w:r>
          </w:p>
        </w:tc>
        <w:tc>
          <w:tcPr>
            <w:tcW w:w="1871" w:type="dxa"/>
            <w:vAlign w:val="center"/>
          </w:tcPr>
          <w:p>
            <w:r>
              <w:rPr>
                <w:rFonts w:ascii="Times New Roman" w:hAnsi="Times New Roman" w:eastAsia="Times New Roman"/>
                <w:sz w:val="18"/>
              </w:rPr>
              <w:t>74.000</w:t>
            </w:r>
          </w:p>
        </w:tc>
      </w:tr>
      <w:tr w:rsidR="00034B3B" w14:paraId="17A8AE90" w14:textId="77777777">
        <w:trPr>
          <w:jc w:val="center"/>
        </w:trPr>
        <w:tc>
          <w:tcPr>
            <w:tcW w:w="1871" w:type="dxa"/>
            <w:vAlign w:val="center"/>
          </w:tcPr>
          <w:p w14:paraId="2244C1BD" w14:textId="77777777" w:rsidR="00034B3B" w:rsidRDefault="00B21DBF">
            <w:pPr>
              <w:jc w:val="center"/>
            </w:pPr>
            <w:r>
              <w:rPr>
                <w:rFonts w:ascii="Times New Roman" w:hAnsi="Times New Roman" w:eastAsia="Times New Roman"/>
                <w:sz w:val="18"/>
              </w:rPr>
              <w:t>5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76.000</w:t>
            </w:r>
          </w:p>
        </w:tc>
        <w:tc>
          <w:tcPr>
            <w:tcW w:w="1871" w:type="dxa"/>
            <w:vAlign w:val="center"/>
          </w:tcPr>
          <w:p>
            <w:r>
              <w:rPr>
                <w:rFonts w:ascii="Times New Roman" w:hAnsi="Times New Roman" w:eastAsia="Times New Roman"/>
                <w:sz w:val="18"/>
              </w:rPr>
              <w:t>250.000</w:t>
            </w:r>
          </w:p>
        </w:tc>
        <w:tc>
          <w:tcPr>
            <w:tcW w:w="1871" w:type="dxa"/>
            <w:vAlign w:val="center"/>
          </w:tcPr>
          <w:p>
            <w:r>
              <w:rPr>
                <w:rFonts w:ascii="Times New Roman" w:hAnsi="Times New Roman" w:eastAsia="Times New Roman"/>
                <w:sz w:val="18"/>
              </w:rPr>
              <w:t>353.000</w:t>
            </w:r>
          </w:p>
        </w:tc>
        <w:tc>
          <w:tcPr>
            <w:tcW w:w="1871" w:type="dxa"/>
            <w:vAlign w:val="center"/>
          </w:tcPr>
          <w:p>
            <w:r>
              <w:rPr>
                <w:rFonts w:ascii="Times New Roman" w:hAnsi="Times New Roman" w:eastAsia="Times New Roman"/>
                <w:sz w:val="18"/>
              </w:rPr>
              <w:t>88.000</w:t>
            </w:r>
          </w:p>
        </w:tc>
      </w:tr>
      <w:tr w:rsidR="00034B3B" w14:paraId="2348BF53" w14:textId="77777777">
        <w:trPr>
          <w:jc w:val="center"/>
        </w:trPr>
        <w:tc>
          <w:tcPr>
            <w:tcW w:w="1871" w:type="dxa"/>
            <w:vAlign w:val="center"/>
          </w:tcPr>
          <w:p w14:paraId="3D3D788B" w14:textId="77777777" w:rsidR="00034B3B" w:rsidRDefault="00B21DBF">
            <w:pPr>
              <w:jc w:val="center"/>
            </w:pPr>
            <w:r>
              <w:rPr>
                <w:rFonts w:ascii="Times New Roman" w:hAnsi="Times New Roman" w:eastAsia="Times New Roman"/>
                <w:sz w:val="18"/>
              </w:rPr>
              <w:t>6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67.000</w:t>
            </w:r>
          </w:p>
        </w:tc>
        <w:tc>
          <w:tcPr>
            <w:tcW w:w="1871" w:type="dxa"/>
            <w:vAlign w:val="center"/>
          </w:tcPr>
          <w:p>
            <w:r>
              <w:rPr>
                <w:rFonts w:ascii="Times New Roman" w:hAnsi="Times New Roman" w:eastAsia="Times New Roman"/>
                <w:sz w:val="18"/>
              </w:rPr>
              <w:t>217.000</w:t>
            </w:r>
          </w:p>
        </w:tc>
        <w:tc>
          <w:tcPr>
            <w:tcW w:w="1871" w:type="dxa"/>
            <w:vAlign w:val="center"/>
          </w:tcPr>
          <w:p>
            <w:r>
              <w:rPr>
                <w:rFonts w:ascii="Times New Roman" w:hAnsi="Times New Roman" w:eastAsia="Times New Roman"/>
                <w:sz w:val="18"/>
              </w:rPr>
              <w:t>253.000</w:t>
            </w:r>
          </w:p>
        </w:tc>
        <w:tc>
          <w:tcPr>
            <w:tcW w:w="1871" w:type="dxa"/>
            <w:vAlign w:val="center"/>
          </w:tcPr>
          <w:p>
            <w:r>
              <w:rPr>
                <w:rFonts w:ascii="Times New Roman" w:hAnsi="Times New Roman" w:eastAsia="Times New Roman"/>
                <w:sz w:val="18"/>
              </w:rPr>
              <w:t>73.000</w:t>
            </w:r>
          </w:p>
        </w:tc>
      </w:tr>
      <w:tr w:rsidR="00034B3B" w14:paraId="03223610" w14:textId="77777777">
        <w:trPr>
          <w:jc w:val="center"/>
        </w:trPr>
        <w:tc>
          <w:tcPr>
            <w:tcW w:w="1871" w:type="dxa"/>
            <w:vAlign w:val="center"/>
          </w:tcPr>
          <w:p w14:paraId="38E0A041" w14:textId="77777777" w:rsidR="00034B3B" w:rsidRDefault="00B21DBF">
            <w:pPr>
              <w:jc w:val="center"/>
            </w:pPr>
            <w:r>
              <w:rPr>
                <w:rFonts w:ascii="Times New Roman" w:hAnsi="Times New Roman" w:eastAsia="Times New Roman"/>
                <w:sz w:val="18"/>
              </w:rPr>
              <w:t>7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71.000</w:t>
            </w:r>
          </w:p>
        </w:tc>
        <w:tc>
          <w:tcPr>
            <w:tcW w:w="1871" w:type="dxa"/>
            <w:vAlign w:val="center"/>
          </w:tcPr>
          <w:p>
            <w:r>
              <w:rPr>
                <w:rFonts w:ascii="Times New Roman" w:hAnsi="Times New Roman" w:eastAsia="Times New Roman"/>
                <w:sz w:val="18"/>
              </w:rPr>
              <w:t>173.000</w:t>
            </w:r>
          </w:p>
        </w:tc>
        <w:tc>
          <w:tcPr>
            <w:tcW w:w="1871" w:type="dxa"/>
            <w:vAlign w:val="center"/>
          </w:tcPr>
          <w:p>
            <w:r>
              <w:rPr>
                <w:rFonts w:ascii="Times New Roman" w:hAnsi="Times New Roman" w:eastAsia="Times New Roman"/>
                <w:sz w:val="18"/>
              </w:rPr>
              <w:t>249.000</w:t>
            </w:r>
          </w:p>
        </w:tc>
        <w:tc>
          <w:tcPr>
            <w:tcW w:w="1871" w:type="dxa"/>
            <w:vAlign w:val="center"/>
          </w:tcPr>
          <w:p>
            <w:r>
              <w:rPr>
                <w:rFonts w:ascii="Times New Roman" w:hAnsi="Times New Roman" w:eastAsia="Times New Roman"/>
                <w:sz w:val="18"/>
              </w:rPr>
              <w:t>69.000</w:t>
            </w:r>
          </w:p>
        </w:tc>
      </w:tr>
      <w:tr w:rsidR="00034B3B" w14:paraId="1FFB5C40" w14:textId="77777777">
        <w:trPr>
          <w:jc w:val="center"/>
        </w:trPr>
        <w:tc>
          <w:tcPr>
            <w:tcW w:w="1871" w:type="dxa"/>
            <w:vAlign w:val="center"/>
          </w:tcPr>
          <w:p w14:paraId="5280B2CB" w14:textId="77777777" w:rsidR="00034B3B" w:rsidRDefault="00B21DBF">
            <w:pPr>
              <w:jc w:val="center"/>
            </w:pPr>
            <w:r>
              <w:rPr>
                <w:rFonts w:ascii="Times New Roman" w:hAnsi="Times New Roman" w:eastAsia="Times New Roman"/>
                <w:sz w:val="18"/>
              </w:rPr>
              <w:t>8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66.000</w:t>
            </w:r>
          </w:p>
        </w:tc>
        <w:tc>
          <w:tcPr>
            <w:tcW w:w="1871" w:type="dxa"/>
            <w:vAlign w:val="center"/>
          </w:tcPr>
          <w:p>
            <w:r>
              <w:rPr>
                <w:rFonts w:ascii="Times New Roman" w:hAnsi="Times New Roman" w:eastAsia="Times New Roman"/>
                <w:sz w:val="18"/>
              </w:rPr>
              <w:t>195.000</w:t>
            </w:r>
          </w:p>
        </w:tc>
        <w:tc>
          <w:tcPr>
            <w:tcW w:w="1871" w:type="dxa"/>
            <w:vAlign w:val="center"/>
          </w:tcPr>
          <w:p>
            <w:r>
              <w:rPr>
                <w:rFonts w:ascii="Times New Roman" w:hAnsi="Times New Roman" w:eastAsia="Times New Roman"/>
                <w:sz w:val="18"/>
              </w:rPr>
              <w:t>255.000</w:t>
            </w:r>
          </w:p>
        </w:tc>
        <w:tc>
          <w:tcPr>
            <w:tcW w:w="1871" w:type="dxa"/>
            <w:vAlign w:val="center"/>
          </w:tcPr>
          <w:p>
            <w:r>
              <w:rPr>
                <w:rFonts w:ascii="Times New Roman" w:hAnsi="Times New Roman" w:eastAsia="Times New Roman"/>
                <w:sz w:val="18"/>
              </w:rPr>
              <w:t>76.000</w:t>
            </w:r>
          </w:p>
        </w:tc>
      </w:tr>
      <w:tr w:rsidR="00034B3B" w14:paraId="743388B2" w14:textId="77777777">
        <w:trPr>
          <w:jc w:val="center"/>
        </w:trPr>
        <w:tc>
          <w:tcPr>
            <w:tcW w:w="1871" w:type="dxa"/>
            <w:vAlign w:val="center"/>
          </w:tcPr>
          <w:p w14:paraId="090EB588" w14:textId="77777777" w:rsidR="00034B3B" w:rsidRDefault="00B21DBF">
            <w:pPr>
              <w:jc w:val="center"/>
            </w:pPr>
            <w:r>
              <w:rPr>
                <w:rFonts w:ascii="Times New Roman" w:hAnsi="Times New Roman" w:eastAsia="Times New Roman"/>
                <w:sz w:val="18"/>
              </w:rPr>
              <w:t>9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69.000</w:t>
            </w:r>
          </w:p>
        </w:tc>
        <w:tc>
          <w:tcPr>
            <w:tcW w:w="1871" w:type="dxa"/>
            <w:vAlign w:val="center"/>
          </w:tcPr>
          <w:p>
            <w:r>
              <w:rPr>
                <w:rFonts w:ascii="Times New Roman" w:hAnsi="Times New Roman" w:eastAsia="Times New Roman"/>
                <w:sz w:val="18"/>
              </w:rPr>
              <w:t>223.000</w:t>
            </w:r>
          </w:p>
        </w:tc>
        <w:tc>
          <w:tcPr>
            <w:tcW w:w="1871" w:type="dxa"/>
            <w:vAlign w:val="center"/>
          </w:tcPr>
          <w:p>
            <w:r>
              <w:rPr>
                <w:rFonts w:ascii="Times New Roman" w:hAnsi="Times New Roman" w:eastAsia="Times New Roman"/>
                <w:sz w:val="18"/>
              </w:rPr>
              <w:t>261.000</w:t>
            </w:r>
          </w:p>
        </w:tc>
        <w:tc>
          <w:tcPr>
            <w:tcW w:w="1871" w:type="dxa"/>
            <w:vAlign w:val="center"/>
          </w:tcPr>
          <w:p>
            <w:r>
              <w:rPr>
                <w:rFonts w:ascii="Times New Roman" w:hAnsi="Times New Roman" w:eastAsia="Times New Roman"/>
                <w:sz w:val="18"/>
              </w:rPr>
              <w:t>76.000</w:t>
            </w:r>
          </w:p>
        </w:tc>
      </w:tr>
      <w:tr w:rsidR="00034B3B" w14:paraId="60277CBA" w14:textId="77777777">
        <w:trPr>
          <w:jc w:val="center"/>
        </w:trPr>
        <w:tc>
          <w:tcPr>
            <w:tcW w:w="1871" w:type="dxa"/>
            <w:vAlign w:val="center"/>
          </w:tcPr>
          <w:p w14:paraId="780FFDEF" w14:textId="77777777" w:rsidR="00034B3B" w:rsidRDefault="00B21DBF">
            <w:pPr>
              <w:jc w:val="center"/>
            </w:pPr>
            <w:r>
              <w:rPr>
                <w:rFonts w:ascii="Times New Roman" w:hAnsi="Times New Roman" w:eastAsia="Times New Roman"/>
                <w:sz w:val="18"/>
              </w:rPr>
              <w:t>10 (ng</w:t>
            </w:r>
            <w:r>
              <w:rPr>
                <w:rFonts w:ascii="Times New Roman" w:hAnsi="Times New Roman" w:eastAsia="Times New Roman"/>
                <w:sz w:val="18"/>
              </w:rPr>
              <w:t>ẫ</w:t>
            </w:r>
            <w:r>
              <w:rPr>
                <w:rFonts w:ascii="Times New Roman" w:hAnsi="Times New Roman" w:eastAsia="Times New Roman"/>
                <w:sz w:val="18"/>
              </w:rPr>
              <w:t>u nhiên)</w:t>
            </w:r>
          </w:p>
        </w:tc>
        <w:tc>
          <w:tcPr>
            <w:tcW w:w="1871" w:type="dxa"/>
            <w:vAlign w:val="center"/>
          </w:tcPr>
          <w:p>
            <w:r>
              <w:rPr>
                <w:rFonts w:ascii="Times New Roman" w:hAnsi="Times New Roman" w:eastAsia="Times New Roman"/>
                <w:sz w:val="18"/>
              </w:rPr>
              <w:t>63.000</w:t>
            </w:r>
          </w:p>
        </w:tc>
        <w:tc>
          <w:tcPr>
            <w:tcW w:w="1871" w:type="dxa"/>
            <w:vAlign w:val="center"/>
          </w:tcPr>
          <w:p>
            <w:r>
              <w:rPr>
                <w:rFonts w:ascii="Times New Roman" w:hAnsi="Times New Roman" w:eastAsia="Times New Roman"/>
                <w:sz w:val="18"/>
              </w:rPr>
              <w:t>145.000</w:t>
            </w:r>
          </w:p>
        </w:tc>
        <w:tc>
          <w:tcPr>
            <w:tcW w:w="1871" w:type="dxa"/>
            <w:vAlign w:val="center"/>
          </w:tcPr>
          <w:p>
            <w:r>
              <w:rPr>
                <w:rFonts w:ascii="Times New Roman" w:hAnsi="Times New Roman" w:eastAsia="Times New Roman"/>
                <w:sz w:val="18"/>
              </w:rPr>
              <w:t>261.000</w:t>
            </w:r>
          </w:p>
        </w:tc>
        <w:tc>
          <w:tcPr>
            <w:tcW w:w="1871" w:type="dxa"/>
            <w:vAlign w:val="center"/>
          </w:tcPr>
          <w:p>
            <w:r>
              <w:rPr>
                <w:rFonts w:ascii="Times New Roman" w:hAnsi="Times New Roman" w:eastAsia="Times New Roman"/>
                <w:sz w:val="18"/>
              </w:rPr>
              <w:t>73.000</w:t>
            </w:r>
          </w:p>
        </w:tc>
      </w:tr>
      <w:tr w:rsidR="00034B3B" w14:paraId="5B6C69A5" w14:textId="77777777">
        <w:trPr>
          <w:jc w:val="center"/>
        </w:trPr>
        <w:tc>
          <w:tcPr>
            <w:tcW w:w="1871" w:type="dxa"/>
            <w:shd w:val="clear" w:color="auto" w:fill="E2F0D9"/>
            <w:vAlign w:val="center"/>
          </w:tcPr>
          <w:p w14:paraId="65E8DD16" w14:textId="77777777" w:rsidR="00034B3B" w:rsidRDefault="00B21DBF">
            <w:pPr>
              <w:jc w:val="center"/>
            </w:pPr>
            <w:r>
              <w:rPr>
                <w:rFonts w:ascii="Times New Roman" w:hAnsi="Times New Roman" w:eastAsia="Times New Roman"/>
                <w:b/>
                <w:sz w:val="18"/>
              </w:rPr>
              <w:t>Trung bình</w:t>
            </w:r>
          </w:p>
        </w:tc>
        <w:tc>
          <w:tcPr>
            <w:tcW w:w="1871" w:type="dxa"/>
            <w:shd w:val="clear" w:color="auto" w:fill="E2F0D9"/>
            <w:vAlign w:val="center"/>
          </w:tcPr>
          <w:p>
            <w:r>
              <w:rPr>
                <w:rFonts w:ascii="Times New Roman" w:hAnsi="Times New Roman" w:eastAsia="Times New Roman"/>
                <w:sz w:val="18"/>
              </w:rPr>
              <w:t>60.600</w:t>
            </w:r>
          </w:p>
        </w:tc>
        <w:tc>
          <w:tcPr>
            <w:tcW w:w="1871" w:type="dxa"/>
            <w:shd w:val="clear" w:color="auto" w:fill="E2F0D9"/>
            <w:vAlign w:val="center"/>
          </w:tcPr>
          <w:p>
            <w:r>
              <w:rPr>
                <w:rFonts w:ascii="Times New Roman" w:hAnsi="Times New Roman" w:eastAsia="Times New Roman"/>
                <w:sz w:val="18"/>
              </w:rPr>
              <w:t>175.100</w:t>
            </w:r>
          </w:p>
        </w:tc>
        <w:tc>
          <w:tcPr>
            <w:tcW w:w="1871" w:type="dxa"/>
            <w:shd w:val="clear" w:color="auto" w:fill="E2F0D9"/>
            <w:vAlign w:val="center"/>
          </w:tcPr>
          <w:p>
            <w:r>
              <w:rPr>
                <w:rFonts w:ascii="Times New Roman" w:hAnsi="Times New Roman" w:eastAsia="Times New Roman"/>
                <w:sz w:val="18"/>
              </w:rPr>
              <w:t>257.600</w:t>
            </w:r>
          </w:p>
        </w:tc>
        <w:tc>
          <w:tcPr>
            <w:tcW w:w="1871" w:type="dxa"/>
            <w:shd w:val="clear" w:color="auto" w:fill="E2F0D9"/>
            <w:vAlign w:val="center"/>
          </w:tcPr>
          <w:p>
            <w:r>
              <w:rPr>
                <w:rFonts w:ascii="Times New Roman" w:hAnsi="Times New Roman" w:eastAsia="Times New Roman"/>
                <w:sz w:val="18"/>
              </w:rPr>
              <w:t>63.400</w:t>
            </w:r>
          </w:p>
        </w:tc>
      </w:tr>
    </w:tbl>
    <w:p w14:paraId="691DD04E" w14:textId="77777777" w:rsidR="00034B3B" w:rsidRDefault="00B21DBF">
      <w:pPr>
        <w:spacing w:before="40" w:after="60" w:line="264" w:lineRule="auto"/>
        <w:jc w:val="center"/>
      </w:pPr>
      <w:r>
        <w:rPr>
          <w:i/>
        </w:rPr>
        <w:t>B</w:t>
      </w:r>
      <w:r>
        <w:rPr>
          <w:i/>
        </w:rPr>
        <w:t>ả</w:t>
      </w:r>
      <w:r>
        <w:rPr>
          <w:i/>
        </w:rPr>
        <w:t>ng 1. Th</w:t>
      </w:r>
      <w:r>
        <w:rPr>
          <w:i/>
        </w:rPr>
        <w:t>ờ</w:t>
      </w:r>
      <w:r>
        <w:rPr>
          <w:i/>
        </w:rPr>
        <w:t>i gian th</w:t>
      </w:r>
      <w:r>
        <w:rPr>
          <w:i/>
        </w:rPr>
        <w:t>ự</w:t>
      </w:r>
      <w:r>
        <w:rPr>
          <w:i/>
        </w:rPr>
        <w:t>c hi</w:t>
      </w:r>
      <w:r>
        <w:rPr>
          <w:i/>
        </w:rPr>
        <w:t>ệ</w:t>
      </w:r>
      <w:r>
        <w:rPr>
          <w:i/>
        </w:rPr>
        <w:t>n c</w:t>
      </w:r>
      <w:r>
        <w:rPr>
          <w:i/>
        </w:rPr>
        <w:t>ủ</w:t>
      </w:r>
      <w:r>
        <w:rPr>
          <w:i/>
        </w:rPr>
        <w:t>a b</w:t>
      </w:r>
      <w:r>
        <w:rPr>
          <w:i/>
        </w:rPr>
        <w:t>ố</w:t>
      </w:r>
      <w:r>
        <w:rPr>
          <w:i/>
        </w:rPr>
        <w:t>n thu</w:t>
      </w:r>
      <w:r>
        <w:rPr>
          <w:i/>
        </w:rPr>
        <w:t>ậ</w:t>
      </w:r>
      <w:r>
        <w:rPr>
          <w:i/>
        </w:rPr>
        <w:t>t toán.</w:t>
      </w:r>
    </w:p>
    <w:p w14:paraId="37CD39B8" w14:textId="77777777" w:rsidR="00034B3B" w:rsidRDefault="00B21DBF">
      <w:r>
        <w:br w:type="page"/>
      </w:r>
    </w:p>
    <w:p w14:paraId="572C2B92" w14:textId="77777777" w:rsidR="00034B3B" w:rsidRDefault="00B21DBF">
      <w:pPr>
        <w:pStyle w:val="ListParagraph"/>
        <w:keepNext/>
        <w:spacing w:before="100" w:after="60"/>
        <w:ind w:left="283"/>
      </w:pPr>
      <w:r>
        <w:rPr>
          <w:b/>
          <w:i/>
        </w:rPr>
        <w:lastRenderedPageBreak/>
        <w:t>1.2. Bi</w:t>
      </w:r>
      <w:r>
        <w:rPr>
          <w:b/>
          <w:i/>
        </w:rPr>
        <w:t>ể</w:t>
      </w:r>
      <w:r>
        <w:rPr>
          <w:b/>
          <w:i/>
        </w:rPr>
        <w:t>u đ</w:t>
      </w:r>
      <w:r>
        <w:rPr>
          <w:b/>
          <w:i/>
        </w:rPr>
        <w:t>ồ</w:t>
      </w:r>
      <w:r>
        <w:rPr>
          <w:b/>
          <w:i/>
        </w:rPr>
        <w:t xml:space="preserve"> c</w:t>
      </w:r>
      <w:r>
        <w:rPr>
          <w:b/>
          <w:i/>
        </w:rPr>
        <w:t>ộ</w:t>
      </w:r>
      <w:r>
        <w:rPr>
          <w:b/>
          <w:i/>
        </w:rPr>
        <w:t>t th</w:t>
      </w:r>
      <w:r>
        <w:rPr>
          <w:b/>
          <w:i/>
        </w:rPr>
        <w:t>ờ</w:t>
      </w:r>
      <w:r>
        <w:rPr>
          <w:b/>
          <w:i/>
        </w:rPr>
        <w:t>i gian th</w:t>
      </w:r>
      <w:r>
        <w:rPr>
          <w:b/>
          <w:i/>
        </w:rPr>
        <w:t>ự</w:t>
      </w:r>
      <w:r>
        <w:rPr>
          <w:b/>
          <w:i/>
        </w:rPr>
        <w:t>c hi</w:t>
      </w:r>
      <w:r>
        <w:rPr>
          <w:b/>
          <w:i/>
        </w:rPr>
        <w:t>ệ</w:t>
      </w:r>
      <w:r>
        <w:rPr>
          <w:b/>
          <w:i/>
        </w:rPr>
        <w:t>n</w:t>
      </w:r>
    </w:p>
    <w:p w14:paraId="5490772D" w14:textId="77777777" w:rsidR="00034B3B" w:rsidRDefault="00B21DBF">
      <w:pPr>
        <w:spacing w:after="20"/>
        <w:jc w:val="center"/>
      </w:pPr>
      <w:r>
        <w:rPr>
          <w:noProof/>
        </w:rPr>
        <w:drawing>
          <wp:inline distT="0" distB="0" distL="0" distR="0" wp14:anchorId="65CE2143" wp14:editId="2FDEE42D">
            <wp:extent cx="5303520" cy="25001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rting_times.png"/>
                    <pic:cNvPicPr/>
                  </pic:nvPicPr>
                  <pic:blipFill>
                    <a:blip r:embed="rId8"/>
                    <a:stretch>
                      <a:fillRect/>
                    </a:stretch>
                  </pic:blipFill>
                  <pic:spPr>
                    <a:xfrm>
                      <a:off x="0" y="0"/>
                      <a:ext cx="5303520" cy="2500109"/>
                    </a:xfrm>
                    <a:prstGeom prst="rect">
                      <a:avLst/>
                    </a:prstGeom>
                  </pic:spPr>
                </pic:pic>
              </a:graphicData>
            </a:graphic>
          </wp:inline>
        </w:drawing>
      </w:r>
    </w:p>
    <w:p w14:paraId="4538CBD8" w14:textId="77777777" w:rsidR="00034B3B" w:rsidRDefault="00B21DBF">
      <w:pPr>
        <w:spacing w:after="60" w:line="264" w:lineRule="auto"/>
        <w:jc w:val="center"/>
      </w:pPr>
      <w:r>
        <w:rPr>
          <w:i/>
        </w:rPr>
        <w:t>Hình 1. So sánh th</w:t>
      </w:r>
      <w:r>
        <w:rPr>
          <w:i/>
        </w:rPr>
        <w:t>ờ</w:t>
      </w:r>
      <w:r>
        <w:rPr>
          <w:i/>
        </w:rPr>
        <w:t>i gian th</w:t>
      </w:r>
      <w:r>
        <w:rPr>
          <w:i/>
        </w:rPr>
        <w:t>ự</w:t>
      </w:r>
      <w:r>
        <w:rPr>
          <w:i/>
        </w:rPr>
        <w:t>c hi</w:t>
      </w:r>
      <w:r>
        <w:rPr>
          <w:i/>
        </w:rPr>
        <w:t>ệ</w:t>
      </w:r>
      <w:r>
        <w:rPr>
          <w:i/>
        </w:rPr>
        <w:t>n trên 10 b</w:t>
      </w:r>
      <w:r>
        <w:rPr>
          <w:i/>
        </w:rPr>
        <w:t>ộ</w:t>
      </w:r>
      <w:r>
        <w:rPr>
          <w:i/>
        </w:rPr>
        <w:t xml:space="preserve"> d</w:t>
      </w:r>
      <w:r>
        <w:rPr>
          <w:i/>
        </w:rPr>
        <w:t>ữ</w:t>
      </w:r>
      <w:r>
        <w:rPr>
          <w:i/>
        </w:rPr>
        <w:t xml:space="preserve"> li</w:t>
      </w:r>
      <w:r>
        <w:rPr>
          <w:i/>
        </w:rPr>
        <w:t>ệ</w:t>
      </w:r>
      <w:r>
        <w:rPr>
          <w:i/>
        </w:rPr>
        <w:t>u.</w:t>
      </w:r>
    </w:p>
    <w:p w14:paraId="2EF0F6C9" w14:textId="77777777" w:rsidR="00034B3B" w:rsidRDefault="00B21DBF">
      <w:pPr>
        <w:pStyle w:val="ListParagraph"/>
        <w:keepNext/>
        <w:spacing w:before="100" w:after="60"/>
        <w:ind w:left="283"/>
      </w:pPr>
      <w:r>
        <w:rPr>
          <w:b/>
          <w:i/>
        </w:rPr>
        <w:t>1.3. Nh</w:t>
      </w:r>
      <w:r>
        <w:rPr>
          <w:b/>
          <w:i/>
        </w:rPr>
        <w:t>ậ</w:t>
      </w:r>
      <w:r>
        <w:rPr>
          <w:b/>
          <w:i/>
        </w:rPr>
        <w:t>n xét k</w:t>
      </w:r>
      <w:r>
        <w:rPr>
          <w:b/>
          <w:i/>
        </w:rPr>
        <w:t>ế</w:t>
      </w:r>
      <w:r>
        <w:rPr>
          <w:b/>
          <w:i/>
        </w:rPr>
        <w:t>t qu</w:t>
      </w:r>
      <w:r>
        <w:rPr>
          <w:b/>
          <w:i/>
        </w:rPr>
        <w:t>ả</w:t>
      </w:r>
    </w:p>
    <w:p w14:paraId="6D384446" w14:textId="77777777" w:rsidR="00034B3B" w:rsidRDefault="00B21DBF">
      <w:pPr>
        <w:pStyle w:val="ListParagraph"/>
        <w:spacing w:after="40" w:line="252" w:lineRule="auto"/>
        <w:ind w:left="567" w:hanging="227"/>
      </w:pPr>
      <w:r>
        <w:rPr>
          <w:sz w:val="25"/>
        </w:rPr>
        <w:t>• C</w:t>
      </w:r>
      <w:r>
        <w:rPr>
          <w:sz w:val="25"/>
        </w:rPr>
        <w:t>ả</w:t>
      </w:r>
      <w:r>
        <w:rPr>
          <w:sz w:val="25"/>
        </w:rPr>
        <w:t xml:space="preserve"> b</w:t>
      </w:r>
      <w:r>
        <w:rPr>
          <w:sz w:val="25"/>
        </w:rPr>
        <w:t>ố</w:t>
      </w:r>
      <w:r>
        <w:rPr>
          <w:sz w:val="25"/>
        </w:rPr>
        <w:t>n chương trình đ</w:t>
      </w:r>
      <w:r>
        <w:rPr>
          <w:sz w:val="25"/>
        </w:rPr>
        <w:t>ề</w:t>
      </w:r>
      <w:r>
        <w:rPr>
          <w:sz w:val="25"/>
        </w:rPr>
        <w:t>u s</w:t>
      </w:r>
      <w:r>
        <w:rPr>
          <w:sz w:val="25"/>
        </w:rPr>
        <w:t>ắ</w:t>
      </w:r>
      <w:r>
        <w:rPr>
          <w:sz w:val="25"/>
        </w:rPr>
        <w:t>p x</w:t>
      </w:r>
      <w:r>
        <w:rPr>
          <w:sz w:val="25"/>
        </w:rPr>
        <w:t>ế</w:t>
      </w:r>
      <w:r>
        <w:rPr>
          <w:sz w:val="25"/>
        </w:rPr>
        <w:t>p đúng 10 b</w:t>
      </w:r>
      <w:r>
        <w:rPr>
          <w:sz w:val="25"/>
        </w:rPr>
        <w:t>ộ</w:t>
      </w:r>
      <w:r>
        <w:rPr>
          <w:sz w:val="25"/>
        </w:rPr>
        <w:t xml:space="preserve"> d</w:t>
      </w:r>
      <w:r>
        <w:rPr>
          <w:sz w:val="25"/>
        </w:rPr>
        <w:t>ữ</w:t>
      </w:r>
      <w:r>
        <w:rPr>
          <w:sz w:val="25"/>
        </w:rPr>
        <w:t xml:space="preserve"> li</w:t>
      </w:r>
      <w:r>
        <w:rPr>
          <w:sz w:val="25"/>
        </w:rPr>
        <w:t>ệ</w:t>
      </w:r>
      <w:r>
        <w:rPr>
          <w:sz w:val="25"/>
        </w:rPr>
        <w:t>u g</w:t>
      </w:r>
      <w:r>
        <w:rPr>
          <w:sz w:val="25"/>
        </w:rPr>
        <w:t>ồ</w:t>
      </w:r>
      <w:r>
        <w:rPr>
          <w:sz w:val="25"/>
        </w:rPr>
        <w:t>m 1.000.000 s</w:t>
      </w:r>
      <w:r>
        <w:rPr>
          <w:sz w:val="25"/>
        </w:rPr>
        <w:t>ố</w:t>
      </w:r>
      <w:r>
        <w:rPr>
          <w:sz w:val="25"/>
        </w:rPr>
        <w:t xml:space="preserve"> th</w:t>
      </w:r>
      <w:r>
        <w:rPr>
          <w:sz w:val="25"/>
        </w:rPr>
        <w:t>ự</w:t>
      </w:r>
      <w:r>
        <w:rPr>
          <w:sz w:val="25"/>
        </w:rPr>
        <w:t>c.</w:t>
      </w:r>
    </w:p>
    <w:p>
      <w:pPr>
        <w:pStyle w:val="ListParagraph"/>
        <w:spacing w:after="40" w:line="252" w:lineRule="auto"/>
        <w:ind w:left="567" w:hanging="227"/>
      </w:pPr>
      <w:r>
        <w:rPr>
          <w:rFonts w:ascii="Times New Roman" w:hAnsi="Times New Roman" w:eastAsia="Times New Roman"/>
          <w:sz w:val="24"/>
        </w:rPr>
        <w:t>• Thời gian sắp xếp được đo trực tiếp trong hàm main bằng clock(); thời gian tạo dữ liệu không được tính.</w:t>
      </w:r>
    </w:p>
    <w:p w14:paraId="22A027AB" w14:textId="77777777" w:rsidR="00034B3B" w:rsidRDefault="00B21DBF">
      <w:pPr>
        <w:pStyle w:val="ListParagraph"/>
        <w:spacing w:after="40" w:line="252" w:lineRule="auto"/>
        <w:ind w:left="567" w:hanging="227"/>
      </w:pPr>
      <w:r>
        <w:rPr>
          <w:rFonts w:ascii="Times New Roman" w:hAnsi="Times New Roman" w:eastAsia="Times New Roman"/>
          <w:sz w:val="24"/>
        </w:rPr>
        <w:t>• Trên hai dãy đã có thứ tự, QuickSort và sort của C++ chạy nhanh hơn rõ rệt so với HeapSort và MergeSort.</w:t>
      </w:r>
    </w:p>
    <w:p w14:paraId="751E96DF" w14:textId="77777777" w:rsidR="00034B3B" w:rsidRDefault="00B21DBF">
      <w:pPr>
        <w:pStyle w:val="ListParagraph"/>
        <w:spacing w:after="40" w:line="252" w:lineRule="auto"/>
        <w:ind w:left="567" w:hanging="227"/>
      </w:pPr>
      <w:r>
        <w:rPr>
          <w:rFonts w:ascii="Times New Roman" w:hAnsi="Times New Roman" w:eastAsia="Times New Roman"/>
          <w:sz w:val="24"/>
        </w:rPr>
        <w:t>• Ở 8 dãy ngẫu nhiên, QuickSort và sort của C++ có thời gian khá gần nhau, chủ yếu từ 63 đến 90 ms.</w:t>
      </w:r>
    </w:p>
    <w:p>
      <w:pPr>
        <w:pStyle w:val="ListParagraph"/>
        <w:spacing w:after="40" w:line="252" w:lineRule="auto"/>
        <w:ind w:left="567" w:hanging="227"/>
      </w:pPr>
      <w:r>
        <w:rPr>
          <w:rFonts w:ascii="Times New Roman" w:hAnsi="Times New Roman" w:eastAsia="Times New Roman"/>
          <w:sz w:val="24"/>
        </w:rPr>
        <w:t>• Trên các dãy ngẫu nhiên, HeapSort dao động từ 145 đến 250 ms, còn MergeSort dao động từ 249 đến 353 ms và thường chạy chậm nhất.</w:t>
      </w:r>
    </w:p>
    <w:p w14:paraId="318EDB5A" w14:textId="77777777" w:rsidR="00034B3B" w:rsidRDefault="00B21DBF">
      <w:pPr>
        <w:pStyle w:val="ListParagraph"/>
        <w:spacing w:after="40" w:line="252" w:lineRule="auto"/>
        <w:ind w:left="567" w:hanging="227"/>
      </w:pPr>
      <w:r>
        <w:rPr>
          <w:rFonts w:ascii="Times New Roman" w:hAnsi="Times New Roman" w:eastAsia="Times New Roman"/>
          <w:sz w:val="24"/>
        </w:rPr>
        <w:t>• Thời gian trung bình của QuickSort, HeapSort, MergeSort và sort (C++) lần lượt là 60.600, 175.100, 257.600 và 63.400 ms.</w:t>
      </w:r>
    </w:p>
    <w:p w14:paraId="5081ECBA" w14:textId="77777777" w:rsidR="00034B3B" w:rsidRDefault="00B21DBF">
      <w:pPr>
        <w:pStyle w:val="ListParagraph"/>
        <w:keepNext/>
        <w:spacing w:before="100" w:after="60"/>
        <w:ind w:left="0"/>
      </w:pPr>
      <w:r>
        <w:rPr>
          <w:b/>
        </w:rPr>
        <w:t>2. K</w:t>
      </w:r>
      <w:r>
        <w:rPr>
          <w:b/>
        </w:rPr>
        <w:t>ế</w:t>
      </w:r>
      <w:r>
        <w:rPr>
          <w:b/>
        </w:rPr>
        <w:t>t lu</w:t>
      </w:r>
      <w:r>
        <w:rPr>
          <w:b/>
        </w:rPr>
        <w:t>ậ</w:t>
      </w:r>
      <w:r>
        <w:rPr>
          <w:b/>
        </w:rPr>
        <w:t>n</w:t>
      </w:r>
    </w:p>
    <w:p w14:paraId="23637E07" w14:textId="77777777" w:rsidR="00034B3B" w:rsidRDefault="00B21DBF">
      <w:pPr>
        <w:spacing w:after="80" w:line="264" w:lineRule="auto"/>
        <w:ind w:firstLine="425"/>
      </w:pPr>
      <w:r>
        <w:rPr>
          <w:rFonts w:ascii="Times New Roman" w:hAnsi="Times New Roman" w:eastAsia="Times New Roman"/>
          <w:sz w:val="24"/>
        </w:rPr>
        <w:t>Qua kết quả thử nghiệm, QuickSort có thời gian trung bình thấp nhất là 60.600 ms, gần với hàm sort của C++ là 63.400 ms. HeapSort chậy chậm hơn, còn MergeSort có thời gian trung bình cao nhất. Kết quả cho thấy thời gian chạy thay đổi khá rõ giữa các thuật toán dù cùng sử dụng một bộ dữ liệu.</w:t>
      </w:r>
    </w:p>
    <w:p w14:paraId="3AE69FF2" w14:textId="77777777" w:rsidR="00034B3B" w:rsidRDefault="00B21DBF">
      <w:pPr>
        <w:pStyle w:val="ListParagraph"/>
        <w:keepNext/>
        <w:spacing w:before="100" w:after="60"/>
        <w:ind w:left="0"/>
      </w:pPr>
      <w:r>
        <w:rPr>
          <w:b/>
        </w:rPr>
        <w:t>3. Thông tin chi ti</w:t>
      </w:r>
      <w:r>
        <w:rPr>
          <w:b/>
        </w:rPr>
        <w:t>ế</w:t>
      </w:r>
      <w:r>
        <w:rPr>
          <w:b/>
        </w:rPr>
        <w:t>t – GitHub</w:t>
      </w:r>
    </w:p>
    <w:p w14:paraId="3C92D2BE" w14:textId="77777777" w:rsidR="00034B3B" w:rsidRDefault="00B21DBF">
      <w:pPr>
        <w:spacing w:after="40" w:line="264" w:lineRule="auto"/>
      </w:pPr>
      <w:r>
        <w:rPr>
          <w:b/>
        </w:rPr>
        <w:t xml:space="preserve">Repository công khai: </w:t>
      </w:r>
      <w:hyperlink r:id="rId9">
        <w:r>
          <w:rPr>
            <w:color w:val="0563C1"/>
            <w:u w:val="single"/>
          </w:rPr>
          <w:t>github.com/phatnbt/sorting-algorithm-benchmark</w:t>
        </w:r>
      </w:hyperlink>
    </w:p>
    <w:p w14:paraId="67AB95F8" w14:textId="77777777" w:rsidR="00034B3B" w:rsidRDefault="00B21DBF">
      <w:pPr>
        <w:pStyle w:val="ListParagraph"/>
        <w:spacing w:after="20"/>
        <w:ind w:left="567"/>
      </w:pPr>
      <w:r>
        <w:rPr>
          <w:rFonts w:ascii="Times New Roman" w:hAnsi="Times New Roman" w:eastAsia="Times New Roman"/>
          <w:sz w:val="24"/>
        </w:rPr>
        <w:t>• Báo cáo: report/Sorting_Report_25521363_Final.pdf</w:t>
      </w:r>
    </w:p>
    <w:p w14:paraId="3CA527DB" w14:textId="77777777" w:rsidR="00034B3B" w:rsidRDefault="00B21DBF">
      <w:pPr>
        <w:pStyle w:val="ListParagraph"/>
        <w:spacing w:after="20"/>
        <w:ind w:left="567"/>
      </w:pPr>
      <w:r>
        <w:rPr>
          <w:rFonts w:ascii="Times New Roman" w:hAnsi="Times New Roman" w:eastAsia="Times New Roman"/>
          <w:sz w:val="24"/>
        </w:rPr>
        <w:t>• Mã nguồn: quick_sort.cpp, heap_sort.cpp, merge_sort.cpp và cpp_sort.cpp</w:t>
      </w:r>
    </w:p>
    <w:p w14:paraId="26F6D174" w14:textId="77777777" w:rsidR="00034B3B" w:rsidRDefault="00B21DBF">
      <w:pPr>
        <w:pStyle w:val="ListParagraph"/>
        <w:spacing w:after="20"/>
        <w:ind w:left="567"/>
      </w:pPr>
      <w:r>
        <w:rPr>
          <w:b/>
        </w:rPr>
        <w:t>• D</w:t>
      </w:r>
      <w:r>
        <w:rPr>
          <w:b/>
        </w:rPr>
        <w:t>ữ</w:t>
      </w:r>
      <w:r>
        <w:rPr>
          <w:b/>
        </w:rPr>
        <w:t xml:space="preserve"> li</w:t>
      </w:r>
      <w:r>
        <w:rPr>
          <w:b/>
        </w:rPr>
        <w:t>ệ</w:t>
      </w:r>
      <w:r>
        <w:rPr>
          <w:b/>
        </w:rPr>
        <w:t>u th</w:t>
      </w:r>
      <w:r>
        <w:rPr>
          <w:b/>
        </w:rPr>
        <w:t>ử</w:t>
      </w:r>
      <w:r>
        <w:rPr>
          <w:b/>
        </w:rPr>
        <w:t xml:space="preserve"> nghi</w:t>
      </w:r>
      <w:r>
        <w:rPr>
          <w:b/>
        </w:rPr>
        <w:t>ệ</w:t>
      </w:r>
      <w:r>
        <w:rPr>
          <w:b/>
        </w:rPr>
        <w:t xml:space="preserve">m: </w:t>
      </w:r>
      <w:hyperlink r:id="rId12">
        <w:r>
          <w:rPr>
            <w:color w:val="0563C1"/>
            <w:u w:val="single"/>
          </w:rPr>
          <w:t>data/ và results.csv</w:t>
        </w:r>
      </w:hyperlink>
    </w:p>
    <w:sectPr w:rsidR="00034B3B" w:rsidSect="00764C52">
      <w:pgSz w:w="11907" w:h="16839" w:code="9"/>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06C11" w14:textId="77777777" w:rsidR="00810B51" w:rsidRDefault="00810B51" w:rsidP="008A682A">
      <w:pPr>
        <w:spacing w:after="0" w:line="240" w:lineRule="auto"/>
      </w:pPr>
      <w:r>
        <w:separator/>
      </w:r>
    </w:p>
  </w:endnote>
  <w:endnote w:type="continuationSeparator" w:id="0">
    <w:p w14:paraId="1D43EE0D" w14:textId="77777777" w:rsidR="00810B51" w:rsidRDefault="00810B51"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4DB9F" w14:textId="77777777" w:rsidR="00810B51" w:rsidRDefault="00810B51" w:rsidP="008A682A">
      <w:pPr>
        <w:spacing w:after="0" w:line="240" w:lineRule="auto"/>
      </w:pPr>
      <w:r>
        <w:separator/>
      </w:r>
    </w:p>
  </w:footnote>
  <w:footnote w:type="continuationSeparator" w:id="0">
    <w:p w14:paraId="77C54E02" w14:textId="77777777" w:rsidR="00810B51" w:rsidRDefault="00810B51" w:rsidP="008A68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59423372">
    <w:abstractNumId w:val="0"/>
  </w:num>
  <w:num w:numId="2" w16cid:durableId="1608779837">
    <w:abstractNumId w:val="3"/>
  </w:num>
  <w:num w:numId="3" w16cid:durableId="543761826">
    <w:abstractNumId w:val="1"/>
  </w:num>
  <w:num w:numId="4" w16cid:durableId="267155365">
    <w:abstractNumId w:val="2"/>
  </w:num>
  <w:num w:numId="5" w16cid:durableId="1162113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524"/>
    <w:rsid w:val="0001262B"/>
    <w:rsid w:val="00034B3B"/>
    <w:rsid w:val="00046524"/>
    <w:rsid w:val="001D698B"/>
    <w:rsid w:val="00221C9F"/>
    <w:rsid w:val="00247698"/>
    <w:rsid w:val="00370E07"/>
    <w:rsid w:val="00387648"/>
    <w:rsid w:val="00390051"/>
    <w:rsid w:val="00393B8C"/>
    <w:rsid w:val="00756087"/>
    <w:rsid w:val="00764C52"/>
    <w:rsid w:val="007F2E7F"/>
    <w:rsid w:val="00810B51"/>
    <w:rsid w:val="008861B9"/>
    <w:rsid w:val="008A161E"/>
    <w:rsid w:val="008A682A"/>
    <w:rsid w:val="00952229"/>
    <w:rsid w:val="00A63077"/>
    <w:rsid w:val="00B21DBF"/>
    <w:rsid w:val="00B33339"/>
    <w:rsid w:val="00B55766"/>
    <w:rsid w:val="00EC535B"/>
    <w:rsid w:val="00F33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AADA2A"/>
  <w15:chartTrackingRefBased/>
  <w15:docId w15:val="{DA69001E-9039-4975-A352-B4E17014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hatnbt/sorting-algorithm-benchmark/tree/main/dat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atnbt/sorting-algorithm-benchmark" TargetMode="External"/><Relationship Id="rId5" Type="http://schemas.openxmlformats.org/officeDocument/2006/relationships/webSettings" Target="webSettings.xml"/><Relationship Id="rId10" Type="http://schemas.openxmlformats.org/officeDocument/2006/relationships/hyperlink" Target="https://github.com/phatnbt/sorting-algorithm-benchmark/blob/main/report/Sorting_Report_Template.pdf" TargetMode="External"/><Relationship Id="rId4" Type="http://schemas.openxmlformats.org/officeDocument/2006/relationships/settings" Target="settings.xml"/><Relationship Id="rId9" Type="http://schemas.openxmlformats.org/officeDocument/2006/relationships/hyperlink" Target="https://github.com/phatnbt/sorting-algorithm-benchmar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2D56C-E7E2-4F58-91C7-33E7BE796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Pages>
  <Words>321</Words>
  <Characters>1506</Characters>
  <Application>Microsoft Office Word</Application>
  <DocSecurity>0</DocSecurity>
  <Lines>91</Lines>
  <Paragraphs>84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thử nghiệm</dc:title>
  <dc:subject/>
  <dc:creator>Nguyễn Bảo Tiến Phát</dc:creator>
  <cp:keywords/>
  <dc:description/>
  <cp:lastModifiedBy>Nguyễn Bảo Tiến Phát</cp:lastModifiedBy>
  <cp:revision>9</cp:revision>
  <cp:lastPrinted>2026-10-07T09:16:00Z</cp:lastPrinted>
  <dcterms:created xsi:type="dcterms:W3CDTF">2019-03-14T02:28:00Z</dcterms:created>
  <dcterms:modified xsi:type="dcterms:W3CDTF">2026-10-07T09:17:00Z</dcterms:modified>
</cp:coreProperties>
</file>