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50" w:rsidRDefault="00802814" w:rsidP="00FC5D50">
      <w:pPr>
        <w:shd w:val="clear" w:color="auto" w:fill="FFFFFF"/>
        <w:spacing w:before="144" w:after="48" w:line="240" w:lineRule="auto"/>
        <w:jc w:val="center"/>
        <w:outlineLvl w:val="0"/>
        <w:rPr>
          <w:rFonts w:ascii="Helvetica" w:eastAsia="Times New Roman" w:hAnsi="Helvetica" w:cs="Times New Roman"/>
          <w:b/>
          <w:color w:val="222222"/>
          <w:kern w:val="36"/>
          <w:sz w:val="39"/>
          <w:szCs w:val="39"/>
        </w:rPr>
      </w:pPr>
      <w:bookmarkStart w:id="0" w:name="introduction"/>
      <w:r>
        <w:rPr>
          <w:rFonts w:ascii="Helvetica" w:eastAsia="Times New Roman" w:hAnsi="Helvetica" w:cs="Times New Roman"/>
          <w:b/>
          <w:color w:val="222222"/>
          <w:kern w:val="36"/>
          <w:sz w:val="39"/>
          <w:szCs w:val="39"/>
        </w:rPr>
        <w:t xml:space="preserve">EU </w:t>
      </w:r>
      <w:r w:rsidR="00FC5D50" w:rsidRPr="00FC5D50">
        <w:rPr>
          <w:rFonts w:ascii="Helvetica" w:eastAsia="Times New Roman" w:hAnsi="Helvetica" w:cs="Times New Roman"/>
          <w:b/>
          <w:color w:val="222222"/>
          <w:kern w:val="36"/>
          <w:sz w:val="39"/>
          <w:szCs w:val="39"/>
        </w:rPr>
        <w:t>KLARNA CHECKOUT APIs.</w:t>
      </w:r>
    </w:p>
    <w:p w:rsidR="00367382" w:rsidRDefault="00367382" w:rsidP="00367382">
      <w:pPr>
        <w:shd w:val="clear" w:color="auto" w:fill="FFFFFF"/>
        <w:spacing w:before="144" w:after="48" w:line="240" w:lineRule="auto"/>
        <w:outlineLvl w:val="0"/>
        <w:rPr>
          <w:rFonts w:ascii="Helvetica" w:eastAsia="Times New Roman" w:hAnsi="Helvetica" w:cs="Times New Roman"/>
          <w:b/>
          <w:color w:val="222222"/>
          <w:kern w:val="36"/>
          <w:sz w:val="39"/>
          <w:szCs w:val="39"/>
        </w:rPr>
      </w:pPr>
    </w:p>
    <w:p w:rsidR="00FC5D50" w:rsidRDefault="00367382" w:rsidP="00367382">
      <w:pPr>
        <w:shd w:val="clear" w:color="auto" w:fill="FFFFFF"/>
        <w:spacing w:before="144" w:after="48" w:line="240" w:lineRule="auto"/>
        <w:outlineLvl w:val="0"/>
        <w:rPr>
          <w:rFonts w:ascii="Helvetica" w:eastAsia="Times New Roman" w:hAnsi="Helvetica" w:cs="Times New Roman"/>
          <w:b/>
          <w:color w:val="222222"/>
          <w:kern w:val="36"/>
          <w:sz w:val="39"/>
          <w:szCs w:val="39"/>
        </w:rPr>
      </w:pPr>
      <w:r w:rsidRPr="00FC3EA7">
        <w:rPr>
          <w:rFonts w:ascii="Helvetica" w:eastAsia="Times New Roman" w:hAnsi="Helvetica" w:cs="Times New Roman"/>
          <w:color w:val="222222"/>
          <w:kern w:val="36"/>
          <w:sz w:val="39"/>
          <w:szCs w:val="39"/>
        </w:rPr>
        <w:t>Country</w:t>
      </w:r>
      <w:r>
        <w:rPr>
          <w:rFonts w:ascii="Helvetica" w:eastAsia="Times New Roman" w:hAnsi="Helvetica" w:cs="Times New Roman"/>
          <w:b/>
          <w:color w:val="222222"/>
          <w:kern w:val="36"/>
          <w:sz w:val="39"/>
          <w:szCs w:val="39"/>
        </w:rPr>
        <w:t xml:space="preserve">: </w:t>
      </w:r>
      <w:bookmarkStart w:id="1" w:name="_GoBack"/>
      <w:bookmarkEnd w:id="1"/>
    </w:p>
    <w:p w:rsidR="00367382" w:rsidRPr="00B06B10" w:rsidRDefault="00367382" w:rsidP="00B06B10">
      <w:pPr>
        <w:shd w:val="clear" w:color="auto" w:fill="FFFFFF"/>
        <w:spacing w:before="144" w:after="48" w:line="240" w:lineRule="auto"/>
        <w:ind w:left="360"/>
        <w:outlineLvl w:val="0"/>
        <w:rPr>
          <w:rFonts w:ascii="Helvetica" w:eastAsia="Times New Roman" w:hAnsi="Helvetica" w:cs="Times New Roman"/>
          <w:color w:val="222222"/>
          <w:kern w:val="36"/>
          <w:sz w:val="21"/>
          <w:szCs w:val="21"/>
        </w:rPr>
      </w:pPr>
      <w:r w:rsidRPr="00B06B10">
        <w:rPr>
          <w:rFonts w:ascii="Helvetica" w:eastAsia="Times New Roman" w:hAnsi="Helvetica" w:cs="Times New Roman"/>
          <w:color w:val="222222"/>
          <w:kern w:val="36"/>
          <w:sz w:val="21"/>
          <w:szCs w:val="21"/>
        </w:rPr>
        <w:t>Norway.</w:t>
      </w:r>
    </w:p>
    <w:p w:rsidR="00367382" w:rsidRPr="00B06B10" w:rsidRDefault="00367382" w:rsidP="00B06B10">
      <w:pPr>
        <w:shd w:val="clear" w:color="auto" w:fill="FFFFFF"/>
        <w:spacing w:before="144" w:after="48" w:line="240" w:lineRule="auto"/>
        <w:ind w:left="360"/>
        <w:outlineLvl w:val="0"/>
        <w:rPr>
          <w:rFonts w:ascii="Helvetica" w:eastAsia="Times New Roman" w:hAnsi="Helvetica" w:cs="Times New Roman"/>
          <w:color w:val="222222"/>
          <w:kern w:val="36"/>
          <w:sz w:val="21"/>
          <w:szCs w:val="21"/>
        </w:rPr>
      </w:pPr>
      <w:r w:rsidRPr="00B06B10">
        <w:rPr>
          <w:rFonts w:ascii="Helvetica" w:eastAsia="Times New Roman" w:hAnsi="Helvetica" w:cs="Times New Roman"/>
          <w:color w:val="222222"/>
          <w:kern w:val="36"/>
          <w:sz w:val="21"/>
          <w:szCs w:val="21"/>
        </w:rPr>
        <w:t>Austria.</w:t>
      </w:r>
    </w:p>
    <w:p w:rsidR="00367382" w:rsidRPr="00B06B10" w:rsidRDefault="00367382" w:rsidP="00B06B10">
      <w:pPr>
        <w:shd w:val="clear" w:color="auto" w:fill="FFFFFF"/>
        <w:spacing w:before="144" w:after="48" w:line="240" w:lineRule="auto"/>
        <w:ind w:left="360"/>
        <w:outlineLvl w:val="0"/>
        <w:rPr>
          <w:rFonts w:ascii="Helvetica" w:eastAsia="Times New Roman" w:hAnsi="Helvetica" w:cs="Times New Roman"/>
          <w:color w:val="222222"/>
          <w:kern w:val="36"/>
          <w:sz w:val="21"/>
          <w:szCs w:val="21"/>
        </w:rPr>
      </w:pPr>
      <w:r w:rsidRPr="00B06B10">
        <w:rPr>
          <w:rFonts w:ascii="Helvetica" w:eastAsia="Times New Roman" w:hAnsi="Helvetica" w:cs="Times New Roman"/>
          <w:color w:val="222222"/>
          <w:kern w:val="36"/>
          <w:sz w:val="21"/>
          <w:szCs w:val="21"/>
        </w:rPr>
        <w:t>Finland.</w:t>
      </w:r>
    </w:p>
    <w:p w:rsidR="00367382" w:rsidRPr="00B06B10" w:rsidRDefault="00367382" w:rsidP="00B06B10">
      <w:pPr>
        <w:shd w:val="clear" w:color="auto" w:fill="FFFFFF"/>
        <w:spacing w:before="144" w:after="48" w:line="240" w:lineRule="auto"/>
        <w:ind w:left="360"/>
        <w:outlineLvl w:val="0"/>
        <w:rPr>
          <w:rFonts w:ascii="Helvetica" w:eastAsia="Times New Roman" w:hAnsi="Helvetica" w:cs="Times New Roman"/>
          <w:color w:val="222222"/>
          <w:kern w:val="36"/>
          <w:sz w:val="21"/>
          <w:szCs w:val="21"/>
        </w:rPr>
      </w:pPr>
      <w:r w:rsidRPr="00B06B10">
        <w:rPr>
          <w:rFonts w:ascii="Helvetica" w:eastAsia="Times New Roman" w:hAnsi="Helvetica" w:cs="Times New Roman"/>
          <w:color w:val="222222"/>
          <w:kern w:val="36"/>
          <w:sz w:val="21"/>
          <w:szCs w:val="21"/>
        </w:rPr>
        <w:t>Germany.</w:t>
      </w:r>
    </w:p>
    <w:p w:rsidR="00367382" w:rsidRDefault="00367382" w:rsidP="00B06B10">
      <w:pPr>
        <w:shd w:val="clear" w:color="auto" w:fill="FFFFFF"/>
        <w:spacing w:before="144" w:after="48" w:line="240" w:lineRule="auto"/>
        <w:ind w:left="360"/>
        <w:outlineLvl w:val="0"/>
        <w:rPr>
          <w:rFonts w:ascii="Helvetica" w:eastAsia="Times New Roman" w:hAnsi="Helvetica" w:cs="Times New Roman"/>
          <w:color w:val="222222"/>
          <w:kern w:val="36"/>
          <w:sz w:val="21"/>
          <w:szCs w:val="21"/>
        </w:rPr>
      </w:pPr>
      <w:r w:rsidRPr="00B06B10">
        <w:rPr>
          <w:rFonts w:ascii="Helvetica" w:eastAsia="Times New Roman" w:hAnsi="Helvetica" w:cs="Times New Roman"/>
          <w:color w:val="222222"/>
          <w:kern w:val="36"/>
          <w:sz w:val="21"/>
          <w:szCs w:val="21"/>
        </w:rPr>
        <w:t>Sweden.</w: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r w:rsidRPr="002F0351">
        <w:rPr>
          <w:rFonts w:ascii="Helvetica" w:eastAsia="Times New Roman" w:hAnsi="Helvetica" w:cs="Times New Roman"/>
          <w:color w:val="222222"/>
          <w:kern w:val="36"/>
          <w:sz w:val="39"/>
          <w:szCs w:val="39"/>
        </w:rPr>
        <w:t>Introduction</w:t>
      </w:r>
      <w:bookmarkEnd w:id="0"/>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br/>
        <w:t>The Klarna Checkout REST API is the underlying interface for all our available client libraries.</w:t>
      </w:r>
      <w:r w:rsidRPr="002F0351">
        <w:rPr>
          <w:rFonts w:ascii="Helvetica" w:eastAsia="Times New Roman" w:hAnsi="Helvetica" w:cs="Times New Roman"/>
          <w:color w:val="222222"/>
          <w:sz w:val="21"/>
          <w:szCs w:val="21"/>
        </w:rPr>
        <w:br/>
        <w:t>This reference guide was created for those who are developing for platforms currently not supported by our client libraries, or those who are interested in diving into the details of our API.</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25"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2" w:name="entry-points"/>
      <w:r w:rsidRPr="002F0351">
        <w:rPr>
          <w:rFonts w:ascii="Helvetica" w:eastAsia="Times New Roman" w:hAnsi="Helvetica" w:cs="Times New Roman"/>
          <w:color w:val="222222"/>
          <w:kern w:val="36"/>
          <w:sz w:val="39"/>
          <w:szCs w:val="39"/>
        </w:rPr>
        <w:t>Entry points</w:t>
      </w:r>
      <w:bookmarkEnd w:id="2"/>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The Klarna Checkout API can be accessed from the following entry points, depending on the environment you are working in:</w:t>
      </w:r>
      <w:r w:rsidRPr="002F0351">
        <w:rPr>
          <w:rFonts w:ascii="Helvetica" w:eastAsia="Times New Roman" w:hAnsi="Helvetica" w:cs="Times New Roman"/>
          <w:color w:val="222222"/>
          <w:sz w:val="21"/>
          <w:szCs w:val="21"/>
        </w:rPr>
        <w:br/>
        <w:t> </w:t>
      </w:r>
    </w:p>
    <w:p w:rsidR="002F0351" w:rsidRPr="002F0351" w:rsidRDefault="002F0351" w:rsidP="002F0351">
      <w:pPr>
        <w:shd w:val="clear" w:color="auto" w:fill="F5F5F5"/>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i/>
          <w:color w:val="222222"/>
          <w:sz w:val="21"/>
          <w:szCs w:val="21"/>
        </w:rPr>
        <w:t>https://checkout.klarna.com/checkout/orders</w:t>
      </w:r>
      <w:r w:rsidRPr="002F0351">
        <w:rPr>
          <w:rFonts w:ascii="Helvetica" w:eastAsia="Times New Roman" w:hAnsi="Helvetica" w:cs="Times New Roman"/>
          <w:color w:val="222222"/>
          <w:sz w:val="21"/>
          <w:szCs w:val="21"/>
        </w:rPr>
        <w:t xml:space="preserve"> - For transactions in the live environment</w:t>
      </w:r>
    </w:p>
    <w:p w:rsidR="002F0351" w:rsidRPr="002F0351" w:rsidRDefault="002F0351" w:rsidP="002F0351">
      <w:pPr>
        <w:shd w:val="clear" w:color="auto" w:fill="F5F5F5"/>
        <w:spacing w:line="315" w:lineRule="atLeast"/>
        <w:rPr>
          <w:rFonts w:ascii="Helvetica" w:eastAsia="Times New Roman" w:hAnsi="Helvetica" w:cs="Times New Roman"/>
          <w:color w:val="222222"/>
          <w:sz w:val="21"/>
          <w:szCs w:val="21"/>
        </w:rPr>
      </w:pPr>
      <w:r w:rsidRPr="002F0351">
        <w:rPr>
          <w:rFonts w:ascii="Helvetica" w:eastAsia="Times New Roman" w:hAnsi="Helvetica" w:cs="Times New Roman"/>
          <w:i/>
          <w:color w:val="222222"/>
          <w:sz w:val="21"/>
          <w:szCs w:val="21"/>
        </w:rPr>
        <w:t>https://checkout.testdrive.klarna.com/checkout/orders</w:t>
      </w:r>
      <w:r w:rsidRPr="002F0351">
        <w:rPr>
          <w:rFonts w:ascii="Helvetica" w:eastAsia="Times New Roman" w:hAnsi="Helvetica" w:cs="Times New Roman"/>
          <w:color w:val="222222"/>
          <w:sz w:val="21"/>
          <w:szCs w:val="21"/>
        </w:rPr>
        <w:t xml:space="preserve"> - For test transactions in Klarna's testing environment.</w: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3" w:name="https-vs-http"/>
      <w:r w:rsidRPr="002F0351">
        <w:rPr>
          <w:rFonts w:ascii="Helvetica" w:eastAsia="Times New Roman" w:hAnsi="Helvetica" w:cs="Times New Roman"/>
          <w:color w:val="222222"/>
          <w:sz w:val="33"/>
          <w:szCs w:val="33"/>
        </w:rPr>
        <w:t>HTTPS vs HTTP</w:t>
      </w:r>
      <w:bookmarkEnd w:id="3"/>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To help ensure data security, only HTTPS is allowed. HTTP is not supported.</w:t>
      </w:r>
      <w:r w:rsidRPr="002F0351">
        <w:rPr>
          <w:rFonts w:ascii="Helvetica" w:eastAsia="Times New Roman" w:hAnsi="Helvetica" w:cs="Times New Roman"/>
          <w:color w:val="222222"/>
          <w:sz w:val="21"/>
          <w:szCs w:val="21"/>
        </w:rPr>
        <w:br/>
        <w:t> </w: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4" w:name="json-unicode"/>
      <w:r w:rsidRPr="002F0351">
        <w:rPr>
          <w:rFonts w:ascii="Helvetica" w:eastAsia="Times New Roman" w:hAnsi="Helvetica" w:cs="Times New Roman"/>
          <w:color w:val="222222"/>
          <w:sz w:val="33"/>
          <w:szCs w:val="33"/>
        </w:rPr>
        <w:t>JSON, Unicode</w:t>
      </w:r>
      <w:bookmarkEnd w:id="4"/>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JSON is used across all communications as the syntax of the media-types. Only JSON's default UTF-8 encoding is supported.</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26"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5" w:name="authorization"/>
      <w:r w:rsidRPr="002F0351">
        <w:rPr>
          <w:rFonts w:ascii="Helvetica" w:eastAsia="Times New Roman" w:hAnsi="Helvetica" w:cs="Times New Roman"/>
          <w:color w:val="222222"/>
          <w:kern w:val="36"/>
          <w:sz w:val="39"/>
          <w:szCs w:val="39"/>
        </w:rPr>
        <w:lastRenderedPageBreak/>
        <w:t>Authorization</w:t>
      </w:r>
      <w:bookmarkEnd w:id="5"/>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br/>
        <w:t>Every API request has to be authenticated by using the Authentication HTTP request header. Only a proprietary Klarna authentication scheme is supported, in the format of Klarna authorization header.</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The authorization header is calculated for each request using these steps of this formula: base64 (sha256 (request_payload + shared_secret)), where</w:t>
      </w:r>
    </w:p>
    <w:p w:rsidR="002F0351" w:rsidRPr="002F0351" w:rsidRDefault="002F0351" w:rsidP="002F0351">
      <w:pPr>
        <w:numPr>
          <w:ilvl w:val="0"/>
          <w:numId w:val="1"/>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request_payload</w:t>
      </w:r>
      <w:r w:rsidRPr="002F0351">
        <w:rPr>
          <w:rFonts w:ascii="Helvetica" w:eastAsia="Times New Roman" w:hAnsi="Helvetica" w:cs="Times New Roman"/>
          <w:color w:val="222222"/>
          <w:sz w:val="21"/>
          <w:szCs w:val="21"/>
        </w:rPr>
        <w:t> is the payload of the request, or an empty string for GET requests</w:t>
      </w:r>
    </w:p>
    <w:p w:rsidR="002F0351" w:rsidRPr="002F0351" w:rsidRDefault="002F0351" w:rsidP="002F0351">
      <w:pPr>
        <w:numPr>
          <w:ilvl w:val="0"/>
          <w:numId w:val="1"/>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shared_secret</w:t>
      </w:r>
      <w:r w:rsidRPr="002F0351">
        <w:rPr>
          <w:rFonts w:ascii="Helvetica" w:eastAsia="Times New Roman" w:hAnsi="Helvetica" w:cs="Times New Roman"/>
          <w:color w:val="222222"/>
          <w:sz w:val="21"/>
          <w:szCs w:val="21"/>
        </w:rPr>
        <w:t> is the secret key assigned to your EID by Klarna</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Consolas" w:eastAsia="Times New Roman" w:hAnsi="Consolas" w:cs="Consolas"/>
          <w:color w:val="C7254E"/>
          <w:sz w:val="19"/>
          <w:szCs w:val="19"/>
          <w:shd w:val="clear" w:color="auto" w:fill="F9F2F4"/>
        </w:rPr>
        <w:t>Authorization: Klarna pwhcueUff0MmwLShJiBE9JHA==</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27"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6" w:name="resource-structure"/>
      <w:r w:rsidRPr="002F0351">
        <w:rPr>
          <w:rFonts w:ascii="Helvetica" w:eastAsia="Times New Roman" w:hAnsi="Helvetica" w:cs="Times New Roman"/>
          <w:color w:val="222222"/>
          <w:kern w:val="36"/>
          <w:sz w:val="39"/>
          <w:szCs w:val="39"/>
        </w:rPr>
        <w:t>Order resource</w:t>
      </w:r>
      <w:bookmarkEnd w:id="6"/>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Legend</w:t>
      </w:r>
    </w:p>
    <w:p w:rsidR="002F0351" w:rsidRPr="002F0351" w:rsidRDefault="002F0351" w:rsidP="002F0351">
      <w:pPr>
        <w:shd w:val="clear" w:color="auto" w:fill="FFFFFF"/>
        <w:spacing w:after="158" w:line="312" w:lineRule="atLeast"/>
        <w:ind w:left="600"/>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O, optional</w:t>
      </w:r>
    </w:p>
    <w:p w:rsidR="002F0351" w:rsidRPr="002F0351" w:rsidRDefault="002F0351" w:rsidP="002F0351">
      <w:pPr>
        <w:shd w:val="clear" w:color="auto" w:fill="FFFFFF"/>
        <w:spacing w:after="158" w:line="312" w:lineRule="atLeast"/>
        <w:ind w:left="600"/>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M, mandatory</w:t>
      </w:r>
    </w:p>
    <w:p w:rsidR="002F0351" w:rsidRPr="002F0351" w:rsidRDefault="002F0351" w:rsidP="002F0351">
      <w:pPr>
        <w:shd w:val="clear" w:color="auto" w:fill="FFFFFF"/>
        <w:spacing w:after="158" w:line="312" w:lineRule="atLeast"/>
        <w:ind w:left="600"/>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 read only</w: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7" w:name="resource-properties"/>
      <w:r w:rsidRPr="002F0351">
        <w:rPr>
          <w:rFonts w:ascii="Helvetica" w:eastAsia="Times New Roman" w:hAnsi="Helvetica" w:cs="Times New Roman"/>
          <w:color w:val="222222"/>
          <w:sz w:val="33"/>
          <w:szCs w:val="33"/>
        </w:rPr>
        <w:t>resource properties</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2893"/>
        <w:gridCol w:w="1598"/>
        <w:gridCol w:w="534"/>
        <w:gridCol w:w="4335"/>
      </w:tblGrid>
      <w:tr w:rsidR="002F0351" w:rsidRPr="002F0351" w:rsidTr="002F0351">
        <w:trPr>
          <w:tblHeader/>
        </w:trPr>
        <w:tc>
          <w:tcPr>
            <w:tcW w:w="861"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Name</w:t>
            </w:r>
          </w:p>
        </w:tc>
        <w:tc>
          <w:tcPr>
            <w:tcW w:w="1418"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2721"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id</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Unique identifier of the Klarna Checkout Order</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purchase_country</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Country in which the purchase is done (ISO-3166-alpha2)</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purchase_currency</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Currency in which the purchase is done (ISO-4217)</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locale</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Locale indicative for language &amp; other location-specific details (RFC1766)</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status</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hyperlink r:id="rId5" w:anchor="readonly-notice" w:history="1">
              <w:r w:rsidRPr="002F0351">
                <w:rPr>
                  <w:rFonts w:ascii="Times New Roman" w:eastAsia="Times New Roman" w:hAnsi="Times New Roman" w:cs="Times New Roman"/>
                  <w:color w:val="0074C8"/>
                  <w:sz w:val="24"/>
                  <w:szCs w:val="24"/>
                </w:rPr>
                <w:t>*</w:t>
              </w:r>
            </w:hyperlink>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Status. `checkout_incomplete` by default, alternatively `checkout_complete`, `created`</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reference</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End-consumer friendly reference</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reservation</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Reservation number to be used in the XML-RPC API</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recurring</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boolean</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Only in Sweden, Norway and Finland:</w:t>
            </w:r>
            <w:r w:rsidRPr="002F0351">
              <w:rPr>
                <w:rFonts w:ascii="Times New Roman" w:eastAsia="Times New Roman" w:hAnsi="Times New Roman" w:cs="Times New Roman"/>
                <w:sz w:val="24"/>
                <w:szCs w:val="24"/>
              </w:rPr>
              <w:t> Indicates whether this purchase is a </w:t>
            </w:r>
            <w:hyperlink r:id="rId6" w:anchor="Recurring-Orders" w:history="1">
              <w:r w:rsidRPr="002F0351">
                <w:rPr>
                  <w:rFonts w:ascii="Times New Roman" w:eastAsia="Times New Roman" w:hAnsi="Times New Roman" w:cs="Times New Roman"/>
                  <w:color w:val="0074C8"/>
                  <w:sz w:val="24"/>
                  <w:szCs w:val="24"/>
                </w:rPr>
                <w:t>recurring order</w:t>
              </w:r>
            </w:hyperlink>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recurring_token</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Token to be used when creating recurring orders</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merchant_reference</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7" w:anchor="merchant_reference-object-properties" w:history="1">
              <w:r w:rsidR="002F0351" w:rsidRPr="002F0351">
                <w:rPr>
                  <w:rFonts w:ascii="Times New Roman" w:eastAsia="Times New Roman" w:hAnsi="Times New Roman" w:cs="Times New Roman"/>
                  <w:color w:val="0074C8"/>
                  <w:sz w:val="24"/>
                  <w:szCs w:val="24"/>
                </w:rPr>
                <w:t>merchant reference object</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hyperlink r:id="rId8" w:anchor="readonly-notice" w:history="1">
              <w:r w:rsidRPr="002F0351">
                <w:rPr>
                  <w:rFonts w:ascii="Times New Roman" w:eastAsia="Times New Roman" w:hAnsi="Times New Roman" w:cs="Times New Roman"/>
                  <w:color w:val="0074C8"/>
                  <w:sz w:val="24"/>
                  <w:szCs w:val="24"/>
                </w:rPr>
                <w:t>*</w:t>
              </w:r>
            </w:hyperlink>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Merchant references</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billing_address</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9" w:anchor="address-object-properties" w:history="1">
              <w:r w:rsidR="002F0351" w:rsidRPr="002F0351">
                <w:rPr>
                  <w:rFonts w:ascii="Times New Roman" w:eastAsia="Times New Roman" w:hAnsi="Times New Roman" w:cs="Times New Roman"/>
                  <w:color w:val="0074C8"/>
                  <w:sz w:val="24"/>
                  <w:szCs w:val="24"/>
                </w:rPr>
                <w:t>address object</w:t>
              </w:r>
            </w:hyperlink>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billing address</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shipping_address</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0" w:anchor="address-object-properties" w:history="1">
              <w:r w:rsidR="002F0351" w:rsidRPr="002F0351">
                <w:rPr>
                  <w:rFonts w:ascii="Times New Roman" w:eastAsia="Times New Roman" w:hAnsi="Times New Roman" w:cs="Times New Roman"/>
                  <w:color w:val="0074C8"/>
                  <w:sz w:val="24"/>
                  <w:szCs w:val="24"/>
                </w:rPr>
                <w:t>address object</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shipping address</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cart</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1" w:anchor="cart-object-properties" w:history="1">
              <w:r w:rsidR="002F0351" w:rsidRPr="002F0351">
                <w:rPr>
                  <w:rFonts w:ascii="Times New Roman" w:eastAsia="Times New Roman" w:hAnsi="Times New Roman" w:cs="Times New Roman"/>
                  <w:color w:val="0074C8"/>
                  <w:sz w:val="24"/>
                  <w:szCs w:val="24"/>
                </w:rPr>
                <w:t>cart object</w:t>
              </w:r>
            </w:hyperlink>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cart</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customer</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2" w:anchor="customer-object-properties" w:history="1">
              <w:r w:rsidR="002F0351" w:rsidRPr="002F0351">
                <w:rPr>
                  <w:rFonts w:ascii="Times New Roman" w:eastAsia="Times New Roman" w:hAnsi="Times New Roman" w:cs="Times New Roman"/>
                  <w:color w:val="0074C8"/>
                  <w:sz w:val="24"/>
                  <w:szCs w:val="24"/>
                </w:rPr>
                <w:t>customer object</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Information about the liable customer of the order.</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gui</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3" w:anchor="gui-object-properties" w:history="1">
              <w:r w:rsidR="002F0351" w:rsidRPr="002F0351">
                <w:rPr>
                  <w:rFonts w:ascii="Times New Roman" w:eastAsia="Times New Roman" w:hAnsi="Times New Roman" w:cs="Times New Roman"/>
                  <w:color w:val="0074C8"/>
                  <w:sz w:val="24"/>
                  <w:szCs w:val="24"/>
                </w:rPr>
                <w:t>gui object</w:t>
              </w:r>
            </w:hyperlink>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gui object</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merchant</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4" w:anchor="merchant-object-properties" w:history="1">
              <w:r w:rsidR="002F0351" w:rsidRPr="002F0351">
                <w:rPr>
                  <w:rFonts w:ascii="Times New Roman" w:eastAsia="Times New Roman" w:hAnsi="Times New Roman" w:cs="Times New Roman"/>
                  <w:color w:val="0074C8"/>
                  <w:sz w:val="24"/>
                  <w:szCs w:val="24"/>
                </w:rPr>
                <w:t>merchant object</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Merchant related information.</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attachment</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5" w:anchor="attachment-object-properties" w:history="1">
              <w:r w:rsidR="002F0351" w:rsidRPr="002F0351">
                <w:rPr>
                  <w:rFonts w:ascii="Times New Roman" w:eastAsia="Times New Roman" w:hAnsi="Times New Roman" w:cs="Times New Roman"/>
                  <w:color w:val="0074C8"/>
                  <w:sz w:val="24"/>
                  <w:szCs w:val="24"/>
                </w:rPr>
                <w:t>attachment object</w:t>
              </w:r>
            </w:hyperlink>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Additional purchase information required for some industries.</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external_payment_methods</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array of </w:t>
            </w:r>
            <w:hyperlink r:id="rId16" w:anchor="external_payment_method-object-properties" w:history="1">
              <w:r w:rsidRPr="002F0351">
                <w:rPr>
                  <w:rFonts w:ascii="Times New Roman" w:eastAsia="Times New Roman" w:hAnsi="Times New Roman" w:cs="Times New Roman"/>
                  <w:color w:val="0074C8"/>
                  <w:sz w:val="24"/>
                  <w:szCs w:val="24"/>
                </w:rPr>
                <w:t>external payment method objects</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External payment methods</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external_checkouts</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array of </w:t>
            </w:r>
            <w:hyperlink r:id="rId17" w:anchor="external_checkout-object-properties" w:history="1">
              <w:r w:rsidRPr="002F0351">
                <w:rPr>
                  <w:rFonts w:ascii="Times New Roman" w:eastAsia="Times New Roman" w:hAnsi="Times New Roman" w:cs="Times New Roman"/>
                  <w:color w:val="0074C8"/>
                  <w:sz w:val="24"/>
                  <w:szCs w:val="24"/>
                </w:rPr>
                <w:t>external checkout objects</w:t>
              </w:r>
            </w:hyperlink>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External checkout providers</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options</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132417" w:rsidP="002F0351">
            <w:pPr>
              <w:spacing w:after="315" w:line="240" w:lineRule="auto"/>
              <w:rPr>
                <w:rFonts w:ascii="Times New Roman" w:eastAsia="Times New Roman" w:hAnsi="Times New Roman" w:cs="Times New Roman"/>
                <w:sz w:val="24"/>
                <w:szCs w:val="24"/>
              </w:rPr>
            </w:pPr>
            <w:hyperlink r:id="rId18" w:anchor="options-object-properties" w:history="1">
              <w:r w:rsidR="002F0351" w:rsidRPr="002F0351">
                <w:rPr>
                  <w:rFonts w:ascii="Times New Roman" w:eastAsia="Times New Roman" w:hAnsi="Times New Roman" w:cs="Times New Roman"/>
                  <w:color w:val="0074C8"/>
                  <w:sz w:val="24"/>
                  <w:szCs w:val="24"/>
                </w:rPr>
                <w:t>options object</w:t>
              </w:r>
            </w:hyperlink>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Options for this purchase, </w:t>
            </w:r>
            <w:hyperlink r:id="rId19" w:tgtFrame="_blank" w:history="1">
              <w:r w:rsidRPr="002F0351">
                <w:rPr>
                  <w:rFonts w:ascii="Times New Roman" w:eastAsia="Times New Roman" w:hAnsi="Times New Roman" w:cs="Times New Roman"/>
                  <w:color w:val="0074C8"/>
                  <w:sz w:val="24"/>
                  <w:szCs w:val="24"/>
                </w:rPr>
                <w:t>read more here</w:t>
              </w:r>
            </w:hyperlink>
            <w:r w:rsidRPr="002F0351">
              <w:rPr>
                <w:rFonts w:ascii="Times New Roman" w:eastAsia="Times New Roman" w:hAnsi="Times New Roman" w:cs="Times New Roman"/>
                <w:sz w:val="24"/>
                <w:szCs w:val="24"/>
              </w:rPr>
              <w:t>.</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started_at</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Timestamp of when the Checkout started (ISO-8601)</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completed_at</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Timestamp of when the Checkout was completed (ISO-8601)</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created_at</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Timestamp of when the Order was created (ISO-8601)</w:t>
            </w:r>
          </w:p>
        </w:tc>
      </w:tr>
      <w:tr w:rsidR="002F0351" w:rsidRPr="002F0351" w:rsidTr="002F0351">
        <w:tc>
          <w:tcPr>
            <w:tcW w:w="86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last_modified_at</w:t>
            </w:r>
          </w:p>
        </w:tc>
        <w:tc>
          <w:tcPr>
            <w:tcW w:w="12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Timestamp of when the Checkout was last modified (ISO-8601)</w:t>
            </w:r>
          </w:p>
        </w:tc>
      </w:tr>
      <w:tr w:rsidR="002F0351" w:rsidRPr="002F0351" w:rsidTr="002F0351">
        <w:tc>
          <w:tcPr>
            <w:tcW w:w="86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expires_at</w:t>
            </w:r>
          </w:p>
        </w:tc>
        <w:tc>
          <w:tcPr>
            <w:tcW w:w="12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272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Timestamp of when the Checkout will expire (ISO-8601)</w:t>
            </w:r>
          </w:p>
        </w:tc>
      </w:tr>
    </w:tbl>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 When the order status is </w:t>
      </w:r>
      <w:r w:rsidRPr="002F0351">
        <w:rPr>
          <w:rFonts w:ascii="Consolas" w:eastAsia="Times New Roman" w:hAnsi="Consolas" w:cs="Consolas"/>
          <w:color w:val="C7254E"/>
          <w:sz w:val="19"/>
          <w:szCs w:val="19"/>
          <w:shd w:val="clear" w:color="auto" w:fill="F9F2F4"/>
        </w:rPr>
        <w:t>checkout_complete</w:t>
      </w:r>
      <w:r w:rsidRPr="002F0351">
        <w:rPr>
          <w:rFonts w:ascii="Helvetica" w:eastAsia="Times New Roman" w:hAnsi="Helvetica" w:cs="Times New Roman"/>
          <w:color w:val="222222"/>
          <w:sz w:val="21"/>
          <w:szCs w:val="21"/>
        </w:rPr>
        <w:t> or </w:t>
      </w:r>
      <w:r w:rsidRPr="002F0351">
        <w:rPr>
          <w:rFonts w:ascii="Consolas" w:eastAsia="Times New Roman" w:hAnsi="Consolas" w:cs="Consolas"/>
          <w:color w:val="C7254E"/>
          <w:sz w:val="19"/>
          <w:szCs w:val="19"/>
          <w:shd w:val="clear" w:color="auto" w:fill="F9F2F4"/>
        </w:rPr>
        <w:t>created</w:t>
      </w:r>
      <w:r w:rsidRPr="002F0351">
        <w:rPr>
          <w:rFonts w:ascii="Helvetica" w:eastAsia="Times New Roman" w:hAnsi="Helvetica" w:cs="Times New Roman"/>
          <w:color w:val="222222"/>
          <w:sz w:val="21"/>
          <w:szCs w:val="21"/>
        </w:rPr>
        <w:t> all properties become read only, except </w:t>
      </w:r>
      <w:r w:rsidRPr="002F0351">
        <w:rPr>
          <w:rFonts w:ascii="Consolas" w:eastAsia="Times New Roman" w:hAnsi="Consolas" w:cs="Consolas"/>
          <w:color w:val="C7254E"/>
          <w:sz w:val="19"/>
          <w:szCs w:val="19"/>
          <w:shd w:val="clear" w:color="auto" w:fill="F9F2F4"/>
        </w:rPr>
        <w:t>status</w:t>
      </w:r>
      <w:r w:rsidRPr="002F0351">
        <w:rPr>
          <w:rFonts w:ascii="Helvetica" w:eastAsia="Times New Roman" w:hAnsi="Helvetica" w:cs="Times New Roman"/>
          <w:color w:val="222222"/>
          <w:sz w:val="21"/>
          <w:szCs w:val="21"/>
        </w:rPr>
        <w:t> and </w:t>
      </w:r>
      <w:r w:rsidRPr="002F0351">
        <w:rPr>
          <w:rFonts w:ascii="Consolas" w:eastAsia="Times New Roman" w:hAnsi="Consolas" w:cs="Consolas"/>
          <w:color w:val="C7254E"/>
          <w:sz w:val="19"/>
          <w:szCs w:val="19"/>
          <w:shd w:val="clear" w:color="auto" w:fill="F9F2F4"/>
        </w:rPr>
        <w:t>merchant_reference</w:t>
      </w:r>
      <w:r w:rsidRPr="002F0351">
        <w:rPr>
          <w:rFonts w:ascii="Helvetica" w:eastAsia="Times New Roman" w:hAnsi="Helvetica" w:cs="Times New Roman"/>
          <w:color w:val="222222"/>
          <w:sz w:val="21"/>
          <w:szCs w:val="21"/>
        </w:rPr>
        <w:t>.</w: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8" w:name="merchant_reference-object-properties"/>
      <w:r w:rsidRPr="002F0351">
        <w:rPr>
          <w:rFonts w:ascii="Helvetica" w:eastAsia="Times New Roman" w:hAnsi="Helvetica" w:cs="Times New Roman"/>
          <w:color w:val="222222"/>
          <w:sz w:val="33"/>
          <w:szCs w:val="33"/>
        </w:rPr>
        <w:t>merchant reference object properties</w:t>
      </w:r>
      <w:bookmarkEnd w:id="8"/>
    </w:p>
    <w:tbl>
      <w:tblPr>
        <w:tblW w:w="5000" w:type="pct"/>
        <w:tblCellMar>
          <w:top w:w="15" w:type="dxa"/>
          <w:left w:w="15" w:type="dxa"/>
          <w:bottom w:w="15" w:type="dxa"/>
          <w:right w:w="15" w:type="dxa"/>
        </w:tblCellMar>
        <w:tblLook w:val="04A0" w:firstRow="1" w:lastRow="0" w:firstColumn="1" w:lastColumn="0" w:noHBand="0" w:noVBand="1"/>
      </w:tblPr>
      <w:tblGrid>
        <w:gridCol w:w="1154"/>
        <w:gridCol w:w="801"/>
        <w:gridCol w:w="421"/>
        <w:gridCol w:w="6984"/>
      </w:tblGrid>
      <w:tr w:rsidR="002F0351" w:rsidRPr="002F0351" w:rsidTr="00471691">
        <w:trPr>
          <w:tblHeader/>
        </w:trPr>
        <w:tc>
          <w:tcPr>
            <w:tcW w:w="616"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652"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731"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61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orderid1</w:t>
            </w:r>
          </w:p>
        </w:tc>
        <w:tc>
          <w:tcPr>
            <w:tcW w:w="42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2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3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Used for storing merchant's internal order number or other reference.</w:t>
            </w:r>
          </w:p>
        </w:tc>
      </w:tr>
      <w:tr w:rsidR="002F0351" w:rsidRPr="002F0351" w:rsidTr="00471691">
        <w:tc>
          <w:tcPr>
            <w:tcW w:w="61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orderid2</w:t>
            </w:r>
          </w:p>
        </w:tc>
        <w:tc>
          <w:tcPr>
            <w:tcW w:w="42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2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3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Used for storing merchant's internal order number or other reference.</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9" w:name="address-object-properties"/>
      <w:r w:rsidRPr="002F0351">
        <w:rPr>
          <w:rFonts w:ascii="Helvetica" w:eastAsia="Times New Roman" w:hAnsi="Helvetica" w:cs="Times New Roman"/>
          <w:color w:val="222222"/>
          <w:sz w:val="33"/>
          <w:szCs w:val="33"/>
        </w:rPr>
        <w:t>address object properties</w:t>
      </w:r>
      <w:bookmarkEnd w:id="9"/>
    </w:p>
    <w:tbl>
      <w:tblPr>
        <w:tblW w:w="5000" w:type="pct"/>
        <w:tblCellMar>
          <w:top w:w="15" w:type="dxa"/>
          <w:left w:w="15" w:type="dxa"/>
          <w:bottom w:w="15" w:type="dxa"/>
          <w:right w:w="15" w:type="dxa"/>
        </w:tblCellMar>
        <w:tblLook w:val="04A0" w:firstRow="1" w:lastRow="0" w:firstColumn="1" w:lastColumn="0" w:noHBand="0" w:noVBand="1"/>
      </w:tblPr>
      <w:tblGrid>
        <w:gridCol w:w="1613"/>
        <w:gridCol w:w="787"/>
        <w:gridCol w:w="401"/>
        <w:gridCol w:w="6559"/>
      </w:tblGrid>
      <w:tr w:rsidR="002F0351" w:rsidRPr="002F0351" w:rsidTr="00471691">
        <w:trPr>
          <w:tblHeader/>
        </w:trPr>
        <w:tc>
          <w:tcPr>
            <w:tcW w:w="633"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466"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901"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given_name</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First name</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family_name</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Last name</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care_of</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street_address</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Only in Sweden, Norway and Finland:</w:t>
            </w:r>
            <w:r w:rsidRPr="002F0351">
              <w:rPr>
                <w:rFonts w:ascii="Times New Roman" w:eastAsia="Times New Roman" w:hAnsi="Times New Roman" w:cs="Times New Roman"/>
                <w:sz w:val="24"/>
                <w:szCs w:val="24"/>
              </w:rPr>
              <w:t> Street address (street name, street number, street extension)</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street_name</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Only in Germany:</w:t>
            </w:r>
            <w:r w:rsidRPr="002F0351">
              <w:rPr>
                <w:rFonts w:ascii="Times New Roman" w:eastAsia="Times New Roman" w:hAnsi="Times New Roman" w:cs="Times New Roman"/>
                <w:sz w:val="24"/>
                <w:szCs w:val="24"/>
              </w:rPr>
              <w:t> Street name</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street_number</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Only in Germany:</w:t>
            </w:r>
            <w:r w:rsidRPr="002F0351">
              <w:rPr>
                <w:rFonts w:ascii="Times New Roman" w:eastAsia="Times New Roman" w:hAnsi="Times New Roman" w:cs="Times New Roman"/>
                <w:sz w:val="24"/>
                <w:szCs w:val="24"/>
              </w:rPr>
              <w:t> Street number</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postal_code</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Postal code</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city</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City</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country</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Country (ISO-3166 alpha)</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email</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E-mail address</w:t>
            </w:r>
          </w:p>
        </w:tc>
      </w:tr>
      <w:tr w:rsidR="002F0351" w:rsidRPr="002F0351" w:rsidTr="00471691">
        <w:tc>
          <w:tcPr>
            <w:tcW w:w="63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phone</w:t>
            </w:r>
          </w:p>
        </w:tc>
        <w:tc>
          <w:tcPr>
            <w:tcW w:w="3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Phone number</w:t>
            </w:r>
          </w:p>
        </w:tc>
      </w:tr>
      <w:tr w:rsidR="002F0351" w:rsidRPr="002F0351" w:rsidTr="00471691">
        <w:tc>
          <w:tcPr>
            <w:tcW w:w="63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title</w:t>
            </w:r>
          </w:p>
        </w:tc>
        <w:tc>
          <w:tcPr>
            <w:tcW w:w="3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Only in Germany:</w:t>
            </w:r>
            <w:r w:rsidRPr="002F0351">
              <w:rPr>
                <w:rFonts w:ascii="Times New Roman" w:eastAsia="Times New Roman" w:hAnsi="Times New Roman" w:cs="Times New Roman"/>
                <w:sz w:val="24"/>
                <w:szCs w:val="24"/>
              </w:rPr>
              <w:t> The customer's title, possible values are "Herr" and "Frau"</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0" w:name="cart-object-properties"/>
      <w:r w:rsidRPr="002F0351">
        <w:rPr>
          <w:rFonts w:ascii="Helvetica" w:eastAsia="Times New Roman" w:hAnsi="Helvetica" w:cs="Times New Roman"/>
          <w:color w:val="222222"/>
          <w:sz w:val="33"/>
          <w:szCs w:val="33"/>
        </w:rPr>
        <w:t>cart object properties</w:t>
      </w:r>
      <w:bookmarkEnd w:id="10"/>
    </w:p>
    <w:tbl>
      <w:tblPr>
        <w:tblW w:w="5000" w:type="pct"/>
        <w:tblCellMar>
          <w:top w:w="15" w:type="dxa"/>
          <w:left w:w="15" w:type="dxa"/>
          <w:bottom w:w="15" w:type="dxa"/>
          <w:right w:w="15" w:type="dxa"/>
        </w:tblCellMar>
        <w:tblLook w:val="04A0" w:firstRow="1" w:lastRow="0" w:firstColumn="1" w:lastColumn="0" w:noHBand="0" w:noVBand="1"/>
      </w:tblPr>
      <w:tblGrid>
        <w:gridCol w:w="2746"/>
        <w:gridCol w:w="2600"/>
        <w:gridCol w:w="454"/>
        <w:gridCol w:w="3560"/>
      </w:tblGrid>
      <w:tr w:rsidR="002F0351" w:rsidRPr="002F0351" w:rsidTr="00471691">
        <w:trPr>
          <w:tblHeader/>
        </w:trPr>
        <w:tc>
          <w:tcPr>
            <w:tcW w:w="1454"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1637"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1909"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1454"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total_price_excluding_tax</w:t>
            </w:r>
          </w:p>
        </w:tc>
        <w:tc>
          <w:tcPr>
            <w:tcW w:w="139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24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19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price (excluding tax) in cents</w:t>
            </w:r>
          </w:p>
        </w:tc>
      </w:tr>
      <w:tr w:rsidR="002F0351" w:rsidRPr="002F0351" w:rsidTr="00471691">
        <w:tc>
          <w:tcPr>
            <w:tcW w:w="1454"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total_tax_amount</w:t>
            </w:r>
          </w:p>
        </w:tc>
        <w:tc>
          <w:tcPr>
            <w:tcW w:w="139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24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19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tax amount in cents</w:t>
            </w:r>
          </w:p>
        </w:tc>
      </w:tr>
      <w:tr w:rsidR="002F0351" w:rsidRPr="002F0351" w:rsidTr="00471691">
        <w:tc>
          <w:tcPr>
            <w:tcW w:w="1454"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total_price_including_tax</w:t>
            </w:r>
          </w:p>
        </w:tc>
        <w:tc>
          <w:tcPr>
            <w:tcW w:w="139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24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190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price (including tax) in cents</w:t>
            </w:r>
          </w:p>
        </w:tc>
      </w:tr>
      <w:tr w:rsidR="002F0351" w:rsidRPr="002F0351" w:rsidTr="00471691">
        <w:tc>
          <w:tcPr>
            <w:tcW w:w="1454"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items</w:t>
            </w:r>
          </w:p>
        </w:tc>
        <w:tc>
          <w:tcPr>
            <w:tcW w:w="139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array of </w:t>
            </w:r>
            <w:hyperlink r:id="rId20" w:anchor="cart-item-object-properties" w:history="1">
              <w:r w:rsidRPr="002F0351">
                <w:rPr>
                  <w:rFonts w:ascii="Times New Roman" w:eastAsia="Times New Roman" w:hAnsi="Times New Roman" w:cs="Times New Roman"/>
                  <w:color w:val="0074C8"/>
                  <w:sz w:val="24"/>
                  <w:szCs w:val="24"/>
                </w:rPr>
                <w:t>cart item objects</w:t>
              </w:r>
            </w:hyperlink>
          </w:p>
        </w:tc>
        <w:tc>
          <w:tcPr>
            <w:tcW w:w="24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190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List of cart items</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1" w:name="cart-item-object-properties"/>
      <w:r w:rsidRPr="002F0351">
        <w:rPr>
          <w:rFonts w:ascii="Helvetica" w:eastAsia="Times New Roman" w:hAnsi="Helvetica" w:cs="Times New Roman"/>
          <w:color w:val="222222"/>
          <w:sz w:val="33"/>
          <w:szCs w:val="33"/>
        </w:rPr>
        <w:lastRenderedPageBreak/>
        <w:t>cart item object properties</w:t>
      </w:r>
      <w:bookmarkEnd w:id="11"/>
    </w:p>
    <w:tbl>
      <w:tblPr>
        <w:tblW w:w="5000" w:type="pct"/>
        <w:tblCellMar>
          <w:top w:w="15" w:type="dxa"/>
          <w:left w:w="15" w:type="dxa"/>
          <w:bottom w:w="15" w:type="dxa"/>
          <w:right w:w="15" w:type="dxa"/>
        </w:tblCellMar>
        <w:tblLook w:val="04A0" w:firstRow="1" w:lastRow="0" w:firstColumn="1" w:lastColumn="0" w:noHBand="0" w:noVBand="1"/>
      </w:tblPr>
      <w:tblGrid>
        <w:gridCol w:w="2746"/>
        <w:gridCol w:w="907"/>
        <w:gridCol w:w="454"/>
        <w:gridCol w:w="5253"/>
      </w:tblGrid>
      <w:tr w:rsidR="002F0351" w:rsidRPr="002F0351" w:rsidTr="00471691">
        <w:trPr>
          <w:tblHeader/>
        </w:trPr>
        <w:tc>
          <w:tcPr>
            <w:tcW w:w="820"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407"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773"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type</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Type. `physical` by default, alternatively `discount`, `shipping_fee`</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ean</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item's International Article Number. Please note this property is currently not returned when fetching the full order resource.</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reference</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Reference, usually the article number</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name</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Name, usually a short description</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Item product page URI. Please note this property is currently not returned when fetching the full order resource.</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image_uri</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Item image URI. Please note this property is currently not returned when fetching the full order resource.</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quantity</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Quantity</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unit_price</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Unit price in cents, including tax</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total_price_excluding_tax</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price (excluding tax) in cents</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total_tax_amount</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tax amount, in cents</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total_price_including_tax</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Total price (including tax) in cents</w:t>
            </w:r>
          </w:p>
        </w:tc>
      </w:tr>
      <w:tr w:rsidR="002F0351" w:rsidRPr="002F0351" w:rsidTr="00471691">
        <w:tc>
          <w:tcPr>
            <w:tcW w:w="82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discount_rate</w:t>
            </w:r>
          </w:p>
        </w:tc>
        <w:tc>
          <w:tcPr>
            <w:tcW w:w="27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77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Percentage of discount, multiplied by 100 and provided as an integer. i.e. 9.57% should be sent as 957</w:t>
            </w:r>
          </w:p>
        </w:tc>
      </w:tr>
      <w:tr w:rsidR="002F0351" w:rsidRPr="002F0351" w:rsidTr="00471691">
        <w:tc>
          <w:tcPr>
            <w:tcW w:w="82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tax_rate</w:t>
            </w:r>
          </w:p>
        </w:tc>
        <w:tc>
          <w:tcPr>
            <w:tcW w:w="27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13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77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Percentage of tax rate, multiplied by 100 and provided as an integer. i.e. 13.57% should be sent as 1357</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2" w:name="customer-object-properties"/>
      <w:r w:rsidRPr="002F0351">
        <w:rPr>
          <w:rFonts w:ascii="Helvetica" w:eastAsia="Times New Roman" w:hAnsi="Helvetica" w:cs="Times New Roman"/>
          <w:color w:val="222222"/>
          <w:sz w:val="33"/>
          <w:szCs w:val="33"/>
        </w:rPr>
        <w:t>customer object properties</w:t>
      </w:r>
      <w:bookmarkEnd w:id="12"/>
    </w:p>
    <w:tbl>
      <w:tblPr>
        <w:tblW w:w="5000" w:type="pct"/>
        <w:tblCellMar>
          <w:top w:w="15" w:type="dxa"/>
          <w:left w:w="15" w:type="dxa"/>
          <w:bottom w:w="15" w:type="dxa"/>
          <w:right w:w="15" w:type="dxa"/>
        </w:tblCellMar>
        <w:tblLook w:val="04A0" w:firstRow="1" w:lastRow="0" w:firstColumn="1" w:lastColumn="0" w:noHBand="0" w:noVBand="1"/>
      </w:tblPr>
      <w:tblGrid>
        <w:gridCol w:w="1533"/>
        <w:gridCol w:w="787"/>
        <w:gridCol w:w="414"/>
        <w:gridCol w:w="6626"/>
      </w:tblGrid>
      <w:tr w:rsidR="002F0351" w:rsidRPr="002F0351" w:rsidTr="00471691">
        <w:trPr>
          <w:tblHeader/>
        </w:trPr>
        <w:tc>
          <w:tcPr>
            <w:tcW w:w="612"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480"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908"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612"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date_of_birth</w:t>
            </w:r>
          </w:p>
        </w:tc>
        <w:tc>
          <w:tcPr>
            <w:tcW w:w="314"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6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90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If provided by customer, or retrieved from national ID. The customer's birthdate (YYYY-MM-DD)</w:t>
            </w:r>
          </w:p>
        </w:tc>
      </w:tr>
      <w:tr w:rsidR="002F0351" w:rsidRPr="002F0351" w:rsidTr="00471691">
        <w:tc>
          <w:tcPr>
            <w:tcW w:w="612"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gender</w:t>
            </w:r>
          </w:p>
        </w:tc>
        <w:tc>
          <w:tcPr>
            <w:tcW w:w="314"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6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90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Retrieved from national ID or billing_address.title in Germany. 'female' or 'male'</w:t>
            </w:r>
          </w:p>
        </w:tc>
      </w:tr>
      <w:tr w:rsidR="002F0351" w:rsidRPr="002F0351" w:rsidTr="00471691">
        <w:tc>
          <w:tcPr>
            <w:tcW w:w="612"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type</w:t>
            </w:r>
          </w:p>
        </w:tc>
        <w:tc>
          <w:tcPr>
            <w:tcW w:w="314"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6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90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Type. Currently the only supported value is 'person'</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3" w:name="gui-object-properties"/>
      <w:r w:rsidRPr="002F0351">
        <w:rPr>
          <w:rFonts w:ascii="Helvetica" w:eastAsia="Times New Roman" w:hAnsi="Helvetica" w:cs="Times New Roman"/>
          <w:color w:val="222222"/>
          <w:sz w:val="33"/>
          <w:szCs w:val="33"/>
        </w:rPr>
        <w:t>gui object properties</w:t>
      </w:r>
      <w:bookmarkEnd w:id="13"/>
    </w:p>
    <w:tbl>
      <w:tblPr>
        <w:tblW w:w="5000" w:type="pct"/>
        <w:tblCellMar>
          <w:top w:w="15" w:type="dxa"/>
          <w:left w:w="15" w:type="dxa"/>
          <w:bottom w:w="15" w:type="dxa"/>
          <w:right w:w="15" w:type="dxa"/>
        </w:tblCellMar>
        <w:tblLook w:val="04A0" w:firstRow="1" w:lastRow="0" w:firstColumn="1" w:lastColumn="0" w:noHBand="0" w:noVBand="1"/>
      </w:tblPr>
      <w:tblGrid>
        <w:gridCol w:w="1134"/>
        <w:gridCol w:w="1081"/>
        <w:gridCol w:w="414"/>
        <w:gridCol w:w="6731"/>
      </w:tblGrid>
      <w:tr w:rsidR="002F0351" w:rsidRPr="002F0351" w:rsidTr="00471691">
        <w:trPr>
          <w:tblHeader/>
        </w:trPr>
        <w:tc>
          <w:tcPr>
            <w:tcW w:w="456"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846"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698"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45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layout</w:t>
            </w:r>
          </w:p>
        </w:tc>
        <w:tc>
          <w:tcPr>
            <w:tcW w:w="6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6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69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Layout. `desktop` by default, alternatively `mobile`</w:t>
            </w:r>
          </w:p>
        </w:tc>
      </w:tr>
      <w:tr w:rsidR="002F0351" w:rsidRPr="002F0351" w:rsidTr="00471691">
        <w:tc>
          <w:tcPr>
            <w:tcW w:w="45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options</w:t>
            </w:r>
          </w:p>
        </w:tc>
        <w:tc>
          <w:tcPr>
            <w:tcW w:w="6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array of strings</w:t>
            </w:r>
          </w:p>
        </w:tc>
        <w:tc>
          <w:tcPr>
            <w:tcW w:w="16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69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An array of options to define the checkout behaviour. Supported options `disable_autofocus`.</w:t>
            </w:r>
          </w:p>
        </w:tc>
      </w:tr>
      <w:tr w:rsidR="002F0351" w:rsidRPr="002F0351" w:rsidTr="00471691">
        <w:tc>
          <w:tcPr>
            <w:tcW w:w="45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snippet</w:t>
            </w:r>
          </w:p>
        </w:tc>
        <w:tc>
          <w:tcPr>
            <w:tcW w:w="6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6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w:t>
            </w:r>
          </w:p>
        </w:tc>
        <w:tc>
          <w:tcPr>
            <w:tcW w:w="369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HTML snippet</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4" w:name="merchant-object-properties"/>
      <w:r w:rsidRPr="002F0351">
        <w:rPr>
          <w:rFonts w:ascii="Helvetica" w:eastAsia="Times New Roman" w:hAnsi="Helvetica" w:cs="Times New Roman"/>
          <w:color w:val="222222"/>
          <w:sz w:val="33"/>
          <w:szCs w:val="33"/>
        </w:rPr>
        <w:lastRenderedPageBreak/>
        <w:t>merchant object properties</w:t>
      </w:r>
      <w:bookmarkEnd w:id="14"/>
    </w:p>
    <w:tbl>
      <w:tblPr>
        <w:tblW w:w="5000" w:type="pct"/>
        <w:tblCellMar>
          <w:top w:w="15" w:type="dxa"/>
          <w:left w:w="15" w:type="dxa"/>
          <w:bottom w:w="15" w:type="dxa"/>
          <w:right w:w="15" w:type="dxa"/>
        </w:tblCellMar>
        <w:tblLook w:val="04A0" w:firstRow="1" w:lastRow="0" w:firstColumn="1" w:lastColumn="0" w:noHBand="0" w:noVBand="1"/>
      </w:tblPr>
      <w:tblGrid>
        <w:gridCol w:w="2024"/>
        <w:gridCol w:w="807"/>
        <w:gridCol w:w="466"/>
        <w:gridCol w:w="6063"/>
      </w:tblGrid>
      <w:tr w:rsidR="002F0351" w:rsidRPr="002F0351" w:rsidTr="00471691">
        <w:trPr>
          <w:tblHeader/>
        </w:trPr>
        <w:tc>
          <w:tcPr>
            <w:tcW w:w="1081"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680"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239"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108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id</w:t>
            </w:r>
          </w:p>
        </w:tc>
        <w:tc>
          <w:tcPr>
            <w:tcW w:w="43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3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Unique identifier (EID)</w:t>
            </w:r>
          </w:p>
        </w:tc>
      </w:tr>
      <w:tr w:rsidR="002F0351" w:rsidRPr="002F0351" w:rsidTr="00471691">
        <w:tc>
          <w:tcPr>
            <w:tcW w:w="108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terms_uri</w:t>
            </w:r>
          </w:p>
        </w:tc>
        <w:tc>
          <w:tcPr>
            <w:tcW w:w="43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3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terms and conditions</w:t>
            </w:r>
          </w:p>
        </w:tc>
      </w:tr>
      <w:tr w:rsidR="002F0351" w:rsidRPr="002F0351" w:rsidTr="00471691">
        <w:tc>
          <w:tcPr>
            <w:tcW w:w="108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checkout_uri</w:t>
            </w:r>
          </w:p>
        </w:tc>
        <w:tc>
          <w:tcPr>
            <w:tcW w:w="43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3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checkout page</w:t>
            </w:r>
          </w:p>
        </w:tc>
      </w:tr>
      <w:tr w:rsidR="002F0351" w:rsidRPr="002F0351" w:rsidTr="00471691">
        <w:tc>
          <w:tcPr>
            <w:tcW w:w="108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confirmation_uri</w:t>
            </w:r>
          </w:p>
        </w:tc>
        <w:tc>
          <w:tcPr>
            <w:tcW w:w="43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3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confirmation page</w:t>
            </w:r>
          </w:p>
        </w:tc>
      </w:tr>
      <w:tr w:rsidR="002F0351" w:rsidRPr="002F0351" w:rsidTr="00471691">
        <w:tc>
          <w:tcPr>
            <w:tcW w:w="108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push_uri</w:t>
            </w:r>
          </w:p>
        </w:tc>
        <w:tc>
          <w:tcPr>
            <w:tcW w:w="43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3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push-notification page</w:t>
            </w:r>
          </w:p>
        </w:tc>
      </w:tr>
      <w:tr w:rsidR="002F0351" w:rsidRPr="002F0351" w:rsidTr="00471691">
        <w:tc>
          <w:tcPr>
            <w:tcW w:w="108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validation_uri</w:t>
            </w:r>
          </w:p>
        </w:tc>
        <w:tc>
          <w:tcPr>
            <w:tcW w:w="43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23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validation page, see </w:t>
            </w:r>
            <w:hyperlink r:id="rId21" w:anchor="validate-checkout-order" w:history="1">
              <w:r w:rsidRPr="002F0351">
                <w:rPr>
                  <w:rFonts w:ascii="Times New Roman" w:eastAsia="Times New Roman" w:hAnsi="Times New Roman" w:cs="Times New Roman"/>
                  <w:color w:val="0074C8"/>
                  <w:sz w:val="24"/>
                  <w:szCs w:val="24"/>
                </w:rPr>
                <w:t>validate a checkout order</w:t>
              </w:r>
            </w:hyperlink>
            <w:r w:rsidRPr="002F0351">
              <w:rPr>
                <w:rFonts w:ascii="Times New Roman" w:eastAsia="Times New Roman" w:hAnsi="Times New Roman" w:cs="Times New Roman"/>
                <w:sz w:val="24"/>
                <w:szCs w:val="24"/>
              </w:rPr>
              <w:t>.</w:t>
            </w:r>
          </w:p>
        </w:tc>
      </w:tr>
      <w:tr w:rsidR="002F0351" w:rsidRPr="002F0351" w:rsidTr="00471691">
        <w:tc>
          <w:tcPr>
            <w:tcW w:w="108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back_to_store_uri</w:t>
            </w:r>
          </w:p>
        </w:tc>
        <w:tc>
          <w:tcPr>
            <w:tcW w:w="43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4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23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your store page. Used on the settlement page.</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5" w:name="attachment-object-properties"/>
      <w:r w:rsidRPr="002F0351">
        <w:rPr>
          <w:rFonts w:ascii="Helvetica" w:eastAsia="Times New Roman" w:hAnsi="Helvetica" w:cs="Times New Roman"/>
          <w:color w:val="222222"/>
          <w:sz w:val="33"/>
          <w:szCs w:val="33"/>
        </w:rPr>
        <w:t>attachment object properties</w:t>
      </w:r>
      <w:bookmarkEnd w:id="15"/>
    </w:p>
    <w:tbl>
      <w:tblPr>
        <w:tblW w:w="5000" w:type="pct"/>
        <w:tblCellMar>
          <w:top w:w="15" w:type="dxa"/>
          <w:left w:w="15" w:type="dxa"/>
          <w:bottom w:w="15" w:type="dxa"/>
          <w:right w:w="15" w:type="dxa"/>
        </w:tblCellMar>
        <w:tblLook w:val="04A0" w:firstRow="1" w:lastRow="0" w:firstColumn="1" w:lastColumn="0" w:noHBand="0" w:noVBand="1"/>
      </w:tblPr>
      <w:tblGrid>
        <w:gridCol w:w="1990"/>
        <w:gridCol w:w="1058"/>
        <w:gridCol w:w="610"/>
        <w:gridCol w:w="5298"/>
        <w:gridCol w:w="404"/>
      </w:tblGrid>
      <w:tr w:rsidR="002F0351" w:rsidRPr="002F0351" w:rsidTr="00471691">
        <w:trPr>
          <w:gridAfter w:val="1"/>
          <w:wAfter w:w="216" w:type="pct"/>
          <w:tblHeader/>
        </w:trPr>
        <w:tc>
          <w:tcPr>
            <w:tcW w:w="1063"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891"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2830"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106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body</w:t>
            </w:r>
          </w:p>
        </w:tc>
        <w:tc>
          <w:tcPr>
            <w:tcW w:w="56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32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83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attachment body.</w:t>
            </w:r>
          </w:p>
        </w:tc>
        <w:tc>
          <w:tcPr>
            <w:tcW w:w="21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 </w:t>
            </w:r>
          </w:p>
        </w:tc>
      </w:tr>
      <w:tr w:rsidR="002F0351" w:rsidRPr="002F0351" w:rsidTr="00471691">
        <w:tc>
          <w:tcPr>
            <w:tcW w:w="106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content_type</w:t>
            </w:r>
          </w:p>
        </w:tc>
        <w:tc>
          <w:tcPr>
            <w:tcW w:w="56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32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283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content type of the body property.</w:t>
            </w:r>
          </w:p>
        </w:tc>
        <w:tc>
          <w:tcPr>
            <w:tcW w:w="216" w:type="pct"/>
            <w:shd w:val="clear" w:color="auto" w:fill="auto"/>
            <w:vAlign w:val="center"/>
            <w:hideMark/>
          </w:tcPr>
          <w:p w:rsidR="002F0351" w:rsidRPr="002F0351" w:rsidRDefault="002F0351" w:rsidP="002F0351">
            <w:pPr>
              <w:spacing w:after="315" w:line="240" w:lineRule="auto"/>
              <w:rPr>
                <w:rFonts w:ascii="Times New Roman" w:eastAsia="Times New Roman" w:hAnsi="Times New Roman" w:cs="Times New Roman"/>
                <w:sz w:val="20"/>
                <w:szCs w:val="20"/>
              </w:rPr>
            </w:pPr>
          </w:p>
        </w:tc>
      </w:tr>
    </w:tbl>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 list of available attachment types can be found </w:t>
      </w:r>
      <w:hyperlink r:id="rId22" w:history="1">
        <w:r w:rsidRPr="002F0351">
          <w:rPr>
            <w:rFonts w:ascii="Helvetica" w:eastAsia="Times New Roman" w:hAnsi="Helvetica" w:cs="Times New Roman"/>
            <w:color w:val="0074C8"/>
            <w:sz w:val="21"/>
            <w:szCs w:val="21"/>
          </w:rPr>
          <w:t>here</w:t>
        </w:r>
      </w:hyperlink>
      <w:r w:rsidRPr="002F0351">
        <w:rPr>
          <w:rFonts w:ascii="Helvetica" w:eastAsia="Times New Roman" w:hAnsi="Helvetica" w:cs="Times New Roman"/>
          <w:color w:val="222222"/>
          <w:sz w:val="21"/>
          <w:szCs w:val="21"/>
        </w:rPr>
        <w:t>.</w: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6" w:name="external_payment_method-object-propertie"/>
      <w:r w:rsidRPr="002F0351">
        <w:rPr>
          <w:rFonts w:ascii="Helvetica" w:eastAsia="Times New Roman" w:hAnsi="Helvetica" w:cs="Times New Roman"/>
          <w:color w:val="222222"/>
          <w:sz w:val="33"/>
          <w:szCs w:val="33"/>
        </w:rPr>
        <w:t>external payment method object properties</w:t>
      </w:r>
      <w:bookmarkEnd w:id="16"/>
    </w:p>
    <w:tbl>
      <w:tblPr>
        <w:tblW w:w="5000" w:type="pct"/>
        <w:tblCellMar>
          <w:top w:w="15" w:type="dxa"/>
          <w:left w:w="15" w:type="dxa"/>
          <w:bottom w:w="15" w:type="dxa"/>
          <w:right w:w="15" w:type="dxa"/>
        </w:tblCellMar>
        <w:tblLook w:val="04A0" w:firstRow="1" w:lastRow="0" w:firstColumn="1" w:lastColumn="0" w:noHBand="0" w:noVBand="1"/>
      </w:tblPr>
      <w:tblGrid>
        <w:gridCol w:w="1360"/>
        <w:gridCol w:w="907"/>
        <w:gridCol w:w="454"/>
        <w:gridCol w:w="6639"/>
      </w:tblGrid>
      <w:tr w:rsidR="002F0351" w:rsidRPr="002F0351" w:rsidTr="00471691">
        <w:trPr>
          <w:tblHeader/>
        </w:trPr>
        <w:tc>
          <w:tcPr>
            <w:tcW w:w="655"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lastRenderedPageBreak/>
              <w:t>Variable</w:t>
            </w:r>
          </w:p>
        </w:tc>
        <w:tc>
          <w:tcPr>
            <w:tcW w:w="655"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690"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65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name</w:t>
            </w:r>
          </w:p>
        </w:tc>
        <w:tc>
          <w:tcPr>
            <w:tcW w:w="43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1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69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Payment method name</w:t>
            </w:r>
          </w:p>
        </w:tc>
      </w:tr>
      <w:tr w:rsidR="002F0351" w:rsidRPr="002F0351" w:rsidTr="00471691">
        <w:tc>
          <w:tcPr>
            <w:tcW w:w="65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redirect_uri</w:t>
            </w:r>
          </w:p>
        </w:tc>
        <w:tc>
          <w:tcPr>
            <w:tcW w:w="43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1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69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external payment method page</w:t>
            </w:r>
          </w:p>
        </w:tc>
      </w:tr>
      <w:tr w:rsidR="002F0351" w:rsidRPr="002F0351" w:rsidTr="00471691">
        <w:tc>
          <w:tcPr>
            <w:tcW w:w="65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image_uri</w:t>
            </w:r>
          </w:p>
        </w:tc>
        <w:tc>
          <w:tcPr>
            <w:tcW w:w="43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1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69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external payment method image (https://)</w:t>
            </w:r>
          </w:p>
        </w:tc>
      </w:tr>
      <w:tr w:rsidR="002F0351" w:rsidRPr="002F0351" w:rsidTr="00471691">
        <w:tc>
          <w:tcPr>
            <w:tcW w:w="65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fee</w:t>
            </w:r>
          </w:p>
        </w:tc>
        <w:tc>
          <w:tcPr>
            <w:tcW w:w="43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21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69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Fee in cents, including tax</w:t>
            </w:r>
          </w:p>
        </w:tc>
      </w:tr>
      <w:tr w:rsidR="002F0351" w:rsidRPr="002F0351" w:rsidTr="00471691">
        <w:tc>
          <w:tcPr>
            <w:tcW w:w="65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description</w:t>
            </w:r>
          </w:p>
        </w:tc>
        <w:tc>
          <w:tcPr>
            <w:tcW w:w="43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1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69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500 character limit. Links can be set with the Markdown syntax [Text](URL)</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7" w:name="external_checkout-object-properties"/>
      <w:r w:rsidRPr="002F0351">
        <w:rPr>
          <w:rFonts w:ascii="Helvetica" w:eastAsia="Times New Roman" w:hAnsi="Helvetica" w:cs="Times New Roman"/>
          <w:color w:val="222222"/>
          <w:sz w:val="33"/>
          <w:szCs w:val="33"/>
        </w:rPr>
        <w:t>external checkout object properties</w:t>
      </w:r>
      <w:bookmarkEnd w:id="17"/>
    </w:p>
    <w:tbl>
      <w:tblPr>
        <w:tblW w:w="5000" w:type="pct"/>
        <w:tblCellMar>
          <w:top w:w="15" w:type="dxa"/>
          <w:left w:w="15" w:type="dxa"/>
          <w:bottom w:w="15" w:type="dxa"/>
          <w:right w:w="15" w:type="dxa"/>
        </w:tblCellMar>
        <w:tblLook w:val="04A0" w:firstRow="1" w:lastRow="0" w:firstColumn="1" w:lastColumn="0" w:noHBand="0" w:noVBand="1"/>
      </w:tblPr>
      <w:tblGrid>
        <w:gridCol w:w="1661"/>
        <w:gridCol w:w="1106"/>
        <w:gridCol w:w="554"/>
        <w:gridCol w:w="6039"/>
      </w:tblGrid>
      <w:tr w:rsidR="002F0351" w:rsidRPr="002F0351" w:rsidTr="00471691">
        <w:trPr>
          <w:tblHeader/>
        </w:trPr>
        <w:tc>
          <w:tcPr>
            <w:tcW w:w="887"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887"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225"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88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name</w:t>
            </w:r>
          </w:p>
        </w:tc>
        <w:tc>
          <w:tcPr>
            <w:tcW w:w="59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9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2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Checkout name</w:t>
            </w:r>
          </w:p>
        </w:tc>
      </w:tr>
      <w:tr w:rsidR="002F0351" w:rsidRPr="002F0351" w:rsidTr="00471691">
        <w:tc>
          <w:tcPr>
            <w:tcW w:w="88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redirect_uri</w:t>
            </w:r>
          </w:p>
        </w:tc>
        <w:tc>
          <w:tcPr>
            <w:tcW w:w="59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9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w:t>
            </w:r>
          </w:p>
        </w:tc>
        <w:tc>
          <w:tcPr>
            <w:tcW w:w="322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external payment method page</w:t>
            </w:r>
          </w:p>
        </w:tc>
      </w:tr>
      <w:tr w:rsidR="002F0351" w:rsidRPr="002F0351" w:rsidTr="00471691">
        <w:tc>
          <w:tcPr>
            <w:tcW w:w="887"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image_uri</w:t>
            </w:r>
          </w:p>
        </w:tc>
        <w:tc>
          <w:tcPr>
            <w:tcW w:w="591"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296"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225"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URI of external payment method image (https://)</w:t>
            </w:r>
          </w:p>
        </w:tc>
      </w:tr>
      <w:tr w:rsidR="002F0351" w:rsidRPr="002F0351" w:rsidTr="00471691">
        <w:tc>
          <w:tcPr>
            <w:tcW w:w="887"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fee</w:t>
            </w:r>
          </w:p>
        </w:tc>
        <w:tc>
          <w:tcPr>
            <w:tcW w:w="591"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integer</w:t>
            </w:r>
          </w:p>
        </w:tc>
        <w:tc>
          <w:tcPr>
            <w:tcW w:w="296"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225"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Fee in cents, including tax</w:t>
            </w:r>
          </w:p>
        </w:tc>
      </w:tr>
    </w:tbl>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18" w:name="options-object-properties"/>
      <w:r w:rsidRPr="002F0351">
        <w:rPr>
          <w:rFonts w:ascii="Helvetica" w:eastAsia="Times New Roman" w:hAnsi="Helvetica" w:cs="Times New Roman"/>
          <w:color w:val="222222"/>
          <w:sz w:val="33"/>
          <w:szCs w:val="33"/>
        </w:rPr>
        <w:t>options object properties</w:t>
      </w:r>
      <w:bookmarkEnd w:id="18"/>
    </w:p>
    <w:tbl>
      <w:tblPr>
        <w:tblW w:w="5000" w:type="pct"/>
        <w:tblCellMar>
          <w:top w:w="15" w:type="dxa"/>
          <w:left w:w="15" w:type="dxa"/>
          <w:bottom w:w="15" w:type="dxa"/>
          <w:right w:w="15" w:type="dxa"/>
        </w:tblCellMar>
        <w:tblLook w:val="04A0" w:firstRow="1" w:lastRow="0" w:firstColumn="1" w:lastColumn="0" w:noHBand="0" w:noVBand="1"/>
      </w:tblPr>
      <w:tblGrid>
        <w:gridCol w:w="3466"/>
        <w:gridCol w:w="1000"/>
        <w:gridCol w:w="414"/>
        <w:gridCol w:w="4480"/>
      </w:tblGrid>
      <w:tr w:rsidR="002F0351" w:rsidRPr="002F0351" w:rsidTr="00471691">
        <w:trPr>
          <w:tblHeader/>
        </w:trPr>
        <w:tc>
          <w:tcPr>
            <w:tcW w:w="1319"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Variable</w:t>
            </w:r>
          </w:p>
        </w:tc>
        <w:tc>
          <w:tcPr>
            <w:tcW w:w="538" w:type="pct"/>
            <w:gridSpan w:val="2"/>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Type</w:t>
            </w:r>
          </w:p>
        </w:tc>
        <w:tc>
          <w:tcPr>
            <w:tcW w:w="3143" w:type="pct"/>
            <w:tcBorders>
              <w:top w:val="nil"/>
              <w:bottom w:val="single" w:sz="12" w:space="0" w:color="DDDDDD"/>
            </w:tcBorders>
            <w:shd w:val="clear" w:color="auto" w:fill="auto"/>
            <w:tcMar>
              <w:top w:w="120" w:type="dxa"/>
              <w:left w:w="120" w:type="dxa"/>
              <w:bottom w:w="120" w:type="dxa"/>
              <w:right w:w="120"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color_button</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lastRenderedPageBreak/>
              <w:t>color_button_text</w:t>
            </w:r>
          </w:p>
        </w:tc>
        <w:tc>
          <w:tcPr>
            <w:tcW w:w="3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color_checkbox</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color_checkbox_checkmark</w:t>
            </w:r>
          </w:p>
        </w:tc>
        <w:tc>
          <w:tcPr>
            <w:tcW w:w="3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color_header</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color_link</w:t>
            </w:r>
          </w:p>
        </w:tc>
        <w:tc>
          <w:tcPr>
            <w:tcW w:w="3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Only hexadecimal values are allowed.</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shipping_details</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string</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Shipping information displayed on the confirmation page. Maximum 70 characters.</w:t>
            </w:r>
          </w:p>
        </w:tc>
      </w:tr>
      <w:tr w:rsidR="002F0351" w:rsidRPr="002F0351" w:rsidTr="00471691">
        <w:tc>
          <w:tcPr>
            <w:tcW w:w="131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phone_mandatory</w:t>
            </w:r>
          </w:p>
        </w:tc>
        <w:tc>
          <w:tcPr>
            <w:tcW w:w="3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boolean</w:t>
            </w:r>
          </w:p>
        </w:tc>
        <w:tc>
          <w:tcPr>
            <w:tcW w:w="15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Making the phone field mandatory </w:t>
            </w:r>
            <w:r w:rsidRPr="002F0351">
              <w:rPr>
                <w:rFonts w:ascii="Times New Roman" w:eastAsia="Times New Roman" w:hAnsi="Times New Roman" w:cs="Times New Roman"/>
                <w:b/>
                <w:bCs/>
                <w:sz w:val="24"/>
                <w:szCs w:val="24"/>
              </w:rPr>
              <w:t>(Only available in Germany and Austria)</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allow_separate_shipping_address</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boolean</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To allow separate shipping addresses  </w:t>
            </w:r>
            <w:r w:rsidRPr="002F0351">
              <w:rPr>
                <w:rFonts w:ascii="Times New Roman" w:eastAsia="Times New Roman" w:hAnsi="Times New Roman" w:cs="Times New Roman"/>
                <w:b/>
                <w:bCs/>
                <w:sz w:val="24"/>
                <w:szCs w:val="24"/>
              </w:rPr>
              <w:t>(Only available in Germany and Austria)</w:t>
            </w:r>
          </w:p>
        </w:tc>
      </w:tr>
      <w:tr w:rsidR="002F0351" w:rsidRPr="002F0351" w:rsidTr="00471691">
        <w:tc>
          <w:tcPr>
            <w:tcW w:w="1319"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packstation_enabled</w:t>
            </w:r>
          </w:p>
        </w:tc>
        <w:tc>
          <w:tcPr>
            <w:tcW w:w="380"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boolean</w:t>
            </w:r>
          </w:p>
        </w:tc>
        <w:tc>
          <w:tcPr>
            <w:tcW w:w="158"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auto"/>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Enable packstation  </w:t>
            </w:r>
            <w:r w:rsidRPr="002F0351">
              <w:rPr>
                <w:rFonts w:ascii="Times New Roman" w:eastAsia="Times New Roman" w:hAnsi="Times New Roman" w:cs="Times New Roman"/>
                <w:b/>
                <w:bCs/>
                <w:sz w:val="24"/>
                <w:szCs w:val="24"/>
              </w:rPr>
              <w:t>(Only available in Germany)</w:t>
            </w:r>
          </w:p>
        </w:tc>
      </w:tr>
      <w:tr w:rsidR="002F0351" w:rsidRPr="002F0351" w:rsidTr="00471691">
        <w:tc>
          <w:tcPr>
            <w:tcW w:w="1319"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date_of_birth_mandatory</w:t>
            </w:r>
          </w:p>
        </w:tc>
        <w:tc>
          <w:tcPr>
            <w:tcW w:w="380"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boolean</w:t>
            </w:r>
          </w:p>
        </w:tc>
        <w:tc>
          <w:tcPr>
            <w:tcW w:w="158"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w:t>
            </w:r>
          </w:p>
        </w:tc>
        <w:tc>
          <w:tcPr>
            <w:tcW w:w="3143" w:type="pct"/>
            <w:tcBorders>
              <w:top w:val="single" w:sz="6" w:space="0" w:color="DDDDDD"/>
            </w:tcBorders>
            <w:shd w:val="clear" w:color="auto" w:fill="F9F9F9"/>
            <w:tcMar>
              <w:top w:w="120" w:type="dxa"/>
              <w:left w:w="120" w:type="dxa"/>
              <w:bottom w:w="120" w:type="dxa"/>
              <w:right w:w="120"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Making the date of birth mandatory</w:t>
            </w:r>
          </w:p>
        </w:tc>
      </w:tr>
    </w:tbl>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28"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19" w:name="errors"/>
      <w:r w:rsidRPr="002F0351">
        <w:rPr>
          <w:rFonts w:ascii="Helvetica" w:eastAsia="Times New Roman" w:hAnsi="Helvetica" w:cs="Times New Roman"/>
          <w:color w:val="222222"/>
          <w:kern w:val="36"/>
          <w:sz w:val="39"/>
          <w:szCs w:val="39"/>
        </w:rPr>
        <w:t>Errors</w:t>
      </w:r>
      <w:bookmarkEnd w:id="19"/>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lastRenderedPageBreak/>
        <w:t>Klarna uses conventional HTTP response codes to indicate success or failure of an API call.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0"/>
        <w:gridCol w:w="1648"/>
        <w:gridCol w:w="7186"/>
      </w:tblGrid>
      <w:tr w:rsidR="002F0351" w:rsidRPr="002F0351" w:rsidTr="00471691">
        <w:trPr>
          <w:tblHeader/>
        </w:trPr>
        <w:tc>
          <w:tcPr>
            <w:tcW w:w="1104" w:type="pct"/>
            <w:gridSpan w:val="2"/>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Status code</w:t>
            </w:r>
          </w:p>
        </w:tc>
        <w:tc>
          <w:tcPr>
            <w:tcW w:w="3896"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F0351" w:rsidRPr="002F0351" w:rsidRDefault="002F0351" w:rsidP="002F0351">
            <w:pPr>
              <w:spacing w:after="315" w:line="240" w:lineRule="auto"/>
              <w:rPr>
                <w:rFonts w:ascii="Times New Roman" w:eastAsia="Times New Roman" w:hAnsi="Times New Roman" w:cs="Times New Roman"/>
                <w:b/>
                <w:bCs/>
                <w:sz w:val="24"/>
                <w:szCs w:val="24"/>
              </w:rPr>
            </w:pPr>
            <w:r w:rsidRPr="002F0351">
              <w:rPr>
                <w:rFonts w:ascii="Times New Roman" w:eastAsia="Times New Roman" w:hAnsi="Times New Roman" w:cs="Times New Roman"/>
                <w:b/>
                <w:bCs/>
                <w:sz w:val="24"/>
                <w:szCs w:val="24"/>
              </w:rPr>
              <w:t>Description</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200</w:t>
            </w:r>
          </w:p>
        </w:tc>
        <w:tc>
          <w:tcPr>
            <w:tcW w:w="933"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OK</w:t>
            </w:r>
          </w:p>
        </w:tc>
        <w:tc>
          <w:tcPr>
            <w:tcW w:w="389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request was successful.</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201</w:t>
            </w:r>
          </w:p>
        </w:tc>
        <w:tc>
          <w:tcPr>
            <w:tcW w:w="933"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Created</w:t>
            </w:r>
          </w:p>
        </w:tc>
        <w:tc>
          <w:tcPr>
            <w:tcW w:w="389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request was successful and created a new resource at the URI described by the `Content-Location` response header</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400</w:t>
            </w:r>
          </w:p>
        </w:tc>
        <w:tc>
          <w:tcPr>
            <w:tcW w:w="933"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Bad Request</w:t>
            </w:r>
          </w:p>
        </w:tc>
        <w:tc>
          <w:tcPr>
            <w:tcW w:w="389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request did not pass validation due to syntax or semantic errors. Error message should indicate the error.</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401</w:t>
            </w:r>
          </w:p>
        </w:tc>
        <w:tc>
          <w:tcPr>
            <w:tcW w:w="933"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Unauthorized</w:t>
            </w:r>
          </w:p>
        </w:tc>
        <w:tc>
          <w:tcPr>
            <w:tcW w:w="389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Authentication failed due to an invalid or missing `Authentication` request header.</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403</w:t>
            </w:r>
          </w:p>
        </w:tc>
        <w:tc>
          <w:tcPr>
            <w:tcW w:w="933"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Forbidden</w:t>
            </w:r>
          </w:p>
        </w:tc>
        <w:tc>
          <w:tcPr>
            <w:tcW w:w="389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server refused to fulfil it.</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404</w:t>
            </w:r>
          </w:p>
        </w:tc>
        <w:tc>
          <w:tcPr>
            <w:tcW w:w="933"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Not Found</w:t>
            </w:r>
          </w:p>
        </w:tc>
        <w:tc>
          <w:tcPr>
            <w:tcW w:w="389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There is no resource matching the request URI.</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405</w:t>
            </w:r>
          </w:p>
        </w:tc>
        <w:tc>
          <w:tcPr>
            <w:tcW w:w="933"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Method Not Allowed</w:t>
            </w:r>
          </w:p>
        </w:tc>
        <w:tc>
          <w:tcPr>
            <w:tcW w:w="389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resource did not expected the request method.</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406</w:t>
            </w:r>
          </w:p>
        </w:tc>
        <w:tc>
          <w:tcPr>
            <w:tcW w:w="933"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Not Acceptable</w:t>
            </w:r>
          </w:p>
        </w:tc>
        <w:tc>
          <w:tcPr>
            <w:tcW w:w="3896"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server cannot fulfil the `Accept` request header.</w:t>
            </w:r>
          </w:p>
        </w:tc>
      </w:tr>
      <w:tr w:rsidR="002F0351" w:rsidRPr="002F0351" w:rsidTr="00471691">
        <w:tc>
          <w:tcPr>
            <w:tcW w:w="171"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415</w:t>
            </w:r>
          </w:p>
        </w:tc>
        <w:tc>
          <w:tcPr>
            <w:tcW w:w="933"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Media Type Not Supported</w:t>
            </w:r>
          </w:p>
        </w:tc>
        <w:tc>
          <w:tcPr>
            <w:tcW w:w="3896"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The server does not support the media-type specified by the `Content-Type` request header.</w:t>
            </w:r>
            <w:r w:rsidRPr="002F0351">
              <w:rPr>
                <w:rFonts w:ascii="Times New Roman" w:eastAsia="Times New Roman" w:hAnsi="Times New Roman" w:cs="Times New Roman"/>
                <w:sz w:val="24"/>
                <w:szCs w:val="24"/>
              </w:rPr>
              <w:br/>
              <w:t> </w:t>
            </w:r>
          </w:p>
        </w:tc>
      </w:tr>
    </w:tbl>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29"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20" w:name="versioning"/>
      <w:r w:rsidRPr="002F0351">
        <w:rPr>
          <w:rFonts w:ascii="Helvetica" w:eastAsia="Times New Roman" w:hAnsi="Helvetica" w:cs="Times New Roman"/>
          <w:color w:val="222222"/>
          <w:kern w:val="36"/>
          <w:sz w:val="39"/>
          <w:szCs w:val="39"/>
        </w:rPr>
        <w:t>Versioning</w:t>
      </w:r>
      <w:bookmarkEnd w:id="20"/>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The Klarna Checkout API is versioned through custom media types. When we make changes to the API which are not backwards compatible, we will increment the version number in the media type.</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Current version: </w:t>
      </w:r>
      <w:r w:rsidRPr="002F0351">
        <w:rPr>
          <w:rFonts w:ascii="Consolas" w:eastAsia="Times New Roman" w:hAnsi="Consolas" w:cs="Consolas"/>
          <w:color w:val="C7254E"/>
          <w:sz w:val="19"/>
          <w:szCs w:val="19"/>
          <w:shd w:val="clear" w:color="auto" w:fill="F9F2F4"/>
        </w:rPr>
        <w:t>application/vnd.klarna.checkout.aggregated-order-v2+json</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lastRenderedPageBreak/>
        <w:pict>
          <v:rect id="_x0000_i1030"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21" w:name="supported-locales"/>
      <w:r w:rsidRPr="002F0351">
        <w:rPr>
          <w:rFonts w:ascii="Helvetica" w:eastAsia="Times New Roman" w:hAnsi="Helvetica" w:cs="Times New Roman"/>
          <w:color w:val="222222"/>
          <w:kern w:val="36"/>
          <w:sz w:val="39"/>
          <w:szCs w:val="39"/>
        </w:rPr>
        <w:t>Supported locales</w:t>
      </w:r>
      <w:bookmarkEnd w:id="21"/>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The locale configuration in Klarna Checkout affects the iframe language and all further communication made between Klarna and the consumer.</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This table specifies the supported combinations of country, currently and locale.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8"/>
        <w:gridCol w:w="1596"/>
        <w:gridCol w:w="2629"/>
        <w:gridCol w:w="2785"/>
        <w:gridCol w:w="966"/>
      </w:tblGrid>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Country</w:t>
            </w:r>
          </w:p>
        </w:tc>
        <w:tc>
          <w:tcPr>
            <w:tcW w:w="854"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Language</w:t>
            </w:r>
          </w:p>
        </w:tc>
        <w:tc>
          <w:tcPr>
            <w:tcW w:w="140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purchase_country</w:t>
            </w:r>
          </w:p>
        </w:tc>
        <w:tc>
          <w:tcPr>
            <w:tcW w:w="149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purchase_currency</w:t>
            </w:r>
          </w:p>
        </w:tc>
        <w:tc>
          <w:tcPr>
            <w:tcW w:w="51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b/>
                <w:bCs/>
                <w:sz w:val="24"/>
                <w:szCs w:val="24"/>
              </w:rPr>
              <w:t>locale</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Sweden</w:t>
            </w:r>
          </w:p>
        </w:tc>
        <w:tc>
          <w:tcPr>
            <w:tcW w:w="85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Swedish</w:t>
            </w:r>
          </w:p>
        </w:tc>
        <w:tc>
          <w:tcPr>
            <w:tcW w:w="140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SE</w:t>
            </w:r>
          </w:p>
        </w:tc>
        <w:tc>
          <w:tcPr>
            <w:tcW w:w="149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SEK</w:t>
            </w:r>
          </w:p>
        </w:tc>
        <w:tc>
          <w:tcPr>
            <w:tcW w:w="51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sv-se</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Finland</w:t>
            </w:r>
          </w:p>
        </w:tc>
        <w:tc>
          <w:tcPr>
            <w:tcW w:w="854"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Finnish</w:t>
            </w:r>
          </w:p>
        </w:tc>
        <w:tc>
          <w:tcPr>
            <w:tcW w:w="140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w:t>
            </w:r>
          </w:p>
        </w:tc>
        <w:tc>
          <w:tcPr>
            <w:tcW w:w="149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EUR</w:t>
            </w:r>
          </w:p>
        </w:tc>
        <w:tc>
          <w:tcPr>
            <w:tcW w:w="51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fi-fi</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Finland</w:t>
            </w:r>
          </w:p>
        </w:tc>
        <w:tc>
          <w:tcPr>
            <w:tcW w:w="85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Swedish</w:t>
            </w:r>
          </w:p>
        </w:tc>
        <w:tc>
          <w:tcPr>
            <w:tcW w:w="140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FI</w:t>
            </w:r>
          </w:p>
        </w:tc>
        <w:tc>
          <w:tcPr>
            <w:tcW w:w="149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EUR</w:t>
            </w:r>
          </w:p>
        </w:tc>
        <w:tc>
          <w:tcPr>
            <w:tcW w:w="51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sv-fi</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Norway</w:t>
            </w:r>
          </w:p>
        </w:tc>
        <w:tc>
          <w:tcPr>
            <w:tcW w:w="854"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Norwegian</w:t>
            </w:r>
          </w:p>
        </w:tc>
        <w:tc>
          <w:tcPr>
            <w:tcW w:w="140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w:t>
            </w:r>
          </w:p>
        </w:tc>
        <w:tc>
          <w:tcPr>
            <w:tcW w:w="149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NOK</w:t>
            </w:r>
          </w:p>
        </w:tc>
        <w:tc>
          <w:tcPr>
            <w:tcW w:w="51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nb-no</w:t>
            </w:r>
            <w:r w:rsidRPr="002F0351">
              <w:rPr>
                <w:rFonts w:ascii="Times New Roman" w:eastAsia="Times New Roman" w:hAnsi="Times New Roman" w:cs="Times New Roman"/>
                <w:sz w:val="24"/>
                <w:szCs w:val="24"/>
              </w:rPr>
              <w:br/>
              <w:t> </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Germany</w:t>
            </w:r>
          </w:p>
        </w:tc>
        <w:tc>
          <w:tcPr>
            <w:tcW w:w="854"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German</w:t>
            </w:r>
          </w:p>
        </w:tc>
        <w:tc>
          <w:tcPr>
            <w:tcW w:w="140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DE</w:t>
            </w:r>
          </w:p>
        </w:tc>
        <w:tc>
          <w:tcPr>
            <w:tcW w:w="1490"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EUR</w:t>
            </w:r>
          </w:p>
        </w:tc>
        <w:tc>
          <w:tcPr>
            <w:tcW w:w="517"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de-de</w:t>
            </w:r>
          </w:p>
        </w:tc>
      </w:tr>
      <w:tr w:rsidR="002F0351" w:rsidRPr="002F0351" w:rsidTr="00471691">
        <w:tc>
          <w:tcPr>
            <w:tcW w:w="73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Austria</w:t>
            </w:r>
          </w:p>
        </w:tc>
        <w:tc>
          <w:tcPr>
            <w:tcW w:w="854"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German</w:t>
            </w:r>
          </w:p>
        </w:tc>
        <w:tc>
          <w:tcPr>
            <w:tcW w:w="140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AT</w:t>
            </w:r>
          </w:p>
        </w:tc>
        <w:tc>
          <w:tcPr>
            <w:tcW w:w="149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EUR</w:t>
            </w:r>
          </w:p>
        </w:tc>
        <w:tc>
          <w:tcPr>
            <w:tcW w:w="517"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F0351" w:rsidRPr="002F0351" w:rsidRDefault="002F0351" w:rsidP="002F0351">
            <w:pPr>
              <w:spacing w:after="315" w:line="240" w:lineRule="auto"/>
              <w:rPr>
                <w:rFonts w:ascii="Times New Roman" w:eastAsia="Times New Roman" w:hAnsi="Times New Roman" w:cs="Times New Roman"/>
                <w:sz w:val="24"/>
                <w:szCs w:val="24"/>
              </w:rPr>
            </w:pPr>
            <w:r w:rsidRPr="002F0351">
              <w:rPr>
                <w:rFonts w:ascii="Times New Roman" w:eastAsia="Times New Roman" w:hAnsi="Times New Roman" w:cs="Times New Roman"/>
                <w:sz w:val="24"/>
                <w:szCs w:val="24"/>
              </w:rPr>
              <w:t>de-at</w:t>
            </w:r>
            <w:r w:rsidRPr="002F0351">
              <w:rPr>
                <w:rFonts w:ascii="Times New Roman" w:eastAsia="Times New Roman" w:hAnsi="Times New Roman" w:cs="Times New Roman"/>
                <w:sz w:val="24"/>
                <w:szCs w:val="24"/>
              </w:rPr>
              <w:br/>
              <w:t> </w:t>
            </w:r>
          </w:p>
        </w:tc>
      </w:tr>
    </w:tbl>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31" style="width:870.75pt;height:0" o:hrpct="0" o:hralign="center" o:hrstd="t" o:hr="t" fillcolor="#a0a0a0" stroked="f"/>
        </w:pict>
      </w:r>
    </w:p>
    <w:p w:rsidR="002F0351" w:rsidRPr="002F0351" w:rsidRDefault="002F0351" w:rsidP="002F0351">
      <w:pPr>
        <w:shd w:val="clear" w:color="auto" w:fill="FFFFFF"/>
        <w:spacing w:before="144" w:after="48" w:line="240" w:lineRule="auto"/>
        <w:outlineLvl w:val="0"/>
        <w:rPr>
          <w:rFonts w:ascii="Helvetica" w:eastAsia="Times New Roman" w:hAnsi="Helvetica" w:cs="Times New Roman"/>
          <w:color w:val="222222"/>
          <w:kern w:val="36"/>
          <w:sz w:val="39"/>
          <w:szCs w:val="39"/>
        </w:rPr>
      </w:pPr>
      <w:bookmarkStart w:id="22" w:name="Resources"/>
      <w:r w:rsidRPr="002F0351">
        <w:rPr>
          <w:rFonts w:ascii="Helvetica" w:eastAsia="Times New Roman" w:hAnsi="Helvetica" w:cs="Times New Roman"/>
          <w:color w:val="222222"/>
          <w:kern w:val="36"/>
          <w:sz w:val="39"/>
          <w:szCs w:val="39"/>
        </w:rPr>
        <w:t>Resources</w:t>
      </w:r>
      <w:bookmarkEnd w:id="22"/>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23" w:name="aggregated-order"/>
      <w:r w:rsidRPr="002F0351">
        <w:rPr>
          <w:rFonts w:ascii="Helvetica" w:eastAsia="Times New Roman" w:hAnsi="Helvetica" w:cs="Times New Roman"/>
          <w:color w:val="222222"/>
          <w:sz w:val="33"/>
          <w:szCs w:val="33"/>
        </w:rPr>
        <w:t>Aggregated Order</w:t>
      </w:r>
      <w:bookmarkEnd w:id="23"/>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bookmarkStart w:id="24" w:name="create"/>
      <w:r w:rsidRPr="002F0351">
        <w:rPr>
          <w:rFonts w:ascii="Helvetica" w:eastAsia="Times New Roman" w:hAnsi="Helvetica" w:cs="Times New Roman"/>
          <w:color w:val="222222"/>
          <w:sz w:val="27"/>
          <w:szCs w:val="27"/>
        </w:rPr>
        <w:t>Create</w:t>
      </w:r>
      <w:bookmarkEnd w:id="24"/>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Overview</w:t>
      </w:r>
    </w:p>
    <w:p w:rsidR="002F0351" w:rsidRPr="002F0351" w:rsidRDefault="002F0351" w:rsidP="002F0351">
      <w:pPr>
        <w:numPr>
          <w:ilvl w:val="0"/>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Description: </w:t>
      </w:r>
      <w:r w:rsidRPr="002F0351">
        <w:rPr>
          <w:rFonts w:ascii="Helvetica" w:eastAsia="Times New Roman" w:hAnsi="Helvetica" w:cs="Times New Roman"/>
          <w:color w:val="222222"/>
          <w:sz w:val="21"/>
          <w:szCs w:val="21"/>
        </w:rPr>
        <w:t>Create a new Checkout Order resource</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lastRenderedPageBreak/>
        <w:t>Request</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Method: </w:t>
      </w:r>
      <w:r w:rsidRPr="002F0351">
        <w:rPr>
          <w:rFonts w:ascii="Helvetica" w:eastAsia="Times New Roman" w:hAnsi="Helvetica" w:cs="Times New Roman"/>
          <w:color w:val="222222"/>
          <w:sz w:val="21"/>
          <w:szCs w:val="21"/>
        </w:rPr>
        <w:t>POST</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URI:</w:t>
      </w:r>
      <w:r w:rsidRPr="002F0351">
        <w:rPr>
          <w:rFonts w:ascii="Helvetica" w:eastAsia="Times New Roman" w:hAnsi="Helvetica" w:cs="Times New Roman"/>
          <w:color w:val="222222"/>
          <w:sz w:val="21"/>
          <w:szCs w:val="21"/>
        </w:rPr>
        <w:t> https://checkout.testdrive.klarna.com/checkout/orders</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Accept:</w:t>
      </w:r>
      <w:r w:rsidRPr="002F0351">
        <w:rPr>
          <w:rFonts w:ascii="Helvetica" w:eastAsia="Times New Roman" w:hAnsi="Helvetica" w:cs="Times New Roman"/>
          <w:color w:val="222222"/>
          <w:sz w:val="21"/>
          <w:szCs w:val="21"/>
        </w:rPr>
        <w:t> application/vnd.klarna.checkout.aggregated-order-v2+json</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Content-Type: </w:t>
      </w:r>
      <w:r w:rsidRPr="002F0351">
        <w:rPr>
          <w:rFonts w:ascii="Helvetica" w:eastAsia="Times New Roman" w:hAnsi="Helvetica" w:cs="Times New Roman"/>
          <w:color w:val="222222"/>
          <w:sz w:val="21"/>
          <w:szCs w:val="21"/>
        </w:rPr>
        <w:t>application/vnd.klarna.checkout.aggregated-order-v2+json</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Body: ...</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Response</w:t>
      </w:r>
    </w:p>
    <w:p w:rsidR="002F0351" w:rsidRPr="002F0351" w:rsidRDefault="002F0351" w:rsidP="002F0351">
      <w:pPr>
        <w:numPr>
          <w:ilvl w:val="1"/>
          <w:numId w:val="2"/>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Location: </w:t>
      </w:r>
      <w:r w:rsidRPr="002F0351">
        <w:rPr>
          <w:rFonts w:ascii="Helvetica" w:eastAsia="Times New Roman" w:hAnsi="Helvetica" w:cs="Times New Roman"/>
          <w:color w:val="222222"/>
          <w:sz w:val="21"/>
          <w:szCs w:val="21"/>
        </w:rPr>
        <w:t>URI of the new Checkout Order resource</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Request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Once the order is created, the order will contain a HTML snippet that needs to be embedded on your Checkout page.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POST /checkout/orders HTTP/1.1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Host:</w:t>
      </w:r>
      <w:r w:rsidRPr="002F0351">
        <w:rPr>
          <w:rFonts w:ascii="Consolas" w:eastAsia="Times New Roman" w:hAnsi="Consolas" w:cs="Consolas"/>
          <w:color w:val="000000"/>
          <w:sz w:val="20"/>
          <w:szCs w:val="20"/>
        </w:rPr>
        <w:t xml:space="preserve">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Accept:</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Authorization:</w:t>
      </w:r>
      <w:r w:rsidRPr="002F0351">
        <w:rPr>
          <w:rFonts w:ascii="Consolas" w:eastAsia="Times New Roman" w:hAnsi="Consolas" w:cs="Consolas"/>
          <w:color w:val="000000"/>
          <w:sz w:val="20"/>
          <w:szCs w:val="20"/>
        </w:rPr>
        <w:t xml:space="preserve"> Klarna pwhcueUff0MmwLShJiBE9JHA==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"merchant_reference":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"orderid1":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"orderid2":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"purchase_currency": "sek",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"locale": "sv-se",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"items":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"Klarna t-shirt",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2,</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"ean": "1234567890123",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"uri": "http://example.com/product.php?123456789",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"image_uri": "http://example.com/product_image.php?123456789",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12300,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"discount_rate": 1000,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"shipping_fee",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"SHIPPING",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"Shipping 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"shipping_address":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"gui":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"layout": "desktop"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"back_to_store_uri": "http://example.com",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"terms_uri": "http://example.com/terms.php",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"checkout_uri": "https://example.com/checkout.php",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"confirmation_uri": "https://example.com/thankyou.php?sid=123&amp;klarna_order={checkout.order.uri}",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"push_uri": "https://example.com/push.php?sid=123&amp;klarna_order={checkout.order.uri}"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Response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201 Created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Location:</w:t>
      </w:r>
      <w:r w:rsidRPr="002F0351">
        <w:rPr>
          <w:rFonts w:ascii="Consolas" w:eastAsia="Times New Roman" w:hAnsi="Consolas" w:cs="Consolas"/>
          <w:color w:val="000000"/>
          <w:sz w:val="20"/>
          <w:szCs w:val="20"/>
        </w:rPr>
        <w:t xml:space="preserve"> https://checkout.testdrive.klarna.com/checkout/orders/{id}</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32" style="width:870.75pt;height:0" o:hrpct="0" o:hralign="center" o:hrstd="t" o:hr="t" fillcolor="#a0a0a0" stroked="f"/>
        </w:pic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bookmarkStart w:id="25" w:name="read"/>
      <w:r w:rsidRPr="002F0351">
        <w:rPr>
          <w:rFonts w:ascii="Helvetica" w:eastAsia="Times New Roman" w:hAnsi="Helvetica" w:cs="Times New Roman"/>
          <w:color w:val="222222"/>
          <w:sz w:val="27"/>
          <w:szCs w:val="27"/>
        </w:rPr>
        <w:t>Read</w:t>
      </w:r>
      <w:bookmarkEnd w:id="25"/>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Overview</w:t>
      </w:r>
    </w:p>
    <w:p w:rsidR="002F0351" w:rsidRPr="002F0351" w:rsidRDefault="002F0351" w:rsidP="002F0351">
      <w:pPr>
        <w:numPr>
          <w:ilvl w:val="0"/>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Description: </w:t>
      </w:r>
      <w:r w:rsidRPr="002F0351">
        <w:rPr>
          <w:rFonts w:ascii="Helvetica" w:eastAsia="Times New Roman" w:hAnsi="Helvetica" w:cs="Times New Roman"/>
          <w:color w:val="222222"/>
          <w:sz w:val="21"/>
          <w:szCs w:val="21"/>
        </w:rPr>
        <w:t>Read a Checkout Order resource</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Request</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Method: </w:t>
      </w:r>
      <w:r w:rsidRPr="002F0351">
        <w:rPr>
          <w:rFonts w:ascii="Helvetica" w:eastAsia="Times New Roman" w:hAnsi="Helvetica" w:cs="Times New Roman"/>
          <w:color w:val="222222"/>
          <w:sz w:val="21"/>
          <w:szCs w:val="21"/>
        </w:rPr>
        <w:t>GET</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URI: </w:t>
      </w:r>
      <w:r w:rsidRPr="002F0351">
        <w:rPr>
          <w:rFonts w:ascii="Helvetica" w:eastAsia="Times New Roman" w:hAnsi="Helvetica" w:cs="Times New Roman"/>
          <w:color w:val="222222"/>
          <w:sz w:val="21"/>
          <w:szCs w:val="21"/>
        </w:rPr>
        <w:t>https://checkout.testdrive.klarna.com/checkout/orders/{id}</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Accept: </w:t>
      </w:r>
      <w:r w:rsidRPr="002F0351">
        <w:rPr>
          <w:rFonts w:ascii="Helvetica" w:eastAsia="Times New Roman" w:hAnsi="Helvetica" w:cs="Times New Roman"/>
          <w:color w:val="222222"/>
          <w:sz w:val="21"/>
          <w:szCs w:val="21"/>
        </w:rPr>
        <w:t>application/vnd.klarna.checkout.aggregated-order-v2+json</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Content-Type:</w:t>
      </w:r>
      <w:r w:rsidRPr="002F0351">
        <w:rPr>
          <w:rFonts w:ascii="Helvetica" w:eastAsia="Times New Roman" w:hAnsi="Helvetica" w:cs="Times New Roman"/>
          <w:color w:val="222222"/>
          <w:sz w:val="21"/>
          <w:szCs w:val="21"/>
        </w:rPr>
        <w:t> -</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Body:</w:t>
      </w:r>
      <w:r w:rsidRPr="002F0351">
        <w:rPr>
          <w:rFonts w:ascii="Helvetica" w:eastAsia="Times New Roman" w:hAnsi="Helvetica" w:cs="Times New Roman"/>
          <w:color w:val="222222"/>
          <w:sz w:val="21"/>
          <w:szCs w:val="21"/>
        </w:rPr>
        <w:t> -</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Response</w:t>
      </w:r>
    </w:p>
    <w:p w:rsidR="002F0351" w:rsidRPr="002F0351" w:rsidRDefault="002F0351" w:rsidP="002F0351">
      <w:pPr>
        <w:numPr>
          <w:ilvl w:val="1"/>
          <w:numId w:val="3"/>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 representation of the Checkout Order</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Request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GET /checkout/orders/{id} HTTP/1.1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Host:</w:t>
      </w:r>
      <w:r w:rsidRPr="002F0351">
        <w:rPr>
          <w:rFonts w:ascii="Consolas" w:eastAsia="Times New Roman" w:hAnsi="Consolas" w:cs="Consolas"/>
          <w:color w:val="000000"/>
          <w:sz w:val="20"/>
          <w:szCs w:val="20"/>
        </w:rPr>
        <w:t xml:space="preserve">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Accept:</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Authorization:</w:t>
      </w:r>
      <w:r w:rsidRPr="002F0351">
        <w:rPr>
          <w:rFonts w:ascii="Consolas" w:eastAsia="Times New Roman" w:hAnsi="Consolas" w:cs="Consolas"/>
          <w:color w:val="000000"/>
          <w:sz w:val="20"/>
          <w:szCs w:val="20"/>
        </w:rPr>
        <w:t xml:space="preserve"> Klarna pwhcueUff0MmwLShJiBE9JHA==</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Response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200 OK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"1A2B3C4D5E6F1A2B3C4D5E6F",</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"merchant_reference":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"orderid1":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"orderid2":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"purchase_currency": "sek",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"locale": "sv-se",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"status": "created",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"Q1W2E3",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"reservation":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"started_at": "2012-01-18T11:45:00+01:00",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"completed_at": "2012-01-18T11:51:00+01:00",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"created_at": "2012-01-18T11:52:00+01:00",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"last_modified_at": "2012-01-18T11:52:00+01:00",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"expires_at": "2012-02-01T11:52:00+01:00",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"shipping_address":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"care_of": "Testperson",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"billing_address":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"care_of": "Testperson",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20280,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6760,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"total_price_including_tax": 27040,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"items":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"Klarna t-shirt",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2,</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12300,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"discount_rate": 1000,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16605,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5535,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"total_price_including_tax": 22140,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"shipping_fee",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"SHIPPING",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"Shipping 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3675,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1225,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"total_price_including_tax":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"customer":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"person",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"gui":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"layout": "desktop",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"snippet":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"terms_uri": "http://example.com/terms.php",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"checkout_uri": "https://example.com/checkout.php",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"confirmation_uri": "https://example.com/thankyou.php?sid=123&amp;klarna_order={checkout.order.uri}",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"push_uri": "https://example.com/push.php?sid=123&amp;klarna_order={checkout.order.uri}"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33" style="width:870.75pt;height:0" o:hrpct="0" o:hralign="center" o:hrstd="t" o:hr="t" fillcolor="#a0a0a0" stroked="f"/>
        </w:pic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bookmarkStart w:id="26" w:name="update"/>
      <w:r w:rsidRPr="002F0351">
        <w:rPr>
          <w:rFonts w:ascii="Helvetica" w:eastAsia="Times New Roman" w:hAnsi="Helvetica" w:cs="Times New Roman"/>
          <w:color w:val="222222"/>
          <w:sz w:val="27"/>
          <w:szCs w:val="27"/>
        </w:rPr>
        <w:t>Update</w:t>
      </w:r>
      <w:bookmarkEnd w:id="26"/>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Overview</w:t>
      </w:r>
    </w:p>
    <w:p w:rsidR="002F0351" w:rsidRPr="002F0351" w:rsidRDefault="002F0351" w:rsidP="002F0351">
      <w:pPr>
        <w:numPr>
          <w:ilvl w:val="0"/>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Description:</w:t>
      </w:r>
      <w:r w:rsidRPr="002F0351">
        <w:rPr>
          <w:rFonts w:ascii="Helvetica" w:eastAsia="Times New Roman" w:hAnsi="Helvetica" w:cs="Times New Roman"/>
          <w:color w:val="222222"/>
          <w:sz w:val="21"/>
          <w:szCs w:val="21"/>
        </w:rPr>
        <w:t> Update a Checkout Order resource</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Request</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Method:</w:t>
      </w:r>
      <w:r w:rsidRPr="002F0351">
        <w:rPr>
          <w:rFonts w:ascii="Helvetica" w:eastAsia="Times New Roman" w:hAnsi="Helvetica" w:cs="Times New Roman"/>
          <w:color w:val="222222"/>
          <w:sz w:val="21"/>
          <w:szCs w:val="21"/>
        </w:rPr>
        <w:t> POST</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URI:</w:t>
      </w:r>
      <w:r w:rsidRPr="002F0351">
        <w:rPr>
          <w:rFonts w:ascii="Helvetica" w:eastAsia="Times New Roman" w:hAnsi="Helvetica" w:cs="Times New Roman"/>
          <w:color w:val="222222"/>
          <w:sz w:val="21"/>
          <w:szCs w:val="21"/>
        </w:rPr>
        <w:t> https://checkout.testdrive.klarna.com/checkout/orders/{id}</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Accept: </w:t>
      </w:r>
      <w:r w:rsidRPr="002F0351">
        <w:rPr>
          <w:rFonts w:ascii="Helvetica" w:eastAsia="Times New Roman" w:hAnsi="Helvetica" w:cs="Times New Roman"/>
          <w:color w:val="222222"/>
          <w:sz w:val="21"/>
          <w:szCs w:val="21"/>
        </w:rPr>
        <w:t>application/vnd.klarna.checkout.aggregated-order-v2+json</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Content-Type:</w:t>
      </w:r>
      <w:r w:rsidRPr="002F0351">
        <w:rPr>
          <w:rFonts w:ascii="Helvetica" w:eastAsia="Times New Roman" w:hAnsi="Helvetica" w:cs="Times New Roman"/>
          <w:color w:val="222222"/>
          <w:sz w:val="21"/>
          <w:szCs w:val="21"/>
        </w:rPr>
        <w:t> application/vnd.klarna.checkout.aggregated-order-v2+json</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Body:</w:t>
      </w:r>
      <w:r w:rsidRPr="002F0351">
        <w:rPr>
          <w:rFonts w:ascii="Helvetica" w:eastAsia="Times New Roman" w:hAnsi="Helvetica" w:cs="Times New Roman"/>
          <w:color w:val="222222"/>
          <w:sz w:val="21"/>
          <w:szCs w:val="21"/>
        </w:rPr>
        <w:t> ...</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Response</w:t>
      </w:r>
    </w:p>
    <w:p w:rsidR="002F0351" w:rsidRPr="002F0351" w:rsidRDefault="002F0351" w:rsidP="002F0351">
      <w:pPr>
        <w:numPr>
          <w:ilvl w:val="1"/>
          <w:numId w:val="4"/>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An updated representation of the Checkout Order</w:t>
      </w:r>
    </w:p>
    <w:p w:rsidR="002F0351" w:rsidRPr="002F0351" w:rsidRDefault="002F0351" w:rsidP="002F0351">
      <w:pPr>
        <w:shd w:val="clear" w:color="auto" w:fill="D9EDF7"/>
        <w:spacing w:line="315" w:lineRule="atLeast"/>
        <w:rPr>
          <w:rFonts w:ascii="Helvetica" w:eastAsia="Times New Roman" w:hAnsi="Helvetica" w:cs="Times New Roman"/>
          <w:color w:val="3A87AD"/>
          <w:sz w:val="21"/>
          <w:szCs w:val="21"/>
        </w:rPr>
      </w:pPr>
      <w:r w:rsidRPr="002F0351">
        <w:rPr>
          <w:rFonts w:ascii="Helvetica" w:eastAsia="Times New Roman" w:hAnsi="Helvetica" w:cs="Times New Roman"/>
          <w:b/>
          <w:bCs/>
          <w:color w:val="3A87AD"/>
          <w:sz w:val="21"/>
          <w:szCs w:val="21"/>
        </w:rPr>
        <w:t>Please note: </w:t>
      </w:r>
      <w:r w:rsidRPr="002F0351">
        <w:rPr>
          <w:rFonts w:ascii="Helvetica" w:eastAsia="Times New Roman" w:hAnsi="Helvetica" w:cs="Times New Roman"/>
          <w:color w:val="3A87AD"/>
          <w:sz w:val="21"/>
          <w:szCs w:val="21"/>
        </w:rPr>
        <w:t>For orders in state checkout_complete, only the merchant_reference and status properties can be updated. For orders in state created, only the merchant_reference can be updated.</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Request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POST /checkout/orders/{id} HTTP/1.1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Host:</w:t>
      </w:r>
      <w:r w:rsidRPr="002F0351">
        <w:rPr>
          <w:rFonts w:ascii="Consolas" w:eastAsia="Times New Roman" w:hAnsi="Consolas" w:cs="Consolas"/>
          <w:color w:val="000000"/>
          <w:sz w:val="20"/>
          <w:szCs w:val="20"/>
        </w:rPr>
        <w:t xml:space="preserve">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Accept:</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Authorization:</w:t>
      </w:r>
      <w:r w:rsidRPr="002F0351">
        <w:rPr>
          <w:rFonts w:ascii="Consolas" w:eastAsia="Times New Roman" w:hAnsi="Consolas" w:cs="Consolas"/>
          <w:color w:val="000000"/>
          <w:sz w:val="20"/>
          <w:szCs w:val="20"/>
        </w:rPr>
        <w:t xml:space="preserve"> Klarna pwhcueUff0MmwLShJiBE9JHA==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"merchant_reference":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"orderid1":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"orderid2":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"purchase_currency": "sek",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"locale": "sv-se",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"items":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"Klarna t-shirt",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4,</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"ean": "1234567890123",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"uri": "http://example.com/product.php?123456789",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"image_uri": "http://example.com/product_image.php?123456789",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12300,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"discount_rate": 1000,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"shipping_fee",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"SHIPPING",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"Shipping 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"shipping_address":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"gui":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"layout": "desktop"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"terms_uri": "http://example.com/terms.php",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"checkout_uri": "https://example.com/checkout.php",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"confirmation_uri": "https://example.com/thankyou.php?sid=123&amp;klarna_order={checkout.order.uri}",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"push_uri": "https://example.com/push.php?sid=123&amp;klarna_order={checkout.order.uri}"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Response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200 OK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application/vnd.klarna.checkout.aggregated-order-v2+json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"1A2B3C4D5E6F1A2B3C4D5E6F",</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"merchant_reference":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"orderid1":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"orderid2":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"purchase_country":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"purchase_currency": "sek",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"locale": "sv-se",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"status": "checkout_incomplete",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"Q1W2E3",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"reservation":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"started_at": "2012-01-18T11:45:00+01:00",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"completed_at": "2012-01-18T11:51:00+01:00",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"created_at": "2012-01-18T11:52:00+01:00",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"last_modified_at": "2012-01-18T11:52:00+01:00",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"expires_at": "2012-02-01T11:52:00+01:00",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"shipping_address":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"care_of": "Testperson",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36885,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12295,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"total_price_including_tax": 49180,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"items":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"Klarna t-shirt",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4,</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12300,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"discount_rate": 1000,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33210,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11070,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"total_price_including_tax": 44280,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"shipping_fee",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"SHIPPING",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"Shipping fee",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"total_price_excluding_tax": 3675,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"total_tax_amount": 1225,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"total_price_including_tax": 4900,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"customer":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"person",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"gui":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"layout": "desktop",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"snippet":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"terms_uri": "http://example.com/terms.php",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"checkout_uri": "https://example.com/checkout.php",</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"confirmation_uri": "https://example.com/thankyou.php?sid=123&amp;klarna_order={checkout.order.uri}",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"push_uri": "https://example.com/push.php?sid=123&amp;klarna_order={checkout.order.uri}"</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34" style="width:870.75pt;height:0" o:hrpct="0" o:hralign="center" o:hrstd="t" o:hr="t" fillcolor="#a0a0a0" stroked="f"/>
        </w:pic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27" w:name="recurring-order"/>
      <w:r w:rsidRPr="002F0351">
        <w:rPr>
          <w:rFonts w:ascii="Helvetica" w:eastAsia="Times New Roman" w:hAnsi="Helvetica" w:cs="Times New Roman"/>
          <w:color w:val="222222"/>
          <w:sz w:val="33"/>
          <w:szCs w:val="33"/>
        </w:rPr>
        <w:lastRenderedPageBreak/>
        <w:t>Recurring Order</w:t>
      </w:r>
      <w:bookmarkEnd w:id="27"/>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bookmarkStart w:id="28" w:name="recurring-create"/>
      <w:r w:rsidRPr="002F0351">
        <w:rPr>
          <w:rFonts w:ascii="Helvetica" w:eastAsia="Times New Roman" w:hAnsi="Helvetica" w:cs="Times New Roman"/>
          <w:color w:val="222222"/>
          <w:sz w:val="27"/>
          <w:szCs w:val="27"/>
        </w:rPr>
        <w:t>Create</w:t>
      </w:r>
      <w:bookmarkEnd w:id="28"/>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Overview</w:t>
      </w:r>
    </w:p>
    <w:p w:rsidR="002F0351" w:rsidRPr="002F0351" w:rsidRDefault="002F0351" w:rsidP="002F0351">
      <w:pPr>
        <w:numPr>
          <w:ilvl w:val="0"/>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Description: Create a new Recurring Checkout Order resource. You must first have created a aggregated order with the option "recurring" set to true and then use the recurring_token returned on the resource</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Request</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Method: POST</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URI: https://checkout.testdrive.klarna.com/checkout/recurring/{recurring_token}/orders</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Accept: application/vnd.klarna.checkout.recurring</w:t>
      </w:r>
      <w:r w:rsidRPr="002F0351">
        <w:rPr>
          <w:rFonts w:ascii="Helvetica" w:eastAsia="Times New Roman" w:hAnsi="Helvetica" w:cs="Times New Roman"/>
          <w:color w:val="222222"/>
          <w:sz w:val="21"/>
          <w:szCs w:val="21"/>
        </w:rPr>
        <w:softHyphen/>
        <w:t>-order-</w:t>
      </w:r>
      <w:r w:rsidRPr="002F0351">
        <w:rPr>
          <w:rFonts w:ascii="Helvetica" w:eastAsia="Times New Roman" w:hAnsi="Helvetica" w:cs="Times New Roman"/>
          <w:color w:val="222222"/>
          <w:sz w:val="21"/>
          <w:szCs w:val="21"/>
        </w:rPr>
        <w:softHyphen/>
        <w:t>accepted-</w:t>
      </w:r>
      <w:r w:rsidRPr="002F0351">
        <w:rPr>
          <w:rFonts w:ascii="Helvetica" w:eastAsia="Times New Roman" w:hAnsi="Helvetica" w:cs="Times New Roman"/>
          <w:color w:val="222222"/>
          <w:sz w:val="21"/>
          <w:szCs w:val="21"/>
        </w:rPr>
        <w:softHyphen/>
        <w:t>v1+json </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Content-Type: application/vnd.klarna.checkout.recurring-</w:t>
      </w:r>
      <w:r w:rsidRPr="002F0351">
        <w:rPr>
          <w:rFonts w:ascii="Helvetica" w:eastAsia="Times New Roman" w:hAnsi="Helvetica" w:cs="Times New Roman"/>
          <w:color w:val="222222"/>
          <w:sz w:val="21"/>
          <w:szCs w:val="21"/>
        </w:rPr>
        <w:softHyphen/>
        <w:t>order</w:t>
      </w:r>
      <w:r w:rsidRPr="002F0351">
        <w:rPr>
          <w:rFonts w:ascii="Helvetica" w:eastAsia="Times New Roman" w:hAnsi="Helvetica" w:cs="Times New Roman"/>
          <w:color w:val="222222"/>
          <w:sz w:val="21"/>
          <w:szCs w:val="21"/>
        </w:rPr>
        <w:softHyphen/>
        <w:t>-v1+json</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Body: ...</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Response</w:t>
      </w:r>
    </w:p>
    <w:p w:rsidR="002F0351" w:rsidRPr="002F0351" w:rsidRDefault="002F0351" w:rsidP="002F0351">
      <w:pPr>
        <w:numPr>
          <w:ilvl w:val="1"/>
          <w:numId w:val="5"/>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See examples below</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Request</w:t>
      </w:r>
    </w:p>
    <w:p w:rsidR="002F0351" w:rsidRPr="002F0351" w:rsidRDefault="002F0351" w:rsidP="002F0351">
      <w:pPr>
        <w:shd w:val="clear" w:color="auto" w:fill="D9EDF7"/>
        <w:spacing w:line="315" w:lineRule="atLeast"/>
        <w:rPr>
          <w:rFonts w:ascii="Helvetica" w:eastAsia="Times New Roman" w:hAnsi="Helvetica" w:cs="Times New Roman"/>
          <w:color w:val="3A87AD"/>
          <w:sz w:val="21"/>
          <w:szCs w:val="21"/>
        </w:rPr>
      </w:pPr>
      <w:r w:rsidRPr="002F0351">
        <w:rPr>
          <w:rFonts w:ascii="Helvetica" w:eastAsia="Times New Roman" w:hAnsi="Helvetica" w:cs="Times New Roman"/>
          <w:color w:val="3A87AD"/>
          <w:sz w:val="21"/>
          <w:szCs w:val="21"/>
        </w:rPr>
        <w:t>Set activate TRUE if the order should be auto activated.</w:t>
      </w:r>
      <w:r w:rsidRPr="002F0351">
        <w:rPr>
          <w:rFonts w:ascii="Helvetica" w:eastAsia="Times New Roman" w:hAnsi="Helvetica" w:cs="Times New Roman"/>
          <w:color w:val="3A87AD"/>
          <w:sz w:val="21"/>
          <w:szCs w:val="21"/>
        </w:rPr>
        <w:br/>
        <w:t>Do not send activate at all if order should not be auto activated. In this case an activation through the normal flow is needed.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POST /checkout/recurring/{recurring_token}/orders HTTP/1.1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Host:</w:t>
      </w:r>
      <w:r w:rsidRPr="002F0351">
        <w:rPr>
          <w:rFonts w:ascii="Consolas" w:eastAsia="Times New Roman" w:hAnsi="Consolas" w:cs="Consolas"/>
          <w:color w:val="000000"/>
          <w:sz w:val="20"/>
          <w:szCs w:val="20"/>
        </w:rPr>
        <w:t xml:space="preserve">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Accept:</w:t>
      </w:r>
      <w:r w:rsidRPr="002F0351">
        <w:rPr>
          <w:rFonts w:ascii="Consolas" w:eastAsia="Times New Roman" w:hAnsi="Consolas" w:cs="Consolas"/>
          <w:color w:val="000000"/>
          <w:sz w:val="20"/>
          <w:szCs w:val="20"/>
        </w:rPr>
        <w:t xml:space="preserv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accepted-</w:t>
      </w:r>
      <w:r w:rsidRPr="002F0351">
        <w:rPr>
          <w:rFonts w:ascii="Consolas" w:eastAsia="Times New Roman" w:hAnsi="Consolas" w:cs="Consolas"/>
          <w:color w:val="000000"/>
          <w:sz w:val="20"/>
          <w:szCs w:val="20"/>
        </w:rPr>
        <w:softHyphen/>
        <w:t xml:space="preserve">v1+json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Authorization:</w:t>
      </w:r>
      <w:r w:rsidRPr="002F0351">
        <w:rPr>
          <w:rFonts w:ascii="Consolas" w:eastAsia="Times New Roman" w:hAnsi="Consolas" w:cs="Consolas"/>
          <w:color w:val="000000"/>
          <w:sz w:val="20"/>
          <w:szCs w:val="20"/>
        </w:rPr>
        <w:t xml:space="preserve"> Klarna o4qs59NZqPKm6IDr6E/GNA==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"activate": true,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"cart":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"items":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"physical",</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"123456789",</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"Tomatoes (Spain)",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"quantity": 2,</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950,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"discount_rate": 1000,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2500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"physical",</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"reference": "987654321",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"name": "Rotten Tomatoes",</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"quantity": 2,</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"unit_price": -100,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"discount_rate":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"tax_rate": 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"billing_address":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"shipping_address":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"given_name": "Testperson-se",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"family_name": "Approved",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"street_address": "Stårgatan 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"postal_code": "12345",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"city": "Ankeborg",</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"email":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"phone": "0765260000"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 xml:space="preserve">    "purchase_currency": "sek",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"purchase_country": "se",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"locale": "sv</w:t>
      </w:r>
      <w:r w:rsidRPr="002F0351">
        <w:rPr>
          <w:rFonts w:ascii="Consolas" w:eastAsia="Times New Roman" w:hAnsi="Consolas" w:cs="Consolas"/>
          <w:color w:val="000000"/>
          <w:sz w:val="20"/>
          <w:szCs w:val="20"/>
        </w:rPr>
        <w:softHyphen/>
        <w:t>-se",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"merchant_reference":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"orderid1": "123",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"orderid2": "345"</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"merchant":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"id": "2"</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Response</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Approved - Auto activate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200 OK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accepted</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"invoice": "{{_}}"</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Approved - No auto activate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200 OK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accepted</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"reservation": "{{_}}"</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Denied - Not accepted billing country</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403 Forbidden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application/vnd.klarna.error</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"http_status_code": 403,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"http_status_message": "Forbidden",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"internal_message": "not_accepted_billing_country"</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Denied - Service unavailable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503 Service Unavailable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application/vnd.klarna.error</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"http_status_code": 503,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"http_status_message": "Service Unavailable"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Denied - Forbidden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403 Forbidden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application/vnd.klarna.error</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"http_status_code": 403,</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"http_status_message": "Forbidden",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"internal_message": "forbidden_token"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Denied - Rejected invoice</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Reasons:</w:t>
      </w:r>
    </w:p>
    <w:p w:rsidR="002F0351" w:rsidRPr="002F0351" w:rsidRDefault="002F0351" w:rsidP="002F0351">
      <w:pPr>
        <w:numPr>
          <w:ilvl w:val="0"/>
          <w:numId w:val="6"/>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address</w:t>
      </w:r>
    </w:p>
    <w:p w:rsidR="002F0351" w:rsidRPr="002F0351" w:rsidRDefault="002F0351" w:rsidP="002F0351">
      <w:pPr>
        <w:numPr>
          <w:ilvl w:val="0"/>
          <w:numId w:val="6"/>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rejected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402 Payment Required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-rejected</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"reason": "{{&lt;rejected_rc}}",</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"payment_method":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"invoice"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Denied - Credit card</w:t>
      </w:r>
    </w:p>
    <w:p w:rsidR="002F0351" w:rsidRPr="002F0351" w:rsidRDefault="002F0351" w:rsidP="002F0351">
      <w:pPr>
        <w:shd w:val="clear" w:color="auto" w:fill="FFFFFF"/>
        <w:spacing w:after="158"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Reasons:</w:t>
      </w:r>
    </w:p>
    <w:p w:rsidR="002F0351" w:rsidRPr="002F0351" w:rsidRDefault="002F0351" w:rsidP="002F0351">
      <w:pPr>
        <w:numPr>
          <w:ilvl w:val="0"/>
          <w:numId w:val="7"/>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temporary_failure</w:t>
      </w:r>
    </w:p>
    <w:p w:rsidR="002F0351" w:rsidRPr="002F0351" w:rsidRDefault="002F0351" w:rsidP="002F0351">
      <w:pPr>
        <w:numPr>
          <w:ilvl w:val="0"/>
          <w:numId w:val="7"/>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limit_exceeded</w:t>
      </w:r>
    </w:p>
    <w:p w:rsidR="002F0351" w:rsidRPr="002F0351" w:rsidRDefault="002F0351" w:rsidP="002F0351">
      <w:pPr>
        <w:numPr>
          <w:ilvl w:val="0"/>
          <w:numId w:val="7"/>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card_expired</w:t>
      </w:r>
    </w:p>
    <w:p w:rsidR="002F0351" w:rsidRPr="002F0351" w:rsidRDefault="002F0351" w:rsidP="002F0351">
      <w:pPr>
        <w:numPr>
          <w:ilvl w:val="0"/>
          <w:numId w:val="7"/>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permanent_failure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402 Payment Required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Content</w:t>
      </w:r>
      <w:r w:rsidRPr="002F0351">
        <w:rPr>
          <w:rFonts w:ascii="Consolas" w:eastAsia="Times New Roman" w:hAnsi="Consolas" w:cs="Consolas"/>
          <w:color w:val="000000"/>
          <w:sz w:val="20"/>
          <w:szCs w:val="20"/>
        </w:rPr>
        <w:softHyphen/>
        <w:t>-Type: application/vnd.klarna.checkout.recurring</w:t>
      </w:r>
      <w:r w:rsidRPr="002F0351">
        <w:rPr>
          <w:rFonts w:ascii="Consolas" w:eastAsia="Times New Roman" w:hAnsi="Consolas" w:cs="Consolas"/>
          <w:color w:val="000000"/>
          <w:sz w:val="20"/>
          <w:szCs w:val="20"/>
        </w:rPr>
        <w:softHyphen/>
        <w:t>-order</w:t>
      </w:r>
      <w:r w:rsidRPr="002F0351">
        <w:rPr>
          <w:rFonts w:ascii="Consolas" w:eastAsia="Times New Roman" w:hAnsi="Consolas" w:cs="Consolas"/>
          <w:color w:val="000000"/>
          <w:sz w:val="20"/>
          <w:szCs w:val="20"/>
        </w:rPr>
        <w:softHyphen/>
        <w:t>-rejected</w:t>
      </w:r>
      <w:r w:rsidRPr="002F0351">
        <w:rPr>
          <w:rFonts w:ascii="Consolas" w:eastAsia="Times New Roman" w:hAnsi="Consolas" w:cs="Consolas"/>
          <w:color w:val="000000"/>
          <w:sz w:val="20"/>
          <w:szCs w:val="20"/>
        </w:rPr>
        <w:softHyphen/>
        <w:t>-v1+json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"reason": "{{&lt;cc_failure}}",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"payment_method":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"credit_card",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"credit_card_data":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"number": "**** **** **** 1234",</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"brand": "VISA",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"expiry_year": 2014,</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"expiry_month": 10</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132417" w:rsidP="002F0351">
      <w:pPr>
        <w:shd w:val="clear" w:color="auto" w:fill="FFFFFF"/>
        <w:spacing w:before="480" w:after="480" w:line="315" w:lineRule="atLeast"/>
        <w:rPr>
          <w:rFonts w:ascii="Helvetica" w:eastAsia="Times New Roman" w:hAnsi="Helvetica" w:cs="Times New Roman"/>
          <w:color w:val="222222"/>
          <w:sz w:val="21"/>
          <w:szCs w:val="21"/>
        </w:rPr>
      </w:pPr>
      <w:r>
        <w:rPr>
          <w:rFonts w:ascii="Helvetica" w:eastAsia="Times New Roman" w:hAnsi="Helvetica" w:cs="Times New Roman"/>
          <w:color w:val="222222"/>
          <w:sz w:val="21"/>
          <w:szCs w:val="21"/>
        </w:rPr>
        <w:pict>
          <v:rect id="_x0000_i1035" style="width:870.75pt;height:0" o:hrpct="0" o:hralign="center" o:hrstd="t" o:hr="t" fillcolor="#a0a0a0" stroked="f"/>
        </w:pict>
      </w:r>
    </w:p>
    <w:p w:rsidR="002F0351" w:rsidRPr="002F0351" w:rsidRDefault="002F0351" w:rsidP="002F0351">
      <w:pPr>
        <w:shd w:val="clear" w:color="auto" w:fill="FFFFFF"/>
        <w:spacing w:before="216" w:after="48" w:line="240" w:lineRule="auto"/>
        <w:outlineLvl w:val="1"/>
        <w:rPr>
          <w:rFonts w:ascii="Helvetica" w:eastAsia="Times New Roman" w:hAnsi="Helvetica" w:cs="Times New Roman"/>
          <w:color w:val="222222"/>
          <w:sz w:val="33"/>
          <w:szCs w:val="33"/>
        </w:rPr>
      </w:pPr>
      <w:bookmarkStart w:id="29" w:name="recurring-status"/>
      <w:r w:rsidRPr="002F0351">
        <w:rPr>
          <w:rFonts w:ascii="Helvetica" w:eastAsia="Times New Roman" w:hAnsi="Helvetica" w:cs="Times New Roman"/>
          <w:color w:val="222222"/>
          <w:sz w:val="33"/>
          <w:szCs w:val="33"/>
        </w:rPr>
        <w:t>Recurring Status</w:t>
      </w:r>
      <w:bookmarkEnd w:id="29"/>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bookmarkStart w:id="30" w:name="recurring-fetch"/>
      <w:r w:rsidRPr="002F0351">
        <w:rPr>
          <w:rFonts w:ascii="Helvetica" w:eastAsia="Times New Roman" w:hAnsi="Helvetica" w:cs="Times New Roman"/>
          <w:color w:val="222222"/>
          <w:sz w:val="27"/>
          <w:szCs w:val="27"/>
        </w:rPr>
        <w:lastRenderedPageBreak/>
        <w:t>Fetch</w:t>
      </w:r>
      <w:bookmarkEnd w:id="30"/>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Overview</w:t>
      </w:r>
    </w:p>
    <w:p w:rsidR="002F0351" w:rsidRPr="002F0351" w:rsidRDefault="002F0351" w:rsidP="002F0351">
      <w:pPr>
        <w:numPr>
          <w:ilvl w:val="0"/>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Description: </w:t>
      </w:r>
      <w:r w:rsidRPr="002F0351">
        <w:rPr>
          <w:rFonts w:ascii="Helvetica" w:eastAsia="Times New Roman" w:hAnsi="Helvetica" w:cs="Times New Roman"/>
          <w:color w:val="222222"/>
          <w:sz w:val="21"/>
          <w:szCs w:val="21"/>
        </w:rPr>
        <w:t>Fetch a recurring status resource</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Request</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Method: </w:t>
      </w:r>
      <w:r w:rsidRPr="002F0351">
        <w:rPr>
          <w:rFonts w:ascii="Helvetica" w:eastAsia="Times New Roman" w:hAnsi="Helvetica" w:cs="Times New Roman"/>
          <w:color w:val="222222"/>
          <w:sz w:val="21"/>
          <w:szCs w:val="21"/>
        </w:rPr>
        <w:t>GET</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URI: </w:t>
      </w:r>
      <w:r w:rsidRPr="002F0351">
        <w:rPr>
          <w:rFonts w:ascii="Helvetica" w:eastAsia="Times New Roman" w:hAnsi="Helvetica" w:cs="Times New Roman"/>
          <w:color w:val="222222"/>
          <w:sz w:val="21"/>
          <w:szCs w:val="21"/>
        </w:rPr>
        <w:t>https://checkout.testdrive.klarna.com/checkout/recurring/{recurring_token}</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Accept: </w:t>
      </w:r>
      <w:r w:rsidRPr="002F0351">
        <w:rPr>
          <w:rFonts w:ascii="Helvetica" w:eastAsia="Times New Roman" w:hAnsi="Helvetica" w:cs="Times New Roman"/>
          <w:color w:val="222222"/>
          <w:sz w:val="21"/>
          <w:szCs w:val="21"/>
        </w:rPr>
        <w:t>application/vnd.klarna.checkout.recurring-status-v1+json</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Content-Type:</w:t>
      </w:r>
      <w:r w:rsidRPr="002F0351">
        <w:rPr>
          <w:rFonts w:ascii="Helvetica" w:eastAsia="Times New Roman" w:hAnsi="Helvetica" w:cs="Times New Roman"/>
          <w:color w:val="222222"/>
          <w:sz w:val="21"/>
          <w:szCs w:val="21"/>
        </w:rPr>
        <w:t> -</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Body:</w:t>
      </w:r>
      <w:r w:rsidRPr="002F0351">
        <w:rPr>
          <w:rFonts w:ascii="Helvetica" w:eastAsia="Times New Roman" w:hAnsi="Helvetica" w:cs="Times New Roman"/>
          <w:color w:val="222222"/>
          <w:sz w:val="21"/>
          <w:szCs w:val="21"/>
        </w:rPr>
        <w:t> -</w:t>
      </w:r>
      <w:r w:rsidRPr="002F0351">
        <w:rPr>
          <w:rFonts w:ascii="Helvetica" w:eastAsia="Times New Roman" w:hAnsi="Helvetica" w:cs="Times New Roman"/>
          <w:color w:val="222222"/>
          <w:sz w:val="21"/>
          <w:szCs w:val="21"/>
        </w:rPr>
        <w:br/>
        <w:t> </w:t>
      </w:r>
    </w:p>
    <w:p w:rsidR="002F0351" w:rsidRPr="002F0351" w:rsidRDefault="002F0351" w:rsidP="002F0351">
      <w:pPr>
        <w:numPr>
          <w:ilvl w:val="0"/>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b/>
          <w:bCs/>
          <w:color w:val="222222"/>
          <w:sz w:val="21"/>
          <w:szCs w:val="21"/>
        </w:rPr>
        <w:t>Response</w:t>
      </w:r>
    </w:p>
    <w:p w:rsidR="002F0351" w:rsidRPr="002F0351" w:rsidRDefault="002F0351" w:rsidP="002F0351">
      <w:pPr>
        <w:numPr>
          <w:ilvl w:val="1"/>
          <w:numId w:val="8"/>
        </w:numPr>
        <w:shd w:val="clear" w:color="auto" w:fill="FFFFFF"/>
        <w:spacing w:before="100" w:beforeAutospacing="1" w:after="100" w:afterAutospacing="1" w:line="315" w:lineRule="atLeast"/>
        <w:rPr>
          <w:rFonts w:ascii="Helvetica" w:eastAsia="Times New Roman" w:hAnsi="Helvetica" w:cs="Times New Roman"/>
          <w:color w:val="222222"/>
          <w:sz w:val="21"/>
          <w:szCs w:val="21"/>
        </w:rPr>
      </w:pPr>
      <w:r w:rsidRPr="002F0351">
        <w:rPr>
          <w:rFonts w:ascii="Helvetica" w:eastAsia="Times New Roman" w:hAnsi="Helvetica" w:cs="Times New Roman"/>
          <w:color w:val="222222"/>
          <w:sz w:val="21"/>
          <w:szCs w:val="21"/>
        </w:rPr>
        <w:t>A representation of the recurring status</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Request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GET /checkout/recurring/{recurring_token} HTTP/1.1</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Host:</w:t>
      </w:r>
      <w:r w:rsidRPr="002F0351">
        <w:rPr>
          <w:rFonts w:ascii="Consolas" w:eastAsia="Times New Roman" w:hAnsi="Consolas" w:cs="Consolas"/>
          <w:color w:val="000000"/>
          <w:sz w:val="20"/>
          <w:szCs w:val="20"/>
        </w:rPr>
        <w:t xml:space="preserve"> checkout.testdrive.klarna.com</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Authorization:</w:t>
      </w:r>
      <w:r w:rsidRPr="002F0351">
        <w:rPr>
          <w:rFonts w:ascii="Consolas" w:eastAsia="Times New Roman" w:hAnsi="Consolas" w:cs="Consolas"/>
          <w:color w:val="000000"/>
          <w:sz w:val="20"/>
          <w:szCs w:val="20"/>
        </w:rPr>
        <w:t xml:space="preserve"> Klarna o4qs59NZqPKm6IDr6E/GNA==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Accept:</w:t>
      </w:r>
      <w:r w:rsidRPr="002F0351">
        <w:rPr>
          <w:rFonts w:ascii="Consolas" w:eastAsia="Times New Roman" w:hAnsi="Consolas" w:cs="Consolas"/>
          <w:color w:val="000000"/>
          <w:sz w:val="20"/>
          <w:szCs w:val="20"/>
        </w:rPr>
        <w:t xml:space="preserve"> application/vnd.klarna.checkout.recurring-status-v1+json</w:t>
      </w:r>
    </w:p>
    <w:p w:rsidR="002F0351" w:rsidRPr="002F0351" w:rsidRDefault="002F0351" w:rsidP="002F0351">
      <w:pPr>
        <w:shd w:val="clear" w:color="auto" w:fill="FFFFFF"/>
        <w:spacing w:before="216" w:after="48" w:line="240" w:lineRule="auto"/>
        <w:outlineLvl w:val="2"/>
        <w:rPr>
          <w:rFonts w:ascii="Helvetica" w:eastAsia="Times New Roman" w:hAnsi="Helvetica" w:cs="Times New Roman"/>
          <w:color w:val="222222"/>
          <w:sz w:val="27"/>
          <w:szCs w:val="27"/>
        </w:rPr>
      </w:pPr>
      <w:r w:rsidRPr="002F0351">
        <w:rPr>
          <w:rFonts w:ascii="Helvetica" w:eastAsia="Times New Roman" w:hAnsi="Helvetica" w:cs="Times New Roman"/>
          <w:color w:val="222222"/>
          <w:sz w:val="27"/>
          <w:szCs w:val="27"/>
        </w:rPr>
        <w:t>HTTP Response</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HTTP/1.1 </w:t>
      </w:r>
      <w:r w:rsidRPr="002F0351">
        <w:rPr>
          <w:rFonts w:ascii="Consolas" w:eastAsia="Times New Roman" w:hAnsi="Consolas" w:cs="Consolas"/>
          <w:color w:val="990055"/>
          <w:sz w:val="20"/>
          <w:szCs w:val="20"/>
        </w:rPr>
        <w:t>200 OK</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77AA"/>
          <w:sz w:val="20"/>
          <w:szCs w:val="20"/>
        </w:rPr>
        <w:t>Content-Type:</w:t>
      </w:r>
      <w:r w:rsidRPr="002F0351">
        <w:rPr>
          <w:rFonts w:ascii="Consolas" w:eastAsia="Times New Roman" w:hAnsi="Consolas" w:cs="Consolas"/>
          <w:color w:val="000000"/>
          <w:sz w:val="20"/>
          <w:szCs w:val="20"/>
        </w:rPr>
        <w:t xml:space="preserve"> application/vnd.klarna.checkout.recurring-status-v1+json</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"payment_method":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"type": "credit_card",</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"credit_card_data":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"number": "1111 22** **** 1234",</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"brand": "VISA",</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"expiry_year": 2017,</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"expiry_month": 8</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t xml:space="preserve">    }</w:t>
      </w:r>
    </w:p>
    <w:p w:rsidR="002F0351" w:rsidRPr="002F0351" w:rsidRDefault="002F0351" w:rsidP="002F0351">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2F0351">
        <w:rPr>
          <w:rFonts w:ascii="Consolas" w:eastAsia="Times New Roman" w:hAnsi="Consolas" w:cs="Consolas"/>
          <w:color w:val="000000"/>
          <w:sz w:val="20"/>
          <w:szCs w:val="20"/>
        </w:rPr>
        <w:lastRenderedPageBreak/>
        <w:t>}</w:t>
      </w:r>
    </w:p>
    <w:p w:rsidR="00DC3527" w:rsidRDefault="00132417"/>
    <w:sectPr w:rsidR="00DC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7824"/>
    <w:multiLevelType w:val="multilevel"/>
    <w:tmpl w:val="8292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961B2"/>
    <w:multiLevelType w:val="multilevel"/>
    <w:tmpl w:val="643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7011"/>
    <w:multiLevelType w:val="hybridMultilevel"/>
    <w:tmpl w:val="339AEE58"/>
    <w:lvl w:ilvl="0" w:tplc="248C6C40">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416EE"/>
    <w:multiLevelType w:val="multilevel"/>
    <w:tmpl w:val="C43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35B58"/>
    <w:multiLevelType w:val="multilevel"/>
    <w:tmpl w:val="136C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41BD8"/>
    <w:multiLevelType w:val="multilevel"/>
    <w:tmpl w:val="E544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34B22"/>
    <w:multiLevelType w:val="multilevel"/>
    <w:tmpl w:val="1588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E1BE2"/>
    <w:multiLevelType w:val="multilevel"/>
    <w:tmpl w:val="B272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53815"/>
    <w:multiLevelType w:val="multilevel"/>
    <w:tmpl w:val="8C90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5"/>
  </w:num>
  <w:num w:numId="5">
    <w:abstractNumId w:val="0"/>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51"/>
    <w:rsid w:val="00132417"/>
    <w:rsid w:val="00224494"/>
    <w:rsid w:val="002F0351"/>
    <w:rsid w:val="00367382"/>
    <w:rsid w:val="00445430"/>
    <w:rsid w:val="00471691"/>
    <w:rsid w:val="005649CC"/>
    <w:rsid w:val="00802814"/>
    <w:rsid w:val="009D37ED"/>
    <w:rsid w:val="00B06B10"/>
    <w:rsid w:val="00C32E4A"/>
    <w:rsid w:val="00CE379A"/>
    <w:rsid w:val="00E166BD"/>
    <w:rsid w:val="00F26179"/>
    <w:rsid w:val="00F731DC"/>
    <w:rsid w:val="00FC3EA7"/>
    <w:rsid w:val="00FC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ADDF8-335C-49AB-BDE5-73645574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3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3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03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351"/>
    <w:rPr>
      <w:b/>
      <w:bCs/>
    </w:rPr>
  </w:style>
  <w:style w:type="character" w:styleId="HTMLCode">
    <w:name w:val="HTML Code"/>
    <w:basedOn w:val="DefaultParagraphFont"/>
    <w:uiPriority w:val="99"/>
    <w:semiHidden/>
    <w:unhideWhenUsed/>
    <w:rsid w:val="002F03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0351"/>
    <w:rPr>
      <w:color w:val="0000FF"/>
      <w:u w:val="single"/>
    </w:rPr>
  </w:style>
  <w:style w:type="character" w:styleId="FollowedHyperlink">
    <w:name w:val="FollowedHyperlink"/>
    <w:basedOn w:val="DefaultParagraphFont"/>
    <w:uiPriority w:val="99"/>
    <w:semiHidden/>
    <w:unhideWhenUsed/>
    <w:rsid w:val="002F0351"/>
    <w:rPr>
      <w:color w:val="800080"/>
      <w:u w:val="single"/>
    </w:rPr>
  </w:style>
  <w:style w:type="character" w:customStyle="1" w:styleId="apple-converted-space">
    <w:name w:val="apple-converted-space"/>
    <w:basedOn w:val="DefaultParagraphFont"/>
    <w:rsid w:val="002F0351"/>
  </w:style>
  <w:style w:type="paragraph" w:styleId="HTMLPreformatted">
    <w:name w:val="HTML Preformatted"/>
    <w:basedOn w:val="Normal"/>
    <w:link w:val="HTMLPreformattedChar"/>
    <w:uiPriority w:val="99"/>
    <w:semiHidden/>
    <w:unhideWhenUsed/>
    <w:rsid w:val="002F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351"/>
    <w:rPr>
      <w:rFonts w:ascii="Courier New" w:eastAsia="Times New Roman" w:hAnsi="Courier New" w:cs="Courier New"/>
      <w:sz w:val="20"/>
      <w:szCs w:val="20"/>
    </w:rPr>
  </w:style>
  <w:style w:type="character" w:customStyle="1" w:styleId="token">
    <w:name w:val="token"/>
    <w:basedOn w:val="DefaultParagraphFont"/>
    <w:rsid w:val="002F0351"/>
  </w:style>
  <w:style w:type="paragraph" w:styleId="ListParagraph">
    <w:name w:val="List Paragraph"/>
    <w:basedOn w:val="Normal"/>
    <w:uiPriority w:val="34"/>
    <w:qFormat/>
    <w:rsid w:val="0036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83790">
      <w:bodyDiv w:val="1"/>
      <w:marLeft w:val="0"/>
      <w:marRight w:val="0"/>
      <w:marTop w:val="0"/>
      <w:marBottom w:val="0"/>
      <w:divBdr>
        <w:top w:val="none" w:sz="0" w:space="0" w:color="auto"/>
        <w:left w:val="none" w:sz="0" w:space="0" w:color="auto"/>
        <w:bottom w:val="none" w:sz="0" w:space="0" w:color="auto"/>
        <w:right w:val="none" w:sz="0" w:space="0" w:color="auto"/>
      </w:divBdr>
      <w:divsChild>
        <w:div w:id="21248524">
          <w:marLeft w:val="0"/>
          <w:marRight w:val="0"/>
          <w:marTop w:val="0"/>
          <w:marBottom w:val="0"/>
          <w:divBdr>
            <w:top w:val="none" w:sz="0" w:space="0" w:color="auto"/>
            <w:left w:val="none" w:sz="0" w:space="0" w:color="auto"/>
            <w:bottom w:val="none" w:sz="0" w:space="0" w:color="auto"/>
            <w:right w:val="none" w:sz="0" w:space="0" w:color="auto"/>
          </w:divBdr>
          <w:divsChild>
            <w:div w:id="200061890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67611394">
          <w:marLeft w:val="0"/>
          <w:marRight w:val="0"/>
          <w:marTop w:val="0"/>
          <w:marBottom w:val="0"/>
          <w:divBdr>
            <w:top w:val="none" w:sz="0" w:space="0" w:color="auto"/>
            <w:left w:val="none" w:sz="0" w:space="0" w:color="auto"/>
            <w:bottom w:val="none" w:sz="0" w:space="0" w:color="auto"/>
            <w:right w:val="none" w:sz="0" w:space="0" w:color="auto"/>
          </w:divBdr>
        </w:div>
        <w:div w:id="1222715696">
          <w:marLeft w:val="0"/>
          <w:marRight w:val="0"/>
          <w:marTop w:val="0"/>
          <w:marBottom w:val="0"/>
          <w:divBdr>
            <w:top w:val="none" w:sz="0" w:space="0" w:color="auto"/>
            <w:left w:val="none" w:sz="0" w:space="0" w:color="auto"/>
            <w:bottom w:val="none" w:sz="0" w:space="0" w:color="auto"/>
            <w:right w:val="none" w:sz="0" w:space="0" w:color="auto"/>
          </w:divBdr>
        </w:div>
        <w:div w:id="504127542">
          <w:marLeft w:val="0"/>
          <w:marRight w:val="0"/>
          <w:marTop w:val="0"/>
          <w:marBottom w:val="0"/>
          <w:divBdr>
            <w:top w:val="none" w:sz="0" w:space="0" w:color="auto"/>
            <w:left w:val="none" w:sz="0" w:space="0" w:color="auto"/>
            <w:bottom w:val="none" w:sz="0" w:space="0" w:color="auto"/>
            <w:right w:val="none" w:sz="0" w:space="0" w:color="auto"/>
          </w:divBdr>
        </w:div>
        <w:div w:id="664357353">
          <w:marLeft w:val="0"/>
          <w:marRight w:val="0"/>
          <w:marTop w:val="0"/>
          <w:marBottom w:val="0"/>
          <w:divBdr>
            <w:top w:val="none" w:sz="0" w:space="0" w:color="auto"/>
            <w:left w:val="none" w:sz="0" w:space="0" w:color="auto"/>
            <w:bottom w:val="none" w:sz="0" w:space="0" w:color="auto"/>
            <w:right w:val="none" w:sz="0" w:space="0" w:color="auto"/>
          </w:divBdr>
        </w:div>
        <w:div w:id="165093088">
          <w:marLeft w:val="0"/>
          <w:marRight w:val="0"/>
          <w:marTop w:val="0"/>
          <w:marBottom w:val="0"/>
          <w:divBdr>
            <w:top w:val="none" w:sz="0" w:space="0" w:color="auto"/>
            <w:left w:val="none" w:sz="0" w:space="0" w:color="auto"/>
            <w:bottom w:val="none" w:sz="0" w:space="0" w:color="auto"/>
            <w:right w:val="none" w:sz="0" w:space="0" w:color="auto"/>
          </w:divBdr>
        </w:div>
        <w:div w:id="15080154">
          <w:marLeft w:val="0"/>
          <w:marRight w:val="0"/>
          <w:marTop w:val="0"/>
          <w:marBottom w:val="0"/>
          <w:divBdr>
            <w:top w:val="none" w:sz="0" w:space="0" w:color="auto"/>
            <w:left w:val="none" w:sz="0" w:space="0" w:color="auto"/>
            <w:bottom w:val="none" w:sz="0" w:space="0" w:color="auto"/>
            <w:right w:val="none" w:sz="0" w:space="0" w:color="auto"/>
          </w:divBdr>
        </w:div>
        <w:div w:id="764501845">
          <w:marLeft w:val="0"/>
          <w:marRight w:val="0"/>
          <w:marTop w:val="0"/>
          <w:marBottom w:val="0"/>
          <w:divBdr>
            <w:top w:val="none" w:sz="0" w:space="0" w:color="auto"/>
            <w:left w:val="none" w:sz="0" w:space="0" w:color="auto"/>
            <w:bottom w:val="none" w:sz="0" w:space="0" w:color="auto"/>
            <w:right w:val="none" w:sz="0" w:space="0" w:color="auto"/>
          </w:divBdr>
        </w:div>
        <w:div w:id="1987008980">
          <w:marLeft w:val="0"/>
          <w:marRight w:val="0"/>
          <w:marTop w:val="0"/>
          <w:marBottom w:val="0"/>
          <w:divBdr>
            <w:top w:val="none" w:sz="0" w:space="0" w:color="auto"/>
            <w:left w:val="none" w:sz="0" w:space="0" w:color="auto"/>
            <w:bottom w:val="none" w:sz="0" w:space="0" w:color="auto"/>
            <w:right w:val="none" w:sz="0" w:space="0" w:color="auto"/>
          </w:divBdr>
        </w:div>
        <w:div w:id="1055927945">
          <w:marLeft w:val="0"/>
          <w:marRight w:val="0"/>
          <w:marTop w:val="0"/>
          <w:marBottom w:val="0"/>
          <w:divBdr>
            <w:top w:val="none" w:sz="0" w:space="0" w:color="auto"/>
            <w:left w:val="none" w:sz="0" w:space="0" w:color="auto"/>
            <w:bottom w:val="none" w:sz="0" w:space="0" w:color="auto"/>
            <w:right w:val="none" w:sz="0" w:space="0" w:color="auto"/>
          </w:divBdr>
        </w:div>
        <w:div w:id="1935507414">
          <w:marLeft w:val="0"/>
          <w:marRight w:val="0"/>
          <w:marTop w:val="0"/>
          <w:marBottom w:val="0"/>
          <w:divBdr>
            <w:top w:val="none" w:sz="0" w:space="0" w:color="auto"/>
            <w:left w:val="none" w:sz="0" w:space="0" w:color="auto"/>
            <w:bottom w:val="none" w:sz="0" w:space="0" w:color="auto"/>
            <w:right w:val="none" w:sz="0" w:space="0" w:color="auto"/>
          </w:divBdr>
          <w:divsChild>
            <w:div w:id="1687293839">
              <w:marLeft w:val="0"/>
              <w:marRight w:val="0"/>
              <w:marTop w:val="0"/>
              <w:marBottom w:val="315"/>
              <w:divBdr>
                <w:top w:val="single" w:sz="6" w:space="11" w:color="BCE8F1"/>
                <w:left w:val="single" w:sz="6" w:space="11" w:color="BCE8F1"/>
                <w:bottom w:val="single" w:sz="6" w:space="11" w:color="BCE8F1"/>
                <w:right w:val="single" w:sz="6" w:space="11" w:color="BCE8F1"/>
              </w:divBdr>
            </w:div>
          </w:divsChild>
        </w:div>
        <w:div w:id="1881741723">
          <w:marLeft w:val="0"/>
          <w:marRight w:val="0"/>
          <w:marTop w:val="0"/>
          <w:marBottom w:val="0"/>
          <w:divBdr>
            <w:top w:val="none" w:sz="0" w:space="0" w:color="auto"/>
            <w:left w:val="none" w:sz="0" w:space="0" w:color="auto"/>
            <w:bottom w:val="none" w:sz="0" w:space="0" w:color="auto"/>
            <w:right w:val="none" w:sz="0" w:space="0" w:color="auto"/>
          </w:divBdr>
        </w:div>
        <w:div w:id="1714651094">
          <w:marLeft w:val="0"/>
          <w:marRight w:val="0"/>
          <w:marTop w:val="0"/>
          <w:marBottom w:val="0"/>
          <w:divBdr>
            <w:top w:val="none" w:sz="0" w:space="0" w:color="auto"/>
            <w:left w:val="none" w:sz="0" w:space="0" w:color="auto"/>
            <w:bottom w:val="none" w:sz="0" w:space="0" w:color="auto"/>
            <w:right w:val="none" w:sz="0" w:space="0" w:color="auto"/>
          </w:divBdr>
        </w:div>
        <w:div w:id="1523200654">
          <w:marLeft w:val="0"/>
          <w:marRight w:val="0"/>
          <w:marTop w:val="0"/>
          <w:marBottom w:val="0"/>
          <w:divBdr>
            <w:top w:val="none" w:sz="0" w:space="0" w:color="auto"/>
            <w:left w:val="none" w:sz="0" w:space="0" w:color="auto"/>
            <w:bottom w:val="none" w:sz="0" w:space="0" w:color="auto"/>
            <w:right w:val="none" w:sz="0" w:space="0" w:color="auto"/>
          </w:divBdr>
        </w:div>
        <w:div w:id="1791977225">
          <w:marLeft w:val="0"/>
          <w:marRight w:val="0"/>
          <w:marTop w:val="0"/>
          <w:marBottom w:val="0"/>
          <w:divBdr>
            <w:top w:val="none" w:sz="0" w:space="0" w:color="auto"/>
            <w:left w:val="none" w:sz="0" w:space="0" w:color="auto"/>
            <w:bottom w:val="none" w:sz="0" w:space="0" w:color="auto"/>
            <w:right w:val="none" w:sz="0" w:space="0" w:color="auto"/>
          </w:divBdr>
          <w:divsChild>
            <w:div w:id="1185364715">
              <w:marLeft w:val="0"/>
              <w:marRight w:val="0"/>
              <w:marTop w:val="0"/>
              <w:marBottom w:val="315"/>
              <w:divBdr>
                <w:top w:val="single" w:sz="6" w:space="11" w:color="BCE8F1"/>
                <w:left w:val="single" w:sz="6" w:space="11" w:color="BCE8F1"/>
                <w:bottom w:val="single" w:sz="6" w:space="11" w:color="BCE8F1"/>
                <w:right w:val="single" w:sz="6" w:space="11" w:color="BCE8F1"/>
              </w:divBdr>
            </w:div>
          </w:divsChild>
        </w:div>
        <w:div w:id="1850673609">
          <w:marLeft w:val="0"/>
          <w:marRight w:val="0"/>
          <w:marTop w:val="0"/>
          <w:marBottom w:val="0"/>
          <w:divBdr>
            <w:top w:val="none" w:sz="0" w:space="0" w:color="auto"/>
            <w:left w:val="none" w:sz="0" w:space="0" w:color="auto"/>
            <w:bottom w:val="none" w:sz="0" w:space="0" w:color="auto"/>
            <w:right w:val="none" w:sz="0" w:space="0" w:color="auto"/>
          </w:divBdr>
        </w:div>
        <w:div w:id="2091654515">
          <w:marLeft w:val="0"/>
          <w:marRight w:val="0"/>
          <w:marTop w:val="0"/>
          <w:marBottom w:val="0"/>
          <w:divBdr>
            <w:top w:val="none" w:sz="0" w:space="0" w:color="auto"/>
            <w:left w:val="none" w:sz="0" w:space="0" w:color="auto"/>
            <w:bottom w:val="none" w:sz="0" w:space="0" w:color="auto"/>
            <w:right w:val="none" w:sz="0" w:space="0" w:color="auto"/>
          </w:divBdr>
        </w:div>
        <w:div w:id="1748117092">
          <w:marLeft w:val="0"/>
          <w:marRight w:val="0"/>
          <w:marTop w:val="0"/>
          <w:marBottom w:val="0"/>
          <w:divBdr>
            <w:top w:val="none" w:sz="0" w:space="0" w:color="auto"/>
            <w:left w:val="none" w:sz="0" w:space="0" w:color="auto"/>
            <w:bottom w:val="none" w:sz="0" w:space="0" w:color="auto"/>
            <w:right w:val="none" w:sz="0" w:space="0" w:color="auto"/>
          </w:divBdr>
        </w:div>
        <w:div w:id="1648435647">
          <w:marLeft w:val="0"/>
          <w:marRight w:val="0"/>
          <w:marTop w:val="0"/>
          <w:marBottom w:val="0"/>
          <w:divBdr>
            <w:top w:val="none" w:sz="0" w:space="0" w:color="auto"/>
            <w:left w:val="none" w:sz="0" w:space="0" w:color="auto"/>
            <w:bottom w:val="none" w:sz="0" w:space="0" w:color="auto"/>
            <w:right w:val="none" w:sz="0" w:space="0" w:color="auto"/>
          </w:divBdr>
        </w:div>
        <w:div w:id="634604453">
          <w:marLeft w:val="0"/>
          <w:marRight w:val="0"/>
          <w:marTop w:val="0"/>
          <w:marBottom w:val="0"/>
          <w:divBdr>
            <w:top w:val="none" w:sz="0" w:space="0" w:color="auto"/>
            <w:left w:val="none" w:sz="0" w:space="0" w:color="auto"/>
            <w:bottom w:val="none" w:sz="0" w:space="0" w:color="auto"/>
            <w:right w:val="none" w:sz="0" w:space="0" w:color="auto"/>
          </w:divBdr>
        </w:div>
        <w:div w:id="106122675">
          <w:marLeft w:val="0"/>
          <w:marRight w:val="0"/>
          <w:marTop w:val="0"/>
          <w:marBottom w:val="0"/>
          <w:divBdr>
            <w:top w:val="none" w:sz="0" w:space="0" w:color="auto"/>
            <w:left w:val="none" w:sz="0" w:space="0" w:color="auto"/>
            <w:bottom w:val="none" w:sz="0" w:space="0" w:color="auto"/>
            <w:right w:val="none" w:sz="0" w:space="0" w:color="auto"/>
          </w:divBdr>
        </w:div>
        <w:div w:id="1535192415">
          <w:marLeft w:val="0"/>
          <w:marRight w:val="0"/>
          <w:marTop w:val="0"/>
          <w:marBottom w:val="0"/>
          <w:divBdr>
            <w:top w:val="none" w:sz="0" w:space="0" w:color="auto"/>
            <w:left w:val="none" w:sz="0" w:space="0" w:color="auto"/>
            <w:bottom w:val="none" w:sz="0" w:space="0" w:color="auto"/>
            <w:right w:val="none" w:sz="0" w:space="0" w:color="auto"/>
          </w:divBdr>
        </w:div>
        <w:div w:id="909197245">
          <w:marLeft w:val="0"/>
          <w:marRight w:val="0"/>
          <w:marTop w:val="0"/>
          <w:marBottom w:val="0"/>
          <w:divBdr>
            <w:top w:val="none" w:sz="0" w:space="0" w:color="auto"/>
            <w:left w:val="none" w:sz="0" w:space="0" w:color="auto"/>
            <w:bottom w:val="none" w:sz="0" w:space="0" w:color="auto"/>
            <w:right w:val="none" w:sz="0" w:space="0" w:color="auto"/>
          </w:divBdr>
        </w:div>
        <w:div w:id="1092896267">
          <w:marLeft w:val="0"/>
          <w:marRight w:val="0"/>
          <w:marTop w:val="0"/>
          <w:marBottom w:val="0"/>
          <w:divBdr>
            <w:top w:val="none" w:sz="0" w:space="0" w:color="auto"/>
            <w:left w:val="none" w:sz="0" w:space="0" w:color="auto"/>
            <w:bottom w:val="none" w:sz="0" w:space="0" w:color="auto"/>
            <w:right w:val="none" w:sz="0" w:space="0" w:color="auto"/>
          </w:divBdr>
        </w:div>
        <w:div w:id="525099799">
          <w:marLeft w:val="0"/>
          <w:marRight w:val="0"/>
          <w:marTop w:val="0"/>
          <w:marBottom w:val="0"/>
          <w:divBdr>
            <w:top w:val="none" w:sz="0" w:space="0" w:color="auto"/>
            <w:left w:val="none" w:sz="0" w:space="0" w:color="auto"/>
            <w:bottom w:val="none" w:sz="0" w:space="0" w:color="auto"/>
            <w:right w:val="none" w:sz="0" w:space="0" w:color="auto"/>
          </w:divBdr>
        </w:div>
        <w:div w:id="120197079">
          <w:marLeft w:val="0"/>
          <w:marRight w:val="0"/>
          <w:marTop w:val="0"/>
          <w:marBottom w:val="0"/>
          <w:divBdr>
            <w:top w:val="none" w:sz="0" w:space="0" w:color="auto"/>
            <w:left w:val="none" w:sz="0" w:space="0" w:color="auto"/>
            <w:bottom w:val="none" w:sz="0" w:space="0" w:color="auto"/>
            <w:right w:val="none" w:sz="0" w:space="0" w:color="auto"/>
          </w:divBdr>
        </w:div>
        <w:div w:id="2090881692">
          <w:marLeft w:val="0"/>
          <w:marRight w:val="0"/>
          <w:marTop w:val="0"/>
          <w:marBottom w:val="0"/>
          <w:divBdr>
            <w:top w:val="none" w:sz="0" w:space="0" w:color="auto"/>
            <w:left w:val="none" w:sz="0" w:space="0" w:color="auto"/>
            <w:bottom w:val="none" w:sz="0" w:space="0" w:color="auto"/>
            <w:right w:val="none" w:sz="0" w:space="0" w:color="auto"/>
          </w:divBdr>
        </w:div>
        <w:div w:id="1020933476">
          <w:marLeft w:val="0"/>
          <w:marRight w:val="0"/>
          <w:marTop w:val="0"/>
          <w:marBottom w:val="0"/>
          <w:divBdr>
            <w:top w:val="none" w:sz="0" w:space="0" w:color="auto"/>
            <w:left w:val="none" w:sz="0" w:space="0" w:color="auto"/>
            <w:bottom w:val="none" w:sz="0" w:space="0" w:color="auto"/>
            <w:right w:val="none" w:sz="0" w:space="0" w:color="auto"/>
          </w:divBdr>
        </w:div>
        <w:div w:id="1709573839">
          <w:marLeft w:val="0"/>
          <w:marRight w:val="0"/>
          <w:marTop w:val="0"/>
          <w:marBottom w:val="0"/>
          <w:divBdr>
            <w:top w:val="none" w:sz="0" w:space="0" w:color="auto"/>
            <w:left w:val="none" w:sz="0" w:space="0" w:color="auto"/>
            <w:bottom w:val="none" w:sz="0" w:space="0" w:color="auto"/>
            <w:right w:val="none" w:sz="0" w:space="0" w:color="auto"/>
          </w:divBdr>
        </w:div>
        <w:div w:id="996150307">
          <w:marLeft w:val="0"/>
          <w:marRight w:val="0"/>
          <w:marTop w:val="0"/>
          <w:marBottom w:val="0"/>
          <w:divBdr>
            <w:top w:val="none" w:sz="0" w:space="0" w:color="auto"/>
            <w:left w:val="none" w:sz="0" w:space="0" w:color="auto"/>
            <w:bottom w:val="none" w:sz="0" w:space="0" w:color="auto"/>
            <w:right w:val="none" w:sz="0" w:space="0" w:color="auto"/>
          </w:divBdr>
        </w:div>
        <w:div w:id="1821115310">
          <w:marLeft w:val="0"/>
          <w:marRight w:val="0"/>
          <w:marTop w:val="0"/>
          <w:marBottom w:val="0"/>
          <w:divBdr>
            <w:top w:val="none" w:sz="0" w:space="0" w:color="auto"/>
            <w:left w:val="none" w:sz="0" w:space="0" w:color="auto"/>
            <w:bottom w:val="none" w:sz="0" w:space="0" w:color="auto"/>
            <w:right w:val="none" w:sz="0" w:space="0" w:color="auto"/>
          </w:divBdr>
        </w:div>
        <w:div w:id="870844266">
          <w:marLeft w:val="0"/>
          <w:marRight w:val="0"/>
          <w:marTop w:val="0"/>
          <w:marBottom w:val="0"/>
          <w:divBdr>
            <w:top w:val="none" w:sz="0" w:space="0" w:color="auto"/>
            <w:left w:val="none" w:sz="0" w:space="0" w:color="auto"/>
            <w:bottom w:val="none" w:sz="0" w:space="0" w:color="auto"/>
            <w:right w:val="none" w:sz="0" w:space="0" w:color="auto"/>
          </w:divBdr>
        </w:div>
        <w:div w:id="1790127740">
          <w:marLeft w:val="0"/>
          <w:marRight w:val="0"/>
          <w:marTop w:val="0"/>
          <w:marBottom w:val="0"/>
          <w:divBdr>
            <w:top w:val="none" w:sz="0" w:space="0" w:color="auto"/>
            <w:left w:val="none" w:sz="0" w:space="0" w:color="auto"/>
            <w:bottom w:val="none" w:sz="0" w:space="0" w:color="auto"/>
            <w:right w:val="none" w:sz="0" w:space="0" w:color="auto"/>
          </w:divBdr>
        </w:div>
        <w:div w:id="143192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klarna.com/en/no+php/kco-v2/checkout-api" TargetMode="External"/><Relationship Id="rId13" Type="http://schemas.openxmlformats.org/officeDocument/2006/relationships/hyperlink" Target="https://developers.klarna.com/en/no+php/kco-v2/checkout-api" TargetMode="External"/><Relationship Id="rId18" Type="http://schemas.openxmlformats.org/officeDocument/2006/relationships/hyperlink" Target="https://developers.klarna.com/en/no+php/kco-v2/checkout-api" TargetMode="External"/><Relationship Id="rId3" Type="http://schemas.openxmlformats.org/officeDocument/2006/relationships/settings" Target="settings.xml"/><Relationship Id="rId21" Type="http://schemas.openxmlformats.org/officeDocument/2006/relationships/hyperlink" Target="https://developers.klarna.com/en/no+php/kco-v2/checkout/use-cases" TargetMode="External"/><Relationship Id="rId7" Type="http://schemas.openxmlformats.org/officeDocument/2006/relationships/hyperlink" Target="https://developers.klarna.com/en/no+php/kco-v2/checkout-api" TargetMode="External"/><Relationship Id="rId12" Type="http://schemas.openxmlformats.org/officeDocument/2006/relationships/hyperlink" Target="https://developers.klarna.com/en/no+php/kco-v2/checkout-api" TargetMode="External"/><Relationship Id="rId17" Type="http://schemas.openxmlformats.org/officeDocument/2006/relationships/hyperlink" Target="https://developers.klarna.com/en/no+php/kco-v2/checkout-api" TargetMode="External"/><Relationship Id="rId2" Type="http://schemas.openxmlformats.org/officeDocument/2006/relationships/styles" Target="styles.xml"/><Relationship Id="rId16" Type="http://schemas.openxmlformats.org/officeDocument/2006/relationships/hyperlink" Target="https://developers.klarna.com/en/no+php/kco-v2/checkout-api" TargetMode="External"/><Relationship Id="rId20" Type="http://schemas.openxmlformats.org/officeDocument/2006/relationships/hyperlink" Target="https://developers.klarna.com/en/no+php/kco-v2/checkout-api" TargetMode="External"/><Relationship Id="rId1" Type="http://schemas.openxmlformats.org/officeDocument/2006/relationships/numbering" Target="numbering.xml"/><Relationship Id="rId6" Type="http://schemas.openxmlformats.org/officeDocument/2006/relationships/hyperlink" Target="https://developers.klarna.com/en/no+php/kco-v2/checkout/use-cases" TargetMode="External"/><Relationship Id="rId11" Type="http://schemas.openxmlformats.org/officeDocument/2006/relationships/hyperlink" Target="https://developers.klarna.com/en/no+php/kco-v2/checkout-api" TargetMode="External"/><Relationship Id="rId24" Type="http://schemas.openxmlformats.org/officeDocument/2006/relationships/theme" Target="theme/theme1.xml"/><Relationship Id="rId5" Type="http://schemas.openxmlformats.org/officeDocument/2006/relationships/hyperlink" Target="https://developers.klarna.com/en/no+php/kco-v2/checkout-api" TargetMode="External"/><Relationship Id="rId15" Type="http://schemas.openxmlformats.org/officeDocument/2006/relationships/hyperlink" Target="https://developers.klarna.com/en/no+php/kco-v2/checkout-api" TargetMode="External"/><Relationship Id="rId23" Type="http://schemas.openxmlformats.org/officeDocument/2006/relationships/fontTable" Target="fontTable.xml"/><Relationship Id="rId10" Type="http://schemas.openxmlformats.org/officeDocument/2006/relationships/hyperlink" Target="https://developers.klarna.com/en/no+php/kco-v2/checkout-api" TargetMode="External"/><Relationship Id="rId19" Type="http://schemas.openxmlformats.org/officeDocument/2006/relationships/hyperlink" Target="https://developers.klarna.com/en/no+php/kco-v2/checkout/extra-features" TargetMode="External"/><Relationship Id="rId4" Type="http://schemas.openxmlformats.org/officeDocument/2006/relationships/webSettings" Target="webSettings.xml"/><Relationship Id="rId9" Type="http://schemas.openxmlformats.org/officeDocument/2006/relationships/hyperlink" Target="https://developers.klarna.com/en/no+php/kco-v2/checkout-api" TargetMode="External"/><Relationship Id="rId14" Type="http://schemas.openxmlformats.org/officeDocument/2006/relationships/hyperlink" Target="https://developers.klarna.com/en/no+php/kco-v2/checkout-api" TargetMode="External"/><Relationship Id="rId22" Type="http://schemas.openxmlformats.org/officeDocument/2006/relationships/hyperlink" Target="https://developers.klarna.com/en/no+php/kco-v2/checkout-api/attach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4175</Words>
  <Characters>23798</Characters>
  <Application>Microsoft Office Word</Application>
  <DocSecurity>0</DocSecurity>
  <Lines>198</Lines>
  <Paragraphs>55</Paragraphs>
  <ScaleCrop>false</ScaleCrop>
  <Company/>
  <LinksUpToDate>false</LinksUpToDate>
  <CharactersWithSpaces>27918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Phát Trương</dc:creator>
  <cp:keywords/>
  <dc:description/>
  <cp:lastModifiedBy>Tấn Phát Trương</cp:lastModifiedBy>
  <cp:revision>24</cp:revision>
  <dcterms:created xsi:type="dcterms:W3CDTF">2015-11-04T04:29:00Z</dcterms:created>
  <dcterms:modified xsi:type="dcterms:W3CDTF">2015-11-04T08:47:00Z</dcterms:modified>
</cp:coreProperties>
</file>