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89555" w14:textId="55162E6D" w:rsidR="00A30256" w:rsidRDefault="00194C16" w:rsidP="006E4CD6">
      <w:pPr>
        <w:spacing w:after="0"/>
        <w:rPr>
          <w:color w:val="2E5496"/>
        </w:rPr>
      </w:pPr>
      <w:r>
        <w:rPr>
          <w:color w:val="2E5496"/>
        </w:rPr>
        <w:t>Windows</w:t>
      </w:r>
      <w:r w:rsidR="00F87E20">
        <w:rPr>
          <w:color w:val="2E5496"/>
        </w:rPr>
        <w:t xml:space="preserve"> setup sequence to run </w:t>
      </w:r>
      <w:r w:rsidR="00F624DF">
        <w:rPr>
          <w:color w:val="2E5496"/>
        </w:rPr>
        <w:t>a301</w:t>
      </w:r>
      <w:r w:rsidR="00F87E20">
        <w:rPr>
          <w:color w:val="2E5496"/>
        </w:rPr>
        <w:t xml:space="preserve"> </w:t>
      </w:r>
      <w:proofErr w:type="spellStart"/>
      <w:r w:rsidR="00F87E20">
        <w:rPr>
          <w:color w:val="2E5496"/>
        </w:rPr>
        <w:t>Jupyter</w:t>
      </w:r>
      <w:proofErr w:type="spellEnd"/>
      <w:r w:rsidR="00F87E20">
        <w:rPr>
          <w:color w:val="2E5496"/>
        </w:rPr>
        <w:t xml:space="preserve"> notebooks. </w:t>
      </w:r>
    </w:p>
    <w:p w14:paraId="6B9FE78A" w14:textId="76A81633" w:rsidR="006E4CD6" w:rsidRDefault="006E4CD6" w:rsidP="006E4CD6">
      <w:pPr>
        <w:spacing w:after="0"/>
      </w:pPr>
      <w:r>
        <w:rPr>
          <w:color w:val="2E5496"/>
        </w:rPr>
        <w:t>Updated 202</w:t>
      </w:r>
      <w:r w:rsidR="00194C16">
        <w:rPr>
          <w:color w:val="2E5496"/>
        </w:rPr>
        <w:t>4</w:t>
      </w:r>
      <w:r>
        <w:rPr>
          <w:color w:val="2E5496"/>
        </w:rPr>
        <w:t>/Jan/</w:t>
      </w:r>
      <w:r w:rsidR="00194C16">
        <w:rPr>
          <w:color w:val="2E5496"/>
        </w:rPr>
        <w:t>08</w:t>
      </w:r>
    </w:p>
    <w:p w14:paraId="3885812C" w14:textId="2C0D1F3F" w:rsidR="00A30256" w:rsidRDefault="00F87E20">
      <w:pPr>
        <w:spacing w:after="161"/>
        <w:ind w:left="-5" w:hanging="10"/>
      </w:pPr>
      <w:r>
        <w:t xml:space="preserve">Follow the steps in column 1 exactly as written. This sequence assumes you are running a laptop or computer that </w:t>
      </w:r>
      <w:proofErr w:type="gramStart"/>
      <w:r>
        <w:t>uses  the</w:t>
      </w:r>
      <w:proofErr w:type="gramEnd"/>
      <w:r>
        <w:t xml:space="preserve"> Windows 10/11 operating system.  NOTE:  Commands must be typed EXACTLY as written: copy and pasting doesn’t work. </w:t>
      </w:r>
    </w:p>
    <w:p w14:paraId="74B93DAA" w14:textId="77777777" w:rsidR="00A30256" w:rsidRDefault="00F87E20">
      <w:pPr>
        <w:spacing w:after="0"/>
        <w:ind w:left="-5" w:hanging="10"/>
      </w:pPr>
      <w:r>
        <w:rPr>
          <w:b/>
        </w:rPr>
        <w:t xml:space="preserve">Table 1:  One-time setup instructions </w:t>
      </w:r>
    </w:p>
    <w:tbl>
      <w:tblPr>
        <w:tblStyle w:val="TableGrid"/>
        <w:tblW w:w="10702" w:type="dxa"/>
        <w:tblInd w:w="6" w:type="dxa"/>
        <w:tblCellMar>
          <w:top w:w="41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37"/>
        <w:gridCol w:w="7656"/>
        <w:gridCol w:w="2609"/>
      </w:tblGrid>
      <w:tr w:rsidR="00A30256" w14:paraId="0CD82037" w14:textId="77777777" w:rsidTr="00CC12DF">
        <w:trPr>
          <w:trHeight w:val="348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17F9AF2" w14:textId="77777777" w:rsidR="00A30256" w:rsidRDefault="00F87E20">
            <w:r>
              <w:rPr>
                <w:b/>
              </w:rPr>
              <w:t xml:space="preserve">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767F6E1" w14:textId="77777777" w:rsidR="00A30256" w:rsidRDefault="00F87E20">
            <w:r>
              <w:rPr>
                <w:b/>
              </w:rPr>
              <w:t xml:space="preserve">Do this …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76DBBA" w14:textId="77777777" w:rsidR="00A30256" w:rsidRDefault="00F87E20">
            <w:r>
              <w:rPr>
                <w:b/>
              </w:rPr>
              <w:t xml:space="preserve">… to accomplish this.  </w:t>
            </w:r>
          </w:p>
        </w:tc>
      </w:tr>
      <w:tr w:rsidR="00A30256" w14:paraId="42FDED5F" w14:textId="77777777" w:rsidTr="00CC12DF">
        <w:trPr>
          <w:trHeight w:val="1760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8B33" w14:textId="77777777" w:rsidR="00A30256" w:rsidRDefault="00F87E20">
            <w:r>
              <w:t xml:space="preserve">1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01FA" w14:textId="75A9E769" w:rsidR="00A30256" w:rsidRDefault="00F87E20">
            <w:pPr>
              <w:numPr>
                <w:ilvl w:val="0"/>
                <w:numId w:val="2"/>
              </w:numPr>
              <w:spacing w:line="250" w:lineRule="auto"/>
            </w:pPr>
            <w:r>
              <w:t xml:space="preserve">Download </w:t>
            </w:r>
            <w:proofErr w:type="spellStart"/>
            <w:r>
              <w:t>miniconda</w:t>
            </w:r>
            <w:proofErr w:type="spellEnd"/>
            <w:r>
              <w:t xml:space="preserve"> from</w:t>
            </w:r>
            <w:r w:rsidR="003C4F4B">
              <w:t xml:space="preserve"> </w:t>
            </w:r>
            <w:hyperlink r:id="rId5" w:history="1">
              <w:r w:rsidR="003C4F4B" w:rsidRPr="003C4F4B">
                <w:rPr>
                  <w:rStyle w:val="Hyperlink"/>
                </w:rPr>
                <w:t>https://docs.conda.io/en/latest/miniconda.html</w:t>
              </w:r>
            </w:hyperlink>
            <w:r>
              <w:t xml:space="preserve">; choose the </w:t>
            </w:r>
            <w:r>
              <w:rPr>
                <w:rFonts w:ascii="Courier New" w:eastAsia="Courier New" w:hAnsi="Courier New" w:cs="Courier New"/>
                <w:i/>
                <w:color w:val="404040"/>
              </w:rPr>
              <w:t>Miniconda3 Windows 64-bit</w:t>
            </w:r>
            <w:r>
              <w:t xml:space="preserve"> version. </w:t>
            </w:r>
          </w:p>
          <w:p w14:paraId="001598E9" w14:textId="77777777" w:rsidR="00A30256" w:rsidRDefault="00F87E20">
            <w:pPr>
              <w:numPr>
                <w:ilvl w:val="0"/>
                <w:numId w:val="2"/>
              </w:numPr>
              <w:spacing w:line="239" w:lineRule="auto"/>
            </w:pPr>
            <w:r>
              <w:t xml:space="preserve">Run the downloaded executable file, agreeing to the licenses and accepting all defaults.  </w:t>
            </w:r>
          </w:p>
          <w:p w14:paraId="5797C1E3" w14:textId="77777777" w:rsidR="00A30256" w:rsidRDefault="00F87E20">
            <w:pPr>
              <w:numPr>
                <w:ilvl w:val="0"/>
                <w:numId w:val="2"/>
              </w:numPr>
            </w:pPr>
            <w:r>
              <w:t xml:space="preserve">You should install for “just me”. 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617DA" w14:textId="77777777" w:rsidR="00A30256" w:rsidRDefault="00F87E20">
            <w:r>
              <w:t>Install “</w:t>
            </w:r>
            <w:proofErr w:type="spellStart"/>
            <w:r>
              <w:t>miniconda</w:t>
            </w:r>
            <w:proofErr w:type="spellEnd"/>
            <w:r>
              <w:t xml:space="preserve">”, software that both manages packages you will fetch later, and includes basic components of Python. </w:t>
            </w:r>
          </w:p>
        </w:tc>
      </w:tr>
      <w:tr w:rsidR="00A30256" w14:paraId="68CB20E9" w14:textId="77777777" w:rsidTr="00CC12DF">
        <w:trPr>
          <w:trHeight w:val="2035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3400" w14:textId="77777777" w:rsidR="00A30256" w:rsidRDefault="00F87E20">
            <w:r>
              <w:t xml:space="preserve">2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F9959" w14:textId="77777777" w:rsidR="00A30256" w:rsidRDefault="00F87E20">
            <w:r>
              <w:t xml:space="preserve">- Tap the Windows key, type “Anaconda </w:t>
            </w:r>
            <w:proofErr w:type="spellStart"/>
            <w:r>
              <w:t>Powershell</w:t>
            </w:r>
            <w:proofErr w:type="spellEnd"/>
            <w:r>
              <w:t xml:space="preserve">”, press Enter.  </w:t>
            </w:r>
          </w:p>
          <w:p w14:paraId="48EAD1C2" w14:textId="77777777" w:rsidR="00A30256" w:rsidRDefault="00F87E20">
            <w:r>
              <w:t xml:space="preserve">You should get the command line window showing something like: </w:t>
            </w:r>
          </w:p>
          <w:p w14:paraId="737DE4ED" w14:textId="77777777" w:rsidR="00A30256" w:rsidRDefault="00F87E20">
            <w:r>
              <w:rPr>
                <w:rFonts w:ascii="Courier New" w:eastAsia="Courier New" w:hAnsi="Courier New" w:cs="Courier New"/>
              </w:rPr>
              <w:t>(miniconda3) Users/your-name&gt;</w:t>
            </w:r>
            <w: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4560D" w14:textId="77777777" w:rsidR="00A30256" w:rsidRDefault="00F87E20">
            <w:r>
              <w:t xml:space="preserve">Run “Anaconda </w:t>
            </w:r>
          </w:p>
          <w:p w14:paraId="6A261799" w14:textId="77777777" w:rsidR="00A30256" w:rsidRDefault="00F87E20">
            <w:proofErr w:type="spellStart"/>
            <w:r>
              <w:t>Powershell</w:t>
            </w:r>
            <w:proofErr w:type="spellEnd"/>
            <w:r>
              <w:t xml:space="preserve"> prompt </w:t>
            </w:r>
          </w:p>
          <w:p w14:paraId="5264317B" w14:textId="77777777" w:rsidR="00A30256" w:rsidRDefault="00F87E20">
            <w:r>
              <w:t xml:space="preserve">(miniconda3)” </w:t>
            </w:r>
          </w:p>
        </w:tc>
      </w:tr>
      <w:tr w:rsidR="00A30256" w14:paraId="2D3BDB23" w14:textId="77777777" w:rsidTr="00CC12DF">
        <w:trPr>
          <w:trHeight w:val="7598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A73B1" w14:textId="77777777" w:rsidR="00A30256" w:rsidRDefault="00F87E20">
            <w:r>
              <w:t xml:space="preserve">3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F3A8" w14:textId="77777777" w:rsidR="00736BAA" w:rsidRDefault="00736BAA" w:rsidP="00736BAA">
            <w:pPr>
              <w:ind w:left="5"/>
            </w:pPr>
            <w:r>
              <w:t>Make a new folder by typing the following at a new terminal prompt</w:t>
            </w:r>
          </w:p>
          <w:p w14:paraId="60D96E3D" w14:textId="77777777" w:rsidR="00736BAA" w:rsidRDefault="00736BAA" w:rsidP="00736BAA">
            <w:pPr>
              <w:ind w:left="5"/>
            </w:pPr>
          </w:p>
          <w:p w14:paraId="1066FDD1" w14:textId="4BE37668" w:rsidR="00736BAA" w:rsidRDefault="00736BAA" w:rsidP="00736BAA">
            <w:pPr>
              <w:ind w:left="5"/>
              <w:rPr>
                <w:rFonts w:ascii="Courier New" w:hAnsi="Courier New" w:cs="Courier New"/>
              </w:rPr>
            </w:pPr>
            <w:proofErr w:type="spellStart"/>
            <w:r w:rsidRPr="006E49CC">
              <w:rPr>
                <w:rFonts w:ascii="Courier New" w:hAnsi="Courier New" w:cs="Courier New"/>
              </w:rPr>
              <w:t>mkdir</w:t>
            </w:r>
            <w:proofErr w:type="spellEnd"/>
            <w:r w:rsidRPr="006E49CC">
              <w:rPr>
                <w:rFonts w:ascii="Courier New" w:hAnsi="Courier New" w:cs="Courier New"/>
              </w:rPr>
              <w:t xml:space="preserve"> -p ~/repos/</w:t>
            </w:r>
            <w:r w:rsidR="00F624DF">
              <w:rPr>
                <w:rFonts w:ascii="Courier New" w:hAnsi="Courier New" w:cs="Courier New"/>
              </w:rPr>
              <w:t>a301</w:t>
            </w:r>
          </w:p>
          <w:p w14:paraId="5A2404BB" w14:textId="77777777" w:rsidR="00736BAA" w:rsidRDefault="00736BAA" w:rsidP="00736BAA">
            <w:pPr>
              <w:ind w:left="5"/>
              <w:rPr>
                <w:rFonts w:ascii="Courier New" w:hAnsi="Courier New" w:cs="Courier New"/>
              </w:rPr>
            </w:pPr>
          </w:p>
          <w:p w14:paraId="32D6508D" w14:textId="77777777" w:rsidR="00736BAA" w:rsidRDefault="00736BAA" w:rsidP="00736BAA">
            <w:pPr>
              <w:ind w:left="5"/>
              <w:rPr>
                <w:rFonts w:asciiTheme="minorHAnsi" w:hAnsiTheme="minorHAnsi" w:cstheme="minorHAnsi"/>
              </w:rPr>
            </w:pPr>
            <w:r w:rsidRPr="00FB1DC0">
              <w:rPr>
                <w:rFonts w:asciiTheme="minorHAnsi" w:hAnsiTheme="minorHAnsi" w:cstheme="minorHAnsi"/>
              </w:rPr>
              <w:t>where “~” means “my home folder” a</w:t>
            </w:r>
            <w:r>
              <w:rPr>
                <w:rFonts w:asciiTheme="minorHAnsi" w:hAnsiTheme="minorHAnsi" w:cstheme="minorHAnsi"/>
              </w:rPr>
              <w:t xml:space="preserve">nd corresponds to </w:t>
            </w:r>
            <w:proofErr w:type="gramStart"/>
            <w:r>
              <w:rPr>
                <w:rFonts w:asciiTheme="minorHAnsi" w:hAnsiTheme="minorHAnsi" w:cstheme="minorHAnsi"/>
              </w:rPr>
              <w:t>the  path</w:t>
            </w:r>
            <w:proofErr w:type="gramEnd"/>
            <w:r>
              <w:rPr>
                <w:rFonts w:asciiTheme="minorHAnsi" w:hAnsiTheme="minorHAnsi" w:cstheme="minorHAnsi"/>
              </w:rPr>
              <w:t xml:space="preserve"> you see when you type</w:t>
            </w:r>
          </w:p>
          <w:p w14:paraId="62DD0A29" w14:textId="77777777" w:rsidR="00736BAA" w:rsidRDefault="00736BAA" w:rsidP="00736BAA">
            <w:pPr>
              <w:ind w:left="5"/>
              <w:rPr>
                <w:rFonts w:asciiTheme="minorHAnsi" w:hAnsiTheme="minorHAnsi" w:cstheme="minorHAnsi"/>
              </w:rPr>
            </w:pPr>
          </w:p>
          <w:p w14:paraId="54DBB809" w14:textId="77777777" w:rsidR="00736BAA" w:rsidRDefault="00736BAA" w:rsidP="00736BAA">
            <w:pPr>
              <w:ind w:left="5"/>
              <w:rPr>
                <w:rFonts w:ascii="Courier New" w:hAnsi="Courier New" w:cs="Courier New"/>
              </w:rPr>
            </w:pPr>
            <w:r w:rsidRPr="00FB1DC0">
              <w:rPr>
                <w:rFonts w:ascii="Courier New" w:hAnsi="Courier New" w:cs="Courier New"/>
              </w:rPr>
              <w:t>echo $HOME</w:t>
            </w:r>
          </w:p>
          <w:p w14:paraId="0C3015C0" w14:textId="77777777" w:rsidR="00736BAA" w:rsidRDefault="00736BAA" w:rsidP="00736BAA">
            <w:pPr>
              <w:ind w:left="5"/>
              <w:rPr>
                <w:rFonts w:ascii="Courier New" w:hAnsi="Courier New" w:cs="Courier New"/>
              </w:rPr>
            </w:pPr>
          </w:p>
          <w:p w14:paraId="2BBF307B" w14:textId="77777777" w:rsidR="00736BAA" w:rsidRPr="00FB1DC0" w:rsidRDefault="00736BAA" w:rsidP="00736BAA">
            <w:pPr>
              <w:ind w:left="5"/>
              <w:rPr>
                <w:rFonts w:asciiTheme="minorHAnsi" w:hAnsiTheme="minorHAnsi" w:cstheme="minorHAnsi"/>
              </w:rPr>
            </w:pPr>
            <w:r w:rsidRPr="00FB1DC0">
              <w:rPr>
                <w:rFonts w:asciiTheme="minorHAnsi" w:hAnsiTheme="minorHAnsi" w:cstheme="minorHAnsi"/>
              </w:rPr>
              <w:t>at the prompt</w:t>
            </w:r>
          </w:p>
          <w:p w14:paraId="60B3AE55" w14:textId="77777777" w:rsidR="00736BAA" w:rsidRPr="00FB1DC0" w:rsidRDefault="00736BAA" w:rsidP="00736BAA">
            <w:pPr>
              <w:ind w:left="5"/>
              <w:rPr>
                <w:rFonts w:ascii="Courier New" w:hAnsi="Courier New" w:cs="Courier New"/>
              </w:rPr>
            </w:pPr>
          </w:p>
          <w:p w14:paraId="6833CFF0" w14:textId="77777777" w:rsidR="00736BAA" w:rsidRDefault="00736BAA" w:rsidP="00736BAA">
            <w:pPr>
              <w:ind w:left="5"/>
            </w:pPr>
            <w:r>
              <w:t xml:space="preserve">Change to this directory by typing </w:t>
            </w:r>
          </w:p>
          <w:p w14:paraId="26BD1AF5" w14:textId="77777777" w:rsidR="00736BAA" w:rsidRDefault="00736BAA" w:rsidP="00736BAA">
            <w:pPr>
              <w:ind w:left="5"/>
            </w:pPr>
          </w:p>
          <w:p w14:paraId="3FBFEAA4" w14:textId="3E06F7A3" w:rsidR="00736BAA" w:rsidRPr="006E49CC" w:rsidRDefault="00736BAA" w:rsidP="00736BAA">
            <w:pPr>
              <w:ind w:left="5"/>
              <w:rPr>
                <w:rFonts w:ascii="Courier New" w:hAnsi="Courier New" w:cs="Courier New"/>
              </w:rPr>
            </w:pPr>
            <w:r w:rsidRPr="006E49CC">
              <w:rPr>
                <w:rFonts w:ascii="Courier New" w:hAnsi="Courier New" w:cs="Courier New"/>
              </w:rPr>
              <w:t>cd ~/repos/</w:t>
            </w:r>
            <w:r w:rsidR="00F624DF">
              <w:rPr>
                <w:rFonts w:ascii="Courier New" w:hAnsi="Courier New" w:cs="Courier New"/>
              </w:rPr>
              <w:t>a301</w:t>
            </w:r>
          </w:p>
          <w:p w14:paraId="409973EA" w14:textId="77777777" w:rsidR="00736BAA" w:rsidRDefault="00736BAA" w:rsidP="00736BAA">
            <w:pPr>
              <w:ind w:left="5"/>
            </w:pPr>
          </w:p>
          <w:p w14:paraId="5A00A5C8" w14:textId="77777777" w:rsidR="00736BAA" w:rsidRDefault="00736BAA" w:rsidP="00736BAA">
            <w:pPr>
              <w:ind w:left="5"/>
            </w:pPr>
            <w:r>
              <w:t xml:space="preserve">Then type </w:t>
            </w:r>
            <w:proofErr w:type="spellStart"/>
            <w:r>
              <w:rPr>
                <w:rFonts w:ascii="Courier New" w:eastAsia="Courier New" w:hAnsi="Courier New" w:cs="Courier New"/>
              </w:rPr>
              <w:t>pwd</w:t>
            </w:r>
            <w:proofErr w:type="spellEnd"/>
            <w:r>
              <w:t xml:space="preserve">  </w:t>
            </w:r>
          </w:p>
          <w:p w14:paraId="65E4D853" w14:textId="77777777" w:rsidR="00736BAA" w:rsidRDefault="00736BAA" w:rsidP="00736BAA">
            <w:pPr>
              <w:ind w:left="5"/>
            </w:pPr>
            <w:r>
              <w:t xml:space="preserve"> </w:t>
            </w:r>
          </w:p>
          <w:p w14:paraId="174BCCDC" w14:textId="1F97F48A" w:rsidR="00736BAA" w:rsidRDefault="00736BAA" w:rsidP="00736BAA">
            <w:pPr>
              <w:spacing w:after="57" w:line="238" w:lineRule="auto"/>
              <w:ind w:left="5"/>
            </w:pPr>
            <w:r>
              <w:t xml:space="preserve">This should show your </w:t>
            </w:r>
            <w:r w:rsidR="00F624DF">
              <w:t>a</w:t>
            </w:r>
            <w:proofErr w:type="gramStart"/>
            <w:r w:rsidR="00F624DF">
              <w:t>301</w:t>
            </w:r>
            <w:r>
              <w:t xml:space="preserve">  folder</w:t>
            </w:r>
            <w:proofErr w:type="gramEnd"/>
            <w:r>
              <w:t xml:space="preserve"> as your current working folder.  </w:t>
            </w:r>
          </w:p>
          <w:p w14:paraId="51FECC31" w14:textId="77777777" w:rsidR="00736BAA" w:rsidRDefault="00736BAA" w:rsidP="00736BAA">
            <w:pPr>
              <w:ind w:left="5"/>
            </w:pPr>
          </w:p>
          <w:p w14:paraId="1F39D041" w14:textId="36EC5D73" w:rsidR="00A30256" w:rsidRDefault="00736BAA" w:rsidP="00736BAA">
            <w:r>
              <w:rPr>
                <w:color w:val="3B2221"/>
              </w:rPr>
              <w:t xml:space="preserve">This is called a “path”, copy and paste it into whatever you use for keeping notes as you will use it anytime you want to use </w:t>
            </w:r>
            <w:proofErr w:type="spellStart"/>
            <w:r>
              <w:rPr>
                <w:color w:val="3B2221"/>
              </w:rPr>
              <w:t>jupyter</w:t>
            </w:r>
            <w:proofErr w:type="spellEnd"/>
            <w:r>
              <w:rPr>
                <w:color w:val="3B2221"/>
              </w:rPr>
              <w:t xml:space="preserve"> notebook in future. 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7170C" w14:textId="77777777" w:rsidR="00A30256" w:rsidRDefault="00F87E20">
            <w:r>
              <w:t xml:space="preserve">Use a few basic command line instructions, see where you are (which folder), what’s there. </w:t>
            </w:r>
          </w:p>
        </w:tc>
      </w:tr>
      <w:tr w:rsidR="00A30256" w14:paraId="13844EC2" w14:textId="77777777" w:rsidTr="00CC12DF">
        <w:trPr>
          <w:trHeight w:val="348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C5294E5" w14:textId="77777777" w:rsidR="00A30256" w:rsidRDefault="00F87E20">
            <w:r>
              <w:rPr>
                <w:b/>
              </w:rPr>
              <w:lastRenderedPageBreak/>
              <w:t xml:space="preserve">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7270476" w14:textId="77777777" w:rsidR="00A30256" w:rsidRDefault="00F87E20">
            <w:r>
              <w:rPr>
                <w:b/>
              </w:rPr>
              <w:t xml:space="preserve">Do this …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EE2F2AA" w14:textId="77777777" w:rsidR="00A30256" w:rsidRDefault="00F87E20">
            <w:r>
              <w:rPr>
                <w:b/>
              </w:rPr>
              <w:t xml:space="preserve">… to accomplish this.  </w:t>
            </w:r>
          </w:p>
        </w:tc>
      </w:tr>
      <w:tr w:rsidR="00A30256" w14:paraId="671F67FF" w14:textId="77777777" w:rsidTr="00CC12DF">
        <w:trPr>
          <w:trHeight w:val="2298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2AA3" w14:textId="77777777" w:rsidR="00A30256" w:rsidRDefault="00F87E20">
            <w:r>
              <w:t xml:space="preserve">4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82C3" w14:textId="45D10F7B" w:rsidR="00357EA4" w:rsidRDefault="00736BAA" w:rsidP="00747FB9">
            <w:pPr>
              <w:spacing w:after="9" w:line="251" w:lineRule="auto"/>
              <w:ind w:left="5"/>
            </w:pPr>
            <w:r>
              <w:t>Download the file named “</w:t>
            </w:r>
            <w:proofErr w:type="spellStart"/>
            <w:r>
              <w:t>environment.yml</w:t>
            </w:r>
            <w:proofErr w:type="spellEnd"/>
            <w:r>
              <w:t>” from the following Dropbox link:</w:t>
            </w:r>
            <w:r>
              <w:br/>
            </w:r>
          </w:p>
          <w:p w14:paraId="3D310158" w14:textId="70C2EB30" w:rsidR="00357EA4" w:rsidRDefault="00747FB9">
            <w:pPr>
              <w:spacing w:after="38" w:line="230" w:lineRule="auto"/>
            </w:pPr>
            <w:r>
              <w:fldChar w:fldCharType="begin"/>
            </w:r>
            <w:r w:rsidR="00692AC0">
              <w:instrText>HYPERLINK "https://www.dropbox.com/scl/fi/79tn8us8w7qy7w4tbyr5s/environment.yml?rlkey=9tyn28ldricha8f0d97t48l9u&amp;st=ncd3dx9j&amp;dl=0"</w:instrText>
            </w:r>
            <w:r>
              <w:fldChar w:fldCharType="separate"/>
            </w:r>
            <w:proofErr w:type="spellStart"/>
            <w:r w:rsidRPr="00747FB9">
              <w:rPr>
                <w:rStyle w:val="Hyperlink"/>
              </w:rPr>
              <w:t>environment.yml</w:t>
            </w:r>
            <w:proofErr w:type="spellEnd"/>
            <w:r>
              <w:fldChar w:fldCharType="end"/>
            </w:r>
          </w:p>
          <w:p w14:paraId="75E9E3E4" w14:textId="77777777" w:rsidR="00747FB9" w:rsidRDefault="00747FB9" w:rsidP="00736BAA">
            <w:pPr>
              <w:ind w:left="5"/>
            </w:pPr>
          </w:p>
          <w:p w14:paraId="1FDB035D" w14:textId="004BC5A4" w:rsidR="00736BAA" w:rsidRDefault="00736BAA" w:rsidP="00736BAA">
            <w:pPr>
              <w:ind w:left="5"/>
            </w:pPr>
            <w:r>
              <w:t xml:space="preserve">At a prompt </w:t>
            </w:r>
            <w:proofErr w:type="gramStart"/>
            <w:r>
              <w:t xml:space="preserve">type  </w:t>
            </w:r>
            <w:r w:rsidRPr="00736BAA">
              <w:rPr>
                <w:rFonts w:ascii="Courier New" w:hAnsi="Courier New" w:cs="Courier New"/>
              </w:rPr>
              <w:t>start</w:t>
            </w:r>
            <w:proofErr w:type="gramEnd"/>
            <w:r w:rsidRPr="00736BAA">
              <w:rPr>
                <w:rFonts w:ascii="Courier New" w:eastAsia="Courier New" w:hAnsi="Courier New" w:cs="Courier New"/>
              </w:rPr>
              <w:t xml:space="preserve"> .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(the word start followed by a period) to start Explorer in this folder.  </w:t>
            </w:r>
          </w:p>
          <w:p w14:paraId="301CC3C7" w14:textId="77777777" w:rsidR="00736BAA" w:rsidRDefault="00736BAA" w:rsidP="00736BAA">
            <w:pPr>
              <w:ind w:left="5" w:right="4"/>
            </w:pPr>
          </w:p>
          <w:p w14:paraId="0BD63F90" w14:textId="74A6FD22" w:rsidR="00A30256" w:rsidRDefault="00736BAA" w:rsidP="00736BAA">
            <w:r>
              <w:t xml:space="preserve">Use Explorer to move your </w:t>
            </w:r>
            <w:proofErr w:type="spellStart"/>
            <w:r>
              <w:rPr>
                <w:rFonts w:ascii="Courier New" w:eastAsia="Courier New" w:hAnsi="Courier New" w:cs="Courier New"/>
              </w:rPr>
              <w:t>environment.yml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 xml:space="preserve">file from your Downloads folder to </w:t>
            </w:r>
            <w:proofErr w:type="gramStart"/>
            <w:r>
              <w:t xml:space="preserve">your  </w:t>
            </w:r>
            <w:r w:rsidR="00F624DF">
              <w:t>a</w:t>
            </w:r>
            <w:proofErr w:type="gramEnd"/>
            <w:r w:rsidR="00F624DF">
              <w:t>301</w:t>
            </w:r>
            <w:r>
              <w:t xml:space="preserve"> folder. You should see the filename listed when you type </w:t>
            </w:r>
            <w:r>
              <w:rPr>
                <w:rFonts w:ascii="Courier New" w:eastAsia="Courier New" w:hAnsi="Courier New" w:cs="Courier New"/>
              </w:rPr>
              <w:t>ls</w:t>
            </w:r>
            <w:r>
              <w:t xml:space="preserve"> at the command prompt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12159" w14:textId="77777777" w:rsidR="00A30256" w:rsidRDefault="00F87E20">
            <w:pPr>
              <w:spacing w:line="239" w:lineRule="auto"/>
            </w:pPr>
            <w:r>
              <w:t xml:space="preserve">Download the specifications for your </w:t>
            </w:r>
            <w:proofErr w:type="spellStart"/>
            <w:r>
              <w:t>conda</w:t>
            </w:r>
            <w:proofErr w:type="spellEnd"/>
            <w:r>
              <w:t xml:space="preserve"> environment.  </w:t>
            </w:r>
          </w:p>
          <w:p w14:paraId="0479295B" w14:textId="77777777" w:rsidR="00A30256" w:rsidRDefault="00F87E20">
            <w:r>
              <w:t xml:space="preserve"> </w:t>
            </w:r>
          </w:p>
          <w:p w14:paraId="37342941" w14:textId="77777777" w:rsidR="00A30256" w:rsidRDefault="00F87E20">
            <w:r>
              <w:t xml:space="preserve">For more info: see the explanation of “why environments” in Resources below </w:t>
            </w:r>
          </w:p>
        </w:tc>
      </w:tr>
      <w:tr w:rsidR="00A30256" w14:paraId="35B57AFA" w14:textId="77777777" w:rsidTr="00CC12DF">
        <w:trPr>
          <w:trHeight w:val="201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831E" w14:textId="77777777" w:rsidR="00A30256" w:rsidRDefault="00F87E20">
            <w:r>
              <w:t xml:space="preserve">5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2E4" w14:textId="42334174" w:rsidR="00736BAA" w:rsidRDefault="00736BAA" w:rsidP="00736BAA">
            <w:pPr>
              <w:spacing w:after="12" w:line="255" w:lineRule="auto"/>
              <w:ind w:left="5" w:right="4685"/>
              <w:jc w:val="both"/>
            </w:pPr>
            <w:r>
              <w:t xml:space="preserve">In the folder </w:t>
            </w:r>
            <w:r>
              <w:rPr>
                <w:rFonts w:ascii="Courier New" w:eastAsia="Courier New" w:hAnsi="Courier New" w:cs="Courier New"/>
              </w:rPr>
              <w:t>~/repos/</w:t>
            </w:r>
            <w:r w:rsidR="00F624DF">
              <w:rPr>
                <w:rFonts w:ascii="Courier New" w:eastAsia="Courier New" w:hAnsi="Courier New" w:cs="Courier New"/>
              </w:rPr>
              <w:t>a301</w:t>
            </w:r>
            <w:r>
              <w:t xml:space="preserve"> </w:t>
            </w:r>
          </w:p>
          <w:p w14:paraId="20B027D8" w14:textId="77777777" w:rsidR="00736BAA" w:rsidRDefault="00736BAA" w:rsidP="00736BAA">
            <w:pPr>
              <w:spacing w:after="12" w:line="255" w:lineRule="auto"/>
              <w:ind w:left="5" w:right="4685"/>
              <w:jc w:val="both"/>
            </w:pPr>
          </w:p>
          <w:p w14:paraId="638F5A2F" w14:textId="576C71EE" w:rsidR="00194C16" w:rsidRDefault="00194C16" w:rsidP="00194C16">
            <w:pPr>
              <w:spacing w:after="12" w:line="255" w:lineRule="auto"/>
              <w:ind w:left="5" w:right="4685"/>
              <w:jc w:val="both"/>
            </w:pPr>
            <w:r>
              <w:t xml:space="preserve">Set </w:t>
            </w:r>
            <w:proofErr w:type="spellStart"/>
            <w:r>
              <w:t>conda</w:t>
            </w:r>
            <w:proofErr w:type="spellEnd"/>
            <w:r>
              <w:t>-forge as your preferred source of python packages.  Note that “</w:t>
            </w:r>
            <w:r w:rsidR="00D24938">
              <w:t>--</w:t>
            </w:r>
            <w:r>
              <w:t>add” is two short dashes followed by add</w:t>
            </w:r>
          </w:p>
          <w:p w14:paraId="0D8399EA" w14:textId="77777777" w:rsidR="00194C16" w:rsidRDefault="00194C16" w:rsidP="00194C16">
            <w:pPr>
              <w:spacing w:after="12" w:line="255" w:lineRule="auto"/>
              <w:ind w:left="5" w:right="4685"/>
              <w:jc w:val="both"/>
            </w:pPr>
          </w:p>
          <w:p w14:paraId="0CB45B83" w14:textId="77777777" w:rsidR="00194C16" w:rsidRDefault="00194C16" w:rsidP="00194C16">
            <w:pPr>
              <w:spacing w:line="272" w:lineRule="auto"/>
              <w:ind w:left="5" w:right="69"/>
              <w:rPr>
                <w:sz w:val="20"/>
              </w:rPr>
            </w:pPr>
            <w:proofErr w:type="spellStart"/>
            <w:r w:rsidRPr="00FC2E93">
              <w:rPr>
                <w:rFonts w:ascii="Courier New" w:hAnsi="Courier New" w:cs="Courier New"/>
              </w:rPr>
              <w:t>conda</w:t>
            </w:r>
            <w:proofErr w:type="spellEnd"/>
            <w:r w:rsidRPr="00FC2E93">
              <w:rPr>
                <w:rFonts w:ascii="Courier New" w:hAnsi="Courier New" w:cs="Courier New"/>
              </w:rPr>
              <w:t xml:space="preserve"> config --add channels </w:t>
            </w:r>
            <w:proofErr w:type="spellStart"/>
            <w:r w:rsidRPr="00FC2E93">
              <w:rPr>
                <w:rFonts w:ascii="Courier New" w:hAnsi="Courier New" w:cs="Courier New"/>
              </w:rPr>
              <w:t>conda</w:t>
            </w:r>
            <w:proofErr w:type="spellEnd"/>
            <w:r w:rsidRPr="00FC2E93">
              <w:rPr>
                <w:rFonts w:ascii="Courier New" w:hAnsi="Courier New" w:cs="Courier New"/>
              </w:rPr>
              <w:t>-forge</w:t>
            </w:r>
          </w:p>
          <w:p w14:paraId="7E275839" w14:textId="77777777" w:rsidR="00194C16" w:rsidRDefault="00194C16" w:rsidP="00194C16">
            <w:pPr>
              <w:spacing w:after="12" w:line="255" w:lineRule="auto"/>
              <w:ind w:left="5" w:right="4685"/>
              <w:jc w:val="both"/>
              <w:rPr>
                <w:rFonts w:ascii="Courier New" w:hAnsi="Courier New" w:cs="Courier New"/>
              </w:rPr>
            </w:pPr>
          </w:p>
          <w:p w14:paraId="46708648" w14:textId="77777777" w:rsidR="00194C16" w:rsidRPr="00FC2E93" w:rsidRDefault="00194C16" w:rsidP="00194C16">
            <w:pPr>
              <w:spacing w:after="12" w:line="255" w:lineRule="auto"/>
              <w:ind w:left="5" w:right="4685"/>
              <w:jc w:val="both"/>
              <w:rPr>
                <w:rFonts w:asciiTheme="minorHAnsi" w:hAnsiTheme="minorHAnsi" w:cstheme="minorHAnsi"/>
              </w:rPr>
            </w:pPr>
            <w:r w:rsidRPr="00FC2E93">
              <w:rPr>
                <w:rFonts w:asciiTheme="minorHAnsi" w:hAnsiTheme="minorHAnsi" w:cstheme="minorHAnsi"/>
              </w:rPr>
              <w:t>followed by</w:t>
            </w:r>
            <w:r>
              <w:rPr>
                <w:rFonts w:asciiTheme="minorHAnsi" w:hAnsiTheme="minorHAnsi" w:cstheme="minorHAnsi"/>
              </w:rPr>
              <w:t xml:space="preserve"> (again, type two short dashes followed by set)</w:t>
            </w:r>
          </w:p>
          <w:p w14:paraId="65DC507F" w14:textId="77777777" w:rsidR="00194C16" w:rsidRPr="00FC2E93" w:rsidRDefault="00194C16" w:rsidP="00194C16">
            <w:pPr>
              <w:spacing w:after="12" w:line="255" w:lineRule="auto"/>
              <w:ind w:left="5" w:right="4685"/>
              <w:jc w:val="both"/>
              <w:rPr>
                <w:rFonts w:ascii="Courier New" w:hAnsi="Courier New" w:cs="Courier New"/>
              </w:rPr>
            </w:pPr>
          </w:p>
          <w:p w14:paraId="5008F7E5" w14:textId="77777777" w:rsidR="00194C16" w:rsidRPr="00FC2E93" w:rsidRDefault="00194C16" w:rsidP="00194C16">
            <w:pPr>
              <w:spacing w:line="272" w:lineRule="auto"/>
              <w:ind w:left="5" w:right="69"/>
              <w:rPr>
                <w:rFonts w:ascii="Courier New" w:hAnsi="Courier New" w:cs="Courier New"/>
                <w:sz w:val="20"/>
              </w:rPr>
            </w:pPr>
            <w:proofErr w:type="spellStart"/>
            <w:r w:rsidRPr="00FC2E93">
              <w:rPr>
                <w:rFonts w:ascii="Courier New" w:hAnsi="Courier New" w:cs="Courier New"/>
              </w:rPr>
              <w:t>conda</w:t>
            </w:r>
            <w:proofErr w:type="spellEnd"/>
            <w:r w:rsidRPr="00FC2E93">
              <w:rPr>
                <w:rFonts w:ascii="Courier New" w:hAnsi="Courier New" w:cs="Courier New"/>
              </w:rPr>
              <w:t xml:space="preserve"> config --set </w:t>
            </w:r>
            <w:proofErr w:type="spellStart"/>
            <w:r w:rsidRPr="00FC2E93">
              <w:rPr>
                <w:rFonts w:ascii="Courier New" w:hAnsi="Courier New" w:cs="Courier New"/>
              </w:rPr>
              <w:t>channel_priority</w:t>
            </w:r>
            <w:proofErr w:type="spellEnd"/>
            <w:r w:rsidRPr="00FC2E93">
              <w:rPr>
                <w:rFonts w:ascii="Courier New" w:hAnsi="Courier New" w:cs="Courier New"/>
              </w:rPr>
              <w:t xml:space="preserve"> strict</w:t>
            </w:r>
          </w:p>
          <w:p w14:paraId="031AEB48" w14:textId="77777777" w:rsidR="00194C16" w:rsidRDefault="00194C16" w:rsidP="00194C16">
            <w:pPr>
              <w:spacing w:line="272" w:lineRule="auto"/>
              <w:ind w:left="5" w:right="69"/>
              <w:rPr>
                <w:sz w:val="20"/>
              </w:rPr>
            </w:pPr>
          </w:p>
          <w:p w14:paraId="5A72074F" w14:textId="77777777" w:rsidR="00194C16" w:rsidRDefault="00194C16" w:rsidP="00736BAA">
            <w:pPr>
              <w:spacing w:after="12" w:line="255" w:lineRule="auto"/>
              <w:ind w:left="5" w:right="4685"/>
              <w:jc w:val="both"/>
            </w:pPr>
          </w:p>
          <w:p w14:paraId="5B34A51E" w14:textId="4483ABD4" w:rsidR="00736BAA" w:rsidRDefault="00736BAA" w:rsidP="00736BAA">
            <w:pPr>
              <w:spacing w:after="12" w:line="255" w:lineRule="auto"/>
              <w:ind w:left="5" w:right="4685"/>
              <w:jc w:val="both"/>
            </w:pPr>
            <w:r>
              <w:t xml:space="preserve">create the </w:t>
            </w:r>
            <w:r w:rsidR="00F624DF">
              <w:t>a301</w:t>
            </w:r>
            <w:r>
              <w:t xml:space="preserve"> environment </w:t>
            </w:r>
            <w:r w:rsidR="00B31127">
              <w:t xml:space="preserve">by </w:t>
            </w:r>
            <w:r>
              <w:t>typing</w:t>
            </w:r>
            <w:r w:rsidR="00B31127">
              <w:t xml:space="preserve"> (again, dashes are doubled)</w:t>
            </w:r>
          </w:p>
          <w:p w14:paraId="0DAF47A5" w14:textId="77777777" w:rsidR="00736BAA" w:rsidRDefault="00736BAA" w:rsidP="00736BAA">
            <w:pPr>
              <w:spacing w:after="14"/>
            </w:pPr>
          </w:p>
          <w:p w14:paraId="185C2CF5" w14:textId="77777777" w:rsidR="00736BAA" w:rsidRDefault="00736BAA" w:rsidP="00736BAA">
            <w:pPr>
              <w:spacing w:after="14"/>
              <w:ind w:left="5"/>
            </w:pPr>
          </w:p>
          <w:p w14:paraId="23356655" w14:textId="2CCE0AE2" w:rsidR="00736BAA" w:rsidRDefault="00D24938" w:rsidP="00736BAA">
            <w:pPr>
              <w:spacing w:line="272" w:lineRule="auto"/>
              <w:ind w:left="5" w:right="69"/>
              <w:rPr>
                <w:sz w:val="20"/>
              </w:rPr>
            </w:pPr>
            <w:proofErr w:type="spellStart"/>
            <w:r>
              <w:rPr>
                <w:rFonts w:ascii="Courier New" w:hAnsi="Courier New" w:cs="Courier New"/>
              </w:rPr>
              <w:t>conda</w:t>
            </w:r>
            <w:proofErr w:type="spellEnd"/>
            <w:r w:rsidR="00736BAA">
              <w:rPr>
                <w:rFonts w:ascii="Courier New" w:hAnsi="Courier New" w:cs="Courier New"/>
              </w:rPr>
              <w:t xml:space="preserve"> env create –-name </w:t>
            </w:r>
            <w:r w:rsidR="00F624DF">
              <w:rPr>
                <w:rFonts w:ascii="Courier New" w:hAnsi="Courier New" w:cs="Courier New"/>
              </w:rPr>
              <w:t>a301</w:t>
            </w:r>
            <w:r w:rsidR="00736BAA">
              <w:rPr>
                <w:rFonts w:ascii="Courier New" w:hAnsi="Courier New" w:cs="Courier New"/>
              </w:rPr>
              <w:t xml:space="preserve"> –-file </w:t>
            </w:r>
            <w:proofErr w:type="spellStart"/>
            <w:r w:rsidR="00736BAA">
              <w:rPr>
                <w:rFonts w:ascii="Courier New" w:hAnsi="Courier New" w:cs="Courier New"/>
              </w:rPr>
              <w:t>environment.yml</w:t>
            </w:r>
            <w:proofErr w:type="spellEnd"/>
            <w:r w:rsidR="00736BAA">
              <w:rPr>
                <w:sz w:val="20"/>
              </w:rPr>
              <w:t xml:space="preserve"> </w:t>
            </w:r>
          </w:p>
          <w:p w14:paraId="52A38E9D" w14:textId="77777777" w:rsidR="00736BAA" w:rsidRDefault="00736BAA" w:rsidP="00736BAA">
            <w:pPr>
              <w:spacing w:line="272" w:lineRule="auto"/>
              <w:ind w:left="5" w:right="69"/>
              <w:rPr>
                <w:sz w:val="20"/>
              </w:rPr>
            </w:pPr>
          </w:p>
          <w:p w14:paraId="62C6C760" w14:textId="77777777" w:rsidR="00736BAA" w:rsidRDefault="00736BAA" w:rsidP="00736BAA">
            <w:pPr>
              <w:pStyle w:val="ListParagraph"/>
              <w:numPr>
                <w:ilvl w:val="0"/>
                <w:numId w:val="3"/>
              </w:numPr>
            </w:pPr>
            <w:r>
              <w:t xml:space="preserve">mamba will begin downloading and installing packages.  </w:t>
            </w:r>
          </w:p>
          <w:p w14:paraId="7EDBA322" w14:textId="77777777" w:rsidR="00736BAA" w:rsidRDefault="00736BAA" w:rsidP="00736BAA">
            <w:pPr>
              <w:ind w:left="5"/>
            </w:pPr>
          </w:p>
          <w:p w14:paraId="2A2D4526" w14:textId="284DC8D3" w:rsidR="00A30256" w:rsidRDefault="00736BAA" w:rsidP="00736BAA">
            <w:pPr>
              <w:numPr>
                <w:ilvl w:val="0"/>
                <w:numId w:val="3"/>
              </w:numPr>
              <w:ind w:right="52"/>
            </w:pPr>
            <w:r>
              <w:t xml:space="preserve">Type </w:t>
            </w:r>
            <w:proofErr w:type="spellStart"/>
            <w:r>
              <w:rPr>
                <w:rFonts w:ascii="Courier New" w:eastAsia="Courier New" w:hAnsi="Courier New" w:cs="Courier New"/>
              </w:rPr>
              <w:t>conda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env list</w:t>
            </w:r>
            <w:r>
              <w:t xml:space="preserve">   You should see a list of two environments: "base" and "</w:t>
            </w:r>
            <w:r w:rsidR="00F624DF">
              <w:t>a301</w:t>
            </w:r>
            <w:r>
              <w:t>"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9AB3" w14:textId="77777777" w:rsidR="00A30256" w:rsidRDefault="00F87E20">
            <w:pPr>
              <w:ind w:right="53"/>
            </w:pPr>
            <w:r>
              <w:t xml:space="preserve">Starting from the default base environment, build a new </w:t>
            </w:r>
            <w:proofErr w:type="gramStart"/>
            <w:r>
              <w:t>environment  required</w:t>
            </w:r>
            <w:proofErr w:type="gramEnd"/>
            <w:r>
              <w:t xml:space="preserve"> for running Python and Jupyter notebooks for this course. </w:t>
            </w:r>
          </w:p>
        </w:tc>
      </w:tr>
      <w:tr w:rsidR="00A30256" w14:paraId="40535A31" w14:textId="77777777" w:rsidTr="00CC12DF">
        <w:trPr>
          <w:trHeight w:val="662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9A45" w14:textId="77777777" w:rsidR="00A30256" w:rsidRDefault="00F87E20">
            <w:r>
              <w:t xml:space="preserve">7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9B61D" w14:textId="5A507BCB" w:rsidR="00736BAA" w:rsidRDefault="00F87E20" w:rsidP="00736BAA">
            <w:pPr>
              <w:spacing w:after="12" w:line="255" w:lineRule="auto"/>
              <w:ind w:left="5" w:right="4685"/>
              <w:jc w:val="both"/>
            </w:pPr>
            <w:r>
              <w:t xml:space="preserve">- </w:t>
            </w:r>
            <w:r w:rsidR="00736BAA">
              <w:t xml:space="preserve">Activate the </w:t>
            </w:r>
            <w:r w:rsidR="00F624DF">
              <w:t>a301</w:t>
            </w:r>
            <w:r w:rsidR="00736BAA">
              <w:t xml:space="preserve"> environment by typing:</w:t>
            </w:r>
          </w:p>
          <w:p w14:paraId="2DFC69A0" w14:textId="77777777" w:rsidR="00736BAA" w:rsidRDefault="00736BAA" w:rsidP="00736BAA">
            <w:pPr>
              <w:spacing w:after="12" w:line="255" w:lineRule="auto"/>
              <w:ind w:left="5" w:right="4685"/>
              <w:jc w:val="both"/>
            </w:pPr>
          </w:p>
          <w:p w14:paraId="1F9A0D8E" w14:textId="01FE8ECD" w:rsidR="00A30256" w:rsidRDefault="00736BAA" w:rsidP="00736BAA">
            <w:proofErr w:type="spellStart"/>
            <w:r>
              <w:rPr>
                <w:rFonts w:ascii="Courier New" w:hAnsi="Courier New" w:cs="Courier New"/>
              </w:rPr>
              <w:t>conda</w:t>
            </w:r>
            <w:proofErr w:type="spellEnd"/>
            <w:r>
              <w:rPr>
                <w:rFonts w:ascii="Courier New" w:hAnsi="Courier New" w:cs="Courier New"/>
              </w:rPr>
              <w:t xml:space="preserve"> activate </w:t>
            </w:r>
            <w:r w:rsidR="00F624DF">
              <w:rPr>
                <w:rFonts w:ascii="Courier New" w:hAnsi="Courier New" w:cs="Courier New"/>
              </w:rPr>
              <w:t>a301</w:t>
            </w:r>
            <w:r w:rsidR="00F87E20"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B4CF" w14:textId="7440E241" w:rsidR="00A30256" w:rsidRDefault="00F87E20">
            <w:r>
              <w:t xml:space="preserve">Switch to the </w:t>
            </w:r>
            <w:r w:rsidR="00736BAA">
              <w:t xml:space="preserve">a301 </w:t>
            </w:r>
            <w:r>
              <w:t xml:space="preserve">environment.  </w:t>
            </w:r>
          </w:p>
        </w:tc>
      </w:tr>
    </w:tbl>
    <w:p w14:paraId="58B7E057" w14:textId="77777777" w:rsidR="00A30256" w:rsidRDefault="00F87E20">
      <w:pPr>
        <w:spacing w:after="0"/>
      </w:pPr>
      <w:r>
        <w:t xml:space="preserve"> </w:t>
      </w:r>
    </w:p>
    <w:p w14:paraId="212661F1" w14:textId="77777777" w:rsidR="00A30256" w:rsidRDefault="00F87E20">
      <w:r>
        <w:t xml:space="preserve"> </w:t>
      </w:r>
    </w:p>
    <w:p w14:paraId="58882973" w14:textId="77777777" w:rsidR="00A30256" w:rsidRDefault="00F87E20">
      <w:pPr>
        <w:ind w:left="-5" w:hanging="10"/>
      </w:pPr>
      <w:r>
        <w:rPr>
          <w:b/>
        </w:rPr>
        <w:t xml:space="preserve">Table 2:  To use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 any time </w:t>
      </w:r>
    </w:p>
    <w:p w14:paraId="7AAB04E1" w14:textId="77777777" w:rsidR="00A30256" w:rsidRDefault="00F87E20">
      <w:pPr>
        <w:spacing w:after="0"/>
      </w:pPr>
      <w:r>
        <w:t xml:space="preserve"> </w:t>
      </w:r>
    </w:p>
    <w:p w14:paraId="0DE71F5B" w14:textId="77777777" w:rsidR="00A30256" w:rsidRDefault="00F87E20">
      <w:pPr>
        <w:spacing w:after="168"/>
        <w:ind w:left="-29" w:right="-39"/>
      </w:pPr>
      <w:r>
        <w:rPr>
          <w:noProof/>
        </w:rPr>
        <mc:AlternateContent>
          <mc:Choice Requires="wpg">
            <w:drawing>
              <wp:inline distT="0" distB="0" distL="0" distR="0" wp14:anchorId="44D029E3" wp14:editId="00E3C4BB">
                <wp:extent cx="6553200" cy="9144"/>
                <wp:effectExtent l="0" t="0" r="0" b="0"/>
                <wp:docPr id="5607" name="Group 5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9144"/>
                          <a:chOff x="0" y="0"/>
                          <a:chExt cx="6553200" cy="9144"/>
                        </a:xfrm>
                      </wpg:grpSpPr>
                      <wps:wsp>
                        <wps:cNvPr id="5836" name="Shape 5836"/>
                        <wps:cNvSpPr/>
                        <wps:spPr>
                          <a:xfrm>
                            <a:off x="0" y="0"/>
                            <a:ext cx="6553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9144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  <a:lnTo>
                                  <a:pt x="6553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07" style="width:516pt;height:0.720001pt;mso-position-horizontal-relative:char;mso-position-vertical-relative:line" coordsize="65532,91">
                <v:shape id="Shape 5837" style="position:absolute;width:65532;height:91;left:0;top:0;" coordsize="6553200,9144" path="m0,0l6553200,0l6553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704" w:type="dxa"/>
        <w:tblInd w:w="5" w:type="dxa"/>
        <w:tblCellMar>
          <w:top w:w="63" w:type="dxa"/>
          <w:left w:w="101" w:type="dxa"/>
          <w:right w:w="69" w:type="dxa"/>
        </w:tblCellMar>
        <w:tblLook w:val="04A0" w:firstRow="1" w:lastRow="0" w:firstColumn="1" w:lastColumn="0" w:noHBand="0" w:noVBand="1"/>
      </w:tblPr>
      <w:tblGrid>
        <w:gridCol w:w="442"/>
        <w:gridCol w:w="7656"/>
        <w:gridCol w:w="2606"/>
      </w:tblGrid>
      <w:tr w:rsidR="00A30256" w14:paraId="6F846222" w14:textId="77777777">
        <w:trPr>
          <w:trHeight w:val="931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A405" w14:textId="77777777" w:rsidR="00A30256" w:rsidRDefault="00F87E20">
            <w:pPr>
              <w:ind w:left="5"/>
            </w:pPr>
            <w:r>
              <w:lastRenderedPageBreak/>
              <w:t xml:space="preserve">1.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EB98C" w14:textId="77777777" w:rsidR="00736BAA" w:rsidRDefault="00736BAA" w:rsidP="00736BAA">
            <w:r>
              <w:t xml:space="preserve">Tap the Windows key, type “Anaconda </w:t>
            </w:r>
            <w:proofErr w:type="spellStart"/>
            <w:r>
              <w:t>Powershell</w:t>
            </w:r>
            <w:proofErr w:type="spellEnd"/>
            <w:r>
              <w:t xml:space="preserve">”, press Enter.  </w:t>
            </w:r>
          </w:p>
          <w:p w14:paraId="4410FCBC" w14:textId="77777777" w:rsidR="00736BAA" w:rsidRDefault="00736BAA" w:rsidP="00736BAA">
            <w:r>
              <w:t xml:space="preserve">You should get the command line window showing something like: </w:t>
            </w:r>
          </w:p>
          <w:p w14:paraId="7DDA2748" w14:textId="5ABCA012" w:rsidR="00A30256" w:rsidRDefault="00736BAA" w:rsidP="00736BAA">
            <w:pPr>
              <w:ind w:left="5"/>
            </w:pPr>
            <w:r>
              <w:rPr>
                <w:rFonts w:ascii="Courier New" w:eastAsia="Courier New" w:hAnsi="Courier New" w:cs="Courier New"/>
              </w:rPr>
              <w:t>(miniconda3) Users/your-name&gt;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1DF68" w14:textId="77777777" w:rsidR="00A30256" w:rsidRDefault="00F87E20">
            <w:r>
              <w:t xml:space="preserve"> </w:t>
            </w:r>
          </w:p>
        </w:tc>
      </w:tr>
      <w:tr w:rsidR="00A30256" w14:paraId="059D2573" w14:textId="77777777">
        <w:trPr>
          <w:trHeight w:val="3053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ABE3" w14:textId="77777777" w:rsidR="00A30256" w:rsidRDefault="00F87E20">
            <w:pPr>
              <w:ind w:left="5"/>
            </w:pPr>
            <w:r>
              <w:t xml:space="preserve">2. 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EEEC" w14:textId="5F1F06D8" w:rsidR="00A30256" w:rsidRDefault="00F87E20">
            <w:pPr>
              <w:ind w:left="5"/>
            </w:pPr>
            <w:r>
              <w:t xml:space="preserve">Change into your </w:t>
            </w:r>
            <w:r w:rsidR="00F624DF">
              <w:t>a301</w:t>
            </w:r>
            <w:r>
              <w:t xml:space="preserve"> folder by </w:t>
            </w:r>
            <w:r w:rsidR="00736BAA">
              <w:t>typing</w:t>
            </w:r>
          </w:p>
          <w:p w14:paraId="14CD83D7" w14:textId="77777777" w:rsidR="00A30256" w:rsidRDefault="00F87E20">
            <w:pPr>
              <w:ind w:left="5"/>
            </w:pPr>
            <w:r>
              <w:t xml:space="preserve"> </w:t>
            </w:r>
          </w:p>
          <w:p w14:paraId="35009041" w14:textId="1155C256" w:rsidR="00A30256" w:rsidRDefault="00A30256" w:rsidP="00736BAA"/>
          <w:p w14:paraId="71AAE713" w14:textId="44C77208" w:rsidR="00A30256" w:rsidRDefault="00F87E20">
            <w:pPr>
              <w:ind w:left="725"/>
            </w:pPr>
            <w:r>
              <w:rPr>
                <w:rFonts w:ascii="Courier New" w:eastAsia="Courier New" w:hAnsi="Courier New" w:cs="Courier New"/>
                <w:color w:val="3B2221"/>
              </w:rPr>
              <w:t>cd ~/repos/</w:t>
            </w:r>
            <w:r w:rsidR="00F624DF">
              <w:rPr>
                <w:rFonts w:ascii="Courier New" w:eastAsia="Courier New" w:hAnsi="Courier New" w:cs="Courier New"/>
                <w:color w:val="3B2221"/>
              </w:rPr>
              <w:t>a301</w:t>
            </w:r>
            <w:r>
              <w:rPr>
                <w:rFonts w:ascii="Courier New" w:eastAsia="Courier New" w:hAnsi="Courier New" w:cs="Courier New"/>
                <w:color w:val="3B2221"/>
              </w:rPr>
              <w:t xml:space="preserve"> </w:t>
            </w:r>
          </w:p>
          <w:p w14:paraId="446FBF76" w14:textId="77777777" w:rsidR="00A30256" w:rsidRDefault="00F87E20">
            <w:pPr>
              <w:ind w:left="5"/>
            </w:pPr>
            <w:r>
              <w:t xml:space="preserve"> </w:t>
            </w:r>
          </w:p>
          <w:p w14:paraId="0E10D994" w14:textId="220D1105" w:rsidR="00A30256" w:rsidRDefault="00A30256">
            <w:pPr>
              <w:ind w:left="725"/>
            </w:pP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AFB9" w14:textId="77777777" w:rsidR="00A30256" w:rsidRDefault="00F87E20">
            <w:r>
              <w:t xml:space="preserve"> </w:t>
            </w:r>
          </w:p>
        </w:tc>
      </w:tr>
      <w:tr w:rsidR="00A30256" w14:paraId="226B577E" w14:textId="77777777">
        <w:trPr>
          <w:trHeight w:val="1200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6D10" w14:textId="77777777" w:rsidR="00A30256" w:rsidRDefault="00F87E20">
            <w:pPr>
              <w:ind w:left="5"/>
            </w:pPr>
            <w:r>
              <w:t xml:space="preserve">3.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F92B" w14:textId="51ABFC1F" w:rsidR="00A30256" w:rsidRDefault="00F87E20">
            <w:pPr>
              <w:ind w:left="5"/>
            </w:pPr>
            <w:r>
              <w:t xml:space="preserve">- Type </w:t>
            </w:r>
            <w:proofErr w:type="spellStart"/>
            <w:r>
              <w:rPr>
                <w:rFonts w:ascii="Courier New" w:eastAsia="Courier New" w:hAnsi="Courier New" w:cs="Courier New"/>
              </w:rPr>
              <w:t>conda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activate </w:t>
            </w:r>
            <w:r w:rsidR="00F624DF">
              <w:rPr>
                <w:rFonts w:ascii="Courier New" w:eastAsia="Courier New" w:hAnsi="Courier New" w:cs="Courier New"/>
              </w:rPr>
              <w:t>a301</w:t>
            </w:r>
            <w:r>
              <w:t xml:space="preserve">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9D84A" w14:textId="256C20DA" w:rsidR="00A30256" w:rsidRDefault="00F87E20">
            <w:r>
              <w:t>Makes the packages specified by the “</w:t>
            </w:r>
            <w:r w:rsidR="00F624DF">
              <w:t>a301</w:t>
            </w:r>
            <w:r>
              <w:t xml:space="preserve">” environment available to Jupyter. </w:t>
            </w:r>
          </w:p>
        </w:tc>
      </w:tr>
      <w:tr w:rsidR="00A30256" w14:paraId="3691A7DE" w14:textId="77777777">
        <w:trPr>
          <w:trHeight w:val="941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30A1" w14:textId="77777777" w:rsidR="00A30256" w:rsidRDefault="00F87E20">
            <w:pPr>
              <w:ind w:left="5"/>
            </w:pPr>
            <w:r>
              <w:t xml:space="preserve">4.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3846" w14:textId="1A35C8D7" w:rsidR="00A30256" w:rsidRDefault="00F87E20">
            <w:pPr>
              <w:numPr>
                <w:ilvl w:val="0"/>
                <w:numId w:val="5"/>
              </w:numPr>
            </w:pPr>
            <w:r>
              <w:t xml:space="preserve">Type: </w:t>
            </w:r>
            <w:r w:rsidR="00E3298E"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jupyter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r w:rsidR="00B31127">
              <w:rPr>
                <w:rFonts w:ascii="Courier New" w:eastAsia="Courier New" w:hAnsi="Courier New" w:cs="Courier New"/>
              </w:rPr>
              <w:t>lab</w:t>
            </w:r>
            <w:r>
              <w:t xml:space="preserve">.  </w:t>
            </w:r>
          </w:p>
          <w:p w14:paraId="7201C093" w14:textId="77777777" w:rsidR="00A30256" w:rsidRDefault="00F87E20">
            <w:pPr>
              <w:numPr>
                <w:ilvl w:val="0"/>
                <w:numId w:val="5"/>
              </w:numPr>
            </w:pPr>
            <w:r>
              <w:t xml:space="preserve">You should see your browser open a new window with the Jupyter Notebook interface. If not, get help from the instructor / TA. 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BDDD" w14:textId="77777777" w:rsidR="00A30256" w:rsidRDefault="00F87E20">
            <w:r>
              <w:t xml:space="preserve">Test Jupyter Notebooks. </w:t>
            </w:r>
          </w:p>
        </w:tc>
      </w:tr>
    </w:tbl>
    <w:p w14:paraId="6C352535" w14:textId="77777777" w:rsidR="00A30256" w:rsidRDefault="00F87E20">
      <w:pPr>
        <w:spacing w:after="0"/>
      </w:pPr>
      <w:r>
        <w:t xml:space="preserve"> </w:t>
      </w:r>
    </w:p>
    <w:p w14:paraId="581E102F" w14:textId="77777777" w:rsidR="00A30256" w:rsidRDefault="00F87E20">
      <w:pPr>
        <w:spacing w:after="164"/>
        <w:ind w:left="-29" w:right="-39"/>
      </w:pPr>
      <w:r>
        <w:rPr>
          <w:noProof/>
        </w:rPr>
        <mc:AlternateContent>
          <mc:Choice Requires="wpg">
            <w:drawing>
              <wp:inline distT="0" distB="0" distL="0" distR="0" wp14:anchorId="3CFEF68D" wp14:editId="1C45570B">
                <wp:extent cx="6553200" cy="9144"/>
                <wp:effectExtent l="0" t="0" r="0" b="0"/>
                <wp:docPr id="4416" name="Group 4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9144"/>
                          <a:chOff x="0" y="0"/>
                          <a:chExt cx="6553200" cy="9144"/>
                        </a:xfrm>
                      </wpg:grpSpPr>
                      <wps:wsp>
                        <wps:cNvPr id="5838" name="Shape 5838"/>
                        <wps:cNvSpPr/>
                        <wps:spPr>
                          <a:xfrm>
                            <a:off x="0" y="0"/>
                            <a:ext cx="6553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9144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  <a:lnTo>
                                  <a:pt x="6553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6" style="width:516pt;height:0.720032pt;mso-position-horizontal-relative:char;mso-position-vertical-relative:line" coordsize="65532,91">
                <v:shape id="Shape 5839" style="position:absolute;width:65532;height:91;left:0;top:0;" coordsize="6553200,9144" path="m0,0l6553200,0l6553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45FC33A" w14:textId="77777777" w:rsidR="00A30256" w:rsidRDefault="00F87E20">
      <w:pPr>
        <w:spacing w:after="0"/>
        <w:ind w:left="-5" w:hanging="10"/>
      </w:pPr>
      <w:r>
        <w:rPr>
          <w:color w:val="2E5496"/>
        </w:rPr>
        <w:t xml:space="preserve">Resources </w:t>
      </w:r>
    </w:p>
    <w:p w14:paraId="20C38F2A" w14:textId="77777777" w:rsidR="006E4CD6" w:rsidRDefault="006E4CD6" w:rsidP="006E4CD6">
      <w:pPr>
        <w:spacing w:after="20" w:line="260" w:lineRule="auto"/>
        <w:ind w:left="-5" w:hanging="10"/>
      </w:pPr>
      <w:r>
        <w:t>Using the command line and “shells</w:t>
      </w:r>
      <w:proofErr w:type="gramStart"/>
      <w:r>
        <w:t>” :</w:t>
      </w:r>
      <w:proofErr w:type="gramEnd"/>
      <w:r>
        <w:t xml:space="preserve">  </w:t>
      </w:r>
    </w:p>
    <w:p w14:paraId="0957F290" w14:textId="77777777" w:rsidR="006E4CD6" w:rsidRDefault="006E4CD6" w:rsidP="006E4CD6">
      <w:pPr>
        <w:numPr>
          <w:ilvl w:val="0"/>
          <w:numId w:val="8"/>
        </w:numPr>
        <w:spacing w:after="134"/>
        <w:ind w:hanging="360"/>
      </w:pPr>
      <w:hyperlink r:id="rId6" w:history="1">
        <w:r>
          <w:rPr>
            <w:rStyle w:val="Hyperlink"/>
          </w:rPr>
          <w:t>https://eoas-ubc.github.io/tut-commandline.html?highlight=commandline</w:t>
        </w:r>
      </w:hyperlink>
      <w:r>
        <w:t xml:space="preserve"> . </w:t>
      </w:r>
    </w:p>
    <w:p w14:paraId="0E01298D" w14:textId="77777777" w:rsidR="006E4CD6" w:rsidRDefault="006E4CD6" w:rsidP="006E4CD6">
      <w:pPr>
        <w:spacing w:after="20" w:line="260" w:lineRule="auto"/>
        <w:ind w:left="-5" w:hanging="10"/>
      </w:pPr>
      <w:r>
        <w:t xml:space="preserve">Explanation of “why environments”: </w:t>
      </w:r>
    </w:p>
    <w:p w14:paraId="5DA3B247" w14:textId="77777777" w:rsidR="006E4CD6" w:rsidRDefault="006E4CD6" w:rsidP="006E4CD6">
      <w:pPr>
        <w:numPr>
          <w:ilvl w:val="0"/>
          <w:numId w:val="8"/>
        </w:numPr>
        <w:spacing w:after="162" w:line="258" w:lineRule="auto"/>
        <w:ind w:hanging="360"/>
      </w:pPr>
      <w:hyperlink r:id="rId7" w:history="1">
        <w:r>
          <w:rPr>
            <w:rStyle w:val="Hyperlink"/>
          </w:rPr>
          <w:t>https://www.freecodecamp.org/news/why-you-need-python-environments-and-how-to-manage-them-with-conda-85f155f4353c/</w:t>
        </w:r>
      </w:hyperlink>
      <w:r>
        <w:t xml:space="preserve"> . </w:t>
      </w:r>
    </w:p>
    <w:p w14:paraId="6BFB4680" w14:textId="17B5DCCB" w:rsidR="006E4CD6" w:rsidRDefault="006E4CD6" w:rsidP="006E4CD6">
      <w:pPr>
        <w:spacing w:after="20" w:line="260" w:lineRule="auto"/>
        <w:ind w:left="-5" w:hanging="10"/>
      </w:pPr>
      <w:proofErr w:type="spellStart"/>
      <w:r>
        <w:t>Jupyter</w:t>
      </w:r>
      <w:proofErr w:type="spellEnd"/>
      <w:r>
        <w:t xml:space="preserve"> documentation:  </w:t>
      </w:r>
    </w:p>
    <w:p w14:paraId="21CC8E3E" w14:textId="77777777" w:rsidR="006E4CD6" w:rsidRDefault="006E4CD6" w:rsidP="006E4CD6">
      <w:pPr>
        <w:numPr>
          <w:ilvl w:val="0"/>
          <w:numId w:val="8"/>
        </w:numPr>
        <w:spacing w:after="3" w:line="258" w:lineRule="auto"/>
        <w:ind w:hanging="360"/>
      </w:pPr>
      <w:proofErr w:type="spellStart"/>
      <w:r>
        <w:t>Jupyter</w:t>
      </w:r>
      <w:proofErr w:type="spellEnd"/>
      <w:r>
        <w:t xml:space="preserve"> lab -- </w:t>
      </w:r>
      <w:hyperlink r:id="rId8" w:history="1">
        <w:r w:rsidRPr="00F45877">
          <w:rPr>
            <w:rStyle w:val="Hyperlink"/>
          </w:rPr>
          <w:t>https://jupyterlab.readthedocs.io/en/stable/</w:t>
        </w:r>
      </w:hyperlink>
    </w:p>
    <w:p w14:paraId="678A6EF9" w14:textId="4AA415C2" w:rsidR="00A30256" w:rsidRDefault="00A30256" w:rsidP="006E4CD6">
      <w:pPr>
        <w:spacing w:after="3" w:line="258" w:lineRule="auto"/>
        <w:ind w:left="705"/>
      </w:pPr>
    </w:p>
    <w:sectPr w:rsidR="00A30256">
      <w:pgSz w:w="12240" w:h="15840"/>
      <w:pgMar w:top="721" w:right="1085" w:bottom="1026" w:left="9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ADA"/>
    <w:multiLevelType w:val="hybridMultilevel"/>
    <w:tmpl w:val="A518F590"/>
    <w:lvl w:ilvl="0" w:tplc="2348DEB8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E62A1E">
      <w:start w:val="1"/>
      <w:numFmt w:val="bullet"/>
      <w:lvlText w:val="o"/>
      <w:lvlJc w:val="left"/>
      <w:pPr>
        <w:ind w:left="1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9ECD04">
      <w:start w:val="1"/>
      <w:numFmt w:val="bullet"/>
      <w:lvlText w:val="▪"/>
      <w:lvlJc w:val="left"/>
      <w:pPr>
        <w:ind w:left="1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543786">
      <w:start w:val="1"/>
      <w:numFmt w:val="bullet"/>
      <w:lvlText w:val="•"/>
      <w:lvlJc w:val="left"/>
      <w:pPr>
        <w:ind w:left="2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C0AAD0">
      <w:start w:val="1"/>
      <w:numFmt w:val="bullet"/>
      <w:lvlText w:val="o"/>
      <w:lvlJc w:val="left"/>
      <w:pPr>
        <w:ind w:left="3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D62BC6">
      <w:start w:val="1"/>
      <w:numFmt w:val="bullet"/>
      <w:lvlText w:val="▪"/>
      <w:lvlJc w:val="left"/>
      <w:pPr>
        <w:ind w:left="4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965054">
      <w:start w:val="1"/>
      <w:numFmt w:val="bullet"/>
      <w:lvlText w:val="•"/>
      <w:lvlJc w:val="left"/>
      <w:pPr>
        <w:ind w:left="4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828F68">
      <w:start w:val="1"/>
      <w:numFmt w:val="bullet"/>
      <w:lvlText w:val="o"/>
      <w:lvlJc w:val="left"/>
      <w:pPr>
        <w:ind w:left="5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8208D8">
      <w:start w:val="1"/>
      <w:numFmt w:val="bullet"/>
      <w:lvlText w:val="▪"/>
      <w:lvlJc w:val="left"/>
      <w:pPr>
        <w:ind w:left="6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9225D6"/>
    <w:multiLevelType w:val="hybridMultilevel"/>
    <w:tmpl w:val="7F7C3A12"/>
    <w:lvl w:ilvl="0" w:tplc="367243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581DFE">
      <w:start w:val="1"/>
      <w:numFmt w:val="bullet"/>
      <w:lvlText w:val="o"/>
      <w:lvlJc w:val="left"/>
      <w:pPr>
        <w:ind w:left="1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2C8DB2">
      <w:start w:val="1"/>
      <w:numFmt w:val="bullet"/>
      <w:lvlText w:val="▪"/>
      <w:lvlJc w:val="left"/>
      <w:pPr>
        <w:ind w:left="2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B24F7E">
      <w:start w:val="1"/>
      <w:numFmt w:val="bullet"/>
      <w:lvlText w:val="•"/>
      <w:lvlJc w:val="left"/>
      <w:pPr>
        <w:ind w:left="2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C200BC">
      <w:start w:val="1"/>
      <w:numFmt w:val="bullet"/>
      <w:lvlText w:val="o"/>
      <w:lvlJc w:val="left"/>
      <w:pPr>
        <w:ind w:left="3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98E7B6">
      <w:start w:val="1"/>
      <w:numFmt w:val="bullet"/>
      <w:lvlText w:val="▪"/>
      <w:lvlJc w:val="left"/>
      <w:pPr>
        <w:ind w:left="4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A86F22">
      <w:start w:val="1"/>
      <w:numFmt w:val="bullet"/>
      <w:lvlText w:val="•"/>
      <w:lvlJc w:val="left"/>
      <w:pPr>
        <w:ind w:left="5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CEC098">
      <w:start w:val="1"/>
      <w:numFmt w:val="bullet"/>
      <w:lvlText w:val="o"/>
      <w:lvlJc w:val="left"/>
      <w:pPr>
        <w:ind w:left="5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EADCCA">
      <w:start w:val="1"/>
      <w:numFmt w:val="bullet"/>
      <w:lvlText w:val="▪"/>
      <w:lvlJc w:val="left"/>
      <w:pPr>
        <w:ind w:left="6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FF6A2F"/>
    <w:multiLevelType w:val="hybridMultilevel"/>
    <w:tmpl w:val="D244F758"/>
    <w:lvl w:ilvl="0" w:tplc="A83C83AA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B2FB3C">
      <w:start w:val="1"/>
      <w:numFmt w:val="bullet"/>
      <w:lvlText w:val="o"/>
      <w:lvlJc w:val="left"/>
      <w:pPr>
        <w:ind w:left="1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E60AB0">
      <w:start w:val="1"/>
      <w:numFmt w:val="bullet"/>
      <w:lvlText w:val="▪"/>
      <w:lvlJc w:val="left"/>
      <w:pPr>
        <w:ind w:left="1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BA5B9E">
      <w:start w:val="1"/>
      <w:numFmt w:val="bullet"/>
      <w:lvlText w:val="•"/>
      <w:lvlJc w:val="left"/>
      <w:pPr>
        <w:ind w:left="2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00920E">
      <w:start w:val="1"/>
      <w:numFmt w:val="bullet"/>
      <w:lvlText w:val="o"/>
      <w:lvlJc w:val="left"/>
      <w:pPr>
        <w:ind w:left="3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D0AD44">
      <w:start w:val="1"/>
      <w:numFmt w:val="bullet"/>
      <w:lvlText w:val="▪"/>
      <w:lvlJc w:val="left"/>
      <w:pPr>
        <w:ind w:left="4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7EF8DC">
      <w:start w:val="1"/>
      <w:numFmt w:val="bullet"/>
      <w:lvlText w:val="•"/>
      <w:lvlJc w:val="left"/>
      <w:pPr>
        <w:ind w:left="4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64BB2A">
      <w:start w:val="1"/>
      <w:numFmt w:val="bullet"/>
      <w:lvlText w:val="o"/>
      <w:lvlJc w:val="left"/>
      <w:pPr>
        <w:ind w:left="5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F6FAD8">
      <w:start w:val="1"/>
      <w:numFmt w:val="bullet"/>
      <w:lvlText w:val="▪"/>
      <w:lvlJc w:val="left"/>
      <w:pPr>
        <w:ind w:left="6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5D32AF"/>
    <w:multiLevelType w:val="hybridMultilevel"/>
    <w:tmpl w:val="61DCA11A"/>
    <w:lvl w:ilvl="0" w:tplc="DDDCFA82">
      <w:start w:val="1"/>
      <w:numFmt w:val="bullet"/>
      <w:lvlText w:val="-"/>
      <w:lvlJc w:val="left"/>
      <w:pPr>
        <w:ind w:left="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2E14AA">
      <w:start w:val="1"/>
      <w:numFmt w:val="bullet"/>
      <w:lvlText w:val="o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42C792">
      <w:start w:val="1"/>
      <w:numFmt w:val="bullet"/>
      <w:lvlText w:val="▪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D40A4A">
      <w:start w:val="1"/>
      <w:numFmt w:val="bullet"/>
      <w:lvlText w:val="•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C2A40">
      <w:start w:val="1"/>
      <w:numFmt w:val="bullet"/>
      <w:lvlText w:val="o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B669EC">
      <w:start w:val="1"/>
      <w:numFmt w:val="bullet"/>
      <w:lvlText w:val="▪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847DF2">
      <w:start w:val="1"/>
      <w:numFmt w:val="bullet"/>
      <w:lvlText w:val="•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30E7A4">
      <w:start w:val="1"/>
      <w:numFmt w:val="bullet"/>
      <w:lvlText w:val="o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78F944">
      <w:start w:val="1"/>
      <w:numFmt w:val="bullet"/>
      <w:lvlText w:val="▪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D37E5E"/>
    <w:multiLevelType w:val="hybridMultilevel"/>
    <w:tmpl w:val="53E6155A"/>
    <w:lvl w:ilvl="0" w:tplc="69043B00">
      <w:start w:val="1"/>
      <w:numFmt w:val="bullet"/>
      <w:lvlText w:val="-"/>
      <w:lvlJc w:val="left"/>
      <w:pPr>
        <w:ind w:left="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1C97AC">
      <w:start w:val="1"/>
      <w:numFmt w:val="bullet"/>
      <w:lvlText w:val="o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0407A2">
      <w:start w:val="1"/>
      <w:numFmt w:val="bullet"/>
      <w:lvlText w:val="▪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92BB12">
      <w:start w:val="1"/>
      <w:numFmt w:val="bullet"/>
      <w:lvlText w:val="•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90D458">
      <w:start w:val="1"/>
      <w:numFmt w:val="bullet"/>
      <w:lvlText w:val="o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506F00">
      <w:start w:val="1"/>
      <w:numFmt w:val="bullet"/>
      <w:lvlText w:val="▪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603662">
      <w:start w:val="1"/>
      <w:numFmt w:val="bullet"/>
      <w:lvlText w:val="•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F219BA">
      <w:start w:val="1"/>
      <w:numFmt w:val="bullet"/>
      <w:lvlText w:val="o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502130">
      <w:start w:val="1"/>
      <w:numFmt w:val="bullet"/>
      <w:lvlText w:val="▪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206D2B"/>
    <w:multiLevelType w:val="hybridMultilevel"/>
    <w:tmpl w:val="A2B232B0"/>
    <w:lvl w:ilvl="0" w:tplc="E4F8AF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123FA2">
      <w:start w:val="1"/>
      <w:numFmt w:val="bullet"/>
      <w:lvlText w:val="o"/>
      <w:lvlJc w:val="left"/>
      <w:pPr>
        <w:ind w:left="1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EA864">
      <w:start w:val="1"/>
      <w:numFmt w:val="bullet"/>
      <w:lvlText w:val="▪"/>
      <w:lvlJc w:val="left"/>
      <w:pPr>
        <w:ind w:left="2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08E830">
      <w:start w:val="1"/>
      <w:numFmt w:val="bullet"/>
      <w:lvlText w:val="•"/>
      <w:lvlJc w:val="left"/>
      <w:pPr>
        <w:ind w:left="2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02FE30">
      <w:start w:val="1"/>
      <w:numFmt w:val="bullet"/>
      <w:lvlText w:val="o"/>
      <w:lvlJc w:val="left"/>
      <w:pPr>
        <w:ind w:left="3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32F000">
      <w:start w:val="1"/>
      <w:numFmt w:val="bullet"/>
      <w:lvlText w:val="▪"/>
      <w:lvlJc w:val="left"/>
      <w:pPr>
        <w:ind w:left="4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B60B4C">
      <w:start w:val="1"/>
      <w:numFmt w:val="bullet"/>
      <w:lvlText w:val="•"/>
      <w:lvlJc w:val="left"/>
      <w:pPr>
        <w:ind w:left="5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F21E22">
      <w:start w:val="1"/>
      <w:numFmt w:val="bullet"/>
      <w:lvlText w:val="o"/>
      <w:lvlJc w:val="left"/>
      <w:pPr>
        <w:ind w:left="5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A07BB2">
      <w:start w:val="1"/>
      <w:numFmt w:val="bullet"/>
      <w:lvlText w:val="▪"/>
      <w:lvlJc w:val="left"/>
      <w:pPr>
        <w:ind w:left="6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8D7F28"/>
    <w:multiLevelType w:val="hybridMultilevel"/>
    <w:tmpl w:val="CAAA8678"/>
    <w:lvl w:ilvl="0" w:tplc="1BA61038">
      <w:start w:val="1"/>
      <w:numFmt w:val="lowerLetter"/>
      <w:lvlText w:val="%1)"/>
      <w:lvlJc w:val="left"/>
      <w:pPr>
        <w:ind w:left="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C84D60">
      <w:start w:val="1"/>
      <w:numFmt w:val="lowerLetter"/>
      <w:lvlText w:val="%2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C4039C">
      <w:start w:val="1"/>
      <w:numFmt w:val="lowerRoman"/>
      <w:lvlText w:val="%3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E2FF82">
      <w:start w:val="1"/>
      <w:numFmt w:val="decimal"/>
      <w:lvlText w:val="%4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2A55BE">
      <w:start w:val="1"/>
      <w:numFmt w:val="lowerLetter"/>
      <w:lvlText w:val="%5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00A592">
      <w:start w:val="1"/>
      <w:numFmt w:val="lowerRoman"/>
      <w:lvlText w:val="%6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1CD298">
      <w:start w:val="1"/>
      <w:numFmt w:val="decimal"/>
      <w:lvlText w:val="%7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A0CF52">
      <w:start w:val="1"/>
      <w:numFmt w:val="lowerLetter"/>
      <w:lvlText w:val="%8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C039D0">
      <w:start w:val="1"/>
      <w:numFmt w:val="lowerRoman"/>
      <w:lvlText w:val="%9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135801"/>
    <w:multiLevelType w:val="hybridMultilevel"/>
    <w:tmpl w:val="BA70DDAC"/>
    <w:lvl w:ilvl="0" w:tplc="8B6AC940">
      <w:start w:val="1"/>
      <w:numFmt w:val="bullet"/>
      <w:lvlText w:val="-"/>
      <w:lvlJc w:val="left"/>
      <w:pPr>
        <w:ind w:left="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BE6F6A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50046C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09686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F83230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A82578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945B60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A88776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9C2378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7149305">
    <w:abstractNumId w:val="1"/>
  </w:num>
  <w:num w:numId="2" w16cid:durableId="968785011">
    <w:abstractNumId w:val="2"/>
  </w:num>
  <w:num w:numId="3" w16cid:durableId="2078939010">
    <w:abstractNumId w:val="0"/>
  </w:num>
  <w:num w:numId="4" w16cid:durableId="987588231">
    <w:abstractNumId w:val="6"/>
  </w:num>
  <w:num w:numId="5" w16cid:durableId="1636762135">
    <w:abstractNumId w:val="7"/>
  </w:num>
  <w:num w:numId="6" w16cid:durableId="2132089636">
    <w:abstractNumId w:val="4"/>
  </w:num>
  <w:num w:numId="7" w16cid:durableId="519121346">
    <w:abstractNumId w:val="3"/>
  </w:num>
  <w:num w:numId="8" w16cid:durableId="15192708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56"/>
    <w:rsid w:val="00194C16"/>
    <w:rsid w:val="00212BF4"/>
    <w:rsid w:val="002C5B6F"/>
    <w:rsid w:val="00357EA4"/>
    <w:rsid w:val="00385035"/>
    <w:rsid w:val="003C4F4B"/>
    <w:rsid w:val="003E4321"/>
    <w:rsid w:val="00505CBA"/>
    <w:rsid w:val="00692AC0"/>
    <w:rsid w:val="006A71F5"/>
    <w:rsid w:val="006E4CD6"/>
    <w:rsid w:val="006E727B"/>
    <w:rsid w:val="00736BAA"/>
    <w:rsid w:val="00747FB9"/>
    <w:rsid w:val="00981A49"/>
    <w:rsid w:val="00A30256"/>
    <w:rsid w:val="00B31127"/>
    <w:rsid w:val="00B6058C"/>
    <w:rsid w:val="00C35994"/>
    <w:rsid w:val="00CC12DF"/>
    <w:rsid w:val="00D24938"/>
    <w:rsid w:val="00D80679"/>
    <w:rsid w:val="00D83850"/>
    <w:rsid w:val="00E3298E"/>
    <w:rsid w:val="00E60FC6"/>
    <w:rsid w:val="00E702C7"/>
    <w:rsid w:val="00F624DF"/>
    <w:rsid w:val="00F87E20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EB9A"/>
  <w15:docId w15:val="{AFBE8420-6308-42AE-9A9B-45857092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87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E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4F4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0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lab.readthedocs.io/en/s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why-you-need-python-environments-and-how-to-manage-them-with-conda-85f155f4353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oas-ubc.github.io/tut-commandline.html?highlight=commandline" TargetMode="External"/><Relationship Id="rId5" Type="http://schemas.openxmlformats.org/officeDocument/2006/relationships/hyperlink" Target="https://docs.conda.io/en/latest/minicond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Johnson</dc:creator>
  <cp:keywords/>
  <cp:lastModifiedBy>Philip Austin</cp:lastModifiedBy>
  <cp:revision>5</cp:revision>
  <cp:lastPrinted>2024-01-09T20:47:00Z</cp:lastPrinted>
  <dcterms:created xsi:type="dcterms:W3CDTF">2025-01-03T19:24:00Z</dcterms:created>
  <dcterms:modified xsi:type="dcterms:W3CDTF">2025-01-06T04:27:00Z</dcterms:modified>
</cp:coreProperties>
</file>