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hulabhorn Likit Text Light" w:cs="Chulabhorn Likit Text Light" w:eastAsia="Chulabhorn Likit Text Light" w:hAnsi="Chulabhorn Likit Text Light"/>
          <w:b w:val="1"/>
          <w:sz w:val="20"/>
          <w:szCs w:val="20"/>
          <w:rtl w:val="0"/>
        </w:rPr>
        <w:t xml:space="preserve">Direct Observation of Procedural Skills (DOPS) Evaluation - Pap smear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90" w:tblpY="1290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0"/>
        <w:gridCol w:w="992"/>
        <w:gridCol w:w="1134"/>
        <w:gridCol w:w="1134"/>
        <w:tblGridChange w:id="0">
          <w:tblGrid>
            <w:gridCol w:w="7650"/>
            <w:gridCol w:w="992"/>
            <w:gridCol w:w="1134"/>
            <w:gridCol w:w="1134"/>
          </w:tblGrid>
        </w:tblGridChange>
      </w:tblGrid>
      <w:tr>
        <w:trPr>
          <w:cantSplit w:val="0"/>
          <w:trHeight w:val="1594.8632812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แบบประเมิน Direct Observation of Procedural Skills (DOPS) Evaluation สำหรับนักศึกษาแพทย์ชั้นคลินิก</w:t>
            </w:r>
          </w:p>
          <w:p w:rsidR="00000000" w:rsidDel="00000000" w:rsidP="00000000" w:rsidRDefault="00000000" w:rsidRPr="00000000" w14:paraId="00000005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นักศึกษาแพทย์ ชื่อ-นามสกุล __________________________ชั้นปี ____ Rotation_______ รายวิชา_____________รหัสนักศึกษา____________</w:t>
            </w:r>
          </w:p>
          <w:p w:rsidR="00000000" w:rsidDel="00000000" w:rsidP="00000000" w:rsidRDefault="00000000" w:rsidRPr="00000000" w14:paraId="00000006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ผู้ประเมิน ชื่อ-นามสกุล ____________________________ ภาควิชา_____________________ โรงพยาบาล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นครปฐม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จุฬาภรณ์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เพชรบูรณ์ 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หัตถการที่ประเมิน ________________________________________________________ สถานที่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OPD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IPD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ER </w:t>
            </w:r>
            <w:r w:rsidDel="00000000" w:rsidR="00000000" w:rsidRPr="00000000">
              <w:rPr>
                <w:rFonts w:ascii="Symbol" w:cs="Symbol" w:eastAsia="Symbol" w:hAnsi="Symbol"/>
                <w:sz w:val="20"/>
                <w:szCs w:val="20"/>
                <w:rtl w:val="0"/>
              </w:rPr>
              <w:t xml:space="preserve">Ο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 อื่นๆ________________วันที่ประเมิน___________________________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คำชี้แจง: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หัวข้อ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ไม่ปฏิบัติ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ถูกต้องบางส่วน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ถูกต้องสมบูรณ์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ก่อนทำหัตถการ (15%)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แนะนำตัว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ขอความยินยอมจากผู้ป่วยในการทำหัตถการ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1D">
            <w:pPr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425.19685039370063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-     ขอการมีส่วนร่วมของบุคคลที่สาม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Universal precaution (surgical mask, glass, gloves, gown)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บอกข้อบ่งชี้ ข้อห้าม และ ภาวะแทรกซ้อนที่อาจเกิดขึ้น เทคนิคในการทำหัตถการ รวมทั้งกายวิภาคที่เกี่ยวข้องได้ถูกต้อง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เตรียมอุปกรณ์และผู้ป่วยให้เหมาะสมก่อนทำหัตถการ รวมถึงจัดท่าผู้ป่วยให้เหมาะสมกับหัตถการ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ระหว่างทำหัตถการ (75%)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.9804687499993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ใช้เทคนิคปลอดเชื้อ (aseptic technique) เหมาะสมและถูกต้อง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การใส่ Speculum เลือกขนาด Speculum ให้เหมาะสมกับผู้ป่วย ใส่ Speculum อย่างถูกต้องและนุ่มนวล ปรับ Speculum ให้สามารถมองเห็นปากมดลูกได้ชัดเจน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699.902343749999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การเก็บตัวอย่างจากปากมดลูก ใช้อุปกรณ์เก็บตัวอย่างที่เหมาะสม หมุนอุปกรณ์ในลักษณะที่ถูกต้องเพื่อให้ได้เซลล์ที่เพียงพอ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09.9414062499999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ind w:left="360" w:firstLine="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ป้ายตัวอย่างบางๆ ลงบนสไลด์แก้วอย่างถูกต้อง</w:t>
            </w:r>
          </w:p>
          <w:p w:rsidR="00000000" w:rsidDel="00000000" w:rsidP="00000000" w:rsidRDefault="00000000" w:rsidRPr="00000000" w14:paraId="00000041">
            <w:p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ถอด Speculum อย่างระมัดระวังเพื่อไม่ให้ผู้ป่วยรู้สึกเจ็บ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คำนึงถึงความรู้สึกของผู้ป่วย ปฏิบัติด้วยความนุ่มนวล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D">
            <w:pPr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หลังทำหัตถการ (10%)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บอกขั้นตอนหลังจากทำหัตถการได้ถูกต้อง เช่น เพื่อส่งตรวจเติมเพิ่ม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บอกการดูแลรักษาหลังจากทำหัตถการ และให้คำแนะนำผู้ป่วย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จัดเก็บเครื่องมือและอุปกรณ์อย่างเหมาะสม บันทึกการทำหัตถการ รวมทั้งติดฉลากสิ่งส่งตรวจให้ถูกต้อง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ทักษะการสื่อสาร ใช้ภาษาที่เข้าใจง่าย เปิดโอกาสให้ผู้ป่วยซักถาม ตอบคำถามผู้ป่วยได้เหมาะสม ตรวจสอบความเข้าใจของผู้ป่วย สื่อสารได้ดี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7f7f7f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hulabhorn Likit Text" w:cs="Chulabhorn Likit Text" w:eastAsia="Chulabhorn Likit Text" w:hAnsi="Chulabhorn Likit Text"/>
                <w:sz w:val="20"/>
                <w:szCs w:val="20"/>
              </w:rPr>
            </w:pPr>
            <w:r w:rsidDel="00000000" w:rsidR="00000000" w:rsidRPr="00000000">
              <w:rPr>
                <w:rFonts w:ascii="Chulabhorn Likit Text" w:cs="Chulabhorn Likit Text" w:eastAsia="Chulabhorn Likit Text" w:hAnsi="Chulabhorn Likit Text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1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รวมคะแนน (เกณฑ์ผ่าน ≥ 60 คะแนน)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highlight w:val="yellow"/>
                <w:rtl w:val="0"/>
              </w:rPr>
              <w:t xml:space="preserve">การประเมินโดยรวม (Overall Performance)*     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ไม่ผ่าน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highlight w:val="yellow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ผ่าน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highlight w:val="yellow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highlight w:val="yellow"/>
                <w:rtl w:val="0"/>
              </w:rPr>
              <w:t xml:space="preserve">🗆</w:t>
            </w: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highlight w:val="yellow"/>
                <w:rtl w:val="0"/>
              </w:rPr>
              <w:t xml:space="preserve">  ดีมาก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Fonts w:ascii="Chulabhorn Likit Text Light" w:cs="Chulabhorn Likit Text Light" w:eastAsia="Chulabhorn Likit Text Light" w:hAnsi="Chulabhorn Likit Text Light"/>
          <w:sz w:val="20"/>
          <w:szCs w:val="20"/>
          <w:rtl w:val="0"/>
        </w:rPr>
        <w:t xml:space="preserve">*การประเมินโดยรวม (Overall Performance) เป็นการประเมินจากความรู้สึกของอาจารย์ โดยไม่คำนึงถึงคะแนนที่เป็นตัวเลข</w:t>
      </w:r>
    </w:p>
    <w:p w:rsidR="00000000" w:rsidDel="00000000" w:rsidP="00000000" w:rsidRDefault="00000000" w:rsidRPr="00000000" w14:paraId="0000006B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42"/>
        <w:tblW w:w="110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11"/>
        <w:gridCol w:w="5546"/>
        <w:tblGridChange w:id="0">
          <w:tblGrid>
            <w:gridCol w:w="5511"/>
            <w:gridCol w:w="554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77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นักศึกษาแพทย์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สิ่งที่คิดว่าตนเองทำได้ดี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สิ่งที่อยากพัฒนาตนเอง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1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นักศึกษาแพทย์ลงนาม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83">
            <w:pPr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b w:val="1"/>
                <w:sz w:val="20"/>
                <w:szCs w:val="20"/>
                <w:rtl w:val="0"/>
              </w:rPr>
              <w:t xml:space="preserve">ผู้ประเมิน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สิ่งที่คิดว่านักศึกษาทำได้ดี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สิ่งที่อยากให้พัฒนา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D">
            <w:pPr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</w:rPr>
            </w:pPr>
            <w:r w:rsidDel="00000000" w:rsidR="00000000" w:rsidRPr="00000000">
              <w:rPr>
                <w:rFonts w:ascii="Chulabhorn Likit Text Light" w:cs="Chulabhorn Likit Text Light" w:eastAsia="Chulabhorn Likit Text Light" w:hAnsi="Chulabhorn Likit Text Light"/>
                <w:sz w:val="20"/>
                <w:szCs w:val="20"/>
                <w:rtl w:val="0"/>
              </w:rPr>
              <w:t xml:space="preserve">ผู้ประเมินลงนาม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Chulabhorn Likit Text Light" w:cs="Chulabhorn Likit Text Light" w:eastAsia="Chulabhorn Likit Text Light" w:hAnsi="Chulabhorn Likit Text Ligh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hulabhorn Likit Text Light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ymbol"/>
  <w:font w:name="Noto Sans Symbols">
    <w:embedRegular w:fontKey="{00000000-0000-0000-0000-000000000000}" r:id="rId3" w:subsetted="0"/>
    <w:embedBold w:fontKey="{00000000-0000-0000-0000-000000000000}" r:id="rId4" w:subsetted="0"/>
  </w:font>
  <w:font w:name="Chulabhorn Likit Tex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133350</wp:posOffset>
          </wp:positionH>
          <wp:positionV relativeFrom="paragraph">
            <wp:posOffset>-257174</wp:posOffset>
          </wp:positionV>
          <wp:extent cx="700088" cy="439146"/>
          <wp:effectExtent b="0" l="0" r="0" t="0"/>
          <wp:wrapNone/>
          <wp:docPr descr="A logo with text overlay&#10;&#10;Description automatically generated" id="2" name="image1.png"/>
          <a:graphic>
            <a:graphicData uri="http://schemas.openxmlformats.org/drawingml/2006/picture">
              <pic:pic>
                <pic:nvPicPr>
                  <pic:cNvPr descr="A logo with text overlay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088" cy="43914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6543675</wp:posOffset>
          </wp:positionH>
          <wp:positionV relativeFrom="paragraph">
            <wp:posOffset>-244792</wp:posOffset>
          </wp:positionV>
          <wp:extent cx="412327" cy="463868"/>
          <wp:effectExtent b="0" l="0" r="0" t="0"/>
          <wp:wrapNone/>
          <wp:docPr descr="A green and white logo&#10;&#10;Description automatically generated" id="1" name="image2.png"/>
          <a:graphic>
            <a:graphicData uri="http://schemas.openxmlformats.org/drawingml/2006/picture">
              <pic:pic>
                <pic:nvPicPr>
                  <pic:cNvPr descr="A green and white logo&#10;&#10;Description automatically generated" id="0" name="image2.png"/>
                  <pic:cNvPicPr preferRelativeResize="0"/>
                </pic:nvPicPr>
                <pic:blipFill>
                  <a:blip r:embed="rId2"/>
                  <a:srcRect b="4316" l="2396" r="2534" t="3132"/>
                  <a:stretch>
                    <a:fillRect/>
                  </a:stretch>
                </pic:blipFill>
                <pic:spPr>
                  <a:xfrm rot="10800000">
                    <a:off x="0" y="0"/>
                    <a:ext cx="412327" cy="4638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bullet"/>
      <w:lvlText w:val="-"/>
      <w:lvlJc w:val="left"/>
      <w:pPr>
        <w:ind w:left="360" w:hanging="360"/>
      </w:pPr>
      <w:rPr>
        <w:rFonts w:ascii="Chulabhorn Likit Text Light" w:cs="Chulabhorn Likit Text Light" w:eastAsia="Chulabhorn Likit Text Light" w:hAnsi="Chulabhorn Likit Text Ligh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EA1D61"/>
    <w:rPr>
      <w:rFonts w:cs="Angsana New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EA1D6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A1D6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A1D6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A1D6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A1D6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A1D61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A1D6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A1D6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A1D6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A1D61"/>
    <w:rPr>
      <w:rFonts w:asciiTheme="majorHAnsi" w:cstheme="majorBidi" w:eastAsiaTheme="majorEastAsia" w:hAnsiTheme="majorHAnsi"/>
      <w:color w:val="0f4761" w:themeColor="accent1" w:themeShade="0000BF"/>
      <w:sz w:val="40"/>
      <w:szCs w:val="5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A1D61"/>
    <w:rPr>
      <w:rFonts w:asciiTheme="majorHAnsi" w:cstheme="majorBidi" w:eastAsiaTheme="majorEastAsia" w:hAnsiTheme="majorHAnsi"/>
      <w:color w:val="0f4761" w:themeColor="accent1" w:themeShade="0000BF"/>
      <w:sz w:val="32"/>
      <w:szCs w:val="40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A1D61"/>
    <w:rPr>
      <w:rFonts w:cstheme="majorBidi" w:eastAsiaTheme="majorEastAsia"/>
      <w:color w:val="0f4761" w:themeColor="accent1" w:themeShade="0000BF"/>
      <w:sz w:val="28"/>
      <w:szCs w:val="35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A1D61"/>
    <w:rPr>
      <w:rFonts w:cstheme="majorBidi" w:eastAsiaTheme="majorEastAsia"/>
      <w:i w:val="1"/>
      <w:iCs w:val="1"/>
      <w:color w:val="0f4761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A1D61"/>
    <w:rPr>
      <w:rFonts w:cstheme="majorBidi" w:eastAsiaTheme="majorEastAsia"/>
      <w:color w:val="0f4761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A1D61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A1D61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A1D61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A1D61"/>
    <w:rPr>
      <w:rFonts w:cstheme="majorBidi" w:eastAsiaTheme="majorEastAsia"/>
      <w:color w:val="272727" w:themeColor="text1" w:themeTint="0000D8"/>
      <w:lang w:val="en-GB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A1D61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EA1D61"/>
    <w:rPr>
      <w:rFonts w:asciiTheme="majorHAnsi" w:cstheme="majorBidi" w:eastAsiaTheme="majorEastAsia" w:hAnsiTheme="majorHAns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A1D61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EA1D61"/>
    <w:rPr>
      <w:rFonts w:cstheme="majorBidi" w:eastAsiaTheme="majorEastAsia"/>
      <w:color w:val="595959" w:themeColor="text1" w:themeTint="0000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A1D6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A1D61"/>
    <w:rPr>
      <w:rFonts w:cs="Angsana New"/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EA1D6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A1D6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A1D6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1D61"/>
    <w:rPr>
      <w:rFonts w:cs="Angsana New"/>
      <w:i w:val="1"/>
      <w:iCs w:val="1"/>
      <w:color w:val="0f4761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EA1D61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A1D61"/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lPBnfVqqMWudoz5s+AAiSE6S+A==">CgMxLjA4AHIhMWRVc25jZVZHV05QbmhWdWdEaWpocjBPMzhpWHptamp2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2024-04-09T03:41:00Z</dcterms:created>
  <dc:creator>Jiratchaya Samutsakorn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0x010100DE03B62E0355754C9045301616C0918C</vt:lpwstr>
  </property>
  <property fmtid="{D5CDD505-2E9C-101B-9397-08002B2CF9AE}" pid="3" name="MediaServiceImageTags">
    <vt:lpwstr/>
  </property>
</Properties>
</file>