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E060B7" w:rsidP="001D7879">
            <w:pPr>
              <w:suppressAutoHyphens/>
              <w:ind w:right="709"/>
              <w:jc w:val="center"/>
              <w:rPr>
                <w:b/>
                <w:sz w:val="28"/>
                <w:szCs w:val="28"/>
              </w:rPr>
            </w:pPr>
            <w:r>
              <w:rPr>
                <w:b/>
                <w:sz w:val="28"/>
                <w:szCs w:val="28"/>
              </w:rPr>
              <w:t>START AP</w:t>
            </w:r>
            <w:r w:rsidR="000D2187">
              <w:rPr>
                <w:b/>
                <w:sz w:val="28"/>
                <w:szCs w:val="28"/>
              </w:rPr>
              <w:t xml:space="preserve">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firstRow="0" w:lastRow="0" w:firstColumn="0" w:lastColumn="0" w:noHBand="0" w:noVBand="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A566C"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941239" w:rsidP="00821FBB">
            <w:pPr>
              <w:rPr>
                <w:rFonts w:cs="Arial"/>
              </w:rPr>
            </w:pPr>
            <w:r>
              <w:rPr>
                <w:rFonts w:cs="Arial"/>
              </w:rPr>
              <w:t>2012-04-02</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41239"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41239"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41239" w:rsidP="00941239">
            <w:pPr>
              <w:rPr>
                <w:rFonts w:cs="Arial"/>
              </w:rPr>
            </w:pPr>
            <w:r>
              <w:rPr>
                <w:rFonts w:cs="Arial"/>
              </w:rPr>
              <w:t>Integrated feedback from Cap Gemini</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950E1"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1950E1" w:rsidP="00821FBB">
            <w:pPr>
              <w:rPr>
                <w:rFonts w:cs="Arial"/>
              </w:rPr>
            </w:pPr>
            <w:r>
              <w:rPr>
                <w:rFonts w:cs="Arial"/>
              </w:rPr>
              <w:t>2012-04-03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1950E1"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1950E1"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1950E1" w:rsidP="00821FBB">
            <w:pPr>
              <w:rPr>
                <w:rFonts w:cs="Arial"/>
              </w:rPr>
            </w:pPr>
            <w:r>
              <w:rPr>
                <w:rFonts w:cs="Arial"/>
              </w:rPr>
              <w:t xml:space="preserve">Integrated feedback from </w:t>
            </w:r>
            <w:proofErr w:type="spellStart"/>
            <w:r>
              <w:rPr>
                <w:rFonts w:cs="Arial"/>
              </w:rPr>
              <w:t>Maventa</w:t>
            </w:r>
            <w:proofErr w:type="spellEnd"/>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AC6667" w:rsidP="007276AB">
      <w:pPr>
        <w:rPr>
          <w:b/>
          <w:sz w:val="32"/>
          <w:szCs w:val="32"/>
          <w:lang w:val="nb-NO"/>
        </w:rPr>
      </w:pPr>
      <w:bookmarkStart w:id="0"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r>
        <w:rPr>
          <w:lang w:val="nb-NO"/>
        </w:rPr>
        <w:t xml:space="preserve">PEPPOL.AT/BRZ (Bundesrechenzentrum), AT, </w:t>
      </w:r>
      <w:r w:rsidR="00B73B53">
        <w:fldChar w:fldCharType="begin"/>
      </w:r>
      <w:r w:rsidR="00B73B53">
        <w:instrText xml:space="preserve"> HYPERLINK "http://www.brz.gv.at" </w:instrText>
      </w:r>
      <w:r w:rsidR="00B73B53">
        <w:fldChar w:fldCharType="separate"/>
      </w:r>
      <w:r w:rsidRPr="00286B81">
        <w:rPr>
          <w:rStyle w:val="Hyperlink"/>
          <w:lang w:val="nb-NO"/>
        </w:rPr>
        <w:t>http://www.brz.gv.at</w:t>
      </w:r>
      <w:r w:rsidR="00B73B53">
        <w:rPr>
          <w:rStyle w:val="Hyperlink"/>
          <w:lang w:val="nb-NO"/>
        </w:rPr>
        <w:fldChar w:fldCharType="end"/>
      </w:r>
    </w:p>
    <w:p w:rsidR="00941239" w:rsidRDefault="00941239" w:rsidP="00205AE9">
      <w:pPr>
        <w:rPr>
          <w:lang w:val="nb-NO"/>
        </w:rPr>
      </w:pPr>
      <w:r>
        <w:t>Cap Gemini</w:t>
      </w:r>
    </w:p>
    <w:p w:rsidR="001D7879" w:rsidRDefault="009A0D49" w:rsidP="001D7879">
      <w:pPr>
        <w:spacing w:after="200" w:line="276" w:lineRule="auto"/>
        <w:rPr>
          <w:rFonts w:cs="Arial"/>
          <w:lang w:val="nb-NO"/>
        </w:rPr>
      </w:pPr>
      <w:r>
        <w:rPr>
          <w:rFonts w:cs="Arial"/>
          <w:lang w:val="nb-NO"/>
        </w:rPr>
        <w:t>Maventa</w:t>
      </w:r>
    </w:p>
    <w:p w:rsidR="009A0D49" w:rsidRPr="001C5CFD" w:rsidRDefault="009A0D4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Default="00073246" w:rsidP="00073246">
      <w:r w:rsidRPr="00607374">
        <w:t>PH: Philip Helger (PEPPOL.AT/BRZ)</w:t>
      </w:r>
    </w:p>
    <w:p w:rsidR="00941239" w:rsidRDefault="00941239" w:rsidP="00073246">
      <w:r>
        <w:t xml:space="preserve">AP: </w:t>
      </w:r>
      <w:proofErr w:type="spellStart"/>
      <w:r>
        <w:t>Alexandr</w:t>
      </w:r>
      <w:r w:rsidR="00B90A8B">
        <w:t>u</w:t>
      </w:r>
      <w:proofErr w:type="spellEnd"/>
      <w:r>
        <w:t xml:space="preserve"> </w:t>
      </w:r>
      <w:proofErr w:type="spellStart"/>
      <w:r>
        <w:t>Pislaru</w:t>
      </w:r>
      <w:proofErr w:type="spellEnd"/>
      <w:r>
        <w:t xml:space="preserve"> (Cap Gemini)</w:t>
      </w:r>
    </w:p>
    <w:p w:rsidR="009A0D49" w:rsidRPr="00607374" w:rsidRDefault="009A0D49" w:rsidP="00073246">
      <w:r>
        <w:t xml:space="preserve">RC: </w:t>
      </w:r>
      <w:proofErr w:type="spellStart"/>
      <w:r w:rsidRPr="009A0D49">
        <w:t>Risto</w:t>
      </w:r>
      <w:proofErr w:type="spellEnd"/>
      <w:r w:rsidRPr="009A0D49">
        <w:t xml:space="preserve"> </w:t>
      </w:r>
      <w:proofErr w:type="spellStart"/>
      <w:r w:rsidRPr="009A0D49">
        <w:t>Collanus</w:t>
      </w:r>
      <w:proofErr w:type="spellEnd"/>
      <w:r>
        <w:t xml:space="preserve"> (</w:t>
      </w:r>
      <w:proofErr w:type="spellStart"/>
      <w:r>
        <w:t>Maventa</w:t>
      </w:r>
      <w:proofErr w:type="spellEnd"/>
      <w:r>
        <w:t>)</w:t>
      </w:r>
    </w:p>
    <w:p w:rsidR="00CB5B34" w:rsidRDefault="001D7879" w:rsidP="00073246">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57460C" w:rsidRDefault="00007445">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220574" w:history="1">
        <w:r w:rsidR="0057460C" w:rsidRPr="008E685B">
          <w:rPr>
            <w:rStyle w:val="Hyperlink"/>
          </w:rPr>
          <w:t>1</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Introduction</w:t>
        </w:r>
        <w:r w:rsidR="0057460C">
          <w:rPr>
            <w:webHidden/>
          </w:rPr>
          <w:tab/>
        </w:r>
        <w:r w:rsidR="0057460C">
          <w:rPr>
            <w:webHidden/>
          </w:rPr>
          <w:fldChar w:fldCharType="begin"/>
        </w:r>
        <w:r w:rsidR="0057460C">
          <w:rPr>
            <w:webHidden/>
          </w:rPr>
          <w:instrText xml:space="preserve"> PAGEREF _Toc321220574 \h </w:instrText>
        </w:r>
        <w:r w:rsidR="0057460C">
          <w:rPr>
            <w:webHidden/>
          </w:rPr>
        </w:r>
        <w:r w:rsidR="0057460C">
          <w:rPr>
            <w:webHidden/>
          </w:rPr>
          <w:fldChar w:fldCharType="separate"/>
        </w:r>
        <w:r w:rsidR="00AC6667">
          <w:rPr>
            <w:webHidden/>
          </w:rPr>
          <w:t>5</w:t>
        </w:r>
        <w:r w:rsidR="0057460C">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75" w:history="1">
        <w:r w:rsidRPr="008E685B">
          <w:rPr>
            <w:rStyle w:val="Hyperlink"/>
            <w:lang w:bidi="ne-NP"/>
          </w:rPr>
          <w:t>1.1</w:t>
        </w:r>
        <w:r>
          <w:rPr>
            <w:rFonts w:asciiTheme="minorHAnsi" w:eastAsiaTheme="minorEastAsia" w:hAnsiTheme="minorHAnsi" w:cstheme="minorBidi"/>
            <w:sz w:val="22"/>
            <w:szCs w:val="22"/>
            <w:lang w:val="de-AT" w:eastAsia="de-AT"/>
          </w:rPr>
          <w:tab/>
        </w:r>
        <w:r w:rsidRPr="008E685B">
          <w:rPr>
            <w:rStyle w:val="Hyperlink"/>
            <w:lang w:bidi="ne-NP"/>
          </w:rPr>
          <w:t>Objective and Scope</w:t>
        </w:r>
        <w:r>
          <w:rPr>
            <w:webHidden/>
          </w:rPr>
          <w:tab/>
        </w:r>
        <w:r>
          <w:rPr>
            <w:webHidden/>
          </w:rPr>
          <w:fldChar w:fldCharType="begin"/>
        </w:r>
        <w:r>
          <w:rPr>
            <w:webHidden/>
          </w:rPr>
          <w:instrText xml:space="preserve"> PAGEREF _Toc321220575 \h </w:instrText>
        </w:r>
        <w:r>
          <w:rPr>
            <w:webHidden/>
          </w:rPr>
        </w:r>
        <w:r>
          <w:rPr>
            <w:webHidden/>
          </w:rPr>
          <w:fldChar w:fldCharType="separate"/>
        </w:r>
        <w:r w:rsidR="00AC6667">
          <w:rPr>
            <w:webHidden/>
          </w:rPr>
          <w:t>5</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76" w:history="1">
        <w:r w:rsidRPr="008E685B">
          <w:rPr>
            <w:rStyle w:val="Hyperlink"/>
            <w:lang w:bidi="ne-NP"/>
          </w:rPr>
          <w:t>1.2</w:t>
        </w:r>
        <w:r>
          <w:rPr>
            <w:rFonts w:asciiTheme="minorHAnsi" w:eastAsiaTheme="minorEastAsia" w:hAnsiTheme="minorHAnsi" w:cstheme="minorBidi"/>
            <w:sz w:val="22"/>
            <w:szCs w:val="22"/>
            <w:lang w:val="de-AT" w:eastAsia="de-AT"/>
          </w:rPr>
          <w:tab/>
        </w:r>
        <w:r w:rsidRPr="008E685B">
          <w:rPr>
            <w:rStyle w:val="Hyperlink"/>
            <w:lang w:bidi="ne-NP"/>
          </w:rPr>
          <w:t>Audience</w:t>
        </w:r>
        <w:r>
          <w:rPr>
            <w:webHidden/>
          </w:rPr>
          <w:tab/>
        </w:r>
        <w:r>
          <w:rPr>
            <w:webHidden/>
          </w:rPr>
          <w:fldChar w:fldCharType="begin"/>
        </w:r>
        <w:r>
          <w:rPr>
            <w:webHidden/>
          </w:rPr>
          <w:instrText xml:space="preserve"> PAGEREF _Toc321220576 \h </w:instrText>
        </w:r>
        <w:r>
          <w:rPr>
            <w:webHidden/>
          </w:rPr>
        </w:r>
        <w:r>
          <w:rPr>
            <w:webHidden/>
          </w:rPr>
          <w:fldChar w:fldCharType="separate"/>
        </w:r>
        <w:r w:rsidR="00AC6667">
          <w:rPr>
            <w:webHidden/>
          </w:rPr>
          <w:t>5</w:t>
        </w:r>
        <w:r>
          <w:rPr>
            <w:webHidden/>
          </w:rPr>
          <w:fldChar w:fldCharType="end"/>
        </w:r>
      </w:hyperlink>
    </w:p>
    <w:p w:rsidR="0057460C" w:rsidRDefault="0057460C">
      <w:pPr>
        <w:pStyle w:val="Verzeichnis1"/>
        <w:rPr>
          <w:rFonts w:asciiTheme="minorHAnsi" w:eastAsiaTheme="minorEastAsia" w:hAnsiTheme="minorHAnsi" w:cstheme="minorBidi"/>
          <w:b w:val="0"/>
          <w:sz w:val="22"/>
          <w:szCs w:val="22"/>
          <w:lang w:val="de-AT" w:eastAsia="de-AT" w:bidi="ar-SA"/>
        </w:rPr>
      </w:pPr>
      <w:hyperlink w:anchor="_Toc321220577" w:history="1">
        <w:r w:rsidRPr="008E685B">
          <w:rPr>
            <w:rStyle w:val="Hyperlink"/>
          </w:rPr>
          <w:t>2</w:t>
        </w:r>
        <w:r>
          <w:rPr>
            <w:rFonts w:asciiTheme="minorHAnsi" w:eastAsiaTheme="minorEastAsia" w:hAnsiTheme="minorHAnsi" w:cstheme="minorBidi"/>
            <w:b w:val="0"/>
            <w:sz w:val="22"/>
            <w:szCs w:val="22"/>
            <w:lang w:val="de-AT" w:eastAsia="de-AT" w:bidi="ar-SA"/>
          </w:rPr>
          <w:tab/>
        </w:r>
        <w:r w:rsidRPr="008E685B">
          <w:rPr>
            <w:rStyle w:val="Hyperlink"/>
          </w:rPr>
          <w:t>Prerequisites</w:t>
        </w:r>
        <w:r>
          <w:rPr>
            <w:webHidden/>
          </w:rPr>
          <w:tab/>
        </w:r>
        <w:r>
          <w:rPr>
            <w:webHidden/>
          </w:rPr>
          <w:fldChar w:fldCharType="begin"/>
        </w:r>
        <w:r>
          <w:rPr>
            <w:webHidden/>
          </w:rPr>
          <w:instrText xml:space="preserve"> PAGEREF _Toc321220577 \h </w:instrText>
        </w:r>
        <w:r>
          <w:rPr>
            <w:webHidden/>
          </w:rPr>
        </w:r>
        <w:r>
          <w:rPr>
            <w:webHidden/>
          </w:rPr>
          <w:fldChar w:fldCharType="separate"/>
        </w:r>
        <w:r w:rsidR="00AC6667">
          <w:rPr>
            <w:webHidden/>
          </w:rPr>
          <w:t>5</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78" w:history="1">
        <w:r w:rsidRPr="008E685B">
          <w:rPr>
            <w:rStyle w:val="Hyperlink"/>
            <w:lang w:bidi="ne-NP"/>
          </w:rPr>
          <w:t>2.1</w:t>
        </w:r>
        <w:r>
          <w:rPr>
            <w:rFonts w:asciiTheme="minorHAnsi" w:eastAsiaTheme="minorEastAsia" w:hAnsiTheme="minorHAnsi" w:cstheme="minorBidi"/>
            <w:sz w:val="22"/>
            <w:szCs w:val="22"/>
            <w:lang w:val="de-AT" w:eastAsia="de-AT"/>
          </w:rPr>
          <w:tab/>
        </w:r>
        <w:r w:rsidRPr="008E685B">
          <w:rPr>
            <w:rStyle w:val="Hyperlink"/>
            <w:lang w:bidi="ne-NP"/>
          </w:rPr>
          <w:t>Environment</w:t>
        </w:r>
        <w:r>
          <w:rPr>
            <w:webHidden/>
          </w:rPr>
          <w:tab/>
        </w:r>
        <w:r>
          <w:rPr>
            <w:webHidden/>
          </w:rPr>
          <w:fldChar w:fldCharType="begin"/>
        </w:r>
        <w:r>
          <w:rPr>
            <w:webHidden/>
          </w:rPr>
          <w:instrText xml:space="preserve"> PAGEREF _Toc321220578 \h </w:instrText>
        </w:r>
        <w:r>
          <w:rPr>
            <w:webHidden/>
          </w:rPr>
        </w:r>
        <w:r>
          <w:rPr>
            <w:webHidden/>
          </w:rPr>
          <w:fldChar w:fldCharType="separate"/>
        </w:r>
        <w:r w:rsidR="00AC6667">
          <w:rPr>
            <w:webHidden/>
          </w:rPr>
          <w:t>5</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79" w:history="1">
        <w:r w:rsidRPr="008E685B">
          <w:rPr>
            <w:rStyle w:val="Hyperlink"/>
            <w:lang w:bidi="ne-NP"/>
          </w:rPr>
          <w:t>2.2</w:t>
        </w:r>
        <w:r>
          <w:rPr>
            <w:rFonts w:asciiTheme="minorHAnsi" w:eastAsiaTheme="minorEastAsia" w:hAnsiTheme="minorHAnsi" w:cstheme="minorBidi"/>
            <w:sz w:val="22"/>
            <w:szCs w:val="22"/>
            <w:lang w:val="de-AT" w:eastAsia="de-AT"/>
          </w:rPr>
          <w:tab/>
        </w:r>
        <w:r w:rsidRPr="008E685B">
          <w:rPr>
            <w:rStyle w:val="Hyperlink"/>
            <w:lang w:bidi="ne-NP"/>
          </w:rPr>
          <w:t>Resources and libraries</w:t>
        </w:r>
        <w:r>
          <w:rPr>
            <w:webHidden/>
          </w:rPr>
          <w:tab/>
        </w:r>
        <w:r>
          <w:rPr>
            <w:webHidden/>
          </w:rPr>
          <w:fldChar w:fldCharType="begin"/>
        </w:r>
        <w:r>
          <w:rPr>
            <w:webHidden/>
          </w:rPr>
          <w:instrText xml:space="preserve"> PAGEREF _Toc321220579 \h </w:instrText>
        </w:r>
        <w:r>
          <w:rPr>
            <w:webHidden/>
          </w:rPr>
        </w:r>
        <w:r>
          <w:rPr>
            <w:webHidden/>
          </w:rPr>
          <w:fldChar w:fldCharType="separate"/>
        </w:r>
        <w:r w:rsidR="00AC6667">
          <w:rPr>
            <w:webHidden/>
          </w:rPr>
          <w:t>5</w:t>
        </w:r>
        <w:r>
          <w:rPr>
            <w:webHidden/>
          </w:rPr>
          <w:fldChar w:fldCharType="end"/>
        </w:r>
      </w:hyperlink>
    </w:p>
    <w:p w:rsidR="0057460C" w:rsidRDefault="0057460C">
      <w:pPr>
        <w:pStyle w:val="Verzeichnis1"/>
        <w:rPr>
          <w:rFonts w:asciiTheme="minorHAnsi" w:eastAsiaTheme="minorEastAsia" w:hAnsiTheme="minorHAnsi" w:cstheme="minorBidi"/>
          <w:b w:val="0"/>
          <w:sz w:val="22"/>
          <w:szCs w:val="22"/>
          <w:lang w:val="de-AT" w:eastAsia="de-AT" w:bidi="ar-SA"/>
        </w:rPr>
      </w:pPr>
      <w:hyperlink w:anchor="_Toc321220580" w:history="1">
        <w:r w:rsidRPr="008E685B">
          <w:rPr>
            <w:rStyle w:val="Hyperlink"/>
          </w:rPr>
          <w:t>3</w:t>
        </w:r>
        <w:r>
          <w:rPr>
            <w:rFonts w:asciiTheme="minorHAnsi" w:eastAsiaTheme="minorEastAsia" w:hAnsiTheme="minorHAnsi" w:cstheme="minorBidi"/>
            <w:b w:val="0"/>
            <w:sz w:val="22"/>
            <w:szCs w:val="22"/>
            <w:lang w:val="de-AT" w:eastAsia="de-AT" w:bidi="ar-SA"/>
          </w:rPr>
          <w:tab/>
        </w:r>
        <w:r w:rsidRPr="008E685B">
          <w:rPr>
            <w:rStyle w:val="Hyperlink"/>
          </w:rPr>
          <w:t>Getting and Compiling the Source Code</w:t>
        </w:r>
        <w:r>
          <w:rPr>
            <w:webHidden/>
          </w:rPr>
          <w:tab/>
        </w:r>
        <w:r>
          <w:rPr>
            <w:webHidden/>
          </w:rPr>
          <w:fldChar w:fldCharType="begin"/>
        </w:r>
        <w:r>
          <w:rPr>
            <w:webHidden/>
          </w:rPr>
          <w:instrText xml:space="preserve"> PAGEREF _Toc321220580 \h </w:instrText>
        </w:r>
        <w:r>
          <w:rPr>
            <w:webHidden/>
          </w:rPr>
        </w:r>
        <w:r>
          <w:rPr>
            <w:webHidden/>
          </w:rPr>
          <w:fldChar w:fldCharType="separate"/>
        </w:r>
        <w:r w:rsidR="00AC6667">
          <w:rPr>
            <w:webHidden/>
          </w:rPr>
          <w:t>6</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1" w:history="1">
        <w:r w:rsidRPr="008E685B">
          <w:rPr>
            <w:rStyle w:val="Hyperlink"/>
            <w:lang w:bidi="ne-NP"/>
          </w:rPr>
          <w:t>3.1</w:t>
        </w:r>
        <w:r>
          <w:rPr>
            <w:rFonts w:asciiTheme="minorHAnsi" w:eastAsiaTheme="minorEastAsia" w:hAnsiTheme="minorHAnsi" w:cstheme="minorBidi"/>
            <w:sz w:val="22"/>
            <w:szCs w:val="22"/>
            <w:lang w:val="de-AT" w:eastAsia="de-AT"/>
          </w:rPr>
          <w:tab/>
        </w:r>
        <w:r w:rsidRPr="008E685B">
          <w:rPr>
            <w:rStyle w:val="Hyperlink"/>
            <w:lang w:bidi="ne-NP"/>
          </w:rPr>
          <w:t>General</w:t>
        </w:r>
        <w:r>
          <w:rPr>
            <w:webHidden/>
          </w:rPr>
          <w:tab/>
        </w:r>
        <w:r>
          <w:rPr>
            <w:webHidden/>
          </w:rPr>
          <w:fldChar w:fldCharType="begin"/>
        </w:r>
        <w:r>
          <w:rPr>
            <w:webHidden/>
          </w:rPr>
          <w:instrText xml:space="preserve"> PAGEREF _Toc321220581 \h </w:instrText>
        </w:r>
        <w:r>
          <w:rPr>
            <w:webHidden/>
          </w:rPr>
        </w:r>
        <w:r>
          <w:rPr>
            <w:webHidden/>
          </w:rPr>
          <w:fldChar w:fldCharType="separate"/>
        </w:r>
        <w:r w:rsidR="00AC6667">
          <w:rPr>
            <w:webHidden/>
          </w:rPr>
          <w:t>6</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2" w:history="1">
        <w:r w:rsidRPr="008E685B">
          <w:rPr>
            <w:rStyle w:val="Hyperlink"/>
            <w:lang w:bidi="ne-NP"/>
          </w:rPr>
          <w:t>3.2</w:t>
        </w:r>
        <w:r>
          <w:rPr>
            <w:rFonts w:asciiTheme="minorHAnsi" w:eastAsiaTheme="minorEastAsia" w:hAnsiTheme="minorHAnsi" w:cstheme="minorBidi"/>
            <w:sz w:val="22"/>
            <w:szCs w:val="22"/>
            <w:lang w:val="de-AT" w:eastAsia="de-AT"/>
          </w:rPr>
          <w:tab/>
        </w:r>
        <w:r w:rsidRPr="008E685B">
          <w:rPr>
            <w:rStyle w:val="Hyperlink"/>
            <w:lang w:bidi="ne-NP"/>
          </w:rPr>
          <w:t>transport-start-server</w:t>
        </w:r>
        <w:r>
          <w:rPr>
            <w:webHidden/>
          </w:rPr>
          <w:tab/>
        </w:r>
        <w:r>
          <w:rPr>
            <w:webHidden/>
          </w:rPr>
          <w:fldChar w:fldCharType="begin"/>
        </w:r>
        <w:r>
          <w:rPr>
            <w:webHidden/>
          </w:rPr>
          <w:instrText xml:space="preserve"> PAGEREF _Toc321220582 \h </w:instrText>
        </w:r>
        <w:r>
          <w:rPr>
            <w:webHidden/>
          </w:rPr>
        </w:r>
        <w:r>
          <w:rPr>
            <w:webHidden/>
          </w:rPr>
          <w:fldChar w:fldCharType="separate"/>
        </w:r>
        <w:r w:rsidR="00AC6667">
          <w:rPr>
            <w:webHidden/>
          </w:rPr>
          <w:t>6</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3" w:history="1">
        <w:r w:rsidRPr="008E685B">
          <w:rPr>
            <w:rStyle w:val="Hyperlink"/>
            <w:lang w:bidi="ne-NP"/>
          </w:rPr>
          <w:t>3.3</w:t>
        </w:r>
        <w:r>
          <w:rPr>
            <w:rFonts w:asciiTheme="minorHAnsi" w:eastAsiaTheme="minorEastAsia" w:hAnsiTheme="minorHAnsi" w:cstheme="minorBidi"/>
            <w:sz w:val="22"/>
            <w:szCs w:val="22"/>
            <w:lang w:val="de-AT" w:eastAsia="de-AT"/>
          </w:rPr>
          <w:tab/>
        </w:r>
        <w:r w:rsidRPr="008E685B">
          <w:rPr>
            <w:rStyle w:val="Hyperlink"/>
            <w:lang w:bidi="ne-NP"/>
          </w:rPr>
          <w:t>transport-start-client</w:t>
        </w:r>
        <w:r>
          <w:rPr>
            <w:webHidden/>
          </w:rPr>
          <w:tab/>
        </w:r>
        <w:r>
          <w:rPr>
            <w:webHidden/>
          </w:rPr>
          <w:fldChar w:fldCharType="begin"/>
        </w:r>
        <w:r>
          <w:rPr>
            <w:webHidden/>
          </w:rPr>
          <w:instrText xml:space="preserve"> PAGEREF _Toc321220583 \h </w:instrText>
        </w:r>
        <w:r>
          <w:rPr>
            <w:webHidden/>
          </w:rPr>
        </w:r>
        <w:r>
          <w:rPr>
            <w:webHidden/>
          </w:rPr>
          <w:fldChar w:fldCharType="separate"/>
        </w:r>
        <w:r w:rsidR="00AC6667">
          <w:rPr>
            <w:webHidden/>
          </w:rPr>
          <w:t>7</w:t>
        </w:r>
        <w:r>
          <w:rPr>
            <w:webHidden/>
          </w:rPr>
          <w:fldChar w:fldCharType="end"/>
        </w:r>
      </w:hyperlink>
    </w:p>
    <w:p w:rsidR="0057460C" w:rsidRDefault="0057460C">
      <w:pPr>
        <w:pStyle w:val="Verzeichnis1"/>
        <w:rPr>
          <w:rFonts w:asciiTheme="minorHAnsi" w:eastAsiaTheme="minorEastAsia" w:hAnsiTheme="minorHAnsi" w:cstheme="minorBidi"/>
          <w:b w:val="0"/>
          <w:sz w:val="22"/>
          <w:szCs w:val="22"/>
          <w:lang w:val="de-AT" w:eastAsia="de-AT" w:bidi="ar-SA"/>
        </w:rPr>
      </w:pPr>
      <w:hyperlink w:anchor="_Toc321220584" w:history="1">
        <w:r w:rsidRPr="008E685B">
          <w:rPr>
            <w:rStyle w:val="Hyperlink"/>
          </w:rPr>
          <w:t>4</w:t>
        </w:r>
        <w:r>
          <w:rPr>
            <w:rFonts w:asciiTheme="minorHAnsi" w:eastAsiaTheme="minorEastAsia" w:hAnsiTheme="minorHAnsi" w:cstheme="minorBidi"/>
            <w:b w:val="0"/>
            <w:sz w:val="22"/>
            <w:szCs w:val="22"/>
            <w:lang w:val="de-AT" w:eastAsia="de-AT" w:bidi="ar-SA"/>
          </w:rPr>
          <w:tab/>
        </w:r>
        <w:r w:rsidRPr="008E685B">
          <w:rPr>
            <w:rStyle w:val="Hyperlink"/>
          </w:rPr>
          <w:t>START AP service</w:t>
        </w:r>
        <w:r>
          <w:rPr>
            <w:webHidden/>
          </w:rPr>
          <w:tab/>
        </w:r>
        <w:r>
          <w:rPr>
            <w:webHidden/>
          </w:rPr>
          <w:fldChar w:fldCharType="begin"/>
        </w:r>
        <w:r>
          <w:rPr>
            <w:webHidden/>
          </w:rPr>
          <w:instrText xml:space="preserve"> PAGEREF _Toc321220584 \h </w:instrText>
        </w:r>
        <w:r>
          <w:rPr>
            <w:webHidden/>
          </w:rPr>
        </w:r>
        <w:r>
          <w:rPr>
            <w:webHidden/>
          </w:rPr>
          <w:fldChar w:fldCharType="separate"/>
        </w:r>
        <w:r w:rsidR="00AC6667">
          <w:rPr>
            <w:webHidden/>
          </w:rPr>
          <w:t>7</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5" w:history="1">
        <w:r w:rsidRPr="008E685B">
          <w:rPr>
            <w:rStyle w:val="Hyperlink"/>
            <w:lang w:bidi="ne-NP"/>
          </w:rPr>
          <w:t>4.1</w:t>
        </w:r>
        <w:r>
          <w:rPr>
            <w:rFonts w:asciiTheme="minorHAnsi" w:eastAsiaTheme="minorEastAsia" w:hAnsiTheme="minorHAnsi" w:cstheme="minorBidi"/>
            <w:sz w:val="22"/>
            <w:szCs w:val="22"/>
            <w:lang w:val="de-AT" w:eastAsia="de-AT"/>
          </w:rPr>
          <w:tab/>
        </w:r>
        <w:r w:rsidRPr="008E685B">
          <w:rPr>
            <w:rStyle w:val="Hyperlink"/>
            <w:lang w:bidi="ne-NP"/>
          </w:rPr>
          <w:t>Building and deploying the service</w:t>
        </w:r>
        <w:r>
          <w:rPr>
            <w:webHidden/>
          </w:rPr>
          <w:tab/>
        </w:r>
        <w:r>
          <w:rPr>
            <w:webHidden/>
          </w:rPr>
          <w:fldChar w:fldCharType="begin"/>
        </w:r>
        <w:r>
          <w:rPr>
            <w:webHidden/>
          </w:rPr>
          <w:instrText xml:space="preserve"> PAGEREF _Toc321220585 \h </w:instrText>
        </w:r>
        <w:r>
          <w:rPr>
            <w:webHidden/>
          </w:rPr>
        </w:r>
        <w:r>
          <w:rPr>
            <w:webHidden/>
          </w:rPr>
          <w:fldChar w:fldCharType="separate"/>
        </w:r>
        <w:r w:rsidR="00AC6667">
          <w:rPr>
            <w:webHidden/>
          </w:rPr>
          <w:t>7</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6" w:history="1">
        <w:r w:rsidRPr="008E685B">
          <w:rPr>
            <w:rStyle w:val="Hyperlink"/>
            <w:lang w:bidi="ne-NP"/>
          </w:rPr>
          <w:t>4.2</w:t>
        </w:r>
        <w:r>
          <w:rPr>
            <w:rFonts w:asciiTheme="minorHAnsi" w:eastAsiaTheme="minorEastAsia" w:hAnsiTheme="minorHAnsi" w:cstheme="minorBidi"/>
            <w:sz w:val="22"/>
            <w:szCs w:val="22"/>
            <w:lang w:val="de-AT" w:eastAsia="de-AT"/>
          </w:rPr>
          <w:tab/>
        </w:r>
        <w:r w:rsidRPr="008E685B">
          <w:rPr>
            <w:rStyle w:val="Hyperlink"/>
            <w:lang w:bidi="ne-NP"/>
          </w:rPr>
          <w:t>Configuring the service</w:t>
        </w:r>
        <w:r>
          <w:rPr>
            <w:webHidden/>
          </w:rPr>
          <w:tab/>
        </w:r>
        <w:r>
          <w:rPr>
            <w:webHidden/>
          </w:rPr>
          <w:fldChar w:fldCharType="begin"/>
        </w:r>
        <w:r>
          <w:rPr>
            <w:webHidden/>
          </w:rPr>
          <w:instrText xml:space="preserve"> PAGEREF _Toc321220586 \h </w:instrText>
        </w:r>
        <w:r>
          <w:rPr>
            <w:webHidden/>
          </w:rPr>
        </w:r>
        <w:r>
          <w:rPr>
            <w:webHidden/>
          </w:rPr>
          <w:fldChar w:fldCharType="separate"/>
        </w:r>
        <w:r w:rsidR="00AC6667">
          <w:rPr>
            <w:webHidden/>
          </w:rPr>
          <w:t>7</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7" w:history="1">
        <w:r w:rsidRPr="008E685B">
          <w:rPr>
            <w:rStyle w:val="Hyperlink"/>
            <w:lang w:bidi="ne-NP"/>
          </w:rPr>
          <w:t>4.3</w:t>
        </w:r>
        <w:r>
          <w:rPr>
            <w:rFonts w:asciiTheme="minorHAnsi" w:eastAsiaTheme="minorEastAsia" w:hAnsiTheme="minorHAnsi" w:cstheme="minorBidi"/>
            <w:sz w:val="22"/>
            <w:szCs w:val="22"/>
            <w:lang w:val="de-AT" w:eastAsia="de-AT"/>
          </w:rPr>
          <w:tab/>
        </w:r>
        <w:r w:rsidRPr="008E685B">
          <w:rPr>
            <w:rStyle w:val="Hyperlink"/>
            <w:lang w:bidi="ne-NP"/>
          </w:rPr>
          <w:t>Implementation overview</w:t>
        </w:r>
        <w:r>
          <w:rPr>
            <w:webHidden/>
          </w:rPr>
          <w:tab/>
        </w:r>
        <w:r>
          <w:rPr>
            <w:webHidden/>
          </w:rPr>
          <w:fldChar w:fldCharType="begin"/>
        </w:r>
        <w:r>
          <w:rPr>
            <w:webHidden/>
          </w:rPr>
          <w:instrText xml:space="preserve"> PAGEREF _Toc321220587 \h </w:instrText>
        </w:r>
        <w:r>
          <w:rPr>
            <w:webHidden/>
          </w:rPr>
        </w:r>
        <w:r>
          <w:rPr>
            <w:webHidden/>
          </w:rPr>
          <w:fldChar w:fldCharType="separate"/>
        </w:r>
        <w:r w:rsidR="00AC6667">
          <w:rPr>
            <w:webHidden/>
          </w:rPr>
          <w:t>10</w:t>
        </w:r>
        <w:r>
          <w:rPr>
            <w:webHidden/>
          </w:rPr>
          <w:fldChar w:fldCharType="end"/>
        </w:r>
      </w:hyperlink>
    </w:p>
    <w:p w:rsidR="0057460C" w:rsidRDefault="0057460C">
      <w:pPr>
        <w:pStyle w:val="Verzeichnis1"/>
        <w:rPr>
          <w:rFonts w:asciiTheme="minorHAnsi" w:eastAsiaTheme="minorEastAsia" w:hAnsiTheme="minorHAnsi" w:cstheme="minorBidi"/>
          <w:b w:val="0"/>
          <w:sz w:val="22"/>
          <w:szCs w:val="22"/>
          <w:lang w:val="de-AT" w:eastAsia="de-AT" w:bidi="ar-SA"/>
        </w:rPr>
      </w:pPr>
      <w:hyperlink w:anchor="_Toc321220588" w:history="1">
        <w:r w:rsidRPr="008E685B">
          <w:rPr>
            <w:rStyle w:val="Hyperlink"/>
          </w:rPr>
          <w:t>5</w:t>
        </w:r>
        <w:r>
          <w:rPr>
            <w:rFonts w:asciiTheme="minorHAnsi" w:eastAsiaTheme="minorEastAsia" w:hAnsiTheme="minorHAnsi" w:cstheme="minorBidi"/>
            <w:b w:val="0"/>
            <w:sz w:val="22"/>
            <w:szCs w:val="22"/>
            <w:lang w:val="de-AT" w:eastAsia="de-AT" w:bidi="ar-SA"/>
          </w:rPr>
          <w:tab/>
        </w:r>
        <w:r w:rsidRPr="008E685B">
          <w:rPr>
            <w:rStyle w:val="Hyperlink"/>
          </w:rPr>
          <w:t>START AP client library</w:t>
        </w:r>
        <w:r>
          <w:rPr>
            <w:webHidden/>
          </w:rPr>
          <w:tab/>
        </w:r>
        <w:r>
          <w:rPr>
            <w:webHidden/>
          </w:rPr>
          <w:fldChar w:fldCharType="begin"/>
        </w:r>
        <w:r>
          <w:rPr>
            <w:webHidden/>
          </w:rPr>
          <w:instrText xml:space="preserve"> PAGEREF _Toc321220588 \h </w:instrText>
        </w:r>
        <w:r>
          <w:rPr>
            <w:webHidden/>
          </w:rPr>
        </w:r>
        <w:r>
          <w:rPr>
            <w:webHidden/>
          </w:rPr>
          <w:fldChar w:fldCharType="separate"/>
        </w:r>
        <w:r w:rsidR="00AC6667">
          <w:rPr>
            <w:webHidden/>
          </w:rPr>
          <w:t>10</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89" w:history="1">
        <w:r w:rsidRPr="008E685B">
          <w:rPr>
            <w:rStyle w:val="Hyperlink"/>
            <w:lang w:bidi="ne-NP"/>
          </w:rPr>
          <w:t>5.1</w:t>
        </w:r>
        <w:r>
          <w:rPr>
            <w:rFonts w:asciiTheme="minorHAnsi" w:eastAsiaTheme="minorEastAsia" w:hAnsiTheme="minorHAnsi" w:cstheme="minorBidi"/>
            <w:sz w:val="22"/>
            <w:szCs w:val="22"/>
            <w:lang w:val="de-AT" w:eastAsia="de-AT"/>
          </w:rPr>
          <w:tab/>
        </w:r>
        <w:r w:rsidRPr="008E685B">
          <w:rPr>
            <w:rStyle w:val="Hyperlink"/>
            <w:lang w:bidi="ne-NP"/>
          </w:rPr>
          <w:t>Building and packing</w:t>
        </w:r>
        <w:r>
          <w:rPr>
            <w:webHidden/>
          </w:rPr>
          <w:tab/>
        </w:r>
        <w:r>
          <w:rPr>
            <w:webHidden/>
          </w:rPr>
          <w:fldChar w:fldCharType="begin"/>
        </w:r>
        <w:r>
          <w:rPr>
            <w:webHidden/>
          </w:rPr>
          <w:instrText xml:space="preserve"> PAGEREF _Toc321220589 \h </w:instrText>
        </w:r>
        <w:r>
          <w:rPr>
            <w:webHidden/>
          </w:rPr>
        </w:r>
        <w:r>
          <w:rPr>
            <w:webHidden/>
          </w:rPr>
          <w:fldChar w:fldCharType="separate"/>
        </w:r>
        <w:r w:rsidR="00AC6667">
          <w:rPr>
            <w:webHidden/>
          </w:rPr>
          <w:t>10</w:t>
        </w:r>
        <w:r>
          <w:rPr>
            <w:webHidden/>
          </w:rPr>
          <w:fldChar w:fldCharType="end"/>
        </w:r>
      </w:hyperlink>
    </w:p>
    <w:p w:rsidR="0057460C" w:rsidRDefault="0057460C">
      <w:pPr>
        <w:pStyle w:val="Verzeichnis2"/>
        <w:rPr>
          <w:rFonts w:asciiTheme="minorHAnsi" w:eastAsiaTheme="minorEastAsia" w:hAnsiTheme="minorHAnsi" w:cstheme="minorBidi"/>
          <w:sz w:val="22"/>
          <w:szCs w:val="22"/>
          <w:lang w:val="de-AT" w:eastAsia="de-AT"/>
        </w:rPr>
      </w:pPr>
      <w:hyperlink w:anchor="_Toc321220590" w:history="1">
        <w:r w:rsidRPr="008E685B">
          <w:rPr>
            <w:rStyle w:val="Hyperlink"/>
            <w:lang w:bidi="ne-NP"/>
          </w:rPr>
          <w:t>5.2</w:t>
        </w:r>
        <w:r>
          <w:rPr>
            <w:rFonts w:asciiTheme="minorHAnsi" w:eastAsiaTheme="minorEastAsia" w:hAnsiTheme="minorHAnsi" w:cstheme="minorBidi"/>
            <w:sz w:val="22"/>
            <w:szCs w:val="22"/>
            <w:lang w:val="de-AT" w:eastAsia="de-AT"/>
          </w:rPr>
          <w:tab/>
        </w:r>
        <w:r w:rsidRPr="008E685B">
          <w:rPr>
            <w:rStyle w:val="Hyperlink"/>
            <w:lang w:bidi="ne-NP"/>
          </w:rPr>
          <w:t>Using the library</w:t>
        </w:r>
        <w:r>
          <w:rPr>
            <w:webHidden/>
          </w:rPr>
          <w:tab/>
        </w:r>
        <w:r>
          <w:rPr>
            <w:webHidden/>
          </w:rPr>
          <w:fldChar w:fldCharType="begin"/>
        </w:r>
        <w:r>
          <w:rPr>
            <w:webHidden/>
          </w:rPr>
          <w:instrText xml:space="preserve"> PAGEREF _Toc321220590 \h </w:instrText>
        </w:r>
        <w:r>
          <w:rPr>
            <w:webHidden/>
          </w:rPr>
        </w:r>
        <w:r>
          <w:rPr>
            <w:webHidden/>
          </w:rPr>
          <w:fldChar w:fldCharType="separate"/>
        </w:r>
        <w:r w:rsidR="00AC6667">
          <w:rPr>
            <w:webHidden/>
          </w:rPr>
          <w:t>11</w:t>
        </w:r>
        <w:r>
          <w:rPr>
            <w:webHidden/>
          </w:rPr>
          <w:fldChar w:fldCharType="end"/>
        </w:r>
      </w:hyperlink>
    </w:p>
    <w:p w:rsidR="00020B2F" w:rsidRPr="007610FF" w:rsidRDefault="00007445" w:rsidP="00EB1856">
      <w:pPr>
        <w:tabs>
          <w:tab w:val="left" w:pos="3600"/>
        </w:tabs>
      </w:pPr>
      <w:r>
        <w:rPr>
          <w:noProof/>
          <w:lang w:bidi="ne-NP"/>
        </w:rPr>
        <w:fldChar w:fldCharType="end"/>
      </w:r>
    </w:p>
    <w:p w:rsidR="00020B2F" w:rsidRDefault="00020B2F" w:rsidP="00C40EA6">
      <w:pPr>
        <w:pStyle w:val="berschrift1"/>
        <w:rPr>
          <w:lang w:bidi="ne-NP"/>
        </w:rPr>
      </w:pPr>
      <w:bookmarkStart w:id="4" w:name="_GoBack"/>
      <w:bookmarkEnd w:id="4"/>
      <w:r>
        <w:rPr>
          <w:lang w:bidi="ne-NP"/>
        </w:rPr>
        <w:br w:type="page"/>
      </w:r>
      <w:bookmarkStart w:id="5" w:name="_Toc321220574"/>
      <w:r w:rsidR="00612623">
        <w:rPr>
          <w:lang w:bidi="ne-NP"/>
        </w:rPr>
        <w:t>Introduction</w:t>
      </w:r>
      <w:bookmarkEnd w:id="5"/>
    </w:p>
    <w:p w:rsidR="00FA7F31" w:rsidRPr="00F84CC4" w:rsidRDefault="00FA7F31" w:rsidP="00FA7F31">
      <w:pPr>
        <w:pStyle w:val="berschrift2"/>
      </w:pPr>
      <w:bookmarkStart w:id="6" w:name="_Toc321220575"/>
      <w:r w:rsidRPr="00F84CC4">
        <w:t>Objective and Scope</w:t>
      </w:r>
      <w:bookmarkEnd w:id="6"/>
    </w:p>
    <w:p w:rsidR="00B375FE" w:rsidRPr="00607374" w:rsidRDefault="00B375FE" w:rsidP="00B375FE">
      <w:r w:rsidRPr="00607374">
        <w:t xml:space="preserve">This document is a developer guide to the components of the PEPPOL Java </w:t>
      </w:r>
      <w:r w:rsidR="00B46B80">
        <w:t xml:space="preserve">START </w:t>
      </w:r>
      <w:proofErr w:type="spellStart"/>
      <w:r w:rsidR="00B46B80">
        <w:t>AccessPoint</w:t>
      </w:r>
      <w:proofErr w:type="spellEnd"/>
      <w:r w:rsidR="00B46B80">
        <w:t xml:space="preserve">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transport-star</w:t>
      </w:r>
      <w:r w:rsidR="00941239">
        <w:t>t</w:t>
      </w:r>
      <w:r w:rsidR="00B46B80">
        <w:t>-client</w:t>
      </w:r>
      <w:r w:rsidRPr="00607374">
        <w:t>)</w:t>
      </w:r>
    </w:p>
    <w:p w:rsidR="00B375FE" w:rsidRPr="00607374" w:rsidRDefault="00B375FE" w:rsidP="00B375FE">
      <w:r w:rsidRPr="00607374">
        <w:t>This version of the docume</w:t>
      </w:r>
      <w:r w:rsidR="008A1178">
        <w:t xml:space="preserve">nt is for </w:t>
      </w:r>
      <w:proofErr w:type="spellStart"/>
      <w:r w:rsidR="008A1178">
        <w:t>peppol</w:t>
      </w:r>
      <w:proofErr w:type="spellEnd"/>
      <w:r w:rsidR="008A1178">
        <w:t>-silicone v2.2.1</w:t>
      </w:r>
      <w:r w:rsidRPr="00607374">
        <w:t xml:space="preserve"> </w:t>
      </w:r>
      <w:r w:rsidR="009A0D49">
        <w:t>that can be</w:t>
      </w:r>
      <w:r w:rsidRPr="00607374">
        <w:t xml:space="preserve"> found at </w:t>
      </w:r>
      <w:hyperlink r:id="rId13" w:history="1">
        <w:r w:rsidRPr="00607374">
          <w:rPr>
            <w:rStyle w:val="Hyperlink"/>
          </w:rPr>
          <w:t>http://code.google.com/p/peppol-silicone/</w:t>
        </w:r>
      </w:hyperlink>
    </w:p>
    <w:p w:rsidR="00941239"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r w:rsidR="00941239">
        <w:t xml:space="preserve"> The latest version of the document can be found at </w:t>
      </w:r>
      <w:hyperlink r:id="rId14" w:history="1">
        <w:r w:rsidR="00941239" w:rsidRPr="0074304B">
          <w:rPr>
            <w:rStyle w:val="Hyperlink"/>
            <w:rFonts w:cs="Arial"/>
          </w:rPr>
          <w:t>https://joinup.ec.europa.eu/svn/peppol/PEPPOL_EIA/1-ICT_Architecture/1-ICT-Transport_Infrastructure/14-ICT-Services-Components</w:t>
        </w:r>
      </w:hyperlink>
      <w:r w:rsidR="00941239">
        <w:t>.</w:t>
      </w:r>
    </w:p>
    <w:p w:rsidR="00465BA4" w:rsidRPr="00272220" w:rsidRDefault="00465BA4" w:rsidP="00CD7F40">
      <w:pPr>
        <w:pStyle w:val="berschrift2"/>
      </w:pPr>
      <w:bookmarkStart w:id="7" w:name="_Toc321220576"/>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w:t>
      </w:r>
      <w:r w:rsidR="00941239">
        <w:rPr>
          <w:lang w:val="en-US" w:bidi="ne-NP"/>
        </w:rPr>
        <w:t>TART Access Point</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1220577"/>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1220578"/>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5"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6"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7" w:history="1">
        <w:r w:rsidRPr="00D61406">
          <w:t>http://tortoisesvn.net/</w:t>
        </w:r>
      </w:hyperlink>
    </w:p>
    <w:p w:rsidR="00B375FE" w:rsidRPr="00D61406" w:rsidRDefault="00B375FE" w:rsidP="00D61406"/>
    <w:p w:rsidR="00B375FE" w:rsidRPr="00607374" w:rsidRDefault="00941239" w:rsidP="00B375FE">
      <w:r>
        <w:t>The components</w:t>
      </w:r>
      <w:r w:rsidR="00B375FE" w:rsidRPr="00607374">
        <w:t xml:space="preserve"> ha</w:t>
      </w:r>
      <w:r>
        <w:t>ve</w:t>
      </w:r>
      <w:r w:rsidR="00B375FE" w:rsidRPr="00607374">
        <w:t xml:space="preserve">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21220579"/>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t xml:space="preserve">Prerequisites for </w:t>
      </w:r>
      <w:bookmarkEnd w:id="17"/>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w:t>
      </w:r>
      <w:r w:rsidR="004757EF">
        <w:t>AP</w:t>
      </w:r>
      <w:r w:rsidRPr="00607374">
        <w:t xml:space="preserve">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w:t>
      </w:r>
      <w:r w:rsidR="004757EF">
        <w:t>P client library (</w:t>
      </w:r>
      <w:proofErr w:type="spellStart"/>
      <w:r w:rsidR="004757EF">
        <w:t>smp</w:t>
      </w:r>
      <w:proofErr w:type="spellEnd"/>
      <w:r w:rsidRPr="00607374">
        <w:t>-client-library)</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Commons BusDox (commons-</w:t>
      </w:r>
      <w:proofErr w:type="spellStart"/>
      <w:r w:rsidRPr="00607374">
        <w:t>busdox</w:t>
      </w:r>
      <w:proofErr w:type="spellEnd"/>
      <w:r w:rsidRPr="00607374">
        <w:t>)</w:t>
      </w:r>
    </w:p>
    <w:p w:rsidR="00B375FE" w:rsidRPr="00607374" w:rsidRDefault="004757EF" w:rsidP="00D61406">
      <w:pPr>
        <w:numPr>
          <w:ilvl w:val="0"/>
          <w:numId w:val="3"/>
        </w:numPr>
      </w:pPr>
      <w:r>
        <w:t>Transport API</w:t>
      </w:r>
      <w:r w:rsidR="00B375FE" w:rsidRPr="00607374">
        <w:t xml:space="preserve"> (</w:t>
      </w:r>
      <w:r>
        <w:t>transport-</w:t>
      </w:r>
      <w:proofErr w:type="spellStart"/>
      <w:r>
        <w:t>api</w:t>
      </w:r>
      <w:proofErr w:type="spellEnd"/>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Pr="00607374">
        <w:t xml:space="preserve">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8" w:name="_Toc319668030"/>
      <w:r w:rsidRPr="00B375FE">
        <w:t xml:space="preserve">Prerequisites for </w:t>
      </w:r>
      <w:r w:rsidR="004757EF">
        <w:t>transport-start</w:t>
      </w:r>
      <w:r w:rsidRPr="00B375FE">
        <w:t>-client</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Default="00B375FE" w:rsidP="00D61406">
      <w:pPr>
        <w:numPr>
          <w:ilvl w:val="0"/>
          <w:numId w:val="3"/>
        </w:numPr>
      </w:pPr>
      <w:r w:rsidRPr="00607374">
        <w:t>Commons BusDox (commons-</w:t>
      </w:r>
      <w:proofErr w:type="spellStart"/>
      <w:r w:rsidRPr="00607374">
        <w:t>busdox</w:t>
      </w:r>
      <w:proofErr w:type="spellEnd"/>
      <w:r w:rsidRPr="00607374">
        <w:t>)</w:t>
      </w:r>
    </w:p>
    <w:p w:rsidR="004757EF" w:rsidRPr="00607374" w:rsidRDefault="004757EF" w:rsidP="00D61406">
      <w:pPr>
        <w:numPr>
          <w:ilvl w:val="0"/>
          <w:numId w:val="3"/>
        </w:numPr>
      </w:pPr>
      <w:r>
        <w:t>Transport API (transport-</w:t>
      </w:r>
      <w:proofErr w:type="spellStart"/>
      <w:r>
        <w:t>api</w:t>
      </w:r>
      <w:proofErr w:type="spellEnd"/>
      <w:r>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1"/>
        <w:tblW w:w="0" w:type="auto"/>
        <w:tblLook w:val="0620" w:firstRow="1" w:lastRow="0" w:firstColumn="0" w:lastColumn="0" w:noHBand="1" w:noVBand="1"/>
      </w:tblPr>
      <w:tblGrid>
        <w:gridCol w:w="950"/>
        <w:gridCol w:w="8904"/>
      </w:tblGrid>
      <w:tr w:rsidR="00920876" w:rsidTr="002C1B1E">
        <w:trPr>
          <w:cnfStyle w:val="100000000000" w:firstRow="1" w:lastRow="0" w:firstColumn="0" w:lastColumn="0" w:oddVBand="0" w:evenVBand="0" w:oddHBand="0" w:evenHBand="0" w:firstRowFirstColumn="0" w:firstRowLastColumn="0" w:lastRowFirstColumn="0" w:lastRowLastColumn="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w:t>
            </w:r>
            <w:proofErr w:type="spellStart"/>
            <w:r w:rsidRPr="004757EF">
              <w:t>filereceiver</w:t>
            </w:r>
            <w:proofErr w:type="spellEnd"/>
            <w:r w:rsidRPr="004757EF">
              <w:t xml:space="preserve">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 xml:space="preserve">The endpoint address of the START AP is now read from the </w:t>
            </w:r>
            <w:proofErr w:type="spellStart"/>
            <w:r w:rsidRPr="004757EF">
              <w:t>configServer.properties</w:t>
            </w:r>
            <w:proofErr w:type="spellEnd"/>
            <w:r w:rsidRPr="004757EF">
              <w:t xml:space="preserve"> configuration file to be more flexible</w:t>
            </w:r>
          </w:p>
        </w:tc>
      </w:tr>
    </w:tbl>
    <w:p w:rsidR="00920876" w:rsidRPr="00920876" w:rsidRDefault="00920876" w:rsidP="00920876">
      <w:bookmarkStart w:id="19" w:name="_Toc319668031"/>
    </w:p>
    <w:p w:rsidR="00B375FE" w:rsidRPr="00B375FE" w:rsidRDefault="00B375FE" w:rsidP="00B375FE">
      <w:pPr>
        <w:pStyle w:val="berschrift1"/>
      </w:pPr>
      <w:bookmarkStart w:id="20" w:name="_Toc321220580"/>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1220581"/>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4757EF" w:rsidP="00B375FE">
      <w:pPr>
        <w:pStyle w:val="berschrift2"/>
      </w:pPr>
      <w:bookmarkStart w:id="23" w:name="_Toc321220582"/>
      <w:proofErr w:type="gramStart"/>
      <w:r>
        <w:t>transport-start-server</w:t>
      </w:r>
      <w:bookmarkEnd w:id="23"/>
      <w:proofErr w:type="gramEnd"/>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AC6667" w:rsidP="00B375FE">
      <w:hyperlink r:id="rId18"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AC6667" w:rsidP="00B375FE">
      <w:hyperlink r:id="rId19"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proofErr w:type="spellStart"/>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proofErr w:type="spellEnd"/>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w:t>
      </w:r>
      <w:proofErr w:type="gramStart"/>
      <w:r w:rsidR="004757EF" w:rsidRPr="00607374">
        <w:t xml:space="preserve">the </w:t>
      </w:r>
      <w:r w:rsidR="004757EF">
        <w:t>an</w:t>
      </w:r>
      <w:proofErr w:type="gramEnd"/>
      <w:r w:rsidR="004757EF">
        <w:t xml:space="preserve">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4" w:name="_Toc319668034"/>
      <w:bookmarkStart w:id="25" w:name="_Toc321220583"/>
      <w:proofErr w:type="gramStart"/>
      <w:r>
        <w:t>transport-start</w:t>
      </w:r>
      <w:r w:rsidR="00B375FE" w:rsidRPr="00B375FE">
        <w:t>-client</w:t>
      </w:r>
      <w:bookmarkEnd w:id="24"/>
      <w:bookmarkEnd w:id="25"/>
      <w:proofErr w:type="gramEnd"/>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AC6667" w:rsidP="00B375FE">
      <w:hyperlink r:id="rId20"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t>The tags of the component are located at:</w:t>
      </w:r>
    </w:p>
    <w:p w:rsidR="00B375FE" w:rsidRDefault="00AC6667" w:rsidP="00B375FE">
      <w:hyperlink r:id="rId21"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Default="00D34EE0" w:rsidP="00B375FE">
      <w:r>
        <w:t>The START client is only a library that is not runnable by itself. You need to wrap it in a</w:t>
      </w:r>
      <w:r w:rsidR="00941239">
        <w:t>n application to get it working. The START client library contains required methods that are used by the START AP server project.</w:t>
      </w:r>
    </w:p>
    <w:p w:rsidR="009A0D49" w:rsidRPr="00607374" w:rsidRDefault="009A0D49" w:rsidP="00B375FE">
      <w:r>
        <w:t xml:space="preserve">Example applications can be found in the test package </w:t>
      </w:r>
      <w:proofErr w:type="spellStart"/>
      <w:r w:rsidRPr="009A0D49">
        <w:rPr>
          <w:rStyle w:val="Code"/>
        </w:rPr>
        <w:t>at.peppol.transport.starkl.client</w:t>
      </w:r>
      <w:proofErr w:type="spellEnd"/>
      <w:r>
        <w:t>.</w:t>
      </w:r>
    </w:p>
    <w:p w:rsidR="00B375FE" w:rsidRPr="00B375FE" w:rsidRDefault="00D34EE0" w:rsidP="00B375FE">
      <w:pPr>
        <w:pStyle w:val="berschrift1"/>
      </w:pPr>
      <w:bookmarkStart w:id="26" w:name="_Toc321220584"/>
      <w:r>
        <w:t>START AP service</w:t>
      </w:r>
      <w:bookmarkEnd w:id="26"/>
    </w:p>
    <w:p w:rsidR="00B375FE" w:rsidRPr="00607374" w:rsidRDefault="00B375FE" w:rsidP="00B375FE">
      <w:r w:rsidRPr="00607374">
        <w:t xml:space="preserve">The </w:t>
      </w:r>
      <w:r w:rsidR="00D34EE0">
        <w:t>START AP</w:t>
      </w:r>
      <w:r w:rsidRPr="00607374">
        <w:t xml:space="preserve"> service has been implemented </w:t>
      </w:r>
      <w:r w:rsidR="00D34EE0">
        <w:t xml:space="preserve">as a </w:t>
      </w:r>
      <w:proofErr w:type="spellStart"/>
      <w:r w:rsidR="00D34EE0">
        <w:t>WebService</w:t>
      </w:r>
      <w:proofErr w:type="spellEnd"/>
      <w:r w:rsidR="00D34EE0">
        <w:t xml:space="preserve"> using the Metro Framework</w:t>
      </w:r>
      <w:r w:rsidRPr="00607374">
        <w:t>.</w:t>
      </w:r>
    </w:p>
    <w:p w:rsidR="00B375FE" w:rsidRPr="00B375FE" w:rsidRDefault="00B375FE" w:rsidP="00B375FE">
      <w:pPr>
        <w:pStyle w:val="berschrift2"/>
      </w:pPr>
      <w:bookmarkStart w:id="27" w:name="_Toc242777414"/>
      <w:bookmarkStart w:id="28" w:name="_Toc319668036"/>
      <w:bookmarkStart w:id="29" w:name="_Toc321220585"/>
      <w:r w:rsidRPr="00B375FE">
        <w:t>Building and deploying the service</w:t>
      </w:r>
      <w:bookmarkEnd w:id="27"/>
      <w:bookmarkEnd w:id="28"/>
      <w:bookmarkEnd w:id="29"/>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w:t>
      </w:r>
      <w:proofErr w:type="spellStart"/>
      <w:r w:rsidRPr="00607374">
        <w:rPr>
          <w:rStyle w:val="Code"/>
          <w:lang w:val="en-US"/>
        </w:rPr>
        <w:t>peppol</w:t>
      </w:r>
      <w:proofErr w:type="spellEnd"/>
      <w:r w:rsidRPr="00607374">
        <w:rPr>
          <w:rStyle w:val="Code"/>
          <w:lang w:val="en-US"/>
        </w:rPr>
        <w:t>-</w:t>
      </w:r>
      <w:r w:rsidR="00D34EE0">
        <w:rPr>
          <w:rStyle w:val="Code"/>
          <w:lang w:val="en-US"/>
        </w:rPr>
        <w:t>transport-start-server</w:t>
      </w:r>
      <w:r w:rsidRPr="00607374">
        <w:rPr>
          <w:rStyle w:val="Code"/>
          <w:lang w:val="en-US"/>
        </w:rPr>
        <w:t>-</w:t>
      </w:r>
      <w:proofErr w:type="spellStart"/>
      <w:r w:rsidRPr="00607374">
        <w:rPr>
          <w:rStyle w:val="Code"/>
          <w:lang w:val="en-US"/>
        </w:rPr>
        <w:t>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009A0D49">
        <w:t xml:space="preserve"> (even though it can be the ROOT application)</w:t>
      </w:r>
      <w:r w:rsidRPr="00607374">
        <w:t xml:space="preserve">. </w:t>
      </w:r>
      <w:r w:rsidR="009A0D49">
        <w:t xml:space="preserve">In case you are deploying SMP and START AP on the same application server, the SMP must reside in the ROOT context and the START AP must reside in another context.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30" w:name="_Toc242777415"/>
      <w:bookmarkStart w:id="31" w:name="_Toc319668037"/>
      <w:bookmarkStart w:id="32" w:name="_Toc321220586"/>
      <w:r w:rsidRPr="00B375FE">
        <w:t>Configuring the service</w:t>
      </w:r>
      <w:bookmarkEnd w:id="30"/>
      <w:bookmarkEnd w:id="31"/>
      <w:bookmarkEnd w:id="32"/>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proofErr w:type="spellStart"/>
      <w:r w:rsidRPr="00607374">
        <w:rPr>
          <w:rStyle w:val="Code"/>
          <w:lang w:val="en-US"/>
        </w:rPr>
        <w:t>src</w:t>
      </w:r>
      <w:proofErr w:type="spellEnd"/>
      <w:r w:rsidRPr="00607374">
        <w:rPr>
          <w:rStyle w:val="Code"/>
          <w:lang w:val="en-US"/>
        </w:rPr>
        <w:t>/main/resources</w:t>
      </w:r>
      <w:r w:rsidR="00571FF3">
        <w:t>:</w:t>
      </w:r>
    </w:p>
    <w:p w:rsidR="00571FF3" w:rsidRDefault="00332055" w:rsidP="00332055">
      <w:pPr>
        <w:pStyle w:val="Listenabsatz"/>
        <w:numPr>
          <w:ilvl w:val="0"/>
          <w:numId w:val="22"/>
        </w:numPr>
      </w:pPr>
      <w:proofErr w:type="spellStart"/>
      <w:r w:rsidRPr="00332055">
        <w:rPr>
          <w:rStyle w:val="Code"/>
        </w:rPr>
        <w:t>configOCSP.properties</w:t>
      </w:r>
      <w:proofErr w:type="spellEnd"/>
      <w:r>
        <w:t xml:space="preserve"> containing the OCSP configuration (extended certificate validation)</w:t>
      </w:r>
    </w:p>
    <w:p w:rsidR="00332055" w:rsidRDefault="00332055" w:rsidP="00332055">
      <w:pPr>
        <w:pStyle w:val="Listenabsatz"/>
        <w:numPr>
          <w:ilvl w:val="0"/>
          <w:numId w:val="22"/>
        </w:numPr>
      </w:pPr>
      <w:proofErr w:type="spellStart"/>
      <w:r w:rsidRPr="00332055">
        <w:rPr>
          <w:rStyle w:val="Code"/>
        </w:rPr>
        <w:t>configSAML.properties</w:t>
      </w:r>
      <w:proofErr w:type="spellEnd"/>
      <w:r>
        <w:t xml:space="preserve"> containing the SAML configuration</w:t>
      </w:r>
    </w:p>
    <w:p w:rsidR="00332055" w:rsidRDefault="00332055" w:rsidP="00332055">
      <w:pPr>
        <w:pStyle w:val="Listenabsatz"/>
        <w:numPr>
          <w:ilvl w:val="0"/>
          <w:numId w:val="22"/>
        </w:numPr>
      </w:pPr>
      <w:proofErr w:type="spellStart"/>
      <w:r w:rsidRPr="00332055">
        <w:rPr>
          <w:rStyle w:val="Code"/>
        </w:rPr>
        <w:t>configServer.properties</w:t>
      </w:r>
      <w:proofErr w:type="spellEnd"/>
      <w:r>
        <w:t xml:space="preserve"> containing the START AP configuration</w:t>
      </w:r>
    </w:p>
    <w:p w:rsidR="00C14E36" w:rsidRPr="00C14E36" w:rsidRDefault="00C14E36" w:rsidP="00C14E36">
      <w:r>
        <w:t xml:space="preserve">Please note that these files currently contain redundant information. Trust store information is needed in </w:t>
      </w:r>
      <w:proofErr w:type="spellStart"/>
      <w:r w:rsidRPr="00C14E36">
        <w:rPr>
          <w:rStyle w:val="Code"/>
        </w:rPr>
        <w:t>configOCSP.properties</w:t>
      </w:r>
      <w:proofErr w:type="spellEnd"/>
      <w:r>
        <w:t xml:space="preserve"> and </w:t>
      </w:r>
      <w:proofErr w:type="spellStart"/>
      <w:r w:rsidRPr="00C14E36">
        <w:rPr>
          <w:rStyle w:val="Code"/>
        </w:rPr>
        <w:t>configServer.properties</w:t>
      </w:r>
      <w:proofErr w:type="spellEnd"/>
      <w:r>
        <w:t xml:space="preserve">. Key store information is needed in </w:t>
      </w:r>
      <w:proofErr w:type="spellStart"/>
      <w:r w:rsidRPr="00C14E36">
        <w:rPr>
          <w:rStyle w:val="Code"/>
        </w:rPr>
        <w:t>configSAML.properties</w:t>
      </w:r>
      <w:proofErr w:type="spellEnd"/>
      <w:r>
        <w:t xml:space="preserve"> and </w:t>
      </w:r>
      <w:proofErr w:type="spellStart"/>
      <w:r w:rsidRPr="00C14E36">
        <w:rPr>
          <w:rStyle w:val="Code"/>
        </w:rPr>
        <w:t>configServer.properties</w:t>
      </w:r>
      <w:proofErr w:type="spellEnd"/>
      <w:r>
        <w:t>. Please make sure that you pass the same values in all files.</w:t>
      </w:r>
    </w:p>
    <w:p w:rsidR="00332055" w:rsidRDefault="00332055" w:rsidP="00332055">
      <w:pPr>
        <w:pStyle w:val="berschrift3"/>
      </w:pPr>
      <w:proofErr w:type="spellStart"/>
      <w:r>
        <w:t>configOCSP.properties</w:t>
      </w:r>
      <w:proofErr w:type="spellEnd"/>
    </w:p>
    <w:p w:rsidR="00F016D3" w:rsidRDefault="00F016D3" w:rsidP="00B375FE">
      <w:r>
        <w:t xml:space="preserve">As OCSP configuration is only about the trust store, and </w:t>
      </w:r>
      <w:proofErr w:type="spellStart"/>
      <w:r>
        <w:t>peppol</w:t>
      </w:r>
      <w:proofErr w:type="spellEnd"/>
      <w:r>
        <w:t>-silicone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375FE" w:rsidRPr="00607374" w:rsidRDefault="00AC1B03" w:rsidP="00D61406">
      <w:pPr>
        <w:numPr>
          <w:ilvl w:val="0"/>
          <w:numId w:val="21"/>
        </w:numPr>
        <w:spacing w:after="200" w:line="276" w:lineRule="auto"/>
        <w:contextualSpacing/>
      </w:pPr>
      <w:proofErr w:type="spellStart"/>
      <w:r w:rsidRPr="00AC1B03">
        <w:rPr>
          <w:b/>
        </w:rPr>
        <w:t>ocsp.truststore.path</w:t>
      </w:r>
      <w:proofErr w:type="spellEnd"/>
      <w:r w:rsidR="00B375FE" w:rsidRPr="00607374">
        <w:t xml:space="preserve">: </w:t>
      </w:r>
      <w:r>
        <w:t xml:space="preserve">Contains the </w:t>
      </w:r>
      <w:proofErr w:type="spellStart"/>
      <w:r>
        <w:t>classpath</w:t>
      </w:r>
      <w:proofErr w:type="spellEnd"/>
      <w:r>
        <w:t xml:space="preserve">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proofErr w:type="spellStart"/>
      <w:r w:rsidRPr="00AC1B03">
        <w:rPr>
          <w:rStyle w:val="Code"/>
        </w:rPr>
        <w:t>truststore</w:t>
      </w:r>
      <w:proofErr w:type="spellEnd"/>
      <w:r w:rsidRPr="00AC1B03">
        <w:rPr>
          <w:rStyle w:val="Code"/>
        </w:rPr>
        <w:t>/global-</w:t>
      </w:r>
      <w:proofErr w:type="spellStart"/>
      <w:r w:rsidRPr="00AC1B03">
        <w:rPr>
          <w:rStyle w:val="Code"/>
        </w:rPr>
        <w:t>truststore.jks</w:t>
      </w:r>
      <w:proofErr w:type="spellEnd"/>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B375FE" w:rsidRPr="00607374" w:rsidRDefault="00F016D3" w:rsidP="00D61406">
      <w:pPr>
        <w:numPr>
          <w:ilvl w:val="0"/>
          <w:numId w:val="21"/>
        </w:numPr>
        <w:spacing w:after="200" w:line="276" w:lineRule="auto"/>
        <w:contextualSpacing/>
      </w:pPr>
      <w:proofErr w:type="spellStart"/>
      <w:r w:rsidRPr="00F016D3">
        <w:rPr>
          <w:b/>
        </w:rPr>
        <w:t>ocsp.truststore.password</w:t>
      </w:r>
      <w:proofErr w:type="spellEnd"/>
      <w:r w:rsidR="00B375FE"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B375FE" w:rsidRPr="00607374" w:rsidRDefault="00E06761" w:rsidP="00E06761">
      <w:pPr>
        <w:numPr>
          <w:ilvl w:val="0"/>
          <w:numId w:val="21"/>
        </w:numPr>
        <w:spacing w:after="200" w:line="276" w:lineRule="auto"/>
        <w:contextualSpacing/>
      </w:pPr>
      <w:proofErr w:type="spellStart"/>
      <w:r w:rsidRPr="00E06761">
        <w:rPr>
          <w:b/>
        </w:rPr>
        <w:t>ocsp.truststore.alias</w:t>
      </w:r>
      <w:proofErr w:type="spellEnd"/>
      <w:r w:rsidR="00B375FE" w:rsidRPr="00607374">
        <w:t xml:space="preserve">: The </w:t>
      </w:r>
      <w:r>
        <w:t>alias inside the trust store that contains the AP certificate</w:t>
      </w:r>
      <w:r w:rsidR="00B375FE"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w:t>
      </w:r>
      <w:proofErr w:type="spellStart"/>
      <w:r w:rsidRPr="00E06761">
        <w:rPr>
          <w:rStyle w:val="Code"/>
        </w:rPr>
        <w:t>ca</w:t>
      </w:r>
      <w:proofErr w:type="spellEnd"/>
      <w:r w:rsidRPr="00E06761">
        <w:rPr>
          <w:rStyle w:val="Code"/>
        </w:rPr>
        <w:t xml:space="preserve"> (</w:t>
      </w:r>
      <w:proofErr w:type="spellStart"/>
      <w:r w:rsidRPr="00E06761">
        <w:rPr>
          <w:rStyle w:val="Code"/>
        </w:rPr>
        <w:t>peppol</w:t>
      </w:r>
      <w:proofErr w:type="spellEnd"/>
      <w:r w:rsidRPr="00E06761">
        <w:rPr>
          <w:rStyle w:val="Code"/>
        </w:rPr>
        <w:t xml:space="preserve"> root test </w:t>
      </w:r>
      <w:proofErr w:type="spellStart"/>
      <w:r w:rsidRPr="00E06761">
        <w:rPr>
          <w:rStyle w:val="Code"/>
        </w:rPr>
        <w:t>ca</w:t>
      </w:r>
      <w:proofErr w:type="spellEnd"/>
      <w:r w:rsidRPr="00E06761">
        <w:rPr>
          <w:rStyle w:val="Code"/>
        </w:rPr>
        <w:t>)</w:t>
      </w:r>
      <w:r>
        <w:t>.</w:t>
      </w:r>
    </w:p>
    <w:p w:rsidR="00B375FE" w:rsidRPr="00607374" w:rsidRDefault="00B375FE" w:rsidP="00B375FE"/>
    <w:p w:rsidR="00B375FE" w:rsidRPr="00607374" w:rsidRDefault="00796CBB" w:rsidP="00B375FE">
      <w:r>
        <w:t xml:space="preserve">The default </w:t>
      </w:r>
      <w:proofErr w:type="spellStart"/>
      <w:r>
        <w:t>configOCSP.properties</w:t>
      </w:r>
      <w:proofErr w:type="spellEnd"/>
      <w:r>
        <w:t xml:space="preserve"> file looks like this:</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ocsp.truststore.path</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truststore</w:t>
      </w:r>
      <w:proofErr w:type="spellEnd"/>
      <w:r w:rsidRPr="00796CBB">
        <w:rPr>
          <w:rFonts w:ascii="Consolas" w:hAnsi="Consolas" w:cs="Consolas"/>
          <w:color w:val="2A00FF"/>
          <w:lang w:val="en-US" w:eastAsia="nb-NO"/>
        </w:rPr>
        <w:t>/global-</w:t>
      </w:r>
      <w:proofErr w:type="spellStart"/>
      <w:r w:rsidRPr="00796CBB">
        <w:rPr>
          <w:rFonts w:ascii="Consolas" w:hAnsi="Consolas" w:cs="Consolas"/>
          <w:color w:val="2A00FF"/>
          <w:lang w:val="en-US" w:eastAsia="nb-NO"/>
        </w:rPr>
        <w:t>truststore.jks</w:t>
      </w:r>
      <w:proofErr w:type="spellEnd"/>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ocsp.truststore.password</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peppol</w:t>
      </w:r>
      <w:proofErr w:type="spellEnd"/>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xml:space="preserve"># </w:t>
      </w:r>
      <w:proofErr w:type="gramStart"/>
      <w:r w:rsidRPr="00796CBB">
        <w:rPr>
          <w:rFonts w:ascii="Consolas" w:hAnsi="Consolas" w:cs="Consolas"/>
          <w:color w:val="3F7F5F"/>
          <w:lang w:val="en-US" w:eastAsia="nb-NO"/>
        </w:rPr>
        <w:t>The</w:t>
      </w:r>
      <w:proofErr w:type="gramEnd"/>
      <w:r w:rsidRPr="00796CBB">
        <w:rPr>
          <w:rFonts w:ascii="Consolas" w:hAnsi="Consolas" w:cs="Consolas"/>
          <w:color w:val="3F7F5F"/>
          <w:lang w:val="en-US" w:eastAsia="nb-NO"/>
        </w:rPr>
        <w:t xml:space="preserv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proofErr w:type="spellStart"/>
      <w:r w:rsidRPr="00796CBB">
        <w:rPr>
          <w:rFonts w:ascii="Consolas" w:hAnsi="Consolas" w:cs="Consolas"/>
          <w:color w:val="000000"/>
          <w:lang w:val="en-US" w:eastAsia="nb-NO"/>
        </w:rPr>
        <w:t>ocsp.truststore.alias</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peppol</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access</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point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proofErr w:type="spellStart"/>
      <w:r w:rsidRPr="00796CBB">
        <w:rPr>
          <w:rFonts w:ascii="Consolas" w:hAnsi="Consolas" w:cs="Consolas"/>
          <w:color w:val="2A00FF"/>
          <w:u w:val="single"/>
          <w:lang w:val="en-US" w:eastAsia="nb-NO"/>
        </w:rPr>
        <w:t>ca</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w:t>
      </w:r>
      <w:proofErr w:type="spellStart"/>
      <w:r w:rsidRPr="00796CBB">
        <w:rPr>
          <w:rFonts w:ascii="Consolas" w:hAnsi="Consolas" w:cs="Consolas"/>
          <w:color w:val="2A00FF"/>
          <w:u w:val="single"/>
          <w:lang w:val="en-US" w:eastAsia="nb-NO"/>
        </w:rPr>
        <w:t>peppol</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root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proofErr w:type="spellStart"/>
      <w:r w:rsidRPr="00796CBB">
        <w:rPr>
          <w:rFonts w:ascii="Consolas" w:hAnsi="Consolas" w:cs="Consolas"/>
          <w:color w:val="2A00FF"/>
          <w:u w:val="single"/>
          <w:lang w:val="en-US" w:eastAsia="nb-NO"/>
        </w:rPr>
        <w:t>ca</w:t>
      </w:r>
      <w:proofErr w:type="spellEnd"/>
      <w:r w:rsidRPr="00796CBB">
        <w:rPr>
          <w:rFonts w:ascii="Consolas" w:hAnsi="Consolas" w:cs="Consolas"/>
          <w:color w:val="2A00FF"/>
          <w:lang w:val="en-US" w:eastAsia="nb-NO"/>
        </w:rPr>
        <w:t>)</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configSAML.properties</w:t>
      </w:r>
      <w:proofErr w:type="spellEnd"/>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proofErr w:type="spellStart"/>
      <w:r w:rsidRPr="00036D5C">
        <w:rPr>
          <w:b/>
        </w:rPr>
        <w:t>peppol.senderid</w:t>
      </w:r>
      <w:proofErr w:type="spellEnd"/>
      <w:r w:rsidR="00B757E5" w:rsidRPr="00607374">
        <w:t xml:space="preserve">: </w:t>
      </w:r>
      <w:r w:rsidR="00B757E5">
        <w:t xml:space="preserve">Contains the </w:t>
      </w:r>
      <w:r>
        <w:t>sender ID. This ID is used as the name of the SAML subject.</w:t>
      </w:r>
      <w:r w:rsidR="008F072F">
        <w:t xml:space="preserve"> If unsure what value to use you can use </w:t>
      </w:r>
      <w:proofErr w:type="spellStart"/>
      <w:r w:rsidR="008F072F" w:rsidRPr="008F072F">
        <w:rPr>
          <w:rStyle w:val="Code"/>
        </w:rPr>
        <w:t>busdox</w:t>
      </w:r>
      <w:proofErr w:type="gramStart"/>
      <w:r w:rsidR="008F072F" w:rsidRPr="008F072F">
        <w:rPr>
          <w:rStyle w:val="Code"/>
        </w:rPr>
        <w:t>:sender</w:t>
      </w:r>
      <w:proofErr w:type="spellEnd"/>
      <w:proofErr w:type="gramEnd"/>
      <w:r w:rsidR="008F072F">
        <w:t xml:space="preserve"> as the value.</w:t>
      </w:r>
    </w:p>
    <w:p w:rsidR="008A0CD9" w:rsidRPr="00607374" w:rsidRDefault="008F072F" w:rsidP="008A0CD9">
      <w:pPr>
        <w:numPr>
          <w:ilvl w:val="0"/>
          <w:numId w:val="21"/>
        </w:numPr>
        <w:spacing w:after="200" w:line="276" w:lineRule="auto"/>
        <w:contextualSpacing/>
      </w:pPr>
      <w:proofErr w:type="spellStart"/>
      <w:r w:rsidRPr="008F072F">
        <w:rPr>
          <w:b/>
        </w:rPr>
        <w:t>peppol.servicename</w:t>
      </w:r>
      <w:proofErr w:type="spellEnd"/>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w:t>
      </w:r>
      <w:proofErr w:type="gramStart"/>
      <w:r>
        <w:t>value.</w:t>
      </w:r>
      <w:proofErr w:type="gramEnd"/>
    </w:p>
    <w:p w:rsidR="008A0CD9" w:rsidRPr="00607374" w:rsidRDefault="008F072F" w:rsidP="008A0CD9">
      <w:pPr>
        <w:numPr>
          <w:ilvl w:val="0"/>
          <w:numId w:val="21"/>
        </w:numPr>
        <w:spacing w:after="200" w:line="276" w:lineRule="auto"/>
        <w:contextualSpacing/>
      </w:pPr>
      <w:proofErr w:type="spellStart"/>
      <w:r w:rsidRPr="008F072F">
        <w:rPr>
          <w:b/>
        </w:rPr>
        <w:t>peppol.keystore</w:t>
      </w:r>
      <w:proofErr w:type="spellEnd"/>
      <w:r w:rsidR="008A0CD9" w:rsidRPr="00607374">
        <w:t xml:space="preserve">: The </w:t>
      </w:r>
      <w:proofErr w:type="spellStart"/>
      <w:r>
        <w:t>classpath</w:t>
      </w:r>
      <w:proofErr w:type="spellEnd"/>
      <w:r>
        <w:t xml:space="preserve"> relative path to the JKS key</w:t>
      </w:r>
      <w:r w:rsidR="00AD4901">
        <w:t xml:space="preserve"> </w:t>
      </w:r>
      <w:r>
        <w:t>store containing your private key</w:t>
      </w:r>
      <w:r w:rsidR="008A0CD9">
        <w:t>.</w:t>
      </w:r>
      <w:r>
        <w:br/>
        <w:t xml:space="preserve">Example when using the source distribution: create the folder </w:t>
      </w:r>
      <w:proofErr w:type="spellStart"/>
      <w:r w:rsidRPr="008F072F">
        <w:rPr>
          <w:rStyle w:val="Code"/>
        </w:rPr>
        <w:t>src</w:t>
      </w:r>
      <w:proofErr w:type="spellEnd"/>
      <w:r w:rsidRPr="008F072F">
        <w:rPr>
          <w:rStyle w:val="Code"/>
        </w:rPr>
        <w:t>/main/resources/</w:t>
      </w:r>
      <w:proofErr w:type="spellStart"/>
      <w:r w:rsidRPr="008F072F">
        <w:rPr>
          <w:rStyle w:val="Code"/>
        </w:rPr>
        <w:t>keystore</w:t>
      </w:r>
      <w:proofErr w:type="spellEnd"/>
      <w:r>
        <w:t xml:space="preserve">, put your JKS file in this folder (e.g. called </w:t>
      </w:r>
      <w:proofErr w:type="spellStart"/>
      <w:r w:rsidRPr="008F072F">
        <w:rPr>
          <w:rStyle w:val="Code"/>
        </w:rPr>
        <w:t>peppolkeys.jks</w:t>
      </w:r>
      <w:proofErr w:type="spellEnd"/>
      <w:r>
        <w:t xml:space="preserve">), than the respective configuration value would be </w:t>
      </w:r>
      <w:proofErr w:type="spellStart"/>
      <w:r w:rsidRPr="008F072F">
        <w:rPr>
          <w:rStyle w:val="Code"/>
        </w:rPr>
        <w:t>keystore</w:t>
      </w:r>
      <w:proofErr w:type="spellEnd"/>
      <w:r w:rsidRPr="008F072F">
        <w:rPr>
          <w:rStyle w:val="Code"/>
        </w:rPr>
        <w:t>/</w:t>
      </w:r>
      <w:proofErr w:type="spellStart"/>
      <w:r w:rsidRPr="008F072F">
        <w:rPr>
          <w:rStyle w:val="Code"/>
        </w:rPr>
        <w:t>peppolkeys.jks</w:t>
      </w:r>
      <w:proofErr w:type="spellEnd"/>
      <w:r>
        <w:t>.</w:t>
      </w:r>
    </w:p>
    <w:p w:rsidR="008A0CD9" w:rsidRPr="00607374" w:rsidRDefault="00AD4901" w:rsidP="008A0CD9">
      <w:pPr>
        <w:numPr>
          <w:ilvl w:val="0"/>
          <w:numId w:val="21"/>
        </w:numPr>
        <w:spacing w:after="200" w:line="276" w:lineRule="auto"/>
        <w:contextualSpacing/>
      </w:pPr>
      <w:proofErr w:type="spellStart"/>
      <w:r w:rsidRPr="00AD4901">
        <w:rPr>
          <w:b/>
        </w:rPr>
        <w:t>peppol.password</w:t>
      </w:r>
      <w:proofErr w:type="spellEnd"/>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proofErr w:type="spellStart"/>
      <w:proofErr w:type="gramStart"/>
      <w:r w:rsidRPr="00B5109C">
        <w:rPr>
          <w:b/>
        </w:rPr>
        <w:t>peppol.key</w:t>
      </w:r>
      <w:proofErr w:type="spellEnd"/>
      <w:r w:rsidRPr="00B5109C">
        <w:rPr>
          <w:b/>
        </w:rPr>
        <w:t>-alias</w:t>
      </w:r>
      <w:proofErr w:type="gramEnd"/>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proofErr w:type="spellStart"/>
      <w:proofErr w:type="gramStart"/>
      <w:r w:rsidRPr="00B5109C">
        <w:rPr>
          <w:b/>
        </w:rPr>
        <w:t>peppol.key</w:t>
      </w:r>
      <w:proofErr w:type="spellEnd"/>
      <w:r w:rsidRPr="00B5109C">
        <w:rPr>
          <w:b/>
        </w:rPr>
        <w:t>-password</w:t>
      </w:r>
      <w:proofErr w:type="gramEnd"/>
      <w:r w:rsidR="00B757E5" w:rsidRPr="00607374">
        <w:t xml:space="preserve">: The </w:t>
      </w:r>
      <w:r>
        <w:t xml:space="preserve">password used to access the key pair identified by the </w:t>
      </w:r>
      <w:proofErr w:type="spellStart"/>
      <w:r w:rsidRPr="00B5109C">
        <w:rPr>
          <w:rStyle w:val="Code"/>
        </w:rPr>
        <w:t>peppol.key</w:t>
      </w:r>
      <w:proofErr w:type="spellEnd"/>
      <w:r w:rsidRPr="00B5109C">
        <w:rPr>
          <w:rStyle w:val="Code"/>
        </w:rPr>
        <w:t>-alias</w:t>
      </w:r>
      <w:r>
        <w:t xml:space="preserve"> within the key store. Usually it is the same password as the password used to access the whole key store (see property </w:t>
      </w:r>
      <w:proofErr w:type="spellStart"/>
      <w:r w:rsidRPr="00B5109C">
        <w:rPr>
          <w:rStyle w:val="Code"/>
        </w:rPr>
        <w:t>peppol.passsword</w:t>
      </w:r>
      <w:proofErr w:type="spellEnd"/>
      <w:r>
        <w:t>)</w:t>
      </w:r>
    </w:p>
    <w:p w:rsidR="00B757E5" w:rsidRPr="00607374" w:rsidRDefault="00B757E5" w:rsidP="00B757E5"/>
    <w:p w:rsidR="00B757E5" w:rsidRPr="00607374" w:rsidRDefault="0081158E" w:rsidP="00B757E5">
      <w:r>
        <w:t>This is an example</w:t>
      </w:r>
      <w:r w:rsidR="00B757E5">
        <w:t xml:space="preserve"> </w:t>
      </w:r>
      <w:proofErr w:type="spellStart"/>
      <w:r w:rsidR="00B757E5">
        <w:t>config</w:t>
      </w:r>
      <w:r w:rsidR="00F67468">
        <w:t>SAML</w:t>
      </w:r>
      <w:r>
        <w:t>.properties</w:t>
      </w:r>
      <w:proofErr w:type="spellEnd"/>
      <w:r>
        <w:t xml:space="preserve">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peppol.senderid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busdox</w:t>
      </w:r>
      <w:proofErr w:type="gramStart"/>
      <w:r w:rsidRPr="00023901">
        <w:rPr>
          <w:rFonts w:ascii="Consolas" w:hAnsi="Consolas" w:cs="Consolas"/>
          <w:color w:val="2A00FF"/>
          <w:lang w:val="en-US" w:eastAsia="nb-NO"/>
        </w:rPr>
        <w:t>:sender</w:t>
      </w:r>
      <w:proofErr w:type="spellEnd"/>
      <w:proofErr w:type="gram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peppol.servicename</w:t>
      </w:r>
      <w:proofErr w:type="spellEnd"/>
      <w:r w:rsidRPr="0081158E">
        <w:rPr>
          <w:rFonts w:ascii="Consolas" w:hAnsi="Consolas" w:cs="Consolas"/>
          <w:color w:val="000000"/>
          <w:lang w:val="en-US" w:eastAsia="nb-NO"/>
        </w:rPr>
        <w:t xml:space="preserv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Pr>
          <w:rFonts w:ascii="Consolas" w:hAnsi="Consolas" w:cs="Consolas"/>
          <w:color w:val="000000"/>
          <w:lang w:val="en-US" w:eastAsia="nb-NO"/>
        </w:rPr>
        <w:t>peppol.keystore</w:t>
      </w:r>
      <w:proofErr w:type="spellEnd"/>
      <w:r>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keystore</w:t>
      </w:r>
      <w:proofErr w:type="spellEnd"/>
      <w:r w:rsidRPr="00023901">
        <w:rPr>
          <w:rFonts w:ascii="Consolas" w:hAnsi="Consolas" w:cs="Consolas"/>
          <w:color w:val="2A00FF"/>
          <w:lang w:val="en-US" w:eastAsia="nb-NO"/>
        </w:rPr>
        <w:t>/</w:t>
      </w:r>
      <w:proofErr w:type="spellStart"/>
      <w:r w:rsidRPr="00023901">
        <w:rPr>
          <w:rFonts w:ascii="Consolas" w:hAnsi="Consolas" w:cs="Consolas"/>
          <w:color w:val="2A00FF"/>
          <w:lang w:val="en-US" w:eastAsia="nb-NO"/>
        </w:rPr>
        <w:t>peppolkeys.jks</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peppol.password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-alias</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ap_key</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-password</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configServer.properties</w:t>
      </w:r>
      <w:proofErr w:type="spellEnd"/>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t>The following list describes all the possible configuration items:</w:t>
      </w:r>
    </w:p>
    <w:p w:rsidR="00380F62" w:rsidRPr="00607374" w:rsidRDefault="00FB6897" w:rsidP="00380F62">
      <w:pPr>
        <w:numPr>
          <w:ilvl w:val="0"/>
          <w:numId w:val="21"/>
        </w:numPr>
        <w:spacing w:after="200" w:line="276" w:lineRule="auto"/>
        <w:contextualSpacing/>
      </w:pPr>
      <w:r w:rsidRPr="00FB6897">
        <w:rPr>
          <w:b/>
        </w:rPr>
        <w:t>server.endpoint.url</w:t>
      </w:r>
      <w:r w:rsidR="00380F62" w:rsidRPr="00607374">
        <w:t xml:space="preserve">: </w:t>
      </w:r>
      <w:r w:rsidR="00380F62">
        <w:t xml:space="preserve">Contains the </w:t>
      </w:r>
      <w:r>
        <w:t>full URL under which the AP will be available. This URL must include the name of the Web Service URL (e.g. /</w:t>
      </w:r>
      <w:proofErr w:type="spellStart"/>
      <w:r>
        <w:t>accessPointService</w:t>
      </w:r>
      <w:proofErr w:type="spellEnd"/>
      <w:r>
        <w:t>)</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server.keystore.path</w:t>
      </w:r>
      <w:proofErr w:type="spellEnd"/>
      <w:r w:rsidR="00380F62" w:rsidRPr="00607374">
        <w:t xml:space="preserve">: The </w:t>
      </w:r>
      <w:proofErr w:type="spellStart"/>
      <w:r w:rsidR="00380F62">
        <w:t>classpath</w:t>
      </w:r>
      <w:proofErr w:type="spellEnd"/>
      <w:r w:rsidR="00380F62">
        <w:t xml:space="preserve"> relative path to the JKS key store containing your private key.</w:t>
      </w:r>
      <w:r w:rsidR="00380F62">
        <w:br/>
        <w:t xml:space="preserve">Example when using the source distribution: create the folder </w:t>
      </w:r>
      <w:proofErr w:type="spellStart"/>
      <w:r w:rsidR="00380F62" w:rsidRPr="008F072F">
        <w:rPr>
          <w:rStyle w:val="Code"/>
        </w:rPr>
        <w:t>src</w:t>
      </w:r>
      <w:proofErr w:type="spellEnd"/>
      <w:r w:rsidR="00380F62" w:rsidRPr="008F072F">
        <w:rPr>
          <w:rStyle w:val="Code"/>
        </w:rPr>
        <w:t>/main/resources/</w:t>
      </w:r>
      <w:proofErr w:type="spellStart"/>
      <w:r w:rsidR="00380F62" w:rsidRPr="008F072F">
        <w:rPr>
          <w:rStyle w:val="Code"/>
        </w:rPr>
        <w:t>keystore</w:t>
      </w:r>
      <w:proofErr w:type="spellEnd"/>
      <w:r w:rsidR="00380F62">
        <w:t xml:space="preserve">, put your JKS file in this folder (e.g. called </w:t>
      </w:r>
      <w:proofErr w:type="spellStart"/>
      <w:r w:rsidR="00380F62" w:rsidRPr="008F072F">
        <w:rPr>
          <w:rStyle w:val="Code"/>
        </w:rPr>
        <w:t>peppolkeys.jks</w:t>
      </w:r>
      <w:proofErr w:type="spellEnd"/>
      <w:r w:rsidR="00380F62">
        <w:t xml:space="preserve">), than the respective configuration value would be </w:t>
      </w:r>
      <w:proofErr w:type="spellStart"/>
      <w:r w:rsidR="00380F62" w:rsidRPr="008F072F">
        <w:rPr>
          <w:rStyle w:val="Code"/>
        </w:rPr>
        <w:t>keystore</w:t>
      </w:r>
      <w:proofErr w:type="spellEnd"/>
      <w:r w:rsidR="00380F62" w:rsidRPr="008F072F">
        <w:rPr>
          <w:rStyle w:val="Code"/>
        </w:rPr>
        <w:t>/</w:t>
      </w:r>
      <w:proofErr w:type="spellStart"/>
      <w:r w:rsidR="00380F62" w:rsidRPr="008F072F">
        <w:rPr>
          <w:rStyle w:val="Code"/>
        </w:rPr>
        <w:t>peppolkeys.jks</w:t>
      </w:r>
      <w:proofErr w:type="spellEnd"/>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server.keystore.password</w:t>
      </w:r>
      <w:proofErr w:type="spellEnd"/>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proofErr w:type="spellStart"/>
      <w:r w:rsidRPr="00FB6897">
        <w:rPr>
          <w:b/>
        </w:rPr>
        <w:t>server.keystore.alias</w:t>
      </w:r>
      <w:proofErr w:type="spellEnd"/>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proofErr w:type="spellStart"/>
      <w:r w:rsidRPr="00FB6897">
        <w:rPr>
          <w:b/>
        </w:rPr>
        <w:t>server.keystore.aliaspassword</w:t>
      </w:r>
      <w:proofErr w:type="spellEnd"/>
      <w:r w:rsidR="00380F62" w:rsidRPr="00607374">
        <w:t xml:space="preserve">: The </w:t>
      </w:r>
      <w:r w:rsidR="00380F62">
        <w:t xml:space="preserve">password used to access the key pair identified by the </w:t>
      </w:r>
      <w:proofErr w:type="spellStart"/>
      <w:r w:rsidR="00380F62" w:rsidRPr="00B5109C">
        <w:rPr>
          <w:rStyle w:val="Code"/>
        </w:rPr>
        <w:t>peppol.key</w:t>
      </w:r>
      <w:proofErr w:type="spellEnd"/>
      <w:r w:rsidR="00380F62" w:rsidRPr="00B5109C">
        <w:rPr>
          <w:rStyle w:val="Code"/>
        </w:rPr>
        <w:t>-alias</w:t>
      </w:r>
      <w:r w:rsidR="00380F62">
        <w:t xml:space="preserve"> within the key store. Usually it is the same password as the password used to access the whole key store (see property </w:t>
      </w:r>
      <w:proofErr w:type="spellStart"/>
      <w:r w:rsidR="00380F62" w:rsidRPr="00B5109C">
        <w:rPr>
          <w:rStyle w:val="Code"/>
        </w:rPr>
        <w:t>peppol.passsword</w:t>
      </w:r>
      <w:proofErr w:type="spellEnd"/>
      <w:r w:rsidR="00380F62">
        <w:t>)</w:t>
      </w:r>
    </w:p>
    <w:p w:rsidR="002F25EA" w:rsidRPr="00607374" w:rsidRDefault="002F25EA" w:rsidP="002F25EA">
      <w:pPr>
        <w:numPr>
          <w:ilvl w:val="0"/>
          <w:numId w:val="21"/>
        </w:numPr>
        <w:spacing w:after="200" w:line="276" w:lineRule="auto"/>
        <w:contextualSpacing/>
      </w:pPr>
      <w:proofErr w:type="spellStart"/>
      <w:r w:rsidRPr="002F25EA">
        <w:rPr>
          <w:b/>
        </w:rPr>
        <w:t>server.truststore.path</w:t>
      </w:r>
      <w:proofErr w:type="spellEnd"/>
      <w:r w:rsidRPr="00607374">
        <w:t xml:space="preserve">: </w:t>
      </w:r>
      <w:r>
        <w:t xml:space="preserve">Contains the </w:t>
      </w:r>
      <w:proofErr w:type="spellStart"/>
      <w:r>
        <w:t>classpath</w:t>
      </w:r>
      <w:proofErr w:type="spellEnd"/>
      <w:r>
        <w:t xml:space="preserve">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proofErr w:type="spellStart"/>
      <w:r w:rsidRPr="00AC1B03">
        <w:rPr>
          <w:rStyle w:val="Code"/>
        </w:rPr>
        <w:t>truststore</w:t>
      </w:r>
      <w:proofErr w:type="spellEnd"/>
      <w:r w:rsidRPr="00AC1B03">
        <w:rPr>
          <w:rStyle w:val="Code"/>
        </w:rPr>
        <w:t>/global-</w:t>
      </w:r>
      <w:proofErr w:type="spellStart"/>
      <w:r w:rsidRPr="00AC1B03">
        <w:rPr>
          <w:rStyle w:val="Code"/>
        </w:rPr>
        <w:t>truststore.jks</w:t>
      </w:r>
      <w:proofErr w:type="spellEnd"/>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2F25EA" w:rsidRPr="00607374" w:rsidRDefault="002F25EA" w:rsidP="002F25EA">
      <w:pPr>
        <w:numPr>
          <w:ilvl w:val="0"/>
          <w:numId w:val="21"/>
        </w:numPr>
        <w:spacing w:after="200" w:line="276" w:lineRule="auto"/>
        <w:contextualSpacing/>
      </w:pPr>
      <w:proofErr w:type="spellStart"/>
      <w:r w:rsidRPr="002F25EA">
        <w:rPr>
          <w:b/>
        </w:rPr>
        <w:t>server.truststore.</w:t>
      </w:r>
      <w:r w:rsidRPr="00F016D3">
        <w:rPr>
          <w:b/>
        </w:rPr>
        <w:t>password</w:t>
      </w:r>
      <w:proofErr w:type="spellEnd"/>
      <w:r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2F25EA" w:rsidRDefault="002F25EA" w:rsidP="002F25EA">
      <w:pPr>
        <w:numPr>
          <w:ilvl w:val="0"/>
          <w:numId w:val="21"/>
        </w:numPr>
        <w:spacing w:after="200" w:line="276" w:lineRule="auto"/>
        <w:contextualSpacing/>
      </w:pPr>
      <w:proofErr w:type="spellStart"/>
      <w:r>
        <w:rPr>
          <w:b/>
        </w:rPr>
        <w:t>server</w:t>
      </w:r>
      <w:r w:rsidRPr="00E06761">
        <w:rPr>
          <w:b/>
        </w:rPr>
        <w:t>.truststore.alias</w:t>
      </w:r>
      <w:proofErr w:type="spellEnd"/>
      <w:r w:rsidRPr="00607374">
        <w:t xml:space="preserve">: The </w:t>
      </w:r>
      <w:r>
        <w:t>alias inside the trust store that contains the AP certificate</w:t>
      </w:r>
      <w:r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w:t>
      </w:r>
      <w:proofErr w:type="spellStart"/>
      <w:r w:rsidRPr="00E06761">
        <w:rPr>
          <w:rStyle w:val="Code"/>
        </w:rPr>
        <w:t>ca</w:t>
      </w:r>
      <w:proofErr w:type="spellEnd"/>
      <w:r w:rsidRPr="00E06761">
        <w:rPr>
          <w:rStyle w:val="Code"/>
        </w:rPr>
        <w:t xml:space="preserve"> (</w:t>
      </w:r>
      <w:proofErr w:type="spellStart"/>
      <w:r w:rsidRPr="00E06761">
        <w:rPr>
          <w:rStyle w:val="Code"/>
        </w:rPr>
        <w:t>peppol</w:t>
      </w:r>
      <w:proofErr w:type="spellEnd"/>
      <w:r w:rsidRPr="00E06761">
        <w:rPr>
          <w:rStyle w:val="Code"/>
        </w:rPr>
        <w:t xml:space="preserve"> root test </w:t>
      </w:r>
      <w:proofErr w:type="spellStart"/>
      <w:r w:rsidRPr="00E06761">
        <w:rPr>
          <w:rStyle w:val="Code"/>
        </w:rPr>
        <w:t>ca</w:t>
      </w:r>
      <w:proofErr w:type="spellEnd"/>
      <w:r w:rsidRPr="00E06761">
        <w:rPr>
          <w:rStyle w:val="Code"/>
        </w:rPr>
        <w:t>)</w:t>
      </w:r>
      <w:r>
        <w:t>.</w:t>
      </w:r>
    </w:p>
    <w:p w:rsidR="002F25EA" w:rsidRPr="00607374" w:rsidRDefault="002F25EA" w:rsidP="00380F62">
      <w:pPr>
        <w:numPr>
          <w:ilvl w:val="0"/>
          <w:numId w:val="21"/>
        </w:numPr>
        <w:spacing w:after="200" w:line="276" w:lineRule="auto"/>
        <w:contextualSpacing/>
      </w:pPr>
      <w:proofErr w:type="spellStart"/>
      <w:r w:rsidRPr="002F25EA">
        <w:rPr>
          <w:b/>
        </w:rPr>
        <w:t>server.truststore.aliaspassword</w:t>
      </w:r>
      <w:proofErr w:type="spellEnd"/>
      <w:r w:rsidRPr="00607374">
        <w:t xml:space="preserve">: The </w:t>
      </w:r>
      <w:r>
        <w:t xml:space="preserve">password used to access the certificate identified by the </w:t>
      </w:r>
      <w:proofErr w:type="spellStart"/>
      <w:r>
        <w:rPr>
          <w:rStyle w:val="Code"/>
        </w:rPr>
        <w:t>server</w:t>
      </w:r>
      <w:r w:rsidRPr="00B5109C">
        <w:rPr>
          <w:rStyle w:val="Code"/>
        </w:rPr>
        <w:t>.</w:t>
      </w:r>
      <w:r>
        <w:rPr>
          <w:rStyle w:val="Code"/>
        </w:rPr>
        <w:t>truststore.</w:t>
      </w:r>
      <w:r w:rsidRPr="00B5109C">
        <w:rPr>
          <w:rStyle w:val="Code"/>
        </w:rPr>
        <w:t>alias</w:t>
      </w:r>
      <w:proofErr w:type="spellEnd"/>
      <w:r>
        <w:t xml:space="preserve"> within the trust store. When using the default trust store provided than the password is </w:t>
      </w:r>
      <w:proofErr w:type="spellStart"/>
      <w:r w:rsidRPr="002F25EA">
        <w:rPr>
          <w:rStyle w:val="Code"/>
        </w:rPr>
        <w:t>peppol</w:t>
      </w:r>
      <w:proofErr w:type="spellEnd"/>
    </w:p>
    <w:p w:rsidR="00380F62" w:rsidRPr="00607374" w:rsidRDefault="00380F62" w:rsidP="00380F62"/>
    <w:p w:rsidR="00380F62" w:rsidRPr="00607374" w:rsidRDefault="00380F62" w:rsidP="00380F62">
      <w:r>
        <w:t xml:space="preserve">This is an example </w:t>
      </w:r>
      <w:proofErr w:type="spellStart"/>
      <w:r>
        <w:t>configS</w:t>
      </w:r>
      <w:r w:rsidR="00C14E36">
        <w:t>erver</w:t>
      </w:r>
      <w:r>
        <w:t>.properties</w:t>
      </w:r>
      <w:proofErr w:type="spellEnd"/>
      <w:r>
        <w:t xml:space="preserve">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gramStart"/>
      <w:r w:rsidRPr="00F67468">
        <w:rPr>
          <w:rFonts w:ascii="Consolas" w:hAnsi="Consolas" w:cs="Consolas"/>
          <w:color w:val="3F7F5F"/>
          <w:lang w:val="en-US" w:eastAsia="nb-NO"/>
        </w:rPr>
        <w:t>What</w:t>
      </w:r>
      <w:proofErr w:type="gramEnd"/>
      <w:r w:rsidRPr="00F67468">
        <w:rPr>
          <w:rFonts w:ascii="Consolas" w:hAnsi="Consolas" w:cs="Consolas"/>
          <w:color w:val="3F7F5F"/>
          <w:lang w:val="en-US" w:eastAsia="nb-NO"/>
        </w:rPr>
        <w:t xml:space="preserve">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server.endpoint.url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Keystore</w:t>
      </w:r>
      <w:proofErr w:type="spellEnd"/>
      <w:r w:rsidRPr="00F67468">
        <w:rPr>
          <w:rFonts w:ascii="Consolas" w:hAnsi="Consolas" w:cs="Consolas"/>
          <w:color w:val="3F7F5F"/>
          <w:lang w:val="en-US" w:eastAsia="nb-NO"/>
        </w:rPr>
        <w:t xml:space="preserve"> configuration - fill your </w:t>
      </w:r>
      <w:proofErr w:type="spellStart"/>
      <w:r w:rsidRPr="00F67468">
        <w:rPr>
          <w:rFonts w:ascii="Consolas" w:hAnsi="Consolas" w:cs="Consolas"/>
          <w:color w:val="3F7F5F"/>
          <w:lang w:val="en-US" w:eastAsia="nb-NO"/>
        </w:rPr>
        <w:t>classpath</w:t>
      </w:r>
      <w:proofErr w:type="spellEnd"/>
      <w:r w:rsidRPr="00F67468">
        <w:rPr>
          <w:rFonts w:ascii="Consolas" w:hAnsi="Consolas" w:cs="Consolas"/>
          <w:color w:val="3F7F5F"/>
          <w:lang w:val="en-US" w:eastAsia="nb-NO"/>
        </w:rPr>
        <w:t xml:space="preserve">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server.keystore.path</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keystore</w:t>
      </w:r>
      <w:proofErr w:type="spellEnd"/>
      <w:r w:rsidRPr="00F67468">
        <w:rPr>
          <w:rFonts w:ascii="Consolas" w:hAnsi="Consolas" w:cs="Consolas"/>
          <w:color w:val="2A00FF"/>
          <w:lang w:val="en-US" w:eastAsia="nb-NO"/>
        </w:rPr>
        <w:t>/</w:t>
      </w:r>
      <w:proofErr w:type="spellStart"/>
      <w:r w:rsidRPr="00F67468">
        <w:rPr>
          <w:rFonts w:ascii="Consolas" w:hAnsi="Consolas" w:cs="Consolas"/>
          <w:color w:val="2A00FF"/>
          <w:lang w:val="en-US" w:eastAsia="nb-NO"/>
        </w:rPr>
        <w:t>peppolkeys.jks</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server.keystore.password</w:t>
      </w:r>
      <w:proofErr w:type="spellEnd"/>
      <w:r w:rsidRPr="00F67468">
        <w:rPr>
          <w:rFonts w:ascii="Consolas" w:hAnsi="Consolas" w:cs="Consolas"/>
          <w:color w:val="000000"/>
          <w:lang w:val="en-US" w:eastAsia="nb-NO"/>
        </w:rPr>
        <w:t xml:space="preserve"> =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ap_key</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server.keystore.aliaspassword</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Truststore</w:t>
      </w:r>
      <w:proofErr w:type="spellEnd"/>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server.truststore.path</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truststore</w:t>
      </w:r>
      <w:proofErr w:type="spellEnd"/>
      <w:r w:rsidRPr="00F67468">
        <w:rPr>
          <w:rFonts w:ascii="Consolas" w:hAnsi="Consolas" w:cs="Consolas"/>
          <w:color w:val="2A00FF"/>
          <w:lang w:val="en-US" w:eastAsia="nb-NO"/>
        </w:rPr>
        <w:t>/global-</w:t>
      </w:r>
      <w:proofErr w:type="spellStart"/>
      <w:r w:rsidRPr="00F67468">
        <w:rPr>
          <w:rFonts w:ascii="Consolas" w:hAnsi="Consolas" w:cs="Consolas"/>
          <w:color w:val="2A00FF"/>
          <w:lang w:val="en-US" w:eastAsia="nb-NO"/>
        </w:rPr>
        <w:t>truststore.jks</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server.truststore.password</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server.truststore.alias</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proofErr w:type="spellStart"/>
      <w:r w:rsidRPr="00F67468">
        <w:rPr>
          <w:rFonts w:ascii="Consolas" w:hAnsi="Consolas" w:cs="Consolas"/>
          <w:color w:val="2A00FF"/>
          <w:u w:val="single"/>
          <w:lang w:val="en-US" w:eastAsia="nb-NO"/>
        </w:rPr>
        <w:t>ca</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w:t>
      </w:r>
      <w:proofErr w:type="spellStart"/>
      <w:r w:rsidRPr="00F67468">
        <w:rPr>
          <w:rFonts w:ascii="Consolas" w:hAnsi="Consolas" w:cs="Consolas"/>
          <w:color w:val="2A00FF"/>
          <w:u w:val="single"/>
          <w:lang w:val="en-US" w:eastAsia="nb-NO"/>
        </w:rPr>
        <w:t>peppol</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root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proofErr w:type="spellStart"/>
      <w:r w:rsidRPr="00F67468">
        <w:rPr>
          <w:rFonts w:ascii="Consolas" w:hAnsi="Consolas" w:cs="Consolas"/>
          <w:color w:val="2A00FF"/>
          <w:u w:val="single"/>
          <w:lang w:val="en-US" w:eastAsia="nb-NO"/>
        </w:rPr>
        <w:t>ca</w:t>
      </w:r>
      <w:proofErr w:type="spellEnd"/>
      <w:r w:rsidRPr="00F67468">
        <w:rPr>
          <w:rFonts w:ascii="Consolas" w:hAnsi="Consolas" w:cs="Consolas"/>
          <w:color w:val="2A00FF"/>
          <w:lang w:val="en-US" w:eastAsia="nb-NO"/>
        </w:rPr>
        <w:t>)</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F67468">
        <w:rPr>
          <w:rFonts w:ascii="Consolas" w:hAnsi="Consolas" w:cs="Consolas"/>
          <w:color w:val="000000"/>
          <w:lang w:val="en-US" w:eastAsia="nb-NO"/>
        </w:rPr>
        <w:t>server.truststore.aliaspassword</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3" w:name="_Toc319668038"/>
      <w:bookmarkStart w:id="34" w:name="_Toc321220587"/>
      <w:r w:rsidRPr="00B375FE">
        <w:t>Implementation overview</w:t>
      </w:r>
      <w:bookmarkEnd w:id="33"/>
      <w:bookmarkEnd w:id="34"/>
    </w:p>
    <w:p w:rsidR="003501BA" w:rsidRDefault="003501BA" w:rsidP="00B375FE">
      <w:r>
        <w:t xml:space="preserve">The START AP makes heavy use of the Metro framework. That's why the main implementation is pretty small and only consists of one class </w:t>
      </w:r>
      <w:proofErr w:type="spellStart"/>
      <w:r w:rsidRPr="003501BA">
        <w:rPr>
          <w:rStyle w:val="Code"/>
        </w:rPr>
        <w:t>at.peppol.transport.start.server.AccessPointService</w:t>
      </w:r>
      <w:proofErr w:type="spellEnd"/>
      <w:r>
        <w:t>.</w:t>
      </w:r>
    </w:p>
    <w:p w:rsidR="00742990" w:rsidRDefault="003501BA" w:rsidP="00B375FE">
      <w:r>
        <w:t xml:space="preserve">This class is invoked as a </w:t>
      </w:r>
      <w:proofErr w:type="spellStart"/>
      <w:r>
        <w:t>WebService</w:t>
      </w:r>
      <w:proofErr w:type="spellEnd"/>
      <w:r>
        <w:t xml:space="preserve"> server for new incoming documents.</w:t>
      </w:r>
      <w:r w:rsidR="00742990">
        <w:t xml:space="preserve"> Sending documents is only done via the START AP client library.</w:t>
      </w:r>
    </w:p>
    <w:p w:rsidR="00742990" w:rsidRDefault="00742990" w:rsidP="00B375FE"/>
    <w:p w:rsidR="00742990" w:rsidRDefault="00742990" w:rsidP="00B375FE">
      <w:r>
        <w:t>The common WSDL file used for all implementations resides in the commons-</w:t>
      </w:r>
      <w:proofErr w:type="spellStart"/>
      <w:r>
        <w:t>busdox</w:t>
      </w:r>
      <w:proofErr w:type="spellEnd"/>
      <w:r>
        <w:t xml:space="preserve"> projects in the file </w:t>
      </w:r>
      <w:proofErr w:type="spellStart"/>
      <w:r w:rsidRPr="00742990">
        <w:rPr>
          <w:rStyle w:val="Code"/>
        </w:rPr>
        <w:t>src</w:t>
      </w:r>
      <w:proofErr w:type="spellEnd"/>
      <w:r w:rsidRPr="00742990">
        <w:rPr>
          <w:rStyle w:val="Code"/>
        </w:rPr>
        <w:t>/main/resources/WEB-INF/</w:t>
      </w:r>
      <w:proofErr w:type="spellStart"/>
      <w:r w:rsidRPr="00742990">
        <w:rPr>
          <w:rStyle w:val="Code"/>
        </w:rPr>
        <w:t>wsdl</w:t>
      </w:r>
      <w:proofErr w:type="spellEnd"/>
      <w:r w:rsidRPr="00742990">
        <w:rPr>
          <w:rStyle w:val="Code"/>
        </w:rPr>
        <w:t>/ peppol-start-2.0.wsdl</w:t>
      </w:r>
      <w:r>
        <w:t xml:space="preserve">. It is mirrored into this project to avoid having an out-of-date per-project copy of this file. </w:t>
      </w:r>
      <w:proofErr w:type="gramStart"/>
      <w:r>
        <w:t>The is</w:t>
      </w:r>
      <w:proofErr w:type="gramEnd"/>
      <w:r>
        <w:t xml:space="preserve">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proofErr w:type="spellStart"/>
      <w:r w:rsidRPr="00742990">
        <w:rPr>
          <w:rStyle w:val="Code"/>
        </w:rPr>
        <w:t>src</w:t>
      </w:r>
      <w:proofErr w:type="spellEnd"/>
      <w:r w:rsidRPr="00742990">
        <w:rPr>
          <w:rStyle w:val="Code"/>
        </w:rPr>
        <w:t>/main/</w:t>
      </w:r>
      <w:proofErr w:type="spellStart"/>
      <w:r w:rsidRPr="00742990">
        <w:rPr>
          <w:rStyle w:val="Code"/>
        </w:rPr>
        <w:t>webapp</w:t>
      </w:r>
      <w:proofErr w:type="spellEnd"/>
      <w:r w:rsidRPr="00742990">
        <w:rPr>
          <w:rStyle w:val="Code"/>
        </w:rPr>
        <w:t>/WEB-INF/</w:t>
      </w:r>
      <w:proofErr w:type="spellStart"/>
      <w:r w:rsidRPr="00742990">
        <w:rPr>
          <w:rStyle w:val="Code"/>
        </w:rPr>
        <w:t>wsdl</w:t>
      </w:r>
      <w:proofErr w:type="spellEnd"/>
      <w:r>
        <w:t xml:space="preserve"> directory.</w:t>
      </w:r>
    </w:p>
    <w:p w:rsidR="00742990" w:rsidRDefault="00742990" w:rsidP="00B375FE"/>
    <w:p w:rsidR="005C7E0D" w:rsidRDefault="00C919FF" w:rsidP="00B375FE">
      <w:r>
        <w:t xml:space="preserve">The only implemented method is </w:t>
      </w:r>
      <w:proofErr w:type="spellStart"/>
      <w:r w:rsidRPr="00C919FF">
        <w:rPr>
          <w:rStyle w:val="Code"/>
        </w:rPr>
        <w:t>CreateResponse</w:t>
      </w:r>
      <w:proofErr w:type="spellEnd"/>
      <w:r w:rsidRPr="00C919FF">
        <w:rPr>
          <w:rStyle w:val="Code"/>
        </w:rPr>
        <w:t xml:space="preserve"> create (Create </w:t>
      </w:r>
      <w:proofErr w:type="spellStart"/>
      <w:r w:rsidRPr="00C919FF">
        <w:rPr>
          <w:rStyle w:val="Code"/>
        </w:rPr>
        <w:t>aBody</w:t>
      </w:r>
      <w:proofErr w:type="spellEnd"/>
      <w:r w:rsidRPr="00C919FF">
        <w:rPr>
          <w:rStyle w:val="Code"/>
        </w:rPr>
        <w:t>)</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1950E1" w:rsidRDefault="005C7E0D" w:rsidP="00B375FE">
      <w:r>
        <w:t>As there is no generally correct handling of received documents, the START AP service s</w:t>
      </w:r>
      <w:r w:rsidR="001950E1">
        <w:t>hips with a demo implementation</w:t>
      </w:r>
      <w:r>
        <w:t xml:space="preserve"> that stores incoming files into the file system. The implementation of this can be found inside the project </w:t>
      </w:r>
      <w:r w:rsidRPr="005C7E0D">
        <w:rPr>
          <w:rStyle w:val="Code"/>
        </w:rPr>
        <w:t>transport-start-</w:t>
      </w:r>
      <w:proofErr w:type="spellStart"/>
      <w:r w:rsidRPr="005C7E0D">
        <w:rPr>
          <w:rStyle w:val="Code"/>
        </w:rPr>
        <w:t>filereceiver</w:t>
      </w:r>
      <w:proofErr w:type="spellEnd"/>
      <w:r>
        <w:t xml:space="preserve"> which is a part of the </w:t>
      </w:r>
      <w:proofErr w:type="spellStart"/>
      <w:r>
        <w:t>peppol</w:t>
      </w:r>
      <w:proofErr w:type="spellEnd"/>
      <w:r>
        <w:t xml:space="preserve">-silicone. It is currently directly referenced from the </w:t>
      </w:r>
      <w:r w:rsidRPr="001950E1">
        <w:rPr>
          <w:rStyle w:val="Code"/>
        </w:rPr>
        <w:t>pom.xml</w:t>
      </w:r>
      <w:r>
        <w:t xml:space="preserve"> file of the transport-start-server project but can be easily replaced or removed. It is also recommended to use the </w:t>
      </w:r>
      <w:r w:rsidRPr="005C7E0D">
        <w:rPr>
          <w:rStyle w:val="Code"/>
        </w:rPr>
        <w:t>transport-start-</w:t>
      </w:r>
      <w:proofErr w:type="spellStart"/>
      <w:r w:rsidRPr="005C7E0D">
        <w:rPr>
          <w:rStyle w:val="Code"/>
        </w:rPr>
        <w:t>filereceiver</w:t>
      </w:r>
      <w:proofErr w:type="spellEnd"/>
      <w:r>
        <w:t xml:space="preserve"> project as the bas</w:t>
      </w:r>
      <w:r w:rsidR="001950E1">
        <w:t xml:space="preserve">is for your own implementation. To configure the storage path of the demo implementation, the servlet context </w:t>
      </w:r>
      <w:proofErr w:type="spellStart"/>
      <w:r w:rsidR="001950E1">
        <w:t>init</w:t>
      </w:r>
      <w:proofErr w:type="spellEnd"/>
      <w:r w:rsidR="001950E1">
        <w:t xml:space="preserve">-parameter </w:t>
      </w:r>
      <w:proofErr w:type="spellStart"/>
      <w:r w:rsidR="001950E1" w:rsidRPr="001950E1">
        <w:rPr>
          <w:rStyle w:val="Code"/>
        </w:rPr>
        <w:t>userfolder</w:t>
      </w:r>
      <w:proofErr w:type="spellEnd"/>
      <w:r w:rsidR="001950E1">
        <w:t xml:space="preserve"> within the </w:t>
      </w:r>
      <w:r w:rsidR="001950E1" w:rsidRPr="001950E1">
        <w:rPr>
          <w:rStyle w:val="Code"/>
        </w:rPr>
        <w:t>web.xml</w:t>
      </w:r>
      <w:r w:rsidR="001950E1">
        <w:t xml:space="preserve"> is used.</w:t>
      </w:r>
    </w:p>
    <w:p w:rsidR="003501BA" w:rsidRDefault="005C7E0D" w:rsidP="00B375FE">
      <w:r>
        <w:t xml:space="preserve">As an alternative to handle incoming documents in the </w:t>
      </w:r>
      <w:proofErr w:type="spellStart"/>
      <w:r>
        <w:t>filesystem</w:t>
      </w:r>
      <w:proofErr w:type="spellEnd"/>
      <w:r>
        <w:t xml:space="preserve"> you may consider using a database or a JMS system to store the document</w:t>
      </w:r>
      <w:r w:rsidR="00F74068">
        <w:t>s</w:t>
      </w:r>
      <w:r>
        <w:t xml:space="preserve">, or you may simply invoke another </w:t>
      </w:r>
      <w:proofErr w:type="spellStart"/>
      <w:r>
        <w:t>WebService</w:t>
      </w:r>
      <w:proofErr w:type="spellEnd"/>
      <w:r>
        <w:t xml:space="preserv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proofErr w:type="spellStart"/>
      <w:r w:rsidR="00847F15" w:rsidRPr="00847F15">
        <w:rPr>
          <w:rStyle w:val="Code"/>
        </w:rPr>
        <w:t>at.peppol.transport.start.server.IAccessPointServiceReceiverSPI</w:t>
      </w:r>
      <w:proofErr w:type="spellEnd"/>
      <w:r w:rsidR="00847F15">
        <w:t xml:space="preserve"> that is located inside the </w:t>
      </w:r>
      <w:r w:rsidR="00847F15" w:rsidRPr="00847F15">
        <w:rPr>
          <w:rStyle w:val="Code"/>
        </w:rPr>
        <w:t>transport-</w:t>
      </w:r>
      <w:proofErr w:type="spellStart"/>
      <w:r w:rsidR="00847F15" w:rsidRPr="00847F15">
        <w:rPr>
          <w:rStyle w:val="Code"/>
        </w:rPr>
        <w:t>api</w:t>
      </w:r>
      <w:proofErr w:type="spellEnd"/>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w:t>
      </w:r>
      <w:proofErr w:type="spellStart"/>
      <w:r w:rsidR="00EB701E" w:rsidRPr="00EB701E">
        <w:rPr>
          <w:rStyle w:val="Code"/>
        </w:rPr>
        <w:t>peppol</w:t>
      </w:r>
      <w:proofErr w:type="spellEnd"/>
      <w:r w:rsidR="00EB701E">
        <w:t xml:space="preserve"> and </w:t>
      </w:r>
      <w:r w:rsidR="00EB701E" w:rsidRPr="00EB701E">
        <w:rPr>
          <w:rStyle w:val="Code"/>
        </w:rPr>
        <w:t>commons-</w:t>
      </w:r>
      <w:proofErr w:type="spellStart"/>
      <w:r w:rsidR="00EB701E" w:rsidRPr="00EB701E">
        <w:rPr>
          <w:rStyle w:val="Code"/>
        </w:rPr>
        <w:t>busdox</w:t>
      </w:r>
      <w:proofErr w:type="spellEnd"/>
      <w:r w:rsidR="00EB701E">
        <w:t xml:space="preserve"> </w:t>
      </w:r>
      <w:r w:rsidR="00443B48">
        <w:t xml:space="preserve">as well as some </w:t>
      </w:r>
      <w:proofErr w:type="spellStart"/>
      <w:r w:rsidR="00443B48">
        <w:t>thirdparty</w:t>
      </w:r>
      <w:proofErr w:type="spellEnd"/>
      <w:r w:rsidR="00443B48">
        <w:t xml:space="preserve"> libraries</w:t>
      </w:r>
      <w:r w:rsidR="00EB701E">
        <w:t>)</w:t>
      </w:r>
      <w:r w:rsidR="00847F15">
        <w:t>.</w:t>
      </w:r>
    </w:p>
    <w:p w:rsidR="00B375FE" w:rsidRPr="00B375FE" w:rsidRDefault="00F54843" w:rsidP="00B375FE">
      <w:pPr>
        <w:pStyle w:val="berschrift1"/>
      </w:pPr>
      <w:bookmarkStart w:id="35" w:name="_Toc319668043"/>
      <w:bookmarkStart w:id="36" w:name="_Toc321220588"/>
      <w:r>
        <w:t>START AP c</w:t>
      </w:r>
      <w:r w:rsidR="00B375FE" w:rsidRPr="00B375FE">
        <w:t>lient library</w:t>
      </w:r>
      <w:bookmarkEnd w:id="35"/>
      <w:bookmarkEnd w:id="36"/>
    </w:p>
    <w:p w:rsidR="00B375FE" w:rsidRPr="00B375FE" w:rsidRDefault="00B375FE" w:rsidP="00B375FE">
      <w:pPr>
        <w:pStyle w:val="berschrift2"/>
      </w:pPr>
      <w:bookmarkStart w:id="37" w:name="_Toc242777417"/>
      <w:bookmarkStart w:id="38" w:name="_Toc319668044"/>
      <w:bookmarkStart w:id="39" w:name="_Toc321220589"/>
      <w:r w:rsidRPr="00B375FE">
        <w:t>Building and packing</w:t>
      </w:r>
      <w:bookmarkEnd w:id="37"/>
      <w:bookmarkEnd w:id="38"/>
      <w:bookmarkEnd w:id="39"/>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40" w:name="_Toc319668045"/>
      <w:bookmarkStart w:id="41" w:name="_Toc321220590"/>
      <w:r w:rsidRPr="00B375FE">
        <w:t>Using the library</w:t>
      </w:r>
      <w:bookmarkEnd w:id="40"/>
      <w:bookmarkEnd w:id="41"/>
    </w:p>
    <w:p w:rsidR="00B375FE" w:rsidRDefault="00C0411A" w:rsidP="00B375FE">
      <w:r>
        <w:t xml:space="preserve">The AP client requires a </w:t>
      </w:r>
      <w:proofErr w:type="spellStart"/>
      <w:r w:rsidRPr="00C0411A">
        <w:rPr>
          <w:rStyle w:val="Code"/>
        </w:rPr>
        <w:t>configServer.properties</w:t>
      </w:r>
      <w:proofErr w:type="spellEnd"/>
      <w:r>
        <w:t xml:space="preserve"> file to be present for key store configuration as well as a </w:t>
      </w:r>
      <w:proofErr w:type="spellStart"/>
      <w:r w:rsidRPr="00C0411A">
        <w:rPr>
          <w:rStyle w:val="Code"/>
        </w:rPr>
        <w:t>configSAML.properties</w:t>
      </w:r>
      <w:proofErr w:type="spellEnd"/>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t xml:space="preserve">The WSDL file for the START AP client resides in the file </w:t>
      </w:r>
      <w:proofErr w:type="spellStart"/>
      <w:r w:rsidRPr="001B7A1F">
        <w:rPr>
          <w:rStyle w:val="Code"/>
        </w:rPr>
        <w:t>src</w:t>
      </w:r>
      <w:proofErr w:type="spellEnd"/>
      <w:r w:rsidRPr="001B7A1F">
        <w:rPr>
          <w:rStyle w:val="Code"/>
        </w:rPr>
        <w:t>\main\resources\META-INF\AccessPointClient.xml</w:t>
      </w:r>
      <w:r>
        <w:t xml:space="preserve"> and makes use of some </w:t>
      </w:r>
      <w:proofErr w:type="spellStart"/>
      <w:r>
        <w:t>callbacks</w:t>
      </w:r>
      <w:proofErr w:type="spellEnd"/>
      <w:r>
        <w:t xml:space="preserve"> for key store and trust store retrieval. There is no need to modify this WSDL file.</w:t>
      </w:r>
    </w:p>
    <w:p w:rsidR="000F45D5" w:rsidRDefault="000F45D5" w:rsidP="000F45D5">
      <w:r w:rsidRPr="00607374">
        <w:t>The</w:t>
      </w:r>
      <w:r>
        <w:t xml:space="preserve"> </w:t>
      </w:r>
      <w:proofErr w:type="spellStart"/>
      <w:r w:rsidRPr="00C0411A">
        <w:rPr>
          <w:rStyle w:val="Code"/>
          <w:lang w:val="en-US"/>
        </w:rPr>
        <w:t>at.peppol.transport.start.client</w:t>
      </w:r>
      <w:r w:rsidRPr="00607374">
        <w:rPr>
          <w:rStyle w:val="Code"/>
          <w:lang w:val="en-US"/>
        </w:rPr>
        <w:t>.</w:t>
      </w:r>
      <w:r w:rsidRPr="00C0411A">
        <w:rPr>
          <w:rStyle w:val="Code"/>
          <w:lang w:val="en-US"/>
        </w:rPr>
        <w:t>AccessPointClient</w:t>
      </w:r>
      <w:proofErr w:type="spellEnd"/>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 xml:space="preserve">The class is documented using </w:t>
      </w:r>
      <w:proofErr w:type="spellStart"/>
      <w:r w:rsidRPr="00607374">
        <w:t>JavaDoc</w:t>
      </w:r>
      <w:proofErr w:type="spellEnd"/>
      <w:r w:rsidRPr="00607374">
        <w:t>.</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w:t>
      </w:r>
      <w:proofErr w:type="spellStart"/>
      <w:r w:rsidRPr="000F45D5">
        <w:t>ESuccess</w:t>
      </w:r>
      <w:proofErr w:type="spellEnd"/>
      <w:r w:rsidRPr="000F45D5">
        <w:t xml:space="preserve"> send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String </w:t>
      </w:r>
      <w:proofErr w:type="spellStart"/>
      <w:r w:rsidRPr="000F45D5">
        <w:t>sAddressURL</w:t>
      </w:r>
      <w:proofErr w:type="spellEnd"/>
      <w:r w:rsidRPr="000F45D5">
        <w:t>,</w:t>
      </w:r>
    </w:p>
    <w:p w:rsidR="000F45D5" w:rsidRP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w:t>
      </w:r>
      <w:proofErr w:type="spellStart"/>
      <w:r w:rsidRPr="000F45D5">
        <w:t>IMessageMetadata</w:t>
      </w:r>
      <w:proofErr w:type="spellEnd"/>
      <w:r w:rsidRPr="000F45D5">
        <w:t xml:space="preserve"> </w:t>
      </w:r>
      <w:proofErr w:type="spellStart"/>
      <w:r w:rsidRPr="000F45D5">
        <w:t>aMetadata</w:t>
      </w:r>
      <w:proofErr w:type="spellEnd"/>
      <w:r w:rsidRPr="000F45D5">
        <w:t>,</w:t>
      </w:r>
    </w:p>
    <w:p w:rsid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Document </w:t>
      </w:r>
      <w:proofErr w:type="spellStart"/>
      <w:r w:rsidRPr="000F45D5">
        <w:t>aXMLDoc</w:t>
      </w:r>
      <w:proofErr w:type="spellEnd"/>
      <w:r w:rsidRPr="000F45D5">
        <w:t>)</w:t>
      </w:r>
    </w:p>
    <w:p w:rsidR="001B7A1F" w:rsidRDefault="001B7A1F" w:rsidP="00B375FE"/>
    <w:p w:rsidR="000F45D5" w:rsidRDefault="000F45D5" w:rsidP="00B375FE">
      <w:r>
        <w:t>Parameters:</w:t>
      </w:r>
    </w:p>
    <w:p w:rsidR="000F45D5" w:rsidRDefault="000F45D5" w:rsidP="000F45D5">
      <w:pPr>
        <w:pStyle w:val="Listenabsatz"/>
        <w:numPr>
          <w:ilvl w:val="0"/>
          <w:numId w:val="25"/>
        </w:numPr>
      </w:pPr>
      <w:proofErr w:type="spellStart"/>
      <w:proofErr w:type="gramStart"/>
      <w:r w:rsidRPr="000F45D5">
        <w:rPr>
          <w:rStyle w:val="Code"/>
        </w:rPr>
        <w:t>sAddressURL</w:t>
      </w:r>
      <w:proofErr w:type="spellEnd"/>
      <w:proofErr w:type="gramEnd"/>
      <w:r>
        <w:t xml:space="preserve"> is the URL of the receicing START AP. It must be determined using the </w:t>
      </w:r>
      <w:proofErr w:type="spellStart"/>
      <w:r w:rsidRPr="000F45D5">
        <w:rPr>
          <w:rStyle w:val="Code"/>
        </w:rPr>
        <w:t>SMPServiceCaller</w:t>
      </w:r>
      <w:proofErr w:type="spellEnd"/>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proofErr w:type="spellStart"/>
      <w:proofErr w:type="gramStart"/>
      <w:r w:rsidRPr="000F45D5">
        <w:rPr>
          <w:rStyle w:val="Code"/>
        </w:rPr>
        <w:t>aMetaData</w:t>
      </w:r>
      <w:proofErr w:type="spellEnd"/>
      <w:proofErr w:type="gramEnd"/>
      <w:r>
        <w:t xml:space="preserve"> contains the message metadata (message ID, channel ID, sender ID, receiver ID, document type ID and process ID). The default implementation class if </w:t>
      </w:r>
      <w:proofErr w:type="spellStart"/>
      <w:r w:rsidRPr="000F45D5">
        <w:rPr>
          <w:rStyle w:val="Code"/>
        </w:rPr>
        <w:t>IMessageMetadata</w:t>
      </w:r>
      <w:proofErr w:type="spellEnd"/>
      <w:r>
        <w:t xml:space="preserve"> is the class </w:t>
      </w:r>
      <w:proofErr w:type="spellStart"/>
      <w:r w:rsidRPr="000F45D5">
        <w:rPr>
          <w:rStyle w:val="Code"/>
        </w:rPr>
        <w:t>at.peppol.transport.MessageMetadata</w:t>
      </w:r>
      <w:proofErr w:type="spellEnd"/>
      <w:r>
        <w:t xml:space="preserve"> from the </w:t>
      </w:r>
      <w:r w:rsidRPr="00394278">
        <w:rPr>
          <w:rStyle w:val="Code"/>
        </w:rPr>
        <w:t>transport-</w:t>
      </w:r>
      <w:proofErr w:type="spellStart"/>
      <w:r w:rsidRPr="00394278">
        <w:rPr>
          <w:rStyle w:val="Code"/>
        </w:rPr>
        <w:t>api</w:t>
      </w:r>
      <w:proofErr w:type="spellEnd"/>
      <w:r>
        <w:t xml:space="preserve"> project.</w:t>
      </w:r>
    </w:p>
    <w:p w:rsidR="00394278" w:rsidRDefault="00394278" w:rsidP="000F45D5">
      <w:pPr>
        <w:pStyle w:val="Listenabsatz"/>
        <w:numPr>
          <w:ilvl w:val="0"/>
          <w:numId w:val="25"/>
        </w:numPr>
      </w:pPr>
      <w:proofErr w:type="spellStart"/>
      <w:proofErr w:type="gramStart"/>
      <w:r w:rsidRPr="00394278">
        <w:rPr>
          <w:rStyle w:val="Code"/>
        </w:rPr>
        <w:t>aXMLDoc</w:t>
      </w:r>
      <w:proofErr w:type="spellEnd"/>
      <w:proofErr w:type="gramEnd"/>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proofErr w:type="spellStart"/>
      <w:r w:rsidRPr="00394278">
        <w:rPr>
          <w:rStyle w:val="Code"/>
        </w:rPr>
        <w:t>ESuccess.SUCCESS</w:t>
      </w:r>
      <w:proofErr w:type="spellEnd"/>
      <w:r>
        <w:t xml:space="preserve"> or </w:t>
      </w:r>
      <w:proofErr w:type="spellStart"/>
      <w:r w:rsidRPr="00394278">
        <w:rPr>
          <w:rStyle w:val="Code"/>
        </w:rPr>
        <w:t>ESuccess.FAILURE</w:t>
      </w:r>
      <w:proofErr w:type="spellEnd"/>
      <w:r>
        <w:t xml:space="preserve"> which are just wrappers for </w:t>
      </w:r>
      <w:proofErr w:type="spellStart"/>
      <w:proofErr w:type="gramStart"/>
      <w:r>
        <w:t>boolean</w:t>
      </w:r>
      <w:proofErr w:type="spellEnd"/>
      <w:proofErr w:type="gramEnd"/>
      <w:r>
        <w:t xml:space="preserve"> values with a predefined semantics. In case of a failure, please look into the log file for details.</w:t>
      </w:r>
    </w:p>
    <w:sectPr w:rsidR="00394278" w:rsidRPr="00394278" w:rsidSect="008259AA">
      <w:headerReference w:type="default" r:id="rId22"/>
      <w:footerReference w:type="default" r:id="rId23"/>
      <w:footerReference w:type="first" r:id="rId24"/>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864" w:rsidRDefault="00A35864">
      <w:r>
        <w:separator/>
      </w:r>
    </w:p>
    <w:p w:rsidR="00A35864" w:rsidRDefault="00A35864"/>
  </w:endnote>
  <w:endnote w:type="continuationSeparator" w:id="0">
    <w:p w:rsidR="00A35864" w:rsidRDefault="00A35864">
      <w:r>
        <w:continuationSeparator/>
      </w:r>
    </w:p>
    <w:p w:rsidR="00A35864" w:rsidRDefault="00A35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t xml:space="preserve">                           </w:t>
    </w:r>
    <w:r w:rsidR="00941239">
      <w:fldChar w:fldCharType="begin"/>
    </w:r>
    <w:r w:rsidR="00941239">
      <w:instrText xml:space="preserve"> PAGE   \* MERGEFORMAT </w:instrText>
    </w:r>
    <w:r w:rsidR="00941239">
      <w:fldChar w:fldCharType="separate"/>
    </w:r>
    <w:r w:rsidR="00AC6667">
      <w:rPr>
        <w:noProof/>
      </w:rPr>
      <w:t>4</w:t>
    </w:r>
    <w:r w:rsidR="00941239">
      <w:rPr>
        <w:noProof/>
      </w:rPr>
      <w:fldChar w:fldCharType="end"/>
    </w:r>
  </w:p>
  <w:p w:rsidR="0049446E" w:rsidRDefault="0049446E">
    <w:pPr>
      <w:pStyle w:val="Fuzeile"/>
    </w:pPr>
  </w:p>
  <w:p w:rsidR="0049446E" w:rsidRDefault="004944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864" w:rsidRDefault="00A35864">
      <w:r>
        <w:separator/>
      </w:r>
    </w:p>
    <w:p w:rsidR="00A35864" w:rsidRDefault="00A35864"/>
  </w:footnote>
  <w:footnote w:type="continuationSeparator" w:id="0">
    <w:p w:rsidR="00A35864" w:rsidRDefault="00A35864">
      <w:r>
        <w:continuationSeparator/>
      </w:r>
    </w:p>
    <w:p w:rsidR="00A35864" w:rsidRDefault="00A35864"/>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pt;height:276.75pt" o:bullet="t">
        <v:imagedata r:id="rId1" o:title="artD4DD"/>
      </v:shape>
    </w:pict>
  </w:numPicBullet>
  <w:numPicBullet w:numPicBulletId="1">
    <w:pict>
      <v:shape id="_x0000_i1027" type="#_x0000_t75" style="width:157.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1E7B"/>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0E1"/>
    <w:rsid w:val="00195695"/>
    <w:rsid w:val="0019589C"/>
    <w:rsid w:val="0019597F"/>
    <w:rsid w:val="00196A1E"/>
    <w:rsid w:val="0019788D"/>
    <w:rsid w:val="001A0AC5"/>
    <w:rsid w:val="001A0FC5"/>
    <w:rsid w:val="001A2061"/>
    <w:rsid w:val="001A2101"/>
    <w:rsid w:val="001A2763"/>
    <w:rsid w:val="001A2FFC"/>
    <w:rsid w:val="001A4129"/>
    <w:rsid w:val="001A566C"/>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60C"/>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123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0D49"/>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6667"/>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3B53"/>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0A8B"/>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0B7"/>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peppol-silicone/" TargetMode="External"/><Relationship Id="rId18" Type="http://schemas.openxmlformats.org/officeDocument/2006/relationships/hyperlink" Target="https://peppol-silicone.googlecode.com/svn/trunk/java/smp-weba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eppol-silicone.googlecode.com/svn/tags/peppol-transport-start-client"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tortoisesvn.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bclipse.tigris.org" TargetMode="External"/><Relationship Id="rId20" Type="http://schemas.openxmlformats.org/officeDocument/2006/relationships/hyperlink" Target="https://peppol-silicone.googlecode.com/svn/trunk/java/smp-client-libr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eclipse.or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peppol-silicone.googlecode.com/svn/tags/peppol-smp-webap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joinup.ec.europa.eu/svn/peppol/PEPPOL_EIA/1-ICT_Architecture/1-ICT-Transport_Infrastructure/14-ICT-Services-Component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83C7-AB9E-4113-BEEC-21A111EA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2779</Words>
  <Characters>18673</Characters>
  <Application>Microsoft Office Word</Application>
  <DocSecurity>0</DocSecurity>
  <Lines>155</Lines>
  <Paragraphs>42</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21410</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70</cp:revision>
  <cp:lastPrinted>2012-04-03T10:47:00Z</cp:lastPrinted>
  <dcterms:created xsi:type="dcterms:W3CDTF">2011-06-29T12:24:00Z</dcterms:created>
  <dcterms:modified xsi:type="dcterms:W3CDTF">2012-04-03T10:47:00Z</dcterms:modified>
</cp:coreProperties>
</file>