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0" w:type="dxa"/>
        <w:tblInd w:w="108" w:type="dxa"/>
        <w:tblLook w:val="04A0" w:firstRow="1" w:lastRow="0" w:firstColumn="1" w:lastColumn="0" w:noHBand="0" w:noVBand="1"/>
      </w:tblPr>
      <w:tblGrid>
        <w:gridCol w:w="9680"/>
      </w:tblGrid>
      <w:tr w:rsidR="00400C8B" w:rsidRPr="00400C8B" w14:paraId="53C12391" w14:textId="77777777" w:rsidTr="00400C8B">
        <w:trPr>
          <w:trHeight w:val="300"/>
        </w:trPr>
        <w:tc>
          <w:tcPr>
            <w:tcW w:w="9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548C52E" w14:textId="77777777" w:rsidR="00400C8B" w:rsidRPr="00400C8B" w:rsidRDefault="00400C8B" w:rsidP="00400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Orbis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Eu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Vou</w:t>
            </w:r>
            <w:proofErr w:type="spellEnd"/>
          </w:p>
        </w:tc>
      </w:tr>
      <w:tr w:rsidR="00400C8B" w:rsidRPr="00400C8B" w14:paraId="10154DC4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37E51CF" w14:textId="77777777" w:rsidR="00400C8B" w:rsidRPr="00400C8B" w:rsidRDefault="00400C8B" w:rsidP="00400C8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teste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Esqueci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minha</w:t>
            </w:r>
            <w:proofErr w:type="spellEnd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senha</w:t>
            </w:r>
            <w:proofErr w:type="spellEnd"/>
          </w:p>
        </w:tc>
      </w:tr>
      <w:tr w:rsidR="00400C8B" w:rsidRPr="00400C8B" w14:paraId="057A2637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0A55" w14:textId="77777777" w:rsidR="00400C8B" w:rsidRPr="00400C8B" w:rsidRDefault="00400C8B" w:rsidP="001C206D">
            <w:pPr>
              <w:ind w:firstLineChars="100" w:firstLine="303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</w:rPr>
              <w:t xml:space="preserve"> Principal: </w:t>
            </w:r>
          </w:p>
        </w:tc>
      </w:tr>
      <w:tr w:rsidR="00400C8B" w:rsidRPr="00400C8B" w14:paraId="6202C259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BC76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1 - (PA) –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seleciona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o menu “</w:t>
            </w:r>
            <w:proofErr w:type="spellStart"/>
            <w:r w:rsidR="00EC26D0" w:rsidRPr="008B6F06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Esqueci</w:t>
            </w:r>
            <w:proofErr w:type="spellEnd"/>
            <w:r w:rsidR="00EC26D0" w:rsidRPr="008B6F06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C26D0" w:rsidRPr="008B6F06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minha</w:t>
            </w:r>
            <w:proofErr w:type="spellEnd"/>
            <w:r w:rsidR="00EC26D0" w:rsidRPr="008B6F06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C26D0" w:rsidRPr="008B6F06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proofErr w:type="gram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”  </w:t>
            </w:r>
            <w:proofErr w:type="gramEnd"/>
          </w:p>
        </w:tc>
      </w:tr>
      <w:tr w:rsidR="00400C8B" w:rsidRPr="00400C8B" w14:paraId="13BED8C7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B51D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2 - (PS)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gera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aleatória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envia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no email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cadastrado</w:t>
            </w:r>
            <w:proofErr w:type="spellEnd"/>
          </w:p>
        </w:tc>
      </w:tr>
      <w:tr w:rsidR="00400C8B" w:rsidRPr="00400C8B" w14:paraId="596AAC10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0976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3 - (PS) -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carrega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tela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Alteração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” </w:t>
            </w:r>
          </w:p>
        </w:tc>
      </w:tr>
      <w:tr w:rsidR="00400C8B" w:rsidRPr="00400C8B" w14:paraId="7E19F813" w14:textId="77777777" w:rsidTr="00400C8B">
        <w:trPr>
          <w:trHeight w:val="48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C47E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bookmarkStart w:id="0" w:name="_GoBack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4 - (PA) -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entra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com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sua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identificação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,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aleatória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recebida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no email,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insere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insere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da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bookmarkEnd w:id="0"/>
      <w:tr w:rsidR="00400C8B" w:rsidRPr="00400C8B" w14:paraId="025055DE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FD18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5 - (PA)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alteração</w:t>
            </w:r>
            <w:proofErr w:type="spellEnd"/>
          </w:p>
        </w:tc>
      </w:tr>
      <w:tr w:rsidR="00400C8B" w:rsidRPr="00400C8B" w14:paraId="584E9376" w14:textId="77777777" w:rsidTr="00400C8B">
        <w:trPr>
          <w:trHeight w:val="48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D873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6 - (PS)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valida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se a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atende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os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padrões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mínimo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6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caracteres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com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letras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números</w:t>
            </w:r>
            <w:proofErr w:type="spellEnd"/>
          </w:p>
        </w:tc>
      </w:tr>
      <w:tr w:rsidR="00400C8B" w:rsidRPr="00400C8B" w14:paraId="05D81FB3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04FC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7 - (PS)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emite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mensagem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indicação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sucesso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1FB64BB9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DBEF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FP 8 - (PS)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é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finalizado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6C9A04FF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C143" w14:textId="77777777" w:rsidR="00400C8B" w:rsidRPr="00400C8B" w:rsidRDefault="00400C8B" w:rsidP="008B6F06">
            <w:pPr>
              <w:ind w:firstLineChars="100" w:firstLine="28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Alternativo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1: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recebe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código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por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email</w:t>
            </w:r>
          </w:p>
        </w:tc>
      </w:tr>
      <w:tr w:rsidR="00400C8B" w:rsidRPr="00400C8B" w14:paraId="0CF7887E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ACC9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FA 1.1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seleciona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opção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recebi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provisória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” </w:t>
            </w:r>
          </w:p>
        </w:tc>
      </w:tr>
      <w:tr w:rsidR="00400C8B" w:rsidRPr="00400C8B" w14:paraId="0D9CF8D6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0BCA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FA 1.2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retorna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principal (FP 2</w:t>
            </w:r>
            <w:proofErr w:type="gram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)  </w:t>
            </w:r>
            <w:proofErr w:type="gramEnd"/>
          </w:p>
        </w:tc>
      </w:tr>
      <w:tr w:rsidR="00400C8B" w:rsidRPr="00400C8B" w14:paraId="3BC7F530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E2E9" w14:textId="77777777" w:rsidR="00400C8B" w:rsidRPr="00400C8B" w:rsidRDefault="00400C8B" w:rsidP="008B6F06">
            <w:pPr>
              <w:ind w:firstLineChars="100" w:firstLine="28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Alternativo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2: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cancela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alteração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</w:p>
        </w:tc>
      </w:tr>
      <w:tr w:rsidR="00400C8B" w:rsidRPr="00400C8B" w14:paraId="44DF1D1B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058A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FA 2.1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seleciona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opção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cancelar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5EE3CA33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6176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FA 2.2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cancela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operação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632D3A6D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FAAA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FA 2.3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é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finalizado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53A7049B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4C4D" w14:textId="77777777" w:rsidR="00400C8B" w:rsidRPr="00400C8B" w:rsidRDefault="00400C8B" w:rsidP="008B6F06">
            <w:pPr>
              <w:ind w:firstLineChars="100" w:firstLine="28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Exceção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1: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confere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com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</w:p>
        </w:tc>
      </w:tr>
      <w:tr w:rsidR="00400C8B" w:rsidRPr="00400C8B" w14:paraId="4C9A7030" w14:textId="77777777" w:rsidTr="00400C8B">
        <w:trPr>
          <w:trHeight w:val="48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97F5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FE.1.1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identifica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que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fornecida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e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mesma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conferem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. </w:t>
            </w:r>
          </w:p>
        </w:tc>
      </w:tr>
      <w:tr w:rsidR="00400C8B" w:rsidRPr="00400C8B" w14:paraId="26CDAF21" w14:textId="77777777" w:rsidTr="00400C8B">
        <w:trPr>
          <w:trHeight w:val="48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EC7A3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FE.1.2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emite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mensagem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“Nova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combinam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.” </w:t>
            </w:r>
          </w:p>
        </w:tc>
      </w:tr>
      <w:tr w:rsidR="00400C8B" w:rsidRPr="00400C8B" w14:paraId="733B0D71" w14:textId="77777777" w:rsidTr="00400C8B">
        <w:trPr>
          <w:trHeight w:val="48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294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FE.1.3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retorna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principal (FP 4)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para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entrada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confirmação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senha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nova do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.  </w:t>
            </w:r>
          </w:p>
        </w:tc>
      </w:tr>
      <w:tr w:rsidR="00400C8B" w:rsidRPr="00400C8B" w14:paraId="2872994D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948C" w14:textId="77777777" w:rsidR="00400C8B" w:rsidRPr="00400C8B" w:rsidRDefault="00400C8B" w:rsidP="008B6F06">
            <w:pPr>
              <w:ind w:firstLineChars="100" w:firstLine="28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Fluxo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Exceção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2: Campo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Requerido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Fornecido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ou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Inválido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114AE78C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DBAA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FE.2.1 –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Usuário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não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entra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com campo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requerido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00C8B" w:rsidRPr="00400C8B" w14:paraId="2E39B8CA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90B9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FE.2.2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sistema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emite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mensagem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“Campo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requerido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ausente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ou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inválido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.” </w:t>
            </w:r>
          </w:p>
        </w:tc>
      </w:tr>
      <w:tr w:rsidR="00400C8B" w:rsidRPr="00400C8B" w14:paraId="0CBA6E77" w14:textId="77777777" w:rsidTr="00400C8B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DDF8" w14:textId="77777777" w:rsidR="00400C8B" w:rsidRPr="00400C8B" w:rsidRDefault="00400C8B" w:rsidP="008B6F06">
            <w:pPr>
              <w:ind w:firstLineChars="400" w:firstLine="1120"/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</w:pPr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FE.2.3 – O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caso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uso</w:t>
            </w:r>
            <w:proofErr w:type="spellEnd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 xml:space="preserve"> é </w:t>
            </w:r>
            <w:proofErr w:type="spellStart"/>
            <w:r w:rsidRPr="00400C8B">
              <w:rPr>
                <w:rFonts w:ascii="Arial" w:eastAsia="Times New Roman" w:hAnsi="Arial" w:cs="Times New Roman"/>
                <w:bCs/>
                <w:color w:val="000000"/>
                <w:sz w:val="28"/>
                <w:szCs w:val="28"/>
              </w:rPr>
              <w:t>finalizado</w:t>
            </w:r>
            <w:proofErr w:type="spellEnd"/>
          </w:p>
        </w:tc>
      </w:tr>
    </w:tbl>
    <w:p w14:paraId="672C94BC" w14:textId="77777777" w:rsidR="00753E98" w:rsidRDefault="00753E98"/>
    <w:p w14:paraId="3452D168" w14:textId="77777777" w:rsidR="00400C8B" w:rsidRDefault="00400C8B">
      <w:r>
        <w:rPr>
          <w:noProof/>
        </w:rPr>
        <w:lastRenderedPageBreak/>
        <w:drawing>
          <wp:inline distT="0" distB="0" distL="0" distR="0" wp14:anchorId="683845D7" wp14:editId="51DC38BF">
            <wp:extent cx="4165600" cy="7251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23.04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8B" w:rsidSect="00753E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97"/>
    <w:rsid w:val="001C206D"/>
    <w:rsid w:val="00400C8B"/>
    <w:rsid w:val="00650297"/>
    <w:rsid w:val="00753E98"/>
    <w:rsid w:val="008B6F06"/>
    <w:rsid w:val="00E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105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Bezerra</dc:creator>
  <cp:keywords/>
  <dc:description/>
  <cp:lastModifiedBy>Paulo Bezerra</cp:lastModifiedBy>
  <cp:revision>4</cp:revision>
  <dcterms:created xsi:type="dcterms:W3CDTF">2018-10-27T00:47:00Z</dcterms:created>
  <dcterms:modified xsi:type="dcterms:W3CDTF">2018-10-27T01:06:00Z</dcterms:modified>
</cp:coreProperties>
</file>