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82217" w14:textId="1FB3918B" w:rsidR="008C7126" w:rsidRDefault="00CF03DA" w:rsidP="00CF03DA">
      <w:pPr>
        <w:jc w:val="center"/>
        <w:rPr>
          <w:sz w:val="40"/>
          <w:szCs w:val="40"/>
        </w:rPr>
      </w:pPr>
      <w:r w:rsidRPr="00CF03DA">
        <w:rPr>
          <w:sz w:val="40"/>
          <w:szCs w:val="40"/>
        </w:rPr>
        <w:t>Relatório 4</w:t>
      </w:r>
    </w:p>
    <w:p w14:paraId="19C99436" w14:textId="77777777" w:rsidR="00CF03DA" w:rsidRDefault="00CF03DA" w:rsidP="00CF03DA">
      <w:pPr>
        <w:jc w:val="center"/>
        <w:rPr>
          <w:sz w:val="40"/>
          <w:szCs w:val="40"/>
        </w:rPr>
      </w:pPr>
    </w:p>
    <w:p w14:paraId="084BBABC" w14:textId="4EBE1229" w:rsidR="00CF03DA" w:rsidRDefault="00CF03DA" w:rsidP="00A03F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lógica de </w:t>
      </w:r>
      <w:proofErr w:type="spellStart"/>
      <w:r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é uma lógica que busca trabalhar com incertezas em cima de determinadas</w:t>
      </w:r>
      <w:r w:rsidR="009716FD">
        <w:rPr>
          <w:sz w:val="24"/>
          <w:szCs w:val="24"/>
        </w:rPr>
        <w:t xml:space="preserve"> entradas e condições, buscando </w:t>
      </w:r>
      <w:r>
        <w:rPr>
          <w:sz w:val="24"/>
          <w:szCs w:val="24"/>
        </w:rPr>
        <w:t>estabelecer uma resposta parcial para a resolução de um determinado problema.</w:t>
      </w:r>
    </w:p>
    <w:p w14:paraId="55A450EB" w14:textId="692599A6" w:rsidR="00CF03DA" w:rsidRDefault="00CF03DA" w:rsidP="00A03F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Durante este laboratório foi construído uma lógica</w:t>
      </w:r>
      <w:r w:rsidR="009716FD">
        <w:rPr>
          <w:sz w:val="24"/>
          <w:szCs w:val="24"/>
        </w:rPr>
        <w:t xml:space="preserve"> </w:t>
      </w:r>
      <w:proofErr w:type="spellStart"/>
      <w:r w:rsidR="009716FD"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de sistema</w:t>
      </w:r>
      <w:r w:rsidR="00A03F60">
        <w:rPr>
          <w:sz w:val="24"/>
          <w:szCs w:val="24"/>
        </w:rPr>
        <w:t>s</w:t>
      </w:r>
      <w:r>
        <w:rPr>
          <w:sz w:val="24"/>
          <w:szCs w:val="24"/>
        </w:rPr>
        <w:t xml:space="preserve"> de </w:t>
      </w:r>
      <w:r w:rsidR="007F46BC">
        <w:rPr>
          <w:sz w:val="24"/>
          <w:szCs w:val="24"/>
        </w:rPr>
        <w:t>cálculo</w:t>
      </w:r>
      <w:r>
        <w:rPr>
          <w:sz w:val="24"/>
          <w:szCs w:val="24"/>
        </w:rPr>
        <w:t xml:space="preserve"> de obesidade</w:t>
      </w:r>
      <w:r w:rsidR="007F46BC">
        <w:rPr>
          <w:sz w:val="24"/>
          <w:szCs w:val="24"/>
        </w:rPr>
        <w:t xml:space="preserve"> (main.py)</w:t>
      </w:r>
      <w:r>
        <w:rPr>
          <w:sz w:val="24"/>
          <w:szCs w:val="24"/>
        </w:rPr>
        <w:t xml:space="preserve"> na qual através do IMC </w:t>
      </w:r>
      <w:r w:rsidR="00A03F60">
        <w:rPr>
          <w:sz w:val="24"/>
          <w:szCs w:val="24"/>
        </w:rPr>
        <w:t xml:space="preserve">e </w:t>
      </w:r>
      <w:r w:rsidR="00A03F60">
        <w:rPr>
          <w:sz w:val="24"/>
          <w:szCs w:val="24"/>
        </w:rPr>
        <w:t>atividade física</w:t>
      </w:r>
      <w:r w:rsidR="00A03F60">
        <w:rPr>
          <w:sz w:val="24"/>
          <w:szCs w:val="24"/>
        </w:rPr>
        <w:t xml:space="preserve"> como entradas (</w:t>
      </w:r>
      <w:proofErr w:type="spellStart"/>
      <w:r w:rsidR="00A03F60">
        <w:rPr>
          <w:sz w:val="24"/>
          <w:szCs w:val="24"/>
        </w:rPr>
        <w:t>Antecedent</w:t>
      </w:r>
      <w:proofErr w:type="spellEnd"/>
      <w:r w:rsidR="00A03F60">
        <w:rPr>
          <w:sz w:val="24"/>
          <w:szCs w:val="24"/>
        </w:rPr>
        <w:t>) era</w:t>
      </w:r>
      <w:r>
        <w:rPr>
          <w:sz w:val="24"/>
          <w:szCs w:val="24"/>
        </w:rPr>
        <w:t xml:space="preserve"> gerada a saída obesidade (</w:t>
      </w:r>
      <w:proofErr w:type="spellStart"/>
      <w:r w:rsidRPr="00CF03DA">
        <w:rPr>
          <w:sz w:val="24"/>
          <w:szCs w:val="24"/>
        </w:rPr>
        <w:t>Consequent</w:t>
      </w:r>
      <w:proofErr w:type="spellEnd"/>
      <w:r>
        <w:rPr>
          <w:sz w:val="24"/>
          <w:szCs w:val="24"/>
        </w:rPr>
        <w:t>)</w:t>
      </w:r>
      <w:r w:rsidR="00A03F60">
        <w:rPr>
          <w:sz w:val="24"/>
          <w:szCs w:val="24"/>
        </w:rPr>
        <w:t xml:space="preserve">, para assim compreender como a quantidade de entradas distintas altera a resposta parcial da lógica </w:t>
      </w:r>
      <w:proofErr w:type="spellStart"/>
      <w:r w:rsidR="00A03F60">
        <w:rPr>
          <w:sz w:val="24"/>
          <w:szCs w:val="24"/>
        </w:rPr>
        <w:t>fuzzy</w:t>
      </w:r>
      <w:proofErr w:type="spellEnd"/>
      <w:r w:rsidR="007F46BC">
        <w:rPr>
          <w:sz w:val="24"/>
          <w:szCs w:val="24"/>
        </w:rPr>
        <w:t xml:space="preserve"> (Imagem 1)</w:t>
      </w:r>
      <w:r w:rsidR="00A03F60">
        <w:rPr>
          <w:sz w:val="24"/>
          <w:szCs w:val="24"/>
        </w:rPr>
        <w:t>.</w:t>
      </w:r>
    </w:p>
    <w:p w14:paraId="4FD284D8" w14:textId="77777777" w:rsidR="007F46BC" w:rsidRDefault="007F46BC" w:rsidP="00A03F60">
      <w:pPr>
        <w:ind w:firstLine="708"/>
        <w:rPr>
          <w:sz w:val="24"/>
          <w:szCs w:val="24"/>
        </w:rPr>
      </w:pPr>
    </w:p>
    <w:p w14:paraId="5708CF57" w14:textId="2B2F0257" w:rsidR="007F46BC" w:rsidRPr="007F46BC" w:rsidRDefault="007F46BC" w:rsidP="007F46BC">
      <w:pPr>
        <w:jc w:val="center"/>
        <w:rPr>
          <w:i/>
          <w:iCs/>
          <w:sz w:val="16"/>
          <w:szCs w:val="16"/>
        </w:rPr>
      </w:pPr>
      <w:r w:rsidRPr="007F46BC">
        <w:rPr>
          <w:i/>
          <w:iCs/>
          <w:sz w:val="16"/>
          <w:szCs w:val="16"/>
        </w:rPr>
        <w:t>Imagem 1</w:t>
      </w:r>
    </w:p>
    <w:p w14:paraId="1630BFD8" w14:textId="54940342" w:rsidR="007F46BC" w:rsidRDefault="007F46BC" w:rsidP="00A03F60">
      <w:pPr>
        <w:ind w:firstLine="708"/>
        <w:rPr>
          <w:sz w:val="24"/>
          <w:szCs w:val="24"/>
        </w:rPr>
      </w:pPr>
      <w:r w:rsidRPr="007F46BC">
        <w:rPr>
          <w:sz w:val="24"/>
          <w:szCs w:val="24"/>
        </w:rPr>
        <w:drawing>
          <wp:inline distT="0" distB="0" distL="0" distR="0" wp14:anchorId="4D4DD783" wp14:editId="5B35A211">
            <wp:extent cx="4659043" cy="3457575"/>
            <wp:effectExtent l="0" t="0" r="8255" b="0"/>
            <wp:docPr id="2032219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633" cy="3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57B2" w14:textId="77777777" w:rsidR="007F46BC" w:rsidRDefault="007F46BC" w:rsidP="00A03F60">
      <w:pPr>
        <w:ind w:firstLine="708"/>
        <w:rPr>
          <w:sz w:val="24"/>
          <w:szCs w:val="24"/>
        </w:rPr>
      </w:pPr>
    </w:p>
    <w:p w14:paraId="47FEBA66" w14:textId="77777777" w:rsidR="00416AC1" w:rsidRDefault="00416AC1" w:rsidP="00A03F60">
      <w:pPr>
        <w:ind w:firstLine="708"/>
        <w:rPr>
          <w:sz w:val="24"/>
          <w:szCs w:val="24"/>
        </w:rPr>
      </w:pPr>
      <w:r w:rsidRPr="00416AC1">
        <w:rPr>
          <w:sz w:val="24"/>
          <w:szCs w:val="24"/>
        </w:rPr>
        <w:t>Em seguida, foram realizadas modificações no código, substituindo as saídas por diferentes tipos de funções (triangular, gaussiana e trapezoidal). Ao realizar essas mudanças, foram observadas particularidades distintas em cada uma delas.</w:t>
      </w:r>
    </w:p>
    <w:p w14:paraId="52940285" w14:textId="5A7C71D4" w:rsidR="00416AC1" w:rsidRDefault="00416AC1" w:rsidP="00A03F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16AC1">
        <w:rPr>
          <w:sz w:val="24"/>
          <w:szCs w:val="24"/>
        </w:rPr>
        <w:t xml:space="preserve">Ao utilizar funções triangulares, percebe-se que pequenas variações na variável principal </w:t>
      </w:r>
      <w:r w:rsidRPr="00416AC1">
        <w:rPr>
          <w:sz w:val="24"/>
          <w:szCs w:val="24"/>
        </w:rPr>
        <w:t>geram</w:t>
      </w:r>
      <w:r>
        <w:rPr>
          <w:sz w:val="24"/>
          <w:szCs w:val="24"/>
        </w:rPr>
        <w:t xml:space="preserve"> </w:t>
      </w:r>
      <w:r w:rsidRPr="00416AC1">
        <w:rPr>
          <w:sz w:val="24"/>
          <w:szCs w:val="24"/>
        </w:rPr>
        <w:t xml:space="preserve">pequenos </w:t>
      </w:r>
      <w:r>
        <w:rPr>
          <w:sz w:val="24"/>
          <w:szCs w:val="24"/>
        </w:rPr>
        <w:t>diferenças no resultado obtido,</w:t>
      </w:r>
      <w:r w:rsidRPr="00416AC1">
        <w:rPr>
          <w:sz w:val="24"/>
          <w:szCs w:val="24"/>
        </w:rPr>
        <w:t xml:space="preserve"> mas, nas regiões de transição, as mudanças se tornam mais bruscas.</w:t>
      </w:r>
      <w:r>
        <w:rPr>
          <w:sz w:val="24"/>
          <w:szCs w:val="24"/>
        </w:rPr>
        <w:t xml:space="preserve"> </w:t>
      </w:r>
      <w:r w:rsidRPr="00416AC1">
        <w:rPr>
          <w:sz w:val="24"/>
          <w:szCs w:val="24"/>
        </w:rPr>
        <w:t>Já ao substituir a função por uma gaussiana, observou-se que as variações são mais suaves</w:t>
      </w:r>
      <w:r>
        <w:rPr>
          <w:sz w:val="24"/>
          <w:szCs w:val="24"/>
        </w:rPr>
        <w:t xml:space="preserve"> em todo o momento, porém em suas extremidades há pouca variação.</w:t>
      </w:r>
    </w:p>
    <w:p w14:paraId="57291D80" w14:textId="6246C8EC" w:rsidR="00416AC1" w:rsidRDefault="00416AC1" w:rsidP="00A03F60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Por fim, utilizou-se funções trapezoidais que apresentaram características semelhantes as triangulares em um determinado vértice, porem em um determinado intervalo não há nenhuma diferença.</w:t>
      </w:r>
    </w:p>
    <w:p w14:paraId="4C2AA11A" w14:textId="74EC95B7" w:rsidR="00416AC1" w:rsidRDefault="00C032B2" w:rsidP="00A03F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Durante o aprendizado foi possível entender a aplicação da lógica </w:t>
      </w:r>
      <w:proofErr w:type="spellStart"/>
      <w:r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e entender a diferença que a escolha de cada função interage com o resultado final, tornando a escolha de cada uma viável em determinada situação</w:t>
      </w:r>
      <w:r w:rsidR="007F46B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46BC">
        <w:rPr>
          <w:sz w:val="24"/>
          <w:szCs w:val="24"/>
        </w:rPr>
        <w:t xml:space="preserve">Podendo assim ser utilizado para resolução de diferentes naturezas de problema, como por exemplo, em </w:t>
      </w:r>
      <w:r w:rsidR="007F46BC" w:rsidRPr="00C032B2">
        <w:rPr>
          <w:sz w:val="24"/>
          <w:szCs w:val="24"/>
        </w:rPr>
        <w:t>sistema</w:t>
      </w:r>
      <w:r w:rsidRPr="00C032B2">
        <w:rPr>
          <w:sz w:val="24"/>
          <w:szCs w:val="24"/>
        </w:rPr>
        <w:t xml:space="preserve"> de </w:t>
      </w:r>
      <w:r>
        <w:rPr>
          <w:sz w:val="24"/>
          <w:szCs w:val="24"/>
        </w:rPr>
        <w:t>c</w:t>
      </w:r>
      <w:r w:rsidRPr="00C032B2">
        <w:rPr>
          <w:sz w:val="24"/>
          <w:szCs w:val="24"/>
        </w:rPr>
        <w:t xml:space="preserve">ontrole de </w:t>
      </w:r>
      <w:r>
        <w:rPr>
          <w:sz w:val="24"/>
          <w:szCs w:val="24"/>
        </w:rPr>
        <w:t>t</w:t>
      </w:r>
      <w:r w:rsidRPr="00C032B2">
        <w:rPr>
          <w:sz w:val="24"/>
          <w:szCs w:val="24"/>
        </w:rPr>
        <w:t>emperatura</w:t>
      </w:r>
      <w:r>
        <w:rPr>
          <w:sz w:val="24"/>
          <w:szCs w:val="24"/>
        </w:rPr>
        <w:t xml:space="preserve"> (termostato), onde invés de desligar e ligar o sistema com base em uma temperatura exata, pode-se utilizar a lógica </w:t>
      </w:r>
      <w:proofErr w:type="spellStart"/>
      <w:r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para realizar controle com base em categorias</w:t>
      </w:r>
      <w:r w:rsidR="007F46BC">
        <w:rPr>
          <w:sz w:val="24"/>
          <w:szCs w:val="24"/>
        </w:rPr>
        <w:t xml:space="preserve"> (muito</w:t>
      </w:r>
      <w:r>
        <w:rPr>
          <w:sz w:val="24"/>
          <w:szCs w:val="24"/>
        </w:rPr>
        <w:t xml:space="preserve"> quente, quente, confortável, frio e muito frio</w:t>
      </w:r>
      <w:r w:rsidR="007F46B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permitindo um controle mais suave e adaptável a </w:t>
      </w:r>
      <w:r w:rsidR="007F46BC">
        <w:rPr>
          <w:sz w:val="24"/>
          <w:szCs w:val="24"/>
        </w:rPr>
        <w:t>preferência</w:t>
      </w:r>
      <w:r>
        <w:rPr>
          <w:sz w:val="24"/>
          <w:szCs w:val="24"/>
        </w:rPr>
        <w:t xml:space="preserve"> de ca</w:t>
      </w:r>
      <w:r w:rsidR="007F46BC">
        <w:rPr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 w:rsidR="007F46BC">
        <w:rPr>
          <w:sz w:val="24"/>
          <w:szCs w:val="24"/>
        </w:rPr>
        <w:t>usuário</w:t>
      </w:r>
    </w:p>
    <w:p w14:paraId="001FA704" w14:textId="5956E904" w:rsidR="00A03F60" w:rsidRDefault="00A03F60" w:rsidP="00A03F6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E6DC4C" w14:textId="77777777" w:rsidR="009716FD" w:rsidRDefault="009716FD" w:rsidP="00CF03DA">
      <w:pPr>
        <w:rPr>
          <w:sz w:val="24"/>
          <w:szCs w:val="24"/>
        </w:rPr>
      </w:pPr>
    </w:p>
    <w:p w14:paraId="656D6810" w14:textId="77777777" w:rsidR="009716FD" w:rsidRPr="00CF03DA" w:rsidRDefault="009716FD" w:rsidP="00CF03DA">
      <w:pPr>
        <w:rPr>
          <w:sz w:val="24"/>
          <w:szCs w:val="24"/>
        </w:rPr>
      </w:pPr>
    </w:p>
    <w:p w14:paraId="0421BEBE" w14:textId="77777777" w:rsidR="00CF03DA" w:rsidRDefault="00CF03DA" w:rsidP="00CF03DA">
      <w:pPr>
        <w:jc w:val="center"/>
        <w:rPr>
          <w:sz w:val="40"/>
          <w:szCs w:val="40"/>
        </w:rPr>
      </w:pPr>
    </w:p>
    <w:p w14:paraId="01A5D00D" w14:textId="77777777" w:rsidR="00CF03DA" w:rsidRDefault="00CF03DA" w:rsidP="00CF03DA">
      <w:pPr>
        <w:jc w:val="center"/>
        <w:rPr>
          <w:sz w:val="40"/>
          <w:szCs w:val="40"/>
        </w:rPr>
      </w:pPr>
    </w:p>
    <w:p w14:paraId="03748110" w14:textId="77777777" w:rsidR="00CF03DA" w:rsidRPr="00CF03DA" w:rsidRDefault="00CF03DA" w:rsidP="00CF03DA">
      <w:pPr>
        <w:jc w:val="center"/>
        <w:rPr>
          <w:sz w:val="40"/>
          <w:szCs w:val="40"/>
        </w:rPr>
      </w:pPr>
    </w:p>
    <w:p w14:paraId="00314A6C" w14:textId="77777777" w:rsidR="00CF03DA" w:rsidRDefault="00CF03DA"/>
    <w:p w14:paraId="7FFFDAD8" w14:textId="77777777" w:rsidR="00CF03DA" w:rsidRDefault="00CF03DA"/>
    <w:sectPr w:rsidR="00CF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DA"/>
    <w:rsid w:val="00416AC1"/>
    <w:rsid w:val="004923E0"/>
    <w:rsid w:val="00577F26"/>
    <w:rsid w:val="006665CB"/>
    <w:rsid w:val="007F46BC"/>
    <w:rsid w:val="008C7126"/>
    <w:rsid w:val="009716FD"/>
    <w:rsid w:val="00A03F60"/>
    <w:rsid w:val="00C032B2"/>
    <w:rsid w:val="00CF03DA"/>
    <w:rsid w:val="00D45F75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203D"/>
  <w15:chartTrackingRefBased/>
  <w15:docId w15:val="{3914C4FD-9E7C-4EA8-80B2-917548C3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3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3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3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3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3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3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1</cp:revision>
  <dcterms:created xsi:type="dcterms:W3CDTF">2025-03-14T23:19:00Z</dcterms:created>
  <dcterms:modified xsi:type="dcterms:W3CDTF">2025-03-15T00:31:00Z</dcterms:modified>
</cp:coreProperties>
</file>