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2A64" w14:textId="23D10EDB" w:rsidR="00392300" w:rsidRPr="00392300" w:rsidRDefault="00392300" w:rsidP="00392300">
      <w:pPr>
        <w:jc w:val="center"/>
        <w:rPr>
          <w:b/>
          <w:bCs/>
        </w:rPr>
      </w:pPr>
      <w:r>
        <w:rPr>
          <w:b/>
          <w:bCs/>
        </w:rPr>
        <w:t>Atividade 6</w:t>
      </w:r>
      <w:r w:rsidRPr="00392300">
        <w:rPr>
          <w:b/>
          <w:bCs/>
        </w:rPr>
        <w:t xml:space="preserve">: Processamento de Imagem para Extração de Contornos </w:t>
      </w:r>
    </w:p>
    <w:p w14:paraId="1E4F6190" w14:textId="77777777" w:rsidR="00392300" w:rsidRDefault="00392300" w:rsidP="00392300"/>
    <w:p w14:paraId="4C818C7B" w14:textId="3897C204" w:rsidR="00392300" w:rsidRDefault="00392300" w:rsidP="00392300">
      <w:pPr>
        <w:ind w:firstLine="708"/>
      </w:pPr>
      <w:r w:rsidRPr="00392300">
        <w:t xml:space="preserve">O </w:t>
      </w:r>
      <w:r>
        <w:t>motivo desse</w:t>
      </w:r>
      <w:r w:rsidRPr="00392300">
        <w:t xml:space="preserve"> relatório </w:t>
      </w:r>
      <w:r>
        <w:t xml:space="preserve">é descrever o funcionamento do </w:t>
      </w:r>
      <w:r w:rsidRPr="00392300">
        <w:t xml:space="preserve">processamento de imagem utilizando a biblioteca OpenCV para extrair os contornos externos e internos de </w:t>
      </w:r>
      <w:r>
        <w:t xml:space="preserve">determinadas </w:t>
      </w:r>
      <w:r w:rsidR="008B07C9">
        <w:t xml:space="preserve">elementos de </w:t>
      </w:r>
      <w:r>
        <w:t>imagens fornecidas pelo professor</w:t>
      </w:r>
      <w:r w:rsidRPr="00392300">
        <w:t xml:space="preserve">. </w:t>
      </w:r>
    </w:p>
    <w:p w14:paraId="5382DE16" w14:textId="0551C48B" w:rsidR="00392300" w:rsidRDefault="00392300" w:rsidP="009D4CAE">
      <w:pPr>
        <w:ind w:firstLine="708"/>
      </w:pPr>
      <w:r w:rsidRPr="00392300">
        <w:t>O objetivo do processamento é separar a</w:t>
      </w:r>
      <w:r w:rsidR="008B07C9">
        <w:t>s</w:t>
      </w:r>
      <w:r w:rsidRPr="00392300">
        <w:t xml:space="preserve"> </w:t>
      </w:r>
      <w:r w:rsidR="008B07C9">
        <w:t>silhuetas de elementos de uma determinada imagem a partir da aplicação de filtros, conversão de imagem e operações morfológicas</w:t>
      </w:r>
      <w:r w:rsidRPr="00392300">
        <w:t xml:space="preserve">. Este relatório descreve detalhadamente os passos executados, </w:t>
      </w:r>
      <w:r w:rsidR="008B07C9">
        <w:t>sendo eles respectivamente:</w:t>
      </w:r>
    </w:p>
    <w:p w14:paraId="36C43777" w14:textId="77777777" w:rsidR="009D4CAE" w:rsidRPr="00392300" w:rsidRDefault="009D4CAE" w:rsidP="009D4CAE">
      <w:pPr>
        <w:ind w:firstLine="708"/>
      </w:pPr>
    </w:p>
    <w:p w14:paraId="0BA605D7" w14:textId="4D1AFD44" w:rsidR="00392300" w:rsidRPr="00392300" w:rsidRDefault="00392300" w:rsidP="00392300">
      <w:pPr>
        <w:numPr>
          <w:ilvl w:val="0"/>
          <w:numId w:val="1"/>
        </w:numPr>
      </w:pPr>
      <w:r w:rsidRPr="00392300">
        <w:rPr>
          <w:b/>
          <w:bCs/>
        </w:rPr>
        <w:t>Carregamento e Conversão da Imagem:</w:t>
      </w:r>
      <w:r w:rsidRPr="00392300">
        <w:br/>
        <w:t>A imagem é carregada em formato</w:t>
      </w:r>
      <w:r w:rsidR="008B07C9">
        <w:t xml:space="preserve"> JPEG que depois é convertida para</w:t>
      </w:r>
      <w:r w:rsidRPr="00392300">
        <w:t xml:space="preserve"> BGR (</w:t>
      </w:r>
      <w:r w:rsidR="008B07C9">
        <w:t xml:space="preserve">para o </w:t>
      </w:r>
      <w:r w:rsidRPr="00392300">
        <w:t>OpenCV</w:t>
      </w:r>
      <w:r w:rsidR="008B07C9">
        <w:t xml:space="preserve"> interpretar</w:t>
      </w:r>
      <w:r w:rsidRPr="00392300">
        <w:t>) e convertida para RGB para facilitar a visualização com bibliotecas de plotagem, como o Matplotlib.</w:t>
      </w:r>
    </w:p>
    <w:p w14:paraId="7B3AB8AF" w14:textId="77777777" w:rsidR="00392300" w:rsidRPr="00392300" w:rsidRDefault="00392300" w:rsidP="00392300">
      <w:pPr>
        <w:numPr>
          <w:ilvl w:val="0"/>
          <w:numId w:val="1"/>
        </w:numPr>
      </w:pPr>
      <w:r w:rsidRPr="00392300">
        <w:rPr>
          <w:b/>
          <w:bCs/>
        </w:rPr>
        <w:t>Conversão para Escala de Cinza (Gray Scale):</w:t>
      </w:r>
      <w:r w:rsidRPr="00392300">
        <w:br/>
        <w:t>A conversão para escala de cinza é realizada para reduzir a complexidade da imagem, permitindo o processamento com técnicas de threshold (binarização).</w:t>
      </w:r>
    </w:p>
    <w:p w14:paraId="085AB3FB" w14:textId="77777777" w:rsidR="008B07C9" w:rsidRDefault="00392300" w:rsidP="00392300">
      <w:pPr>
        <w:numPr>
          <w:ilvl w:val="0"/>
          <w:numId w:val="1"/>
        </w:numPr>
      </w:pPr>
      <w:r w:rsidRPr="00392300">
        <w:rPr>
          <w:b/>
          <w:bCs/>
        </w:rPr>
        <w:t>Aplicação de Threshold:</w:t>
      </w:r>
      <w:r w:rsidRPr="00392300">
        <w:br/>
        <w:t xml:space="preserve">Um valor de threshold </w:t>
      </w:r>
      <w:r w:rsidR="008B07C9">
        <w:t xml:space="preserve">para uma determinada imagem, passando o seu limiar e tipo de binarização que vai ser feita, podendo ser </w:t>
      </w:r>
      <w:r w:rsidR="008B07C9" w:rsidRPr="00392300">
        <w:t>THRESH_BINARY_INV</w:t>
      </w:r>
      <w:r w:rsidR="008B07C9">
        <w:t xml:space="preserve"> ou </w:t>
      </w:r>
      <w:r w:rsidR="008B07C9" w:rsidRPr="00392300">
        <w:t>THRESH_BINARY,</w:t>
      </w:r>
      <w:r w:rsidR="008B07C9">
        <w:t xml:space="preserve"> que classifica a intensidade de pixel.</w:t>
      </w:r>
    </w:p>
    <w:p w14:paraId="60FBC7B5" w14:textId="7D922EAE" w:rsidR="00392300" w:rsidRPr="00392300" w:rsidRDefault="008B07C9" w:rsidP="008B07C9">
      <w:pPr>
        <w:ind w:left="720"/>
      </w:pPr>
      <w:r>
        <w:t xml:space="preserve">Se o peso do pixel maior que o primeiro limiar, para </w:t>
      </w:r>
      <w:r w:rsidRPr="00392300">
        <w:t>THRESH_BINARY</w:t>
      </w:r>
      <w:r>
        <w:t xml:space="preserve"> será branco e para </w:t>
      </w:r>
      <w:r w:rsidRPr="00392300">
        <w:t>THRESH_BINARY</w:t>
      </w:r>
      <w:r>
        <w:t xml:space="preserve"> será preto, abaixo disso basta realizar a inversão de lógica.</w:t>
      </w:r>
      <w:r w:rsidR="00516F66">
        <w:t xml:space="preserve"> </w:t>
      </w:r>
      <w:r w:rsidR="00392300" w:rsidRPr="00392300">
        <w:t>O ajuste manual do limiar permite controlar a forma como as manchas internas e o contorno externo serão representados.</w:t>
      </w:r>
    </w:p>
    <w:p w14:paraId="7DABAFA5" w14:textId="77777777" w:rsidR="009D4CAE" w:rsidRPr="009D4CAE" w:rsidRDefault="009D4CAE" w:rsidP="009D4CAE">
      <w:pPr>
        <w:numPr>
          <w:ilvl w:val="0"/>
          <w:numId w:val="1"/>
        </w:numPr>
        <w:rPr>
          <w:b/>
          <w:bCs/>
        </w:rPr>
      </w:pPr>
      <w:r w:rsidRPr="009D4CAE">
        <w:rPr>
          <w:b/>
          <w:bCs/>
        </w:rPr>
        <w:t>4. Aplicação de Operações Morfológicas:</w:t>
      </w:r>
    </w:p>
    <w:p w14:paraId="76073EF9" w14:textId="50554762" w:rsidR="009D4CAE" w:rsidRPr="009D4CAE" w:rsidRDefault="009D4CAE" w:rsidP="00CA50CB">
      <w:pPr>
        <w:ind w:left="720"/>
        <w:rPr>
          <w:rFonts w:cstheme="minorHAnsi"/>
          <w:b/>
          <w:bCs/>
        </w:rPr>
      </w:pPr>
      <w:r w:rsidRPr="009D4CAE">
        <w:rPr>
          <w:rFonts w:cstheme="minorHAnsi"/>
        </w:rPr>
        <w:t xml:space="preserve">As operações morfológicas atuam sobre a forma dos objetos na imagem binária, e o tamanho do kernel influencia </w:t>
      </w:r>
      <w:r w:rsidRPr="00CA50CB">
        <w:rPr>
          <w:rFonts w:cstheme="minorHAnsi"/>
        </w:rPr>
        <w:t>na geração de ruídos e remoção de detalhes em imagens. Um</w:t>
      </w:r>
      <w:r w:rsidRPr="009D4CAE">
        <w:rPr>
          <w:rFonts w:cstheme="minorHAnsi"/>
        </w:rPr>
        <w:t xml:space="preserve"> </w:t>
      </w:r>
      <w:r w:rsidRPr="00CA50CB">
        <w:rPr>
          <w:rFonts w:cstheme="minorHAnsi"/>
        </w:rPr>
        <w:t>k</w:t>
      </w:r>
      <w:r w:rsidRPr="009D4CAE">
        <w:rPr>
          <w:rFonts w:cstheme="minorHAnsi"/>
        </w:rPr>
        <w:t xml:space="preserve">ernel </w:t>
      </w:r>
      <w:r w:rsidRPr="00CA50CB">
        <w:rPr>
          <w:rFonts w:cstheme="minorHAnsi"/>
        </w:rPr>
        <w:t>p</w:t>
      </w:r>
      <w:r w:rsidRPr="009D4CAE">
        <w:rPr>
          <w:rFonts w:cstheme="minorHAnsi"/>
        </w:rPr>
        <w:t>equeno</w:t>
      </w:r>
      <w:r w:rsidRPr="00CA50CB">
        <w:rPr>
          <w:rFonts w:cstheme="minorHAnsi"/>
        </w:rPr>
        <w:t xml:space="preserve"> (3x3 ou 5x5) atua em detalhes locais da imagem, removendo ruídos pequenos, mas preservando detalhes sutis em um determinado objeto.</w:t>
      </w:r>
      <w:r w:rsidR="00CA50CB" w:rsidRPr="00CA50CB">
        <w:rPr>
          <w:rFonts w:cstheme="minorHAnsi"/>
          <w:b/>
          <w:bCs/>
        </w:rPr>
        <w:t xml:space="preserve"> </w:t>
      </w:r>
      <w:r w:rsidR="00CA50CB" w:rsidRPr="00CA50CB">
        <w:rPr>
          <w:rFonts w:cstheme="minorHAnsi"/>
        </w:rPr>
        <w:t>Já um</w:t>
      </w:r>
      <w:r w:rsidRPr="009D4CAE">
        <w:rPr>
          <w:rFonts w:cstheme="minorHAnsi"/>
        </w:rPr>
        <w:t xml:space="preserve"> </w:t>
      </w:r>
      <w:r w:rsidR="00CA50CB">
        <w:rPr>
          <w:rFonts w:cstheme="minorHAnsi"/>
        </w:rPr>
        <w:t>k</w:t>
      </w:r>
      <w:r w:rsidRPr="009D4CAE">
        <w:rPr>
          <w:rFonts w:cstheme="minorHAnsi"/>
        </w:rPr>
        <w:t xml:space="preserve">ernel </w:t>
      </w:r>
      <w:r w:rsidR="00CA50CB">
        <w:rPr>
          <w:rFonts w:cstheme="minorHAnsi"/>
        </w:rPr>
        <w:t>g</w:t>
      </w:r>
      <w:r w:rsidRPr="009D4CAE">
        <w:rPr>
          <w:rFonts w:cstheme="minorHAnsi"/>
        </w:rPr>
        <w:t>rande (</w:t>
      </w:r>
      <w:r w:rsidR="00CA50CB">
        <w:rPr>
          <w:rFonts w:cstheme="minorHAnsi"/>
        </w:rPr>
        <w:t>&gt;10x10) atua em áreas maiores, ignorando e podendo até mesmo remover partes finais de um determinado objeto ou acabar unindo regiões próximas, ele é útil quando a imagem possui muitos ruídos.</w:t>
      </w:r>
    </w:p>
    <w:p w14:paraId="0F110671" w14:textId="77777777" w:rsidR="00392300" w:rsidRPr="00392300" w:rsidRDefault="00392300" w:rsidP="00392300">
      <w:pPr>
        <w:numPr>
          <w:ilvl w:val="0"/>
          <w:numId w:val="1"/>
        </w:numPr>
      </w:pPr>
      <w:r w:rsidRPr="00392300">
        <w:rPr>
          <w:b/>
          <w:bCs/>
        </w:rPr>
        <w:t>Detecção de Contornos:</w:t>
      </w:r>
      <w:r w:rsidRPr="00392300">
        <w:br/>
        <w:t>Após a binarização e morfologia, a função cv2.findContours é utilizada para extrair todos os contornos.</w:t>
      </w:r>
    </w:p>
    <w:p w14:paraId="64472034" w14:textId="77777777" w:rsidR="00392300" w:rsidRDefault="00392300" w:rsidP="00392300">
      <w:pPr>
        <w:numPr>
          <w:ilvl w:val="0"/>
          <w:numId w:val="1"/>
        </w:numPr>
      </w:pPr>
      <w:r w:rsidRPr="00392300">
        <w:rPr>
          <w:b/>
          <w:bCs/>
        </w:rPr>
        <w:t>Exibição dos Resultados:</w:t>
      </w:r>
      <w:r w:rsidRPr="00392300">
        <w:br/>
        <w:t>São exibidas as imagens intermediárias (como a imagem original, a imagem em escala de cinza, a imagem após o thresholding, a imagem processada morfologicamente e a imagem final com os contornos desenhados) para facilitar a validação e a análise de cada etapa do processamento.</w:t>
      </w:r>
    </w:p>
    <w:p w14:paraId="76A4CDC3" w14:textId="77777777" w:rsidR="00CA50CB" w:rsidRDefault="00CA50CB" w:rsidP="00CA50CB"/>
    <w:p w14:paraId="0068C67A" w14:textId="77777777" w:rsidR="00CA50CB" w:rsidRDefault="00CA50CB" w:rsidP="00CA50CB"/>
    <w:p w14:paraId="02EE94B4" w14:textId="27A622E4" w:rsidR="008C7126" w:rsidRDefault="00CA50CB">
      <w:r w:rsidRPr="00CA50CB">
        <w:t xml:space="preserve">Após aplicar esses processos nas imagens, ajustamos o </w:t>
      </w:r>
      <w:r w:rsidRPr="00516F66">
        <w:t>threshold</w:t>
      </w:r>
      <w:r w:rsidR="00516F66">
        <w:t xml:space="preserve"> e</w:t>
      </w:r>
      <w:r w:rsidRPr="00CA50CB">
        <w:t xml:space="preserve"> </w:t>
      </w:r>
      <w:r w:rsidR="00516F66" w:rsidRPr="00CA50CB">
        <w:t>i</w:t>
      </w:r>
      <w:r w:rsidR="00516F66">
        <w:t>mplementamos uma forma de destaque de cada contorno para cada item solicitado na imagem</w:t>
      </w:r>
      <w:r w:rsidRPr="00CA50CB">
        <w:t xml:space="preserve">, com o objetivo de representá-los da forma mais fiel possível ao objeto principal. Como resultado, obtivemos </w:t>
      </w:r>
      <w:r w:rsidR="00516F66">
        <w:t>as seguintes imagens:</w:t>
      </w:r>
    </w:p>
    <w:p w14:paraId="5BD23302" w14:textId="77777777" w:rsidR="00CA50CB" w:rsidRDefault="00CA50CB"/>
    <w:p w14:paraId="3663EF2D" w14:textId="77777777" w:rsidR="00CA50CB" w:rsidRDefault="00CA50CB"/>
    <w:p w14:paraId="278C1806" w14:textId="77777777" w:rsidR="00CA50CB" w:rsidRDefault="00CA50CB"/>
    <w:p w14:paraId="5A04435A" w14:textId="5E552809" w:rsidR="00CA50CB" w:rsidRDefault="00CA50CB">
      <w:r w:rsidRPr="00CA50CB">
        <w:drawing>
          <wp:inline distT="0" distB="0" distL="0" distR="0" wp14:anchorId="03EDBAAA" wp14:editId="521EB39E">
            <wp:extent cx="4077269" cy="6582694"/>
            <wp:effectExtent l="0" t="0" r="0" b="8890"/>
            <wp:docPr id="1275859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9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1EF" w14:textId="046E2458" w:rsidR="00CA50CB" w:rsidRDefault="00CA50CB">
      <w:r w:rsidRPr="00CA50CB">
        <w:lastRenderedPageBreak/>
        <w:drawing>
          <wp:inline distT="0" distB="0" distL="0" distR="0" wp14:anchorId="1074FA72" wp14:editId="72B89CE9">
            <wp:extent cx="4048690" cy="6582694"/>
            <wp:effectExtent l="0" t="0" r="9525" b="8890"/>
            <wp:docPr id="1353734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A903" w14:textId="77777777" w:rsidR="00CA50CB" w:rsidRDefault="00CA50CB"/>
    <w:p w14:paraId="5F199FB1" w14:textId="1E8F0754" w:rsidR="00CA50CB" w:rsidRDefault="00CA50CB">
      <w:r w:rsidRPr="00CA50CB">
        <w:lastRenderedPageBreak/>
        <w:drawing>
          <wp:inline distT="0" distB="0" distL="0" distR="0" wp14:anchorId="7018F702" wp14:editId="08C253AE">
            <wp:extent cx="5400040" cy="5454015"/>
            <wp:effectExtent l="0" t="0" r="0" b="0"/>
            <wp:docPr id="1352497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9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15382"/>
    <w:multiLevelType w:val="multilevel"/>
    <w:tmpl w:val="F6E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61A3F"/>
    <w:multiLevelType w:val="multilevel"/>
    <w:tmpl w:val="41D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B2831"/>
    <w:multiLevelType w:val="multilevel"/>
    <w:tmpl w:val="45B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570213">
    <w:abstractNumId w:val="0"/>
  </w:num>
  <w:num w:numId="2" w16cid:durableId="665743072">
    <w:abstractNumId w:val="1"/>
  </w:num>
  <w:num w:numId="3" w16cid:durableId="17781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00"/>
    <w:rsid w:val="00392300"/>
    <w:rsid w:val="004923E0"/>
    <w:rsid w:val="00516F66"/>
    <w:rsid w:val="00534023"/>
    <w:rsid w:val="006665CB"/>
    <w:rsid w:val="008B07C9"/>
    <w:rsid w:val="008C7126"/>
    <w:rsid w:val="009D4CAE"/>
    <w:rsid w:val="00C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CEA1"/>
  <w15:chartTrackingRefBased/>
  <w15:docId w15:val="{C7810D46-2088-4398-A919-C8C92A4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3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3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3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3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3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3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3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dcterms:created xsi:type="dcterms:W3CDTF">2025-04-13T20:03:00Z</dcterms:created>
  <dcterms:modified xsi:type="dcterms:W3CDTF">2025-04-13T21:25:00Z</dcterms:modified>
</cp:coreProperties>
</file>