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42AF" w14:textId="7710CBB1" w:rsidR="009C7B4E" w:rsidRPr="00F87853" w:rsidRDefault="00DB16E1">
      <w:pPr>
        <w:rPr>
          <w:b/>
          <w:bCs/>
          <w:sz w:val="28"/>
          <w:szCs w:val="28"/>
          <w:lang w:val="de-DE"/>
        </w:rPr>
      </w:pPr>
      <w:proofErr w:type="spellStart"/>
      <w:r w:rsidRPr="00F87853">
        <w:rPr>
          <w:b/>
          <w:bCs/>
          <w:sz w:val="28"/>
          <w:szCs w:val="28"/>
          <w:lang w:val="de-DE"/>
        </w:rPr>
        <w:t>Comment’s</w:t>
      </w:r>
      <w:proofErr w:type="spellEnd"/>
      <w:r w:rsidRPr="00F87853">
        <w:rPr>
          <w:b/>
          <w:bCs/>
          <w:sz w:val="28"/>
          <w:szCs w:val="28"/>
          <w:lang w:val="de-DE"/>
        </w:rPr>
        <w:t xml:space="preserve"> on </w:t>
      </w:r>
      <w:proofErr w:type="spellStart"/>
      <w:r w:rsidRPr="00F87853">
        <w:rPr>
          <w:b/>
          <w:bCs/>
          <w:sz w:val="28"/>
          <w:szCs w:val="28"/>
          <w:lang w:val="de-DE"/>
        </w:rPr>
        <w:t>Julio’s</w:t>
      </w:r>
      <w:proofErr w:type="spellEnd"/>
      <w:r w:rsidRPr="00F87853">
        <w:rPr>
          <w:b/>
          <w:bCs/>
          <w:sz w:val="28"/>
          <w:szCs w:val="28"/>
          <w:lang w:val="de-DE"/>
        </w:rPr>
        <w:t xml:space="preserve"> </w:t>
      </w:r>
      <w:proofErr w:type="spellStart"/>
      <w:r w:rsidRPr="00F87853">
        <w:rPr>
          <w:b/>
          <w:bCs/>
          <w:sz w:val="28"/>
          <w:szCs w:val="28"/>
          <w:lang w:val="de-DE"/>
        </w:rPr>
        <w:t>paper</w:t>
      </w:r>
      <w:proofErr w:type="spellEnd"/>
    </w:p>
    <w:p w14:paraId="45341317" w14:textId="2A6F6814" w:rsidR="008A57A6" w:rsidRPr="00E12EBA" w:rsidRDefault="008A57A6">
      <w:r w:rsidRPr="00E12EBA">
        <w:t>May 27th 2026</w:t>
      </w:r>
    </w:p>
    <w:p w14:paraId="3A0A396C" w14:textId="782AA0C5" w:rsidR="008A57A6" w:rsidRPr="00E12EBA" w:rsidRDefault="00E12EBA">
      <w:r w:rsidRPr="00E12EBA">
        <w:t>Julio</w:t>
      </w:r>
      <w:r>
        <w:t xml:space="preserve"> Iturra-Sanhueza: “Ties that </w:t>
      </w:r>
      <w:proofErr w:type="spellStart"/>
      <w:r>
        <w:t>bond</w:t>
      </w:r>
      <w:proofErr w:type="spellEnd"/>
      <w:r>
        <w:t>: A factorial survey experiment on group composition and social cohesion”</w:t>
      </w:r>
    </w:p>
    <w:p w14:paraId="3DAA39B3" w14:textId="3D7B610A" w:rsidR="008A57A6" w:rsidRPr="008A57A6" w:rsidRDefault="008A57A6">
      <w:pPr>
        <w:rPr>
          <w:b/>
          <w:bCs/>
        </w:rPr>
      </w:pPr>
      <w:r w:rsidRPr="008A57A6">
        <w:rPr>
          <w:b/>
          <w:bCs/>
        </w:rPr>
        <w:t>Two things that I like about this paper:</w:t>
      </w:r>
    </w:p>
    <w:p w14:paraId="4BA895E5" w14:textId="516E2876" w:rsidR="008A57A6" w:rsidRDefault="008A57A6" w:rsidP="008A57A6">
      <w:pPr>
        <w:pStyle w:val="ListParagraph"/>
        <w:numPr>
          <w:ilvl w:val="0"/>
          <w:numId w:val="3"/>
        </w:numPr>
      </w:pPr>
      <w:r w:rsidRPr="008A57A6">
        <w:t>Focus on social cohesion at</w:t>
      </w:r>
      <w:r>
        <w:t xml:space="preserve"> the micro level: what makes people willing to bond?</w:t>
      </w:r>
      <w:r w:rsidR="00A54A54">
        <w:t xml:space="preserve"> This is an important </w:t>
      </w:r>
      <w:proofErr w:type="gramStart"/>
      <w:r w:rsidR="00A54A54">
        <w:t>question,</w:t>
      </w:r>
      <w:proofErr w:type="gramEnd"/>
      <w:r w:rsidR="00A54A54">
        <w:t xml:space="preserve"> it is timely considering the rise of political polarization that we currently observe in many societies</w:t>
      </w:r>
    </w:p>
    <w:p w14:paraId="3E47ACEE" w14:textId="4559ABBA" w:rsidR="008A57A6" w:rsidRDefault="008A57A6" w:rsidP="008A57A6">
      <w:pPr>
        <w:pStyle w:val="ListParagraph"/>
        <w:numPr>
          <w:ilvl w:val="0"/>
          <w:numId w:val="3"/>
        </w:numPr>
      </w:pPr>
      <w:r>
        <w:t>Original survey data from Chile</w:t>
      </w:r>
      <w:r w:rsidR="00A54A54">
        <w:t>, this is interesting, but you are currently underselling this interesting feature that you are drawing from a very interesting case</w:t>
      </w:r>
      <w:r w:rsidR="006E7428">
        <w:t>. We need to better understand societies in the global south, overcome EU-centrism and US bias.</w:t>
      </w:r>
    </w:p>
    <w:p w14:paraId="659035C7" w14:textId="5DA80A8A" w:rsidR="008A57A6" w:rsidRDefault="008A57A6" w:rsidP="008A57A6">
      <w:proofErr w:type="gramStart"/>
      <w:r>
        <w:t>BUT,</w:t>
      </w:r>
      <w:proofErr w:type="gramEnd"/>
      <w:r>
        <w:t xml:space="preserve"> you are currently not sufficiently clear about the nature of your contribution</w:t>
      </w:r>
      <w:r w:rsidR="0002484A">
        <w:t xml:space="preserve"> (is it only empirical? Then say so at the very begin!)</w:t>
      </w:r>
      <w:r>
        <w:t xml:space="preserve"> and why this is study placed in Chile.</w:t>
      </w:r>
    </w:p>
    <w:p w14:paraId="29A7E6CD" w14:textId="77777777" w:rsidR="008A57A6" w:rsidRPr="008A57A6" w:rsidRDefault="008A57A6" w:rsidP="008A57A6"/>
    <w:p w14:paraId="1C73B340" w14:textId="090E508C" w:rsidR="00DB16E1" w:rsidRPr="0026318D" w:rsidRDefault="00DB16E1" w:rsidP="0026318D">
      <w:pPr>
        <w:pStyle w:val="ListParagraph"/>
        <w:numPr>
          <w:ilvl w:val="0"/>
          <w:numId w:val="4"/>
        </w:numPr>
        <w:rPr>
          <w:b/>
          <w:bCs/>
        </w:rPr>
      </w:pPr>
      <w:r w:rsidRPr="0026318D">
        <w:rPr>
          <w:b/>
          <w:bCs/>
        </w:rPr>
        <w:t>Framing</w:t>
      </w:r>
    </w:p>
    <w:p w14:paraId="631D4979" w14:textId="77777777" w:rsidR="0026318D" w:rsidRDefault="006E5BAB" w:rsidP="006E5BAB">
      <w:pPr>
        <w:pStyle w:val="ListParagraph"/>
        <w:numPr>
          <w:ilvl w:val="0"/>
          <w:numId w:val="2"/>
        </w:numPr>
      </w:pPr>
      <w:r w:rsidRPr="006E5BAB">
        <w:t xml:space="preserve">What is your story? What is </w:t>
      </w:r>
      <w:r>
        <w:t xml:space="preserve">the puzzle that drives the study? This remains very unclear. You start out with very broad questions, but it is clear from the start that there has been much research on the question of social cohesion. You need to narrow this down! </w:t>
      </w:r>
    </w:p>
    <w:p w14:paraId="78B12B56" w14:textId="77777777" w:rsidR="0026318D" w:rsidRDefault="0026318D" w:rsidP="0026318D">
      <w:pPr>
        <w:pStyle w:val="ListParagraph"/>
      </w:pPr>
    </w:p>
    <w:p w14:paraId="6E4535DA" w14:textId="2892B957" w:rsidR="0026318D" w:rsidRDefault="0026318D" w:rsidP="0026318D">
      <w:pPr>
        <w:pStyle w:val="ListParagraph"/>
      </w:pPr>
      <w:r>
        <w:t xml:space="preserve">You try to do too much: too many concepts, too much literature that you need to cover as your RQ remains too broad. There is a huge literature in in-group favoritism (e. g. in political economy, but also in social choice literature, or party politics literature that looks at social identities </w:t>
      </w:r>
      <w:proofErr w:type="spellStart"/>
      <w:r>
        <w:t>etc</w:t>
      </w:r>
      <w:proofErr w:type="spellEnd"/>
      <w:r>
        <w:t xml:space="preserve"> etc.).</w:t>
      </w:r>
    </w:p>
    <w:p w14:paraId="2A15B1FA" w14:textId="77777777" w:rsidR="0026318D" w:rsidRDefault="0026318D" w:rsidP="0026318D">
      <w:pPr>
        <w:pStyle w:val="ListParagraph"/>
      </w:pPr>
    </w:p>
    <w:p w14:paraId="1ABA9B68" w14:textId="75988EF4" w:rsidR="006E5BAB" w:rsidRDefault="006E5BAB" w:rsidP="0026318D">
      <w:pPr>
        <w:pStyle w:val="ListParagraph"/>
      </w:pPr>
      <w:r>
        <w:t>What is the contribution that you are making with this study? This remains very unclear.</w:t>
      </w:r>
    </w:p>
    <w:p w14:paraId="3EBB9206" w14:textId="44E0CF5A" w:rsidR="006E5BAB" w:rsidRDefault="00135B9D" w:rsidP="006E5BAB">
      <w:pPr>
        <w:pStyle w:val="ListParagraph"/>
        <w:numPr>
          <w:ilvl w:val="1"/>
          <w:numId w:val="2"/>
        </w:numPr>
      </w:pPr>
      <w:r w:rsidRPr="0048094A">
        <w:rPr>
          <w:b/>
          <w:bCs/>
        </w:rPr>
        <w:t>CONCEPT of DV:</w:t>
      </w:r>
      <w:r>
        <w:t xml:space="preserve"> </w:t>
      </w:r>
      <w:r w:rsidR="006E5BAB">
        <w:t xml:space="preserve">You need to better clarify your outcome </w:t>
      </w:r>
      <w:r>
        <w:t>variable</w:t>
      </w:r>
      <w:r w:rsidR="006E5BAB">
        <w:t xml:space="preserve">: </w:t>
      </w:r>
      <w:r>
        <w:t xml:space="preserve">You call it “positive interactional expectations”. This sounds very vague, what is “interactional” here, what is expected form whom? </w:t>
      </w:r>
      <w:r w:rsidR="006E5BAB">
        <w:t xml:space="preserve">in the empirics you refer to willingness of friendship. The item that measures the DV asks about likelihood to </w:t>
      </w:r>
      <w:r>
        <w:t xml:space="preserve">“getting along” with a person that has specific features. Horizontal social cohesion is also referred to, but this is at the macro level. What about tolerance? </w:t>
      </w:r>
    </w:p>
    <w:p w14:paraId="577BC117" w14:textId="403680DC" w:rsidR="0048094A" w:rsidRPr="0048094A" w:rsidRDefault="0048094A" w:rsidP="006E5BAB">
      <w:pPr>
        <w:pStyle w:val="ListParagraph"/>
        <w:numPr>
          <w:ilvl w:val="1"/>
          <w:numId w:val="2"/>
        </w:numPr>
        <w:rPr>
          <w:b/>
          <w:bCs/>
        </w:rPr>
      </w:pPr>
      <w:r w:rsidRPr="0048094A">
        <w:rPr>
          <w:b/>
          <w:bCs/>
        </w:rPr>
        <w:t>In the end, is this a paper about social cohesion OR rather a paper about group identity or social identity</w:t>
      </w:r>
      <w:r w:rsidR="0002484A">
        <w:rPr>
          <w:b/>
          <w:bCs/>
        </w:rPr>
        <w:t>/social affinity</w:t>
      </w:r>
      <w:r w:rsidRPr="0048094A">
        <w:rPr>
          <w:b/>
          <w:bCs/>
        </w:rPr>
        <w:t xml:space="preserve"> and identity formation? </w:t>
      </w:r>
      <w:r w:rsidRPr="0048094A">
        <w:rPr>
          <w:b/>
          <w:bCs/>
        </w:rPr>
        <w:sym w:font="Wingdings" w:char="F0E0"/>
      </w:r>
      <w:r w:rsidRPr="0048094A">
        <w:rPr>
          <w:b/>
          <w:bCs/>
        </w:rPr>
        <w:t xml:space="preserve"> where do I </w:t>
      </w:r>
      <w:r w:rsidRPr="0048094A">
        <w:rPr>
          <w:b/>
          <w:bCs/>
        </w:rPr>
        <w:lastRenderedPageBreak/>
        <w:t>position myself, who is part of my group?</w:t>
      </w:r>
      <w:r>
        <w:rPr>
          <w:b/>
          <w:bCs/>
        </w:rPr>
        <w:t xml:space="preserve"> Social cohesion is then the second order dimension.</w:t>
      </w:r>
    </w:p>
    <w:p w14:paraId="5524E8A2" w14:textId="77777777" w:rsidR="006E5BAB" w:rsidRDefault="006E5BAB" w:rsidP="00135B9D">
      <w:pPr>
        <w:pStyle w:val="ListParagraph"/>
      </w:pPr>
    </w:p>
    <w:p w14:paraId="4FD360BA" w14:textId="2661E2C8" w:rsidR="006E5BAB" w:rsidRDefault="006E5BAB" w:rsidP="006E5BAB">
      <w:pPr>
        <w:pStyle w:val="ListParagraph"/>
        <w:numPr>
          <w:ilvl w:val="0"/>
          <w:numId w:val="2"/>
        </w:numPr>
      </w:pPr>
      <w:r w:rsidRPr="008957AE">
        <w:rPr>
          <w:b/>
          <w:bCs/>
        </w:rPr>
        <w:t>Why Chile?</w:t>
      </w:r>
      <w:r>
        <w:t xml:space="preserve"> This remains completely unaddressed, although there is potentially much to say about this case. Is Chile a most likely case, or a deviant case or outlier? You need a chapter on case selection and this should be theory driven!</w:t>
      </w:r>
    </w:p>
    <w:p w14:paraId="17B5B46C" w14:textId="358576BD" w:rsidR="00135B9D" w:rsidRDefault="00135B9D" w:rsidP="006E5BAB">
      <w:pPr>
        <w:pStyle w:val="ListParagraph"/>
        <w:numPr>
          <w:ilvl w:val="0"/>
          <w:numId w:val="2"/>
        </w:numPr>
      </w:pPr>
      <w:r>
        <w:t xml:space="preserve">At the beginning, I had the impression that this a paper about </w:t>
      </w:r>
      <w:r w:rsidRPr="008957AE">
        <w:rPr>
          <w:b/>
          <w:bCs/>
        </w:rPr>
        <w:t>income inequality</w:t>
      </w:r>
      <w:r>
        <w:t xml:space="preserve"> and how inequality affects the willingness to form bonds with others (also p. 7-8 on status distance etc.). But this is not at all a paper about inequality. The framing needs to be aligned.</w:t>
      </w:r>
    </w:p>
    <w:p w14:paraId="24A76C4E" w14:textId="547B96E3" w:rsidR="00704F33" w:rsidRDefault="00704F33" w:rsidP="006E5BAB">
      <w:pPr>
        <w:pStyle w:val="ListParagraph"/>
        <w:numPr>
          <w:ilvl w:val="0"/>
          <w:numId w:val="2"/>
        </w:numPr>
      </w:pPr>
      <w:r>
        <w:t xml:space="preserve">Writing is not as sharp as it could be. It reads rather like a literature review that names many </w:t>
      </w:r>
      <w:proofErr w:type="spellStart"/>
      <w:r>
        <w:t>many</w:t>
      </w:r>
      <w:proofErr w:type="spellEnd"/>
      <w:r>
        <w:t xml:space="preserve"> </w:t>
      </w:r>
      <w:r w:rsidR="00C16B2C">
        <w:t>concepts</w:t>
      </w:r>
      <w:r>
        <w:t xml:space="preserve"> so that the readers </w:t>
      </w:r>
      <w:proofErr w:type="gramStart"/>
      <w:r>
        <w:t>doesn’t</w:t>
      </w:r>
      <w:proofErr w:type="gramEnd"/>
      <w:r>
        <w:t xml:space="preserve"> see the “wood because of all the trees”</w:t>
      </w:r>
      <w:r w:rsidR="00C16B2C">
        <w:t>.</w:t>
      </w:r>
    </w:p>
    <w:p w14:paraId="7768D0F9" w14:textId="6759A72A" w:rsidR="00E12EBA" w:rsidRDefault="00E12EBA" w:rsidP="006E5BAB">
      <w:pPr>
        <w:pStyle w:val="ListParagraph"/>
        <w:numPr>
          <w:ilvl w:val="0"/>
          <w:numId w:val="2"/>
        </w:numPr>
      </w:pPr>
      <w:r>
        <w:t>Your title refers to “group composition” but where is the group composition in your measurement?</w:t>
      </w:r>
    </w:p>
    <w:p w14:paraId="1FCBEA10" w14:textId="49E0D488" w:rsidR="00231F6B" w:rsidRDefault="00231F6B" w:rsidP="00231F6B">
      <w:pPr>
        <w:pStyle w:val="ListParagraph"/>
        <w:numPr>
          <w:ilvl w:val="1"/>
          <w:numId w:val="2"/>
        </w:numPr>
      </w:pPr>
      <w:r>
        <w:t>You don’t study the evaluation of groups (you mentioned this in the talk, but this is not your DV item)</w:t>
      </w:r>
    </w:p>
    <w:p w14:paraId="5A7C007D" w14:textId="77777777" w:rsidR="00135B9D" w:rsidRPr="0026318D" w:rsidRDefault="00135B9D" w:rsidP="00135B9D">
      <w:pPr>
        <w:rPr>
          <w:b/>
          <w:bCs/>
        </w:rPr>
      </w:pPr>
    </w:p>
    <w:p w14:paraId="56E047AF" w14:textId="78860741" w:rsidR="00DB16E1" w:rsidRPr="0026318D" w:rsidRDefault="00DB16E1" w:rsidP="0026318D">
      <w:pPr>
        <w:pStyle w:val="ListParagraph"/>
        <w:numPr>
          <w:ilvl w:val="0"/>
          <w:numId w:val="4"/>
        </w:numPr>
        <w:rPr>
          <w:b/>
          <w:bCs/>
          <w:lang w:val="de-DE"/>
        </w:rPr>
      </w:pPr>
      <w:r w:rsidRPr="0026318D">
        <w:rPr>
          <w:b/>
          <w:bCs/>
          <w:lang w:val="de-DE"/>
        </w:rPr>
        <w:t>Theory</w:t>
      </w:r>
    </w:p>
    <w:p w14:paraId="59EEC866" w14:textId="268DFCCD" w:rsidR="00135B9D" w:rsidRDefault="00135B9D" w:rsidP="00135B9D">
      <w:pPr>
        <w:pStyle w:val="ListParagraph"/>
        <w:numPr>
          <w:ilvl w:val="0"/>
          <w:numId w:val="2"/>
        </w:numPr>
      </w:pPr>
      <w:r w:rsidRPr="00135B9D">
        <w:t xml:space="preserve">Your theoretical framework is rather </w:t>
      </w:r>
      <w:r>
        <w:t xml:space="preserve">arbitrary. What you </w:t>
      </w:r>
      <w:proofErr w:type="gramStart"/>
      <w:r>
        <w:t>is</w:t>
      </w:r>
      <w:proofErr w:type="gramEnd"/>
      <w:r>
        <w:t xml:space="preserve"> your theoretical contribution?</w:t>
      </w:r>
      <w:r w:rsidR="000B7DB5">
        <w:t xml:space="preserve"> </w:t>
      </w:r>
      <w:r w:rsidR="000B7DB5" w:rsidRPr="00A54A54">
        <w:rPr>
          <w:b/>
          <w:bCs/>
        </w:rPr>
        <w:t xml:space="preserve">Is the role of </w:t>
      </w:r>
      <w:r w:rsidR="00A54A54" w:rsidRPr="00A54A54">
        <w:rPr>
          <w:b/>
          <w:bCs/>
        </w:rPr>
        <w:t>homophily</w:t>
      </w:r>
      <w:r w:rsidR="000B7DB5" w:rsidRPr="00A54A54">
        <w:rPr>
          <w:b/>
          <w:bCs/>
        </w:rPr>
        <w:t xml:space="preserve"> the core argument</w:t>
      </w:r>
      <w:r w:rsidR="00A54A54">
        <w:rPr>
          <w:b/>
          <w:bCs/>
        </w:rPr>
        <w:t xml:space="preserve"> (I think it should be)</w:t>
      </w:r>
      <w:r w:rsidR="000B7DB5" w:rsidRPr="00A54A54">
        <w:rPr>
          <w:b/>
          <w:bCs/>
        </w:rPr>
        <w:t>?</w:t>
      </w:r>
      <w:r w:rsidR="000B7DB5">
        <w:t xml:space="preserve"> But then, you can start your theory section on p. 12 and highly condense the rest! The rest is lit review and you can treat the variables that covers this as controls. This is enough.</w:t>
      </w:r>
    </w:p>
    <w:p w14:paraId="2025CAD6" w14:textId="532A8EB7" w:rsidR="00135B9D" w:rsidRDefault="00135B9D" w:rsidP="00135B9D">
      <w:pPr>
        <w:pStyle w:val="ListParagraph"/>
        <w:numPr>
          <w:ilvl w:val="0"/>
          <w:numId w:val="2"/>
        </w:numPr>
      </w:pPr>
      <w:r w:rsidRPr="008957AE">
        <w:rPr>
          <w:b/>
          <w:bCs/>
        </w:rPr>
        <w:t xml:space="preserve">Why income, education, political orientation, migration, </w:t>
      </w:r>
      <w:r w:rsidR="00FF7EBC" w:rsidRPr="008957AE">
        <w:rPr>
          <w:b/>
          <w:bCs/>
        </w:rPr>
        <w:t xml:space="preserve">human values </w:t>
      </w:r>
      <w:r w:rsidRPr="008957AE">
        <w:rPr>
          <w:b/>
          <w:bCs/>
        </w:rPr>
        <w:t>etc.?</w:t>
      </w:r>
      <w:r>
        <w:t xml:space="preserve"> This reads like a kitchen-sink theory.</w:t>
      </w:r>
      <w:r w:rsidR="00FF7EBC">
        <w:t xml:space="preserve"> </w:t>
      </w:r>
      <w:r w:rsidR="00FF7EBC" w:rsidRPr="00FF7EBC">
        <w:rPr>
          <w:u w:val="single"/>
        </w:rPr>
        <w:t>What is your theoretical contribution?</w:t>
      </w:r>
      <w:r w:rsidR="00FF7EBC">
        <w:rPr>
          <w:u w:val="single"/>
        </w:rPr>
        <w:t xml:space="preserve"> Subjective and horizontal dimension of social cohesion – this is still too broad. </w:t>
      </w:r>
      <w:proofErr w:type="gramStart"/>
      <w:r w:rsidR="00FF7EBC" w:rsidRPr="00FF7EBC">
        <w:t>Also</w:t>
      </w:r>
      <w:proofErr w:type="gramEnd"/>
      <w:r w:rsidR="00FF7EBC" w:rsidRPr="00FF7EBC">
        <w:t xml:space="preserve"> this focus seems already rather an arbitrary choice, to ignore vertical dimension</w:t>
      </w:r>
      <w:r w:rsidR="008957AE">
        <w:t>, but it makes sense to focus on the horizontal level to sharpen the focus</w:t>
      </w:r>
      <w:r w:rsidR="00FF7EBC" w:rsidRPr="00FF7EBC">
        <w:t>.</w:t>
      </w:r>
      <w:r w:rsidR="004F7C23">
        <w:t xml:space="preserve"> You say, “diversity rarely matters in and of itself (p. 5), what matters is how it is </w:t>
      </w:r>
      <w:proofErr w:type="gramStart"/>
      <w:r w:rsidR="004F7C23">
        <w:t>perceived  and</w:t>
      </w:r>
      <w:proofErr w:type="gramEnd"/>
      <w:r w:rsidR="004F7C23">
        <w:t xml:space="preserve"> how it maps onto lines of social divisions” –&gt; this is too general and doesn’t justify your study. Where do you make the added value in theoretical terms and how does your empirical study make a contribution by testing this perception or the connection with other lines of social division?</w:t>
      </w:r>
    </w:p>
    <w:p w14:paraId="68749A36" w14:textId="372C764A" w:rsidR="00135B9D" w:rsidRDefault="00135B9D" w:rsidP="00FF7EBC">
      <w:pPr>
        <w:pStyle w:val="ListParagraph"/>
        <w:numPr>
          <w:ilvl w:val="1"/>
          <w:numId w:val="2"/>
        </w:numPr>
      </w:pPr>
      <w:r>
        <w:t xml:space="preserve">The way you defend your theorizing of migration as a profile characteristic is not compelling: </w:t>
      </w:r>
      <w:r w:rsidR="004F7C23">
        <w:t xml:space="preserve">top of p. 5: sociocultural works study impact of migration on social cohesion from macro level </w:t>
      </w:r>
      <w:r w:rsidR="004F7C23">
        <w:sym w:font="Wingdings" w:char="F0E0"/>
      </w:r>
      <w:r w:rsidR="004F7C23">
        <w:t xml:space="preserve"> better explain your criticism as the studies that you cite are all micro, </w:t>
      </w:r>
      <w:proofErr w:type="spellStart"/>
      <w:r w:rsidR="004F7C23">
        <w:t>eg.</w:t>
      </w:r>
      <w:proofErr w:type="spellEnd"/>
      <w:r w:rsidR="004F7C23">
        <w:t xml:space="preserve"> </w:t>
      </w:r>
      <w:proofErr w:type="spellStart"/>
      <w:r w:rsidR="004F7C23">
        <w:t>Hainmuellers</w:t>
      </w:r>
      <w:proofErr w:type="spellEnd"/>
      <w:r w:rsidR="004F7C23">
        <w:t xml:space="preserve"> work using conjoint survey experiments, </w:t>
      </w:r>
      <w:r w:rsidR="004F7C23">
        <w:lastRenderedPageBreak/>
        <w:t xml:space="preserve">Koopmans &amp; </w:t>
      </w:r>
      <w:proofErr w:type="spellStart"/>
      <w:r w:rsidR="004F7C23">
        <w:t>Schaeffers</w:t>
      </w:r>
      <w:proofErr w:type="spellEnd"/>
      <w:r w:rsidR="004F7C23">
        <w:t xml:space="preserve"> work using a priming experiment etc. Your criticism of these studies that they are macro is not valid. </w:t>
      </w:r>
    </w:p>
    <w:p w14:paraId="2A17F515" w14:textId="771B1900" w:rsidR="00135B9D" w:rsidRDefault="00135B9D" w:rsidP="00135B9D">
      <w:pPr>
        <w:pStyle w:val="ListParagraph"/>
        <w:numPr>
          <w:ilvl w:val="0"/>
          <w:numId w:val="2"/>
        </w:numPr>
      </w:pPr>
      <w:r>
        <w:t>If this is a paper about political polarization and political identities, you need to contextualize your argument</w:t>
      </w:r>
      <w:r w:rsidR="000B7DB5">
        <w:t>, what you say at the bottom of p. 11 is a good start, but this is really just the tip of the iceberg of that literature</w:t>
      </w:r>
      <w:r>
        <w:t>. Tell us more about party competition in Chile! Clarify the meaning of right-and left-wing ideology in Latin America (Pol Sci literature found that RILE indicator not well pronounced in LA, see works from Elizabeth Zechmeister, Saskia Ruth etc.)</w:t>
      </w:r>
    </w:p>
    <w:p w14:paraId="7CDE4725" w14:textId="5C996FD3" w:rsidR="00135B9D" w:rsidRDefault="00135B9D" w:rsidP="00135B9D">
      <w:pPr>
        <w:pStyle w:val="ListParagraph"/>
        <w:numPr>
          <w:ilvl w:val="1"/>
          <w:numId w:val="2"/>
        </w:numPr>
      </w:pPr>
      <w:r>
        <w:t xml:space="preserve">If this is a story about political polarization </w:t>
      </w:r>
      <w:proofErr w:type="spellStart"/>
      <w:r>
        <w:t>inLA</w:t>
      </w:r>
      <w:proofErr w:type="spellEnd"/>
      <w:r w:rsidR="000B7DB5">
        <w:t xml:space="preserve"> and homophily</w:t>
      </w:r>
      <w:r>
        <w:t>:</w:t>
      </w:r>
    </w:p>
    <w:p w14:paraId="4C83FDB8" w14:textId="74F4ED11" w:rsidR="00135B9D" w:rsidRDefault="00135B9D" w:rsidP="00135B9D">
      <w:pPr>
        <w:pStyle w:val="ListParagraph"/>
        <w:numPr>
          <w:ilvl w:val="2"/>
          <w:numId w:val="2"/>
        </w:numPr>
      </w:pPr>
      <w:r>
        <w:t xml:space="preserve">What about the </w:t>
      </w:r>
      <w:r w:rsidRPr="00C16B2C">
        <w:rPr>
          <w:b/>
          <w:bCs/>
        </w:rPr>
        <w:t>possibility to manipulate party IDs and ideology</w:t>
      </w:r>
      <w:r>
        <w:t xml:space="preserve">? Policymakers </w:t>
      </w:r>
      <w:r w:rsidR="005E7792">
        <w:t>polarize voters along social identities</w:t>
      </w:r>
      <w:r w:rsidR="00C16B2C">
        <w:t xml:space="preserve"> </w:t>
      </w:r>
      <w:r w:rsidR="00C16B2C">
        <w:sym w:font="Wingdings" w:char="F0E0"/>
      </w:r>
      <w:r w:rsidR="00C16B2C">
        <w:t xml:space="preserve"> where is agency in your story?</w:t>
      </w:r>
      <w:r w:rsidR="005E7792">
        <w:t xml:space="preserve"> What are the relevant social identities in Chile? Clarify this? Are these identities endogenous to party leaders appeals?</w:t>
      </w:r>
    </w:p>
    <w:p w14:paraId="0AB9125D" w14:textId="14F5E03E" w:rsidR="000B7DB5" w:rsidRDefault="000B7DB5" w:rsidP="000B7DB5">
      <w:pPr>
        <w:pStyle w:val="ListParagraph"/>
        <w:numPr>
          <w:ilvl w:val="0"/>
          <w:numId w:val="2"/>
        </w:numPr>
      </w:pPr>
      <w:r>
        <w:t>Figure 1 is a bit odd as this is a figure for operationalization. Ideally, I would like to see the theoretical argument in a figure. The rest should work without the need of a figure (operationalization should be very straightforward from simple description in empirical chapter).</w:t>
      </w:r>
    </w:p>
    <w:p w14:paraId="0A2062C7" w14:textId="0560E6F4" w:rsidR="00A54A54" w:rsidRDefault="00A54A54" w:rsidP="000B7DB5">
      <w:pPr>
        <w:pStyle w:val="ListParagraph"/>
        <w:numPr>
          <w:ilvl w:val="0"/>
          <w:numId w:val="2"/>
        </w:numPr>
      </w:pPr>
      <w:r>
        <w:t xml:space="preserve">There is </w:t>
      </w:r>
      <w:proofErr w:type="spellStart"/>
      <w:proofErr w:type="gramStart"/>
      <w:r>
        <w:t>lot’s</w:t>
      </w:r>
      <w:proofErr w:type="spellEnd"/>
      <w:proofErr w:type="gramEnd"/>
      <w:r>
        <w:t xml:space="preserve"> of literature on identity politics, in-group versus outgroup preferences, etc. Shayo (2009) APSR</w:t>
      </w:r>
      <w:r w:rsidR="00A44E28">
        <w:t xml:space="preserve"> – “A model of social identity…”</w:t>
      </w:r>
      <w:r>
        <w:t xml:space="preserve">, Akerlof and </w:t>
      </w:r>
      <w:proofErr w:type="spellStart"/>
      <w:r>
        <w:t>Kranton</w:t>
      </w:r>
      <w:proofErr w:type="spellEnd"/>
      <w:r>
        <w:t xml:space="preserve"> (2000) – econ paper</w:t>
      </w:r>
    </w:p>
    <w:p w14:paraId="5F93BD0B" w14:textId="7642967A" w:rsidR="00901BF8" w:rsidRDefault="00901BF8" w:rsidP="000B7DB5">
      <w:pPr>
        <w:pStyle w:val="ListParagraph"/>
        <w:numPr>
          <w:ilvl w:val="0"/>
          <w:numId w:val="2"/>
        </w:numPr>
      </w:pPr>
      <w:r>
        <w:t>What happens when group</w:t>
      </w:r>
      <w:r w:rsidR="00CB3533">
        <w:t xml:space="preserve"> status changes (social comparisons see Tajfel and Turner 1986)</w:t>
      </w:r>
    </w:p>
    <w:p w14:paraId="10652508" w14:textId="77777777" w:rsidR="0026318D" w:rsidRPr="00135B9D" w:rsidRDefault="0026318D" w:rsidP="0026318D"/>
    <w:p w14:paraId="2A091A3D" w14:textId="1DE3DA74" w:rsidR="00DB16E1" w:rsidRPr="0026318D" w:rsidRDefault="00DB16E1" w:rsidP="0026318D">
      <w:pPr>
        <w:pStyle w:val="ListParagraph"/>
        <w:numPr>
          <w:ilvl w:val="0"/>
          <w:numId w:val="4"/>
        </w:numPr>
        <w:rPr>
          <w:b/>
          <w:bCs/>
          <w:lang w:val="de-DE"/>
        </w:rPr>
      </w:pPr>
      <w:proofErr w:type="spellStart"/>
      <w:r w:rsidRPr="0026318D">
        <w:rPr>
          <w:b/>
          <w:bCs/>
          <w:lang w:val="de-DE"/>
        </w:rPr>
        <w:t>Empirics</w:t>
      </w:r>
      <w:proofErr w:type="spellEnd"/>
      <w:r w:rsidRPr="0026318D">
        <w:rPr>
          <w:b/>
          <w:bCs/>
          <w:lang w:val="de-DE"/>
        </w:rPr>
        <w:t>:</w:t>
      </w:r>
    </w:p>
    <w:p w14:paraId="0DCED429" w14:textId="5255B94F" w:rsidR="005649A0" w:rsidRDefault="005649A0" w:rsidP="005649A0">
      <w:pPr>
        <w:pStyle w:val="ListParagraph"/>
        <w:numPr>
          <w:ilvl w:val="0"/>
          <w:numId w:val="1"/>
        </w:numPr>
      </w:pPr>
      <w:r w:rsidRPr="005649A0">
        <w:rPr>
          <w:b/>
          <w:bCs/>
        </w:rPr>
        <w:t>Data quality:</w:t>
      </w:r>
      <w:r>
        <w:t xml:space="preserve"> what did you do to ensure high level of data quality? Tell us about (and show proofs in appendix). You say that your sample is somewhat representative, but I’m not convinced. I want to see evidence. </w:t>
      </w:r>
      <w:r w:rsidRPr="005649A0">
        <w:rPr>
          <w:b/>
          <w:bCs/>
        </w:rPr>
        <w:t>Cross-validate your sample</w:t>
      </w:r>
      <w:r>
        <w:t xml:space="preserve"> with a representative sample such as the LAPOP for Chile for similar time. You can do that in the appendix, completely fine, but this needs more backing. Also, it is most likely that your sample </w:t>
      </w:r>
      <w:r w:rsidRPr="005649A0">
        <w:rPr>
          <w:b/>
          <w:bCs/>
        </w:rPr>
        <w:t>overrepresents the better educated</w:t>
      </w:r>
      <w:r>
        <w:t>! ALL online surveys in LA do that!!!</w:t>
      </w:r>
    </w:p>
    <w:p w14:paraId="17136328" w14:textId="77777777" w:rsidR="005649A0" w:rsidRDefault="005649A0" w:rsidP="005649A0">
      <w:pPr>
        <w:pStyle w:val="ListParagraph"/>
        <w:numPr>
          <w:ilvl w:val="0"/>
          <w:numId w:val="1"/>
        </w:numPr>
      </w:pPr>
    </w:p>
    <w:p w14:paraId="16F4DBDE" w14:textId="3F590E7F" w:rsidR="005649A0" w:rsidRDefault="005649A0" w:rsidP="005649A0">
      <w:pPr>
        <w:pStyle w:val="ListParagraph"/>
        <w:numPr>
          <w:ilvl w:val="1"/>
          <w:numId w:val="1"/>
        </w:numPr>
      </w:pPr>
      <w:proofErr w:type="spellStart"/>
      <w:r>
        <w:t>D</w:t>
      </w:r>
      <w:proofErr w:type="spellEnd"/>
      <w:r>
        <w:t>id you get IRB approval?</w:t>
      </w:r>
    </w:p>
    <w:p w14:paraId="209CD5EA" w14:textId="16E1BA36" w:rsidR="005649A0" w:rsidRDefault="005649A0" w:rsidP="005649A0">
      <w:pPr>
        <w:pStyle w:val="ListParagraph"/>
        <w:numPr>
          <w:ilvl w:val="1"/>
          <w:numId w:val="1"/>
        </w:numPr>
      </w:pPr>
      <w:r>
        <w:t>Did you register a pre-analysis plan?</w:t>
      </w:r>
    </w:p>
    <w:p w14:paraId="6EC56B6D" w14:textId="47ACF908" w:rsidR="005649A0" w:rsidRDefault="005649A0" w:rsidP="005649A0">
      <w:pPr>
        <w:pStyle w:val="ListParagraph"/>
        <w:numPr>
          <w:ilvl w:val="1"/>
          <w:numId w:val="1"/>
        </w:numPr>
      </w:pPr>
      <w:r>
        <w:t xml:space="preserve">All this information is important </w:t>
      </w:r>
      <w:proofErr w:type="gramStart"/>
      <w:r>
        <w:t>an</w:t>
      </w:r>
      <w:proofErr w:type="gramEnd"/>
      <w:r>
        <w:t xml:space="preserve"> currently messing.</w:t>
      </w:r>
    </w:p>
    <w:p w14:paraId="0105C091" w14:textId="77777777" w:rsidR="0018510D" w:rsidRDefault="0018510D" w:rsidP="0018510D">
      <w:pPr>
        <w:pStyle w:val="ListParagraph"/>
        <w:ind w:left="1440"/>
      </w:pPr>
    </w:p>
    <w:p w14:paraId="4EE65D98" w14:textId="38A0138F" w:rsidR="005649A0" w:rsidRDefault="005649A0" w:rsidP="00DB16E1">
      <w:pPr>
        <w:pStyle w:val="ListParagraph"/>
        <w:numPr>
          <w:ilvl w:val="0"/>
          <w:numId w:val="1"/>
        </w:numPr>
      </w:pPr>
      <w:r w:rsidRPr="00231F6B">
        <w:rPr>
          <w:b/>
          <w:bCs/>
          <w:highlight w:val="yellow"/>
        </w:rPr>
        <w:t>Operationalization:</w:t>
      </w:r>
      <w:r>
        <w:t xml:space="preserve"> </w:t>
      </w:r>
      <w:r w:rsidR="00231F6B">
        <w:t xml:space="preserve">DV item says: “you meet person </w:t>
      </w:r>
      <w:proofErr w:type="spellStart"/>
      <w:r w:rsidR="00231F6B">
        <w:t>xy</w:t>
      </w:r>
      <w:proofErr w:type="spellEnd"/>
      <w:r w:rsidR="00231F6B">
        <w:t xml:space="preserve"> through your circle of acquaintances” -</w:t>
      </w:r>
      <w:r w:rsidR="00231F6B">
        <w:sym w:font="Wingdings" w:char="F0E0"/>
      </w:r>
      <w:r w:rsidR="00231F6B">
        <w:t xml:space="preserve"> this gives respondent’s an anchor! The person is already part of your </w:t>
      </w:r>
      <w:r w:rsidR="00231F6B">
        <w:lastRenderedPageBreak/>
        <w:t>circle, so the person might systematically be seen closer than without this wording. Your outcome variable might be biased.</w:t>
      </w:r>
    </w:p>
    <w:p w14:paraId="7643300E" w14:textId="46CD5944" w:rsidR="00DB16E1" w:rsidRDefault="00DB16E1" w:rsidP="00DB16E1">
      <w:pPr>
        <w:pStyle w:val="ListParagraph"/>
        <w:numPr>
          <w:ilvl w:val="0"/>
          <w:numId w:val="1"/>
        </w:numPr>
      </w:pPr>
      <w:r>
        <w:t xml:space="preserve">You find very strong empirical evidence for </w:t>
      </w:r>
      <w:r w:rsidRPr="00231F6B">
        <w:rPr>
          <w:b/>
          <w:bCs/>
        </w:rPr>
        <w:t>political polarization</w:t>
      </w:r>
      <w:r>
        <w:t xml:space="preserve">: respondents that have a left-wing ideology do not want to be friends with someone from the political right. Better contextualize this finding! What is the political situation in Chile, how have political cleavages developed over the past decades, how are voters aligned to political parties? Chile is special in LA with regard </w:t>
      </w:r>
      <w:r w:rsidR="00D46C4A">
        <w:t xml:space="preserve">the role of business and market forces, history with left-wing populism etc. </w:t>
      </w:r>
    </w:p>
    <w:p w14:paraId="125D741B" w14:textId="718EC830" w:rsidR="00D46C4A" w:rsidRDefault="00D46C4A" w:rsidP="00345C65">
      <w:pPr>
        <w:pStyle w:val="ListParagraph"/>
        <w:numPr>
          <w:ilvl w:val="0"/>
          <w:numId w:val="1"/>
        </w:numPr>
      </w:pPr>
      <w:r>
        <w:t>Result is not very surprising: you find some support for in-group favoritism. People are more willing to align with people that are similar, although findings are less pronounced than expected. What could be the reason for weak findings on in-group favoritism?</w:t>
      </w:r>
    </w:p>
    <w:p w14:paraId="3C41F1CA" w14:textId="77777777" w:rsidR="00345C65" w:rsidRDefault="00345C65" w:rsidP="00345C65">
      <w:pPr>
        <w:pStyle w:val="ListParagraph"/>
      </w:pPr>
    </w:p>
    <w:p w14:paraId="451CAC9F" w14:textId="42BC8A77" w:rsidR="00D46C4A" w:rsidRDefault="00D46C4A" w:rsidP="00D46C4A">
      <w:pPr>
        <w:pStyle w:val="ListParagraph"/>
        <w:numPr>
          <w:ilvl w:val="0"/>
          <w:numId w:val="1"/>
        </w:numPr>
      </w:pPr>
      <w:r>
        <w:t>Did you measure perceived income distribution and self-placement to be able to measure how far respondents are capable to place themselves in the objectively correct income group?</w:t>
      </w:r>
    </w:p>
    <w:p w14:paraId="2B43A2CF" w14:textId="77777777" w:rsidR="00D46C4A" w:rsidRDefault="00D46C4A" w:rsidP="00345C65">
      <w:pPr>
        <w:pStyle w:val="ListParagraph"/>
      </w:pPr>
    </w:p>
    <w:p w14:paraId="4FD71E11" w14:textId="592893FA" w:rsidR="00DB16E1" w:rsidRDefault="00DB16E1" w:rsidP="00DB16E1">
      <w:pPr>
        <w:pStyle w:val="ListParagraph"/>
        <w:numPr>
          <w:ilvl w:val="0"/>
          <w:numId w:val="1"/>
        </w:numPr>
      </w:pPr>
      <w:r w:rsidRPr="00DB16E1">
        <w:t>Why are the heterogeneous treatment effects for income and education not</w:t>
      </w:r>
      <w:r w:rsidR="00345C65">
        <w:t xml:space="preserve"> more</w:t>
      </w:r>
      <w:r w:rsidRPr="00DB16E1">
        <w:t xml:space="preserve"> related</w:t>
      </w:r>
      <w:r w:rsidR="00345C65">
        <w:t xml:space="preserve"> (the rich are disliked, the university educated are liked, see results from Figure)</w:t>
      </w:r>
      <w:r w:rsidRPr="00DB16E1">
        <w:t>?</w:t>
      </w:r>
      <w:r>
        <w:t xml:space="preserve"> Conceptually, this should be similar, but there is no effect for income p.21, instead an effect for education. Discuss this more critically. Figure 3</w:t>
      </w:r>
    </w:p>
    <w:p w14:paraId="1753EBE4" w14:textId="77777777" w:rsidR="00345C65" w:rsidRDefault="00345C65" w:rsidP="00345C65">
      <w:pPr>
        <w:pStyle w:val="ListParagraph"/>
      </w:pPr>
    </w:p>
    <w:p w14:paraId="1A24F83D" w14:textId="0BA53EA3" w:rsidR="00345C65" w:rsidRDefault="00345C65" w:rsidP="00345C65">
      <w:pPr>
        <w:pStyle w:val="ListParagraph"/>
        <w:numPr>
          <w:ilvl w:val="0"/>
          <w:numId w:val="1"/>
        </w:numPr>
      </w:pPr>
      <w:r w:rsidRPr="00F1105E">
        <w:rPr>
          <w:b/>
          <w:bCs/>
        </w:rPr>
        <w:t xml:space="preserve">Values are endogenous to socio-economic </w:t>
      </w:r>
      <w:r w:rsidR="006E7428" w:rsidRPr="00F1105E">
        <w:rPr>
          <w:b/>
          <w:bCs/>
        </w:rPr>
        <w:t>characteristic</w:t>
      </w:r>
      <w:r>
        <w:t>. Discuss</w:t>
      </w:r>
    </w:p>
    <w:p w14:paraId="3BD8477B" w14:textId="77777777" w:rsidR="002530B3" w:rsidRDefault="002530B3" w:rsidP="002530B3">
      <w:pPr>
        <w:pStyle w:val="ListParagraph"/>
      </w:pPr>
    </w:p>
    <w:p w14:paraId="6A78EAE5" w14:textId="30E975F8" w:rsidR="002530B3" w:rsidRDefault="002530B3" w:rsidP="00345C65">
      <w:pPr>
        <w:pStyle w:val="ListParagraph"/>
        <w:numPr>
          <w:ilvl w:val="0"/>
          <w:numId w:val="1"/>
        </w:numPr>
      </w:pPr>
      <w:r>
        <w:t>Show results for e. g. 2-7</w:t>
      </w:r>
      <w:r w:rsidRPr="002530B3">
        <w:rPr>
          <w:vertAlign w:val="superscript"/>
        </w:rPr>
        <w:t>th</w:t>
      </w:r>
      <w:r>
        <w:t xml:space="preserve"> vignette, dropping the first and the last to exclude learning effects and survey fatigue (maybe also results for 2</w:t>
      </w:r>
      <w:r w:rsidRPr="002530B3">
        <w:rPr>
          <w:vertAlign w:val="superscript"/>
        </w:rPr>
        <w:t>nd</w:t>
      </w:r>
      <w:r>
        <w:t>-5</w:t>
      </w:r>
      <w:r w:rsidRPr="002530B3">
        <w:rPr>
          <w:vertAlign w:val="superscript"/>
        </w:rPr>
        <w:t>th</w:t>
      </w:r>
      <w:r>
        <w:t>) because survey fatigue may kick-in earlier.</w:t>
      </w:r>
    </w:p>
    <w:p w14:paraId="367558F6" w14:textId="77777777" w:rsidR="008B135F" w:rsidRDefault="008B135F" w:rsidP="008B135F">
      <w:pPr>
        <w:pStyle w:val="ListParagraph"/>
      </w:pPr>
    </w:p>
    <w:p w14:paraId="28E6B9DF" w14:textId="605C38F1" w:rsidR="008B135F" w:rsidRDefault="008B135F" w:rsidP="00345C65">
      <w:pPr>
        <w:pStyle w:val="ListParagraph"/>
        <w:numPr>
          <w:ilvl w:val="0"/>
          <w:numId w:val="1"/>
        </w:numPr>
      </w:pPr>
      <w:r>
        <w:t xml:space="preserve">Why no variation for </w:t>
      </w:r>
      <w:r w:rsidRPr="00F1105E">
        <w:rPr>
          <w:b/>
          <w:bCs/>
        </w:rPr>
        <w:t>gender</w:t>
      </w:r>
      <w:r>
        <w:t>? Where all the vignettes male individuals? Discuss.</w:t>
      </w:r>
    </w:p>
    <w:p w14:paraId="1E61AD14" w14:textId="77777777" w:rsidR="008B135F" w:rsidRDefault="008B135F" w:rsidP="008B135F">
      <w:pPr>
        <w:pStyle w:val="ListParagraph"/>
      </w:pPr>
    </w:p>
    <w:p w14:paraId="4671FF73" w14:textId="3888DBE5" w:rsidR="008B135F" w:rsidRDefault="008B135F" w:rsidP="008B135F">
      <w:pPr>
        <w:pStyle w:val="ListParagraph"/>
        <w:numPr>
          <w:ilvl w:val="0"/>
          <w:numId w:val="1"/>
        </w:numPr>
      </w:pPr>
      <w:r>
        <w:t>There are still a lot of “</w:t>
      </w:r>
      <w:proofErr w:type="spellStart"/>
      <w:r>
        <w:t>blancs</w:t>
      </w:r>
      <w:proofErr w:type="spellEnd"/>
      <w:r>
        <w:t xml:space="preserve">” in the profile of the individuals. Polarization/identification usually also occurs along </w:t>
      </w:r>
      <w:r w:rsidRPr="00F1105E">
        <w:rPr>
          <w:b/>
          <w:bCs/>
        </w:rPr>
        <w:t>occupation and status of employment</w:t>
      </w:r>
      <w:r>
        <w:t>. Why not included?</w:t>
      </w:r>
    </w:p>
    <w:p w14:paraId="173DFCEA" w14:textId="77777777" w:rsidR="008B135F" w:rsidRDefault="008B135F" w:rsidP="008B135F">
      <w:pPr>
        <w:pStyle w:val="ListParagraph"/>
      </w:pPr>
    </w:p>
    <w:p w14:paraId="245CCD55" w14:textId="77777777" w:rsidR="008B135F" w:rsidRPr="00DB16E1" w:rsidRDefault="008B135F" w:rsidP="008B135F"/>
    <w:sectPr w:rsidR="008B135F" w:rsidRPr="00DB16E1">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BB86D" w14:textId="77777777" w:rsidR="00DE3BB5" w:rsidRDefault="00DE3BB5" w:rsidP="007F032E">
      <w:pPr>
        <w:spacing w:after="0" w:line="240" w:lineRule="auto"/>
      </w:pPr>
      <w:r>
        <w:separator/>
      </w:r>
    </w:p>
  </w:endnote>
  <w:endnote w:type="continuationSeparator" w:id="0">
    <w:p w14:paraId="4C4372FC" w14:textId="77777777" w:rsidR="00DE3BB5" w:rsidRDefault="00DE3BB5" w:rsidP="007F0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1691106"/>
      <w:docPartObj>
        <w:docPartGallery w:val="Page Numbers (Bottom of Page)"/>
        <w:docPartUnique/>
      </w:docPartObj>
    </w:sdtPr>
    <w:sdtContent>
      <w:p w14:paraId="3E268A65" w14:textId="4EE41B17" w:rsidR="007F032E" w:rsidRDefault="007F032E" w:rsidP="00EF0B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939E23" w14:textId="77777777" w:rsidR="007F032E" w:rsidRDefault="007F032E" w:rsidP="007F03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2613829"/>
      <w:docPartObj>
        <w:docPartGallery w:val="Page Numbers (Bottom of Page)"/>
        <w:docPartUnique/>
      </w:docPartObj>
    </w:sdtPr>
    <w:sdtContent>
      <w:p w14:paraId="2CD31AFB" w14:textId="0C28CD7A" w:rsidR="007F032E" w:rsidRDefault="007F032E" w:rsidP="00EF0B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2FD5C84" w14:textId="77777777" w:rsidR="007F032E" w:rsidRDefault="007F032E" w:rsidP="007F03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BB489" w14:textId="77777777" w:rsidR="00DE3BB5" w:rsidRDefault="00DE3BB5" w:rsidP="007F032E">
      <w:pPr>
        <w:spacing w:after="0" w:line="240" w:lineRule="auto"/>
      </w:pPr>
      <w:r>
        <w:separator/>
      </w:r>
    </w:p>
  </w:footnote>
  <w:footnote w:type="continuationSeparator" w:id="0">
    <w:p w14:paraId="00B41744" w14:textId="77777777" w:rsidR="00DE3BB5" w:rsidRDefault="00DE3BB5" w:rsidP="007F0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71B"/>
    <w:multiLevelType w:val="hybridMultilevel"/>
    <w:tmpl w:val="5AB66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B6CA4"/>
    <w:multiLevelType w:val="hybridMultilevel"/>
    <w:tmpl w:val="56F436A6"/>
    <w:lvl w:ilvl="0" w:tplc="D7BCE98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B76042"/>
    <w:multiLevelType w:val="hybridMultilevel"/>
    <w:tmpl w:val="4894D9D6"/>
    <w:lvl w:ilvl="0" w:tplc="47DAE97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871E3F"/>
    <w:multiLevelType w:val="hybridMultilevel"/>
    <w:tmpl w:val="71E8356A"/>
    <w:lvl w:ilvl="0" w:tplc="F2181AF4">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952437">
    <w:abstractNumId w:val="2"/>
  </w:num>
  <w:num w:numId="2" w16cid:durableId="1171947207">
    <w:abstractNumId w:val="3"/>
  </w:num>
  <w:num w:numId="3" w16cid:durableId="2086299360">
    <w:abstractNumId w:val="1"/>
  </w:num>
  <w:num w:numId="4" w16cid:durableId="2176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6E1"/>
    <w:rsid w:val="0002484A"/>
    <w:rsid w:val="0002750B"/>
    <w:rsid w:val="000B7DB5"/>
    <w:rsid w:val="00135B9D"/>
    <w:rsid w:val="0018510D"/>
    <w:rsid w:val="00231F6B"/>
    <w:rsid w:val="002530B3"/>
    <w:rsid w:val="0026318D"/>
    <w:rsid w:val="00345C65"/>
    <w:rsid w:val="0048094A"/>
    <w:rsid w:val="004F7C23"/>
    <w:rsid w:val="005649A0"/>
    <w:rsid w:val="005E7792"/>
    <w:rsid w:val="006A1A89"/>
    <w:rsid w:val="006E5BAB"/>
    <w:rsid w:val="006E7428"/>
    <w:rsid w:val="00704F33"/>
    <w:rsid w:val="007A07BB"/>
    <w:rsid w:val="007F032E"/>
    <w:rsid w:val="008957AE"/>
    <w:rsid w:val="008A57A6"/>
    <w:rsid w:val="008B135F"/>
    <w:rsid w:val="00901BF8"/>
    <w:rsid w:val="009072A6"/>
    <w:rsid w:val="009C2B9A"/>
    <w:rsid w:val="009C7B4E"/>
    <w:rsid w:val="00A44E28"/>
    <w:rsid w:val="00A54A54"/>
    <w:rsid w:val="00B1144E"/>
    <w:rsid w:val="00B41BF1"/>
    <w:rsid w:val="00B715BD"/>
    <w:rsid w:val="00C16B2C"/>
    <w:rsid w:val="00CB3533"/>
    <w:rsid w:val="00CB4E7A"/>
    <w:rsid w:val="00D46C4A"/>
    <w:rsid w:val="00DB16E1"/>
    <w:rsid w:val="00DE3BB5"/>
    <w:rsid w:val="00E12EBA"/>
    <w:rsid w:val="00F1105E"/>
    <w:rsid w:val="00F87853"/>
    <w:rsid w:val="00FF7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5F1CF"/>
  <w15:chartTrackingRefBased/>
  <w15:docId w15:val="{378D962D-85D6-5141-B35C-359D5E5E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6E1"/>
    <w:rPr>
      <w:rFonts w:eastAsiaTheme="majorEastAsia" w:cstheme="majorBidi"/>
      <w:color w:val="272727" w:themeColor="text1" w:themeTint="D8"/>
    </w:rPr>
  </w:style>
  <w:style w:type="paragraph" w:styleId="Title">
    <w:name w:val="Title"/>
    <w:basedOn w:val="Normal"/>
    <w:next w:val="Normal"/>
    <w:link w:val="TitleChar"/>
    <w:uiPriority w:val="10"/>
    <w:qFormat/>
    <w:rsid w:val="00DB1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6E1"/>
    <w:pPr>
      <w:spacing w:before="160"/>
      <w:jc w:val="center"/>
    </w:pPr>
    <w:rPr>
      <w:i/>
      <w:iCs/>
      <w:color w:val="404040" w:themeColor="text1" w:themeTint="BF"/>
    </w:rPr>
  </w:style>
  <w:style w:type="character" w:customStyle="1" w:styleId="QuoteChar">
    <w:name w:val="Quote Char"/>
    <w:basedOn w:val="DefaultParagraphFont"/>
    <w:link w:val="Quote"/>
    <w:uiPriority w:val="29"/>
    <w:rsid w:val="00DB16E1"/>
    <w:rPr>
      <w:i/>
      <w:iCs/>
      <w:color w:val="404040" w:themeColor="text1" w:themeTint="BF"/>
    </w:rPr>
  </w:style>
  <w:style w:type="paragraph" w:styleId="ListParagraph">
    <w:name w:val="List Paragraph"/>
    <w:basedOn w:val="Normal"/>
    <w:uiPriority w:val="34"/>
    <w:qFormat/>
    <w:rsid w:val="00DB16E1"/>
    <w:pPr>
      <w:ind w:left="720"/>
      <w:contextualSpacing/>
    </w:pPr>
  </w:style>
  <w:style w:type="character" w:styleId="IntenseEmphasis">
    <w:name w:val="Intense Emphasis"/>
    <w:basedOn w:val="DefaultParagraphFont"/>
    <w:uiPriority w:val="21"/>
    <w:qFormat/>
    <w:rsid w:val="00DB16E1"/>
    <w:rPr>
      <w:i/>
      <w:iCs/>
      <w:color w:val="2F5496" w:themeColor="accent1" w:themeShade="BF"/>
    </w:rPr>
  </w:style>
  <w:style w:type="paragraph" w:styleId="IntenseQuote">
    <w:name w:val="Intense Quote"/>
    <w:basedOn w:val="Normal"/>
    <w:next w:val="Normal"/>
    <w:link w:val="IntenseQuoteChar"/>
    <w:uiPriority w:val="30"/>
    <w:qFormat/>
    <w:rsid w:val="00DB1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6E1"/>
    <w:rPr>
      <w:i/>
      <w:iCs/>
      <w:color w:val="2F5496" w:themeColor="accent1" w:themeShade="BF"/>
    </w:rPr>
  </w:style>
  <w:style w:type="character" w:styleId="IntenseReference">
    <w:name w:val="Intense Reference"/>
    <w:basedOn w:val="DefaultParagraphFont"/>
    <w:uiPriority w:val="32"/>
    <w:qFormat/>
    <w:rsid w:val="00DB16E1"/>
    <w:rPr>
      <w:b/>
      <w:bCs/>
      <w:smallCaps/>
      <w:color w:val="2F5496" w:themeColor="accent1" w:themeShade="BF"/>
      <w:spacing w:val="5"/>
    </w:rPr>
  </w:style>
  <w:style w:type="paragraph" w:styleId="Footer">
    <w:name w:val="footer"/>
    <w:basedOn w:val="Normal"/>
    <w:link w:val="FooterChar"/>
    <w:uiPriority w:val="99"/>
    <w:unhideWhenUsed/>
    <w:rsid w:val="007F0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32E"/>
  </w:style>
  <w:style w:type="character" w:styleId="PageNumber">
    <w:name w:val="page number"/>
    <w:basedOn w:val="DefaultParagraphFont"/>
    <w:uiPriority w:val="99"/>
    <w:semiHidden/>
    <w:unhideWhenUsed/>
    <w:rsid w:val="007F0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4</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Berens</dc:creator>
  <cp:keywords/>
  <dc:description/>
  <cp:lastModifiedBy>Sarah Berens</cp:lastModifiedBy>
  <cp:revision>24</cp:revision>
  <cp:lastPrinted>2026-05-27T08:09:00Z</cp:lastPrinted>
  <dcterms:created xsi:type="dcterms:W3CDTF">2026-05-26T17:43:00Z</dcterms:created>
  <dcterms:modified xsi:type="dcterms:W3CDTF">2026-05-27T09:52:00Z</dcterms:modified>
</cp:coreProperties>
</file>