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378F" w14:textId="66894235" w:rsidR="00794A2B" w:rsidRPr="006C184A" w:rsidRDefault="006C184A" w:rsidP="000C5AF2">
      <w:pPr>
        <w:pStyle w:val="Heading1"/>
      </w:pPr>
      <w:r w:rsidRPr="006C184A">
        <w:t>Discussion</w:t>
      </w:r>
      <w:r w:rsidR="000C5AF2" w:rsidRPr="006C184A">
        <w:t xml:space="preserve"> and Conclusion </w:t>
      </w:r>
    </w:p>
    <w:p w14:paraId="60B95B30" w14:textId="53ECB7C3" w:rsidR="006C184A" w:rsidRDefault="008811C8" w:rsidP="006C184A">
      <w:r>
        <w:t>Pending.</w:t>
      </w:r>
    </w:p>
    <w:p w14:paraId="1E36B3BD" w14:textId="617324AD" w:rsidR="006C184A" w:rsidRPr="006C184A" w:rsidRDefault="006C184A" w:rsidP="006C184A">
      <w:pPr>
        <w:pStyle w:val="Heading1"/>
      </w:pPr>
      <w:r>
        <w:t>References</w:t>
      </w:r>
    </w:p>
    <w:sectPr w:rsidR="006C184A" w:rsidRPr="006C18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Y0tjA1tTAyMLQwMDRX0lEKTi0uzszPAykwrAUAvY0AtywAAAA="/>
  </w:docVars>
  <w:rsids>
    <w:rsidRoot w:val="000633D3"/>
    <w:rsid w:val="000633D3"/>
    <w:rsid w:val="000C5AF2"/>
    <w:rsid w:val="001C3482"/>
    <w:rsid w:val="006C184A"/>
    <w:rsid w:val="00774465"/>
    <w:rsid w:val="00794A2B"/>
    <w:rsid w:val="008811C8"/>
    <w:rsid w:val="009E48D4"/>
    <w:rsid w:val="00AD35F3"/>
    <w:rsid w:val="00E1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EEFE"/>
  <w15:chartTrackingRefBased/>
  <w15:docId w15:val="{D6D4AB0E-1B19-420C-ADDE-7E2D15D9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Iturra Sanhueza</dc:creator>
  <cp:keywords/>
  <dc:description/>
  <cp:lastModifiedBy>Julio César Iturra Sanhueza</cp:lastModifiedBy>
  <cp:revision>5</cp:revision>
  <dcterms:created xsi:type="dcterms:W3CDTF">2026-05-22T15:49:00Z</dcterms:created>
  <dcterms:modified xsi:type="dcterms:W3CDTF">2026-05-22T15:50:00Z</dcterms:modified>
</cp:coreProperties>
</file>