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9FFD03" w14:textId="2C13023C" w:rsidR="000A1C2B" w:rsidRPr="00F1597C" w:rsidRDefault="00B125CA">
      <w:pPr>
        <w:rPr>
          <w:u w:val="single"/>
          <w:lang w:val="en-US"/>
        </w:rPr>
      </w:pPr>
      <w:r w:rsidRPr="00F1597C">
        <w:rPr>
          <w:u w:val="single"/>
          <w:lang w:val="en-US"/>
        </w:rPr>
        <w:t>Process Flow for Processing Cash Advances and Liquidation</w:t>
      </w:r>
      <w:r w:rsidR="00F1597C">
        <w:rPr>
          <w:u w:val="single"/>
          <w:lang w:val="en-US"/>
        </w:rPr>
        <w:t>:</w:t>
      </w:r>
    </w:p>
    <w:p w14:paraId="0BFD6B81" w14:textId="57A6F365" w:rsidR="00B125CA" w:rsidRDefault="00B125CA" w:rsidP="00E536EF">
      <w:pPr>
        <w:spacing w:after="0" w:line="240" w:lineRule="auto"/>
        <w:rPr>
          <w:lang w:val="en-US"/>
        </w:rPr>
      </w:pPr>
      <w:r>
        <w:rPr>
          <w:lang w:val="en-US"/>
        </w:rPr>
        <w:t>1.  Customer pays for the Processing Fees.  An Acknowledgment Receipt (AR) is issued.</w:t>
      </w:r>
    </w:p>
    <w:p w14:paraId="3AD446DE" w14:textId="32D4E67F" w:rsidR="00B125CA" w:rsidRDefault="00B125CA" w:rsidP="00E536EF">
      <w:pPr>
        <w:spacing w:after="0" w:line="240" w:lineRule="auto"/>
        <w:rPr>
          <w:lang w:val="en-US"/>
        </w:rPr>
      </w:pPr>
      <w:r>
        <w:rPr>
          <w:lang w:val="en-US"/>
        </w:rPr>
        <w:t xml:space="preserve">2.  Staff initiates a Budget Request Processing (BRP) Form and receives the cash </w:t>
      </w:r>
      <w:r w:rsidR="00F1597C">
        <w:rPr>
          <w:lang w:val="en-US"/>
        </w:rPr>
        <w:t xml:space="preserve">advance </w:t>
      </w:r>
      <w:r>
        <w:rPr>
          <w:lang w:val="en-US"/>
        </w:rPr>
        <w:t>from Finance</w:t>
      </w:r>
      <w:r w:rsidR="00F1597C">
        <w:rPr>
          <w:lang w:val="en-US"/>
        </w:rPr>
        <w:t>/</w:t>
      </w:r>
      <w:proofErr w:type="spellStart"/>
      <w:r w:rsidR="00F1597C">
        <w:rPr>
          <w:lang w:val="en-US"/>
        </w:rPr>
        <w:t>Acctg</w:t>
      </w:r>
      <w:proofErr w:type="spellEnd"/>
      <w:r>
        <w:rPr>
          <w:lang w:val="en-US"/>
        </w:rPr>
        <w:t>.</w:t>
      </w:r>
    </w:p>
    <w:p w14:paraId="32C75711" w14:textId="77777777" w:rsidR="00D93D4A" w:rsidRDefault="00AF5D08" w:rsidP="00E536EF">
      <w:pPr>
        <w:spacing w:after="0" w:line="240" w:lineRule="auto"/>
        <w:rPr>
          <w:lang w:val="en-US"/>
        </w:rPr>
      </w:pPr>
      <w:r>
        <w:rPr>
          <w:lang w:val="en-US"/>
        </w:rPr>
        <w:t>A new “Budget Request Processing” request is created by staff. Use AR number as the reference.</w:t>
      </w:r>
      <w:r>
        <w:rPr>
          <w:lang w:val="en-US"/>
        </w:rPr>
        <w:br/>
      </w:r>
      <w:r>
        <w:rPr>
          <w:lang w:val="en-US"/>
        </w:rPr>
        <w:br/>
        <w:t>a. Who creates this request? One person? Anyone?</w:t>
      </w:r>
      <w:r w:rsidR="00752AE7">
        <w:rPr>
          <w:lang w:val="en-US"/>
        </w:rPr>
        <w:t xml:space="preserve"> </w:t>
      </w:r>
    </w:p>
    <w:p w14:paraId="439988C8" w14:textId="57066309" w:rsidR="00D93D4A" w:rsidRDefault="00D93D4A" w:rsidP="00E536EF">
      <w:pPr>
        <w:spacing w:after="0" w:line="240" w:lineRule="auto"/>
        <w:rPr>
          <w:lang w:val="en-US"/>
        </w:rPr>
      </w:pPr>
      <w:r>
        <w:rPr>
          <w:lang w:val="en-US"/>
        </w:rPr>
        <w:t>They have assigned categories within the Processing-</w:t>
      </w:r>
      <w:proofErr w:type="spellStart"/>
      <w:r>
        <w:rPr>
          <w:lang w:val="en-US"/>
        </w:rPr>
        <w:t>Roces</w:t>
      </w:r>
      <w:proofErr w:type="spellEnd"/>
      <w:r>
        <w:rPr>
          <w:lang w:val="en-US"/>
        </w:rPr>
        <w:t xml:space="preserve"> staff:</w:t>
      </w:r>
    </w:p>
    <w:p w14:paraId="7E5EAAD2" w14:textId="2B122FE1" w:rsidR="00D93D4A" w:rsidRDefault="00D93D4A" w:rsidP="00E536EF">
      <w:pPr>
        <w:spacing w:after="0" w:line="240" w:lineRule="auto"/>
        <w:rPr>
          <w:lang w:val="en-US"/>
        </w:rPr>
      </w:pPr>
      <w:r>
        <w:rPr>
          <w:lang w:val="en-US"/>
        </w:rPr>
        <w:t>LTOPF (New/Renewal) – Jo</w:t>
      </w:r>
    </w:p>
    <w:p w14:paraId="73C39BE2" w14:textId="2373145E" w:rsidR="00D93D4A" w:rsidRDefault="00D93D4A" w:rsidP="00E536EF">
      <w:pPr>
        <w:spacing w:after="0" w:line="240" w:lineRule="auto"/>
        <w:rPr>
          <w:lang w:val="en-US"/>
        </w:rPr>
      </w:pPr>
      <w:r>
        <w:rPr>
          <w:lang w:val="en-US"/>
        </w:rPr>
        <w:t>FA Registration (New) – Ellen and Carla</w:t>
      </w:r>
    </w:p>
    <w:p w14:paraId="10E10F80" w14:textId="44E4D968" w:rsidR="00D93D4A" w:rsidRDefault="00D93D4A" w:rsidP="00E536EF">
      <w:pPr>
        <w:spacing w:after="0" w:line="240" w:lineRule="auto"/>
        <w:rPr>
          <w:lang w:val="en-US"/>
        </w:rPr>
      </w:pPr>
      <w:r>
        <w:rPr>
          <w:lang w:val="en-US"/>
        </w:rPr>
        <w:t>FA Registration (Renewal) – Paul</w:t>
      </w:r>
    </w:p>
    <w:p w14:paraId="2911036B" w14:textId="50E2EC05" w:rsidR="00D93D4A" w:rsidRDefault="00D93D4A" w:rsidP="00E536EF">
      <w:pPr>
        <w:spacing w:after="0" w:line="240" w:lineRule="auto"/>
        <w:rPr>
          <w:lang w:val="en-US"/>
        </w:rPr>
      </w:pPr>
      <w:proofErr w:type="spellStart"/>
      <w:r>
        <w:rPr>
          <w:lang w:val="en-US"/>
        </w:rPr>
        <w:t>Airgun</w:t>
      </w:r>
      <w:proofErr w:type="spellEnd"/>
      <w:r>
        <w:rPr>
          <w:lang w:val="en-US"/>
        </w:rPr>
        <w:t xml:space="preserve"> Registration - Paul</w:t>
      </w:r>
    </w:p>
    <w:p w14:paraId="18271C87" w14:textId="77777777" w:rsidR="0009589B" w:rsidRDefault="0009589B" w:rsidP="00E536EF">
      <w:pPr>
        <w:spacing w:after="0" w:line="240" w:lineRule="auto"/>
        <w:rPr>
          <w:lang w:val="en-US"/>
        </w:rPr>
      </w:pPr>
    </w:p>
    <w:p w14:paraId="13143A45" w14:textId="65D469D8" w:rsidR="0009589B" w:rsidRDefault="0009589B" w:rsidP="00E536EF">
      <w:pPr>
        <w:spacing w:after="0" w:line="240" w:lineRule="auto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0ED5FEF" wp14:editId="1D39160D">
            <wp:extent cx="1608257" cy="2057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BRP Form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6286" cy="209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69B39" w14:textId="77777777" w:rsidR="0009589B" w:rsidRDefault="0009589B" w:rsidP="00E536EF">
      <w:pPr>
        <w:spacing w:after="0" w:line="240" w:lineRule="auto"/>
        <w:rPr>
          <w:lang w:val="en-US"/>
        </w:rPr>
      </w:pPr>
    </w:p>
    <w:p w14:paraId="22697420" w14:textId="77777777" w:rsidR="0009589B" w:rsidRDefault="0009589B" w:rsidP="00E536EF">
      <w:pPr>
        <w:spacing w:after="0" w:line="240" w:lineRule="auto"/>
        <w:rPr>
          <w:lang w:val="en-US"/>
        </w:rPr>
      </w:pPr>
    </w:p>
    <w:p w14:paraId="2AD4EC95" w14:textId="320FA4F3" w:rsidR="00AF5D08" w:rsidRDefault="00AF5D08" w:rsidP="00E536EF">
      <w:pPr>
        <w:spacing w:after="0" w:line="240" w:lineRule="auto"/>
        <w:rPr>
          <w:lang w:val="en-US"/>
        </w:rPr>
      </w:pPr>
      <w:r>
        <w:rPr>
          <w:lang w:val="en-US"/>
        </w:rPr>
        <w:t>b. How much money is needed? Is the amount set? Will it change over time?</w:t>
      </w:r>
    </w:p>
    <w:p w14:paraId="4E64A540" w14:textId="57B3BEA4" w:rsidR="00DF074D" w:rsidRDefault="00DF074D" w:rsidP="00E536EF">
      <w:pPr>
        <w:spacing w:after="0" w:line="240" w:lineRule="auto"/>
        <w:rPr>
          <w:lang w:val="en-US"/>
        </w:rPr>
      </w:pPr>
      <w:r>
        <w:rPr>
          <w:lang w:val="en-US"/>
        </w:rPr>
        <w:t xml:space="preserve">The amount changes depending on what is being paid (Notary, ID, PTT, 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 xml:space="preserve">) and for what type of application form (LTOPF New or LTOPF Renewal, FA Reg New or Renewal, </w:t>
      </w:r>
      <w:proofErr w:type="spellStart"/>
      <w:r>
        <w:rPr>
          <w:lang w:val="en-US"/>
        </w:rPr>
        <w:t>Airgun</w:t>
      </w:r>
      <w:proofErr w:type="spellEnd"/>
      <w:r>
        <w:rPr>
          <w:lang w:val="en-US"/>
        </w:rPr>
        <w:t>, etc.)</w:t>
      </w:r>
    </w:p>
    <w:p w14:paraId="2128A067" w14:textId="77777777" w:rsidR="00E536EF" w:rsidRDefault="00E536EF" w:rsidP="00E536EF">
      <w:pPr>
        <w:spacing w:after="0" w:line="240" w:lineRule="auto"/>
        <w:rPr>
          <w:lang w:val="en-US"/>
        </w:rPr>
      </w:pPr>
    </w:p>
    <w:p w14:paraId="38EC4DAE" w14:textId="77777777" w:rsidR="0027775E" w:rsidRDefault="00B125CA" w:rsidP="00E536EF">
      <w:pPr>
        <w:spacing w:after="0" w:line="240" w:lineRule="auto"/>
        <w:rPr>
          <w:lang w:val="en-US"/>
        </w:rPr>
      </w:pPr>
      <w:r>
        <w:rPr>
          <w:lang w:val="en-US"/>
        </w:rPr>
        <w:t>3.  Staff proceeds to secure</w:t>
      </w:r>
      <w:r w:rsidR="00F1597C">
        <w:rPr>
          <w:lang w:val="en-US"/>
        </w:rPr>
        <w:t>/pay for the</w:t>
      </w:r>
      <w:r>
        <w:rPr>
          <w:lang w:val="en-US"/>
        </w:rPr>
        <w:t xml:space="preserve"> requirements, e.g. notary</w:t>
      </w:r>
      <w:r w:rsidR="00F1597C">
        <w:rPr>
          <w:lang w:val="en-US"/>
        </w:rPr>
        <w:t xml:space="preserve">, ID, PTT, </w:t>
      </w:r>
      <w:proofErr w:type="gramStart"/>
      <w:r w:rsidR="00F1597C">
        <w:rPr>
          <w:lang w:val="en-US"/>
        </w:rPr>
        <w:t>etc..</w:t>
      </w:r>
      <w:proofErr w:type="gramEnd"/>
      <w:r w:rsidR="00F1597C">
        <w:rPr>
          <w:lang w:val="en-US"/>
        </w:rPr>
        <w:t xml:space="preserve">  Some items are paid through Landbank online.</w:t>
      </w:r>
      <w:r w:rsidR="00AF5D08">
        <w:rPr>
          <w:lang w:val="en-US"/>
        </w:rPr>
        <w:br/>
      </w:r>
      <w:r w:rsidR="00AF5D08">
        <w:rPr>
          <w:lang w:val="en-US"/>
        </w:rPr>
        <w:br/>
        <w:t>a. Need the complete list of payments and their amount.</w:t>
      </w:r>
      <w:r w:rsidR="00AF5D08">
        <w:rPr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3466"/>
        <w:gridCol w:w="3904"/>
      </w:tblGrid>
      <w:tr w:rsidR="0027775E" w14:paraId="7DEDE865" w14:textId="15D71D74" w:rsidTr="0027775E">
        <w:tc>
          <w:tcPr>
            <w:tcW w:w="1980" w:type="dxa"/>
          </w:tcPr>
          <w:p w14:paraId="1E3F4BE9" w14:textId="0DA66B6C" w:rsidR="0027775E" w:rsidRDefault="0027775E" w:rsidP="00E536EF">
            <w:pPr>
              <w:rPr>
                <w:lang w:val="en-US"/>
              </w:rPr>
            </w:pPr>
            <w:r>
              <w:rPr>
                <w:lang w:val="en-US"/>
              </w:rPr>
              <w:t>Tax</w:t>
            </w:r>
          </w:p>
        </w:tc>
        <w:tc>
          <w:tcPr>
            <w:tcW w:w="3466" w:type="dxa"/>
          </w:tcPr>
          <w:p w14:paraId="6FBD7797" w14:textId="65A9BB17" w:rsidR="0027775E" w:rsidRDefault="00E4742A" w:rsidP="00E536EF">
            <w:pPr>
              <w:rPr>
                <w:lang w:val="en-US"/>
              </w:rPr>
            </w:pPr>
            <w:r>
              <w:rPr>
                <w:lang w:val="en-US"/>
              </w:rPr>
              <w:t xml:space="preserve">Private - </w:t>
            </w:r>
            <w:r w:rsidR="009015F0">
              <w:rPr>
                <w:lang w:val="en-US"/>
              </w:rPr>
              <w:t>P4,000</w:t>
            </w:r>
          </w:p>
          <w:p w14:paraId="5DD50840" w14:textId="6733F3E1" w:rsidR="009015F0" w:rsidRDefault="00E4742A" w:rsidP="00E536EF">
            <w:pPr>
              <w:rPr>
                <w:lang w:val="en-US"/>
              </w:rPr>
            </w:pPr>
            <w:r>
              <w:rPr>
                <w:lang w:val="en-US"/>
              </w:rPr>
              <w:t xml:space="preserve">Govt - </w:t>
            </w:r>
            <w:r w:rsidR="009015F0">
              <w:rPr>
                <w:lang w:val="en-US"/>
              </w:rPr>
              <w:t>P2,000</w:t>
            </w:r>
            <w:r>
              <w:rPr>
                <w:lang w:val="en-US"/>
              </w:rPr>
              <w:t xml:space="preserve"> </w:t>
            </w:r>
          </w:p>
          <w:p w14:paraId="7D4FEAC1" w14:textId="7010EABD" w:rsidR="00E4742A" w:rsidRDefault="00E4742A" w:rsidP="00E536EF">
            <w:pPr>
              <w:rPr>
                <w:lang w:val="en-US"/>
              </w:rPr>
            </w:pPr>
            <w:r>
              <w:rPr>
                <w:lang w:val="en-US"/>
              </w:rPr>
              <w:t>Senior Citizen - P3,200</w:t>
            </w:r>
          </w:p>
        </w:tc>
        <w:tc>
          <w:tcPr>
            <w:tcW w:w="3904" w:type="dxa"/>
          </w:tcPr>
          <w:p w14:paraId="7891B83D" w14:textId="493C7B98" w:rsidR="0027775E" w:rsidRDefault="009015F0" w:rsidP="00E536EF">
            <w:pPr>
              <w:rPr>
                <w:lang w:val="en-US"/>
              </w:rPr>
            </w:pPr>
            <w:r>
              <w:rPr>
                <w:lang w:val="en-US"/>
              </w:rPr>
              <w:t>Landbank online</w:t>
            </w:r>
          </w:p>
        </w:tc>
      </w:tr>
      <w:tr w:rsidR="009015F0" w14:paraId="24E7F100" w14:textId="77777777" w:rsidTr="0027775E">
        <w:tc>
          <w:tcPr>
            <w:tcW w:w="1980" w:type="dxa"/>
          </w:tcPr>
          <w:p w14:paraId="173B6374" w14:textId="590F2634" w:rsidR="009015F0" w:rsidRDefault="009015F0" w:rsidP="00E536EF">
            <w:pPr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3466" w:type="dxa"/>
          </w:tcPr>
          <w:p w14:paraId="5C6318E7" w14:textId="23EC335E" w:rsidR="00E4742A" w:rsidRDefault="00E4742A" w:rsidP="00E536EF">
            <w:pPr>
              <w:rPr>
                <w:lang w:val="en-US"/>
              </w:rPr>
            </w:pPr>
            <w:r>
              <w:rPr>
                <w:lang w:val="en-US"/>
              </w:rPr>
              <w:t xml:space="preserve">For all - </w:t>
            </w:r>
            <w:r w:rsidR="009015F0">
              <w:rPr>
                <w:lang w:val="en-US"/>
              </w:rPr>
              <w:t>P200</w:t>
            </w:r>
          </w:p>
        </w:tc>
        <w:tc>
          <w:tcPr>
            <w:tcW w:w="3904" w:type="dxa"/>
          </w:tcPr>
          <w:p w14:paraId="60BF45DC" w14:textId="1ECBC3DF" w:rsidR="009015F0" w:rsidRDefault="009015F0" w:rsidP="00E536EF">
            <w:pPr>
              <w:rPr>
                <w:lang w:val="en-US"/>
              </w:rPr>
            </w:pPr>
            <w:r>
              <w:rPr>
                <w:lang w:val="en-US"/>
              </w:rPr>
              <w:t xml:space="preserve">Landbank online; if re-print it’s cash over the counter in Landbank </w:t>
            </w:r>
            <w:proofErr w:type="spellStart"/>
            <w:r>
              <w:rPr>
                <w:lang w:val="en-US"/>
              </w:rPr>
              <w:t>Crame</w:t>
            </w:r>
            <w:proofErr w:type="spellEnd"/>
          </w:p>
        </w:tc>
      </w:tr>
      <w:tr w:rsidR="0027775E" w14:paraId="623B4B08" w14:textId="0955F8D8" w:rsidTr="0027775E">
        <w:tc>
          <w:tcPr>
            <w:tcW w:w="1980" w:type="dxa"/>
          </w:tcPr>
          <w:p w14:paraId="2AF95551" w14:textId="55A18F54" w:rsidR="0027775E" w:rsidRDefault="0027775E" w:rsidP="00E536EF">
            <w:pPr>
              <w:rPr>
                <w:lang w:val="en-US"/>
              </w:rPr>
            </w:pPr>
            <w:r>
              <w:rPr>
                <w:lang w:val="en-US"/>
              </w:rPr>
              <w:t>Notary</w:t>
            </w:r>
          </w:p>
        </w:tc>
        <w:tc>
          <w:tcPr>
            <w:tcW w:w="3466" w:type="dxa"/>
          </w:tcPr>
          <w:p w14:paraId="5789D2B3" w14:textId="77777777" w:rsidR="0027775E" w:rsidRDefault="009015F0" w:rsidP="00E536EF">
            <w:pPr>
              <w:rPr>
                <w:lang w:val="en-US"/>
              </w:rPr>
            </w:pPr>
            <w:r>
              <w:rPr>
                <w:lang w:val="en-US"/>
              </w:rPr>
              <w:t>LTOPF (New/</w:t>
            </w:r>
            <w:proofErr w:type="gramStart"/>
            <w:r>
              <w:rPr>
                <w:lang w:val="en-US"/>
              </w:rPr>
              <w:t>Renewal )</w:t>
            </w:r>
            <w:proofErr w:type="gramEnd"/>
            <w:r>
              <w:rPr>
                <w:lang w:val="en-US"/>
              </w:rPr>
              <w:t xml:space="preserve"> – P200</w:t>
            </w:r>
          </w:p>
          <w:p w14:paraId="13F9E628" w14:textId="77777777" w:rsidR="009015F0" w:rsidRDefault="009015F0" w:rsidP="00E536EF">
            <w:pPr>
              <w:rPr>
                <w:lang w:val="en-US"/>
              </w:rPr>
            </w:pPr>
            <w:r>
              <w:rPr>
                <w:lang w:val="en-US"/>
              </w:rPr>
              <w:t>FA Reg (New) – P200</w:t>
            </w:r>
          </w:p>
          <w:p w14:paraId="40A15B64" w14:textId="77777777" w:rsidR="009015F0" w:rsidRDefault="009015F0" w:rsidP="00E536EF">
            <w:pPr>
              <w:rPr>
                <w:lang w:val="en-US"/>
              </w:rPr>
            </w:pPr>
            <w:r>
              <w:rPr>
                <w:lang w:val="en-US"/>
              </w:rPr>
              <w:t>FA Reg (Renewal) – P100</w:t>
            </w:r>
          </w:p>
          <w:p w14:paraId="3A4ACA2F" w14:textId="579E884C" w:rsidR="009015F0" w:rsidRDefault="009015F0" w:rsidP="00E536E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Airgun</w:t>
            </w:r>
            <w:proofErr w:type="spellEnd"/>
            <w:r>
              <w:rPr>
                <w:lang w:val="en-US"/>
              </w:rPr>
              <w:t xml:space="preserve"> – P200</w:t>
            </w:r>
          </w:p>
        </w:tc>
        <w:tc>
          <w:tcPr>
            <w:tcW w:w="3904" w:type="dxa"/>
          </w:tcPr>
          <w:p w14:paraId="42383389" w14:textId="7055A30A" w:rsidR="0027775E" w:rsidRDefault="00E4742A" w:rsidP="00E536EF">
            <w:pPr>
              <w:rPr>
                <w:lang w:val="en-US"/>
              </w:rPr>
            </w:pPr>
            <w:r>
              <w:rPr>
                <w:lang w:val="en-US"/>
              </w:rPr>
              <w:t>Cash</w:t>
            </w:r>
          </w:p>
        </w:tc>
      </w:tr>
      <w:tr w:rsidR="0027775E" w14:paraId="30FFA953" w14:textId="011DEA09" w:rsidTr="0027775E">
        <w:tc>
          <w:tcPr>
            <w:tcW w:w="1980" w:type="dxa"/>
          </w:tcPr>
          <w:p w14:paraId="17BA6992" w14:textId="112E0FE5" w:rsidR="0027775E" w:rsidRDefault="0027775E" w:rsidP="00E536EF">
            <w:pPr>
              <w:rPr>
                <w:lang w:val="en-US"/>
              </w:rPr>
            </w:pPr>
            <w:r>
              <w:rPr>
                <w:lang w:val="en-US"/>
              </w:rPr>
              <w:t>Drug Test/Neuro</w:t>
            </w:r>
          </w:p>
        </w:tc>
        <w:tc>
          <w:tcPr>
            <w:tcW w:w="3466" w:type="dxa"/>
          </w:tcPr>
          <w:p w14:paraId="2AE939A5" w14:textId="77777777" w:rsidR="0027775E" w:rsidRDefault="009015F0" w:rsidP="00E536EF">
            <w:pPr>
              <w:rPr>
                <w:lang w:val="en-US"/>
              </w:rPr>
            </w:pPr>
            <w:r>
              <w:rPr>
                <w:lang w:val="en-US"/>
              </w:rPr>
              <w:t>LTOPF (New/Renewal) – P1,200</w:t>
            </w:r>
          </w:p>
          <w:p w14:paraId="6570BC96" w14:textId="37D585C6" w:rsidR="009015F0" w:rsidRDefault="009015F0" w:rsidP="00E536EF">
            <w:pPr>
              <w:rPr>
                <w:lang w:val="en-US"/>
              </w:rPr>
            </w:pPr>
            <w:r>
              <w:rPr>
                <w:lang w:val="en-US"/>
              </w:rPr>
              <w:t>Neuro Only (re-take) – P900</w:t>
            </w:r>
          </w:p>
        </w:tc>
        <w:tc>
          <w:tcPr>
            <w:tcW w:w="3904" w:type="dxa"/>
          </w:tcPr>
          <w:p w14:paraId="73A817E2" w14:textId="351D6326" w:rsidR="0027775E" w:rsidRDefault="00E4742A" w:rsidP="00E536EF">
            <w:pPr>
              <w:rPr>
                <w:lang w:val="en-US"/>
              </w:rPr>
            </w:pPr>
            <w:r>
              <w:rPr>
                <w:lang w:val="en-US"/>
              </w:rPr>
              <w:t>Cash - One Stop Shop Finance</w:t>
            </w:r>
          </w:p>
        </w:tc>
      </w:tr>
      <w:tr w:rsidR="0027775E" w14:paraId="2E425D98" w14:textId="12A93749" w:rsidTr="0027775E">
        <w:tc>
          <w:tcPr>
            <w:tcW w:w="1980" w:type="dxa"/>
          </w:tcPr>
          <w:p w14:paraId="5B0F9F08" w14:textId="10AD307B" w:rsidR="0027775E" w:rsidRDefault="0027775E" w:rsidP="00E536EF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Police Clearance</w:t>
            </w:r>
          </w:p>
        </w:tc>
        <w:tc>
          <w:tcPr>
            <w:tcW w:w="3466" w:type="dxa"/>
          </w:tcPr>
          <w:p w14:paraId="0154D37F" w14:textId="2EFE2E0E" w:rsidR="0027775E" w:rsidRDefault="009015F0" w:rsidP="00E536EF">
            <w:pPr>
              <w:rPr>
                <w:lang w:val="en-US"/>
              </w:rPr>
            </w:pPr>
            <w:r>
              <w:rPr>
                <w:lang w:val="en-US"/>
              </w:rPr>
              <w:t>Normally paid by client but if special cases and paid by office - P157</w:t>
            </w:r>
          </w:p>
        </w:tc>
        <w:tc>
          <w:tcPr>
            <w:tcW w:w="3904" w:type="dxa"/>
          </w:tcPr>
          <w:p w14:paraId="00BAA60B" w14:textId="3B0E5AA1" w:rsidR="0027775E" w:rsidRDefault="00E4742A" w:rsidP="00E536EF">
            <w:pPr>
              <w:rPr>
                <w:lang w:val="en-US"/>
              </w:rPr>
            </w:pPr>
            <w:r>
              <w:rPr>
                <w:lang w:val="en-US"/>
              </w:rPr>
              <w:t>Online</w:t>
            </w:r>
          </w:p>
        </w:tc>
      </w:tr>
      <w:tr w:rsidR="0027775E" w14:paraId="62AB0F31" w14:textId="1380A228" w:rsidTr="0027775E">
        <w:tc>
          <w:tcPr>
            <w:tcW w:w="1980" w:type="dxa"/>
          </w:tcPr>
          <w:p w14:paraId="430D5B60" w14:textId="1B6804E0" w:rsidR="0027775E" w:rsidRDefault="0027775E" w:rsidP="00E536EF">
            <w:pPr>
              <w:rPr>
                <w:lang w:val="en-US"/>
              </w:rPr>
            </w:pPr>
            <w:r>
              <w:rPr>
                <w:lang w:val="en-US"/>
              </w:rPr>
              <w:t>GSS</w:t>
            </w:r>
          </w:p>
        </w:tc>
        <w:tc>
          <w:tcPr>
            <w:tcW w:w="3466" w:type="dxa"/>
          </w:tcPr>
          <w:p w14:paraId="727737F8" w14:textId="7E268C8A" w:rsidR="0027775E" w:rsidRDefault="009015F0" w:rsidP="00E536EF">
            <w:pPr>
              <w:rPr>
                <w:lang w:val="en-US"/>
              </w:rPr>
            </w:pPr>
            <w:r>
              <w:rPr>
                <w:lang w:val="en-US"/>
              </w:rPr>
              <w:t>P100</w:t>
            </w:r>
          </w:p>
        </w:tc>
        <w:tc>
          <w:tcPr>
            <w:tcW w:w="3904" w:type="dxa"/>
          </w:tcPr>
          <w:p w14:paraId="48D987D0" w14:textId="2C1FB9A9" w:rsidR="0027775E" w:rsidRDefault="00E4742A" w:rsidP="00E536EF">
            <w:pPr>
              <w:rPr>
                <w:lang w:val="en-US"/>
              </w:rPr>
            </w:pPr>
            <w:r>
              <w:rPr>
                <w:lang w:val="en-US"/>
              </w:rPr>
              <w:t>Cash - One Stop Shop Finance</w:t>
            </w:r>
          </w:p>
        </w:tc>
      </w:tr>
      <w:tr w:rsidR="0027775E" w14:paraId="795BEA44" w14:textId="5C3C0D24" w:rsidTr="0027775E">
        <w:tc>
          <w:tcPr>
            <w:tcW w:w="1980" w:type="dxa"/>
          </w:tcPr>
          <w:p w14:paraId="5772AC6E" w14:textId="6EE607BE" w:rsidR="0027775E" w:rsidRDefault="0027775E" w:rsidP="00E536EF">
            <w:pPr>
              <w:rPr>
                <w:lang w:val="en-US"/>
              </w:rPr>
            </w:pPr>
            <w:r>
              <w:rPr>
                <w:lang w:val="en-US"/>
              </w:rPr>
              <w:t xml:space="preserve">Courier </w:t>
            </w:r>
          </w:p>
        </w:tc>
        <w:tc>
          <w:tcPr>
            <w:tcW w:w="3466" w:type="dxa"/>
          </w:tcPr>
          <w:p w14:paraId="654DEBCC" w14:textId="59D1683F" w:rsidR="0027775E" w:rsidRDefault="009015F0" w:rsidP="00E536EF">
            <w:pPr>
              <w:rPr>
                <w:lang w:val="en-US"/>
              </w:rPr>
            </w:pPr>
            <w:r>
              <w:rPr>
                <w:lang w:val="en-US"/>
              </w:rPr>
              <w:t>Case-to-case basis</w:t>
            </w:r>
          </w:p>
        </w:tc>
        <w:tc>
          <w:tcPr>
            <w:tcW w:w="3904" w:type="dxa"/>
          </w:tcPr>
          <w:p w14:paraId="06D106AF" w14:textId="77777777" w:rsidR="0027775E" w:rsidRDefault="0027775E" w:rsidP="00E536EF">
            <w:pPr>
              <w:rPr>
                <w:lang w:val="en-US"/>
              </w:rPr>
            </w:pPr>
          </w:p>
        </w:tc>
      </w:tr>
      <w:tr w:rsidR="0027775E" w14:paraId="7869FF19" w14:textId="1BFA0A91" w:rsidTr="0027775E">
        <w:tc>
          <w:tcPr>
            <w:tcW w:w="1980" w:type="dxa"/>
          </w:tcPr>
          <w:p w14:paraId="563727E4" w14:textId="5C45F46D" w:rsidR="0027775E" w:rsidRDefault="0027775E" w:rsidP="00E536EF">
            <w:pPr>
              <w:rPr>
                <w:lang w:val="en-US"/>
              </w:rPr>
            </w:pPr>
            <w:r>
              <w:rPr>
                <w:lang w:val="en-US"/>
              </w:rPr>
              <w:t>PTT</w:t>
            </w:r>
          </w:p>
        </w:tc>
        <w:tc>
          <w:tcPr>
            <w:tcW w:w="3466" w:type="dxa"/>
          </w:tcPr>
          <w:p w14:paraId="1D0232F7" w14:textId="0B1D15DE" w:rsidR="0027775E" w:rsidRDefault="009015F0" w:rsidP="00E536EF">
            <w:pPr>
              <w:rPr>
                <w:lang w:val="en-US"/>
              </w:rPr>
            </w:pPr>
            <w:r>
              <w:rPr>
                <w:lang w:val="en-US"/>
              </w:rPr>
              <w:t>P200</w:t>
            </w:r>
          </w:p>
        </w:tc>
        <w:tc>
          <w:tcPr>
            <w:tcW w:w="3904" w:type="dxa"/>
          </w:tcPr>
          <w:p w14:paraId="62742FD8" w14:textId="16FA73E4" w:rsidR="0027775E" w:rsidRDefault="009015F0" w:rsidP="00E536EF">
            <w:pPr>
              <w:rPr>
                <w:lang w:val="en-US"/>
              </w:rPr>
            </w:pPr>
            <w:r>
              <w:rPr>
                <w:lang w:val="en-US"/>
              </w:rPr>
              <w:t>Landbank online</w:t>
            </w:r>
          </w:p>
        </w:tc>
      </w:tr>
      <w:tr w:rsidR="009015F0" w14:paraId="208F5A9A" w14:textId="77777777" w:rsidTr="0027775E">
        <w:tc>
          <w:tcPr>
            <w:tcW w:w="1980" w:type="dxa"/>
            <w:vMerge w:val="restart"/>
          </w:tcPr>
          <w:p w14:paraId="5752A2C6" w14:textId="7C7973EF" w:rsidR="009015F0" w:rsidRDefault="009015F0" w:rsidP="00E536EF">
            <w:pPr>
              <w:rPr>
                <w:lang w:val="en-US"/>
              </w:rPr>
            </w:pPr>
            <w:r>
              <w:rPr>
                <w:lang w:val="en-US"/>
              </w:rPr>
              <w:t>Others</w:t>
            </w:r>
          </w:p>
        </w:tc>
        <w:tc>
          <w:tcPr>
            <w:tcW w:w="3466" w:type="dxa"/>
          </w:tcPr>
          <w:p w14:paraId="183B61CB" w14:textId="0D62BCF5" w:rsidR="009015F0" w:rsidRDefault="009015F0" w:rsidP="00E536EF">
            <w:pPr>
              <w:rPr>
                <w:lang w:val="en-US"/>
              </w:rPr>
            </w:pPr>
            <w:r>
              <w:rPr>
                <w:lang w:val="en-US"/>
              </w:rPr>
              <w:t>Ex: Representation to retrieve account – P1,000</w:t>
            </w:r>
          </w:p>
        </w:tc>
        <w:tc>
          <w:tcPr>
            <w:tcW w:w="3904" w:type="dxa"/>
          </w:tcPr>
          <w:p w14:paraId="392376BF" w14:textId="7082874E" w:rsidR="009015F0" w:rsidRDefault="00E4742A" w:rsidP="00E536EF">
            <w:pPr>
              <w:rPr>
                <w:lang w:val="en-US"/>
              </w:rPr>
            </w:pPr>
            <w:r>
              <w:rPr>
                <w:lang w:val="en-US"/>
              </w:rPr>
              <w:t>Cash – FEO</w:t>
            </w:r>
          </w:p>
        </w:tc>
      </w:tr>
      <w:tr w:rsidR="009015F0" w14:paraId="26D2EA69" w14:textId="1E5C6323" w:rsidTr="0027775E">
        <w:tc>
          <w:tcPr>
            <w:tcW w:w="1980" w:type="dxa"/>
            <w:vMerge/>
          </w:tcPr>
          <w:p w14:paraId="156C6C54" w14:textId="07AB56D2" w:rsidR="009015F0" w:rsidRDefault="009015F0" w:rsidP="00E536EF">
            <w:pPr>
              <w:rPr>
                <w:lang w:val="en-US"/>
              </w:rPr>
            </w:pPr>
          </w:p>
        </w:tc>
        <w:tc>
          <w:tcPr>
            <w:tcW w:w="3466" w:type="dxa"/>
          </w:tcPr>
          <w:p w14:paraId="7B848AEF" w14:textId="25740473" w:rsidR="009015F0" w:rsidRDefault="009015F0" w:rsidP="00E536EF">
            <w:pPr>
              <w:rPr>
                <w:lang w:val="en-US"/>
              </w:rPr>
            </w:pPr>
            <w:r>
              <w:rPr>
                <w:lang w:val="en-US"/>
              </w:rPr>
              <w:t>PTC, IT Matters, FEO Matters</w:t>
            </w:r>
          </w:p>
        </w:tc>
        <w:tc>
          <w:tcPr>
            <w:tcW w:w="3904" w:type="dxa"/>
          </w:tcPr>
          <w:p w14:paraId="5953FE3F" w14:textId="2E7FD2A7" w:rsidR="009015F0" w:rsidRDefault="009015F0" w:rsidP="00E536EF">
            <w:pPr>
              <w:rPr>
                <w:lang w:val="en-US"/>
              </w:rPr>
            </w:pPr>
            <w:r>
              <w:rPr>
                <w:lang w:val="en-US"/>
              </w:rPr>
              <w:t>Cash of up to P20,000</w:t>
            </w:r>
            <w:r w:rsidR="00E4742A">
              <w:rPr>
                <w:lang w:val="en-US"/>
              </w:rPr>
              <w:t xml:space="preserve"> – FEO</w:t>
            </w:r>
          </w:p>
        </w:tc>
      </w:tr>
    </w:tbl>
    <w:p w14:paraId="587D33B4" w14:textId="2CF11CD8" w:rsidR="00DF074D" w:rsidRDefault="00DF074D" w:rsidP="00E536EF">
      <w:pPr>
        <w:spacing w:after="0" w:line="240" w:lineRule="auto"/>
        <w:rPr>
          <w:lang w:val="en-US"/>
        </w:rPr>
      </w:pPr>
    </w:p>
    <w:p w14:paraId="08998013" w14:textId="78C10C02" w:rsidR="00B125CA" w:rsidRDefault="00AF5D08" w:rsidP="00E536EF">
      <w:pPr>
        <w:spacing w:after="0" w:line="240" w:lineRule="auto"/>
        <w:rPr>
          <w:lang w:val="en-US"/>
        </w:rPr>
      </w:pPr>
      <w:r>
        <w:rPr>
          <w:lang w:val="en-US"/>
        </w:rPr>
        <w:t>b. Who will enter this update?</w:t>
      </w:r>
    </w:p>
    <w:p w14:paraId="4B049A85" w14:textId="44783301" w:rsidR="00DF074D" w:rsidRDefault="00DF074D" w:rsidP="00E536EF">
      <w:pPr>
        <w:spacing w:after="0" w:line="240" w:lineRule="auto"/>
        <w:rPr>
          <w:lang w:val="en-US"/>
        </w:rPr>
      </w:pPr>
      <w:r>
        <w:rPr>
          <w:lang w:val="en-US"/>
        </w:rPr>
        <w:t>Staff who initiated the BRP Form</w:t>
      </w:r>
      <w:r w:rsidR="00E4742A">
        <w:rPr>
          <w:lang w:val="en-US"/>
        </w:rPr>
        <w:t xml:space="preserve"> will monitor and enter updates</w:t>
      </w:r>
      <w:r>
        <w:rPr>
          <w:lang w:val="en-US"/>
        </w:rPr>
        <w:t>.</w:t>
      </w:r>
    </w:p>
    <w:p w14:paraId="08B4E2C8" w14:textId="77777777" w:rsidR="00DF074D" w:rsidRDefault="00DF074D" w:rsidP="00E536EF">
      <w:pPr>
        <w:spacing w:after="0" w:line="240" w:lineRule="auto"/>
        <w:rPr>
          <w:lang w:val="en-US"/>
        </w:rPr>
      </w:pPr>
    </w:p>
    <w:p w14:paraId="7F8C691D" w14:textId="6DE60BE0" w:rsidR="0009589B" w:rsidRDefault="001547E1" w:rsidP="00E536EF">
      <w:pPr>
        <w:spacing w:after="0" w:line="240" w:lineRule="auto"/>
        <w:rPr>
          <w:lang w:val="en-US"/>
        </w:rPr>
      </w:pPr>
      <w:r>
        <w:rPr>
          <w:lang w:val="en-US"/>
        </w:rPr>
        <w:t xml:space="preserve">4.  Staff submits a </w:t>
      </w:r>
      <w:r w:rsidR="00F1597C">
        <w:rPr>
          <w:lang w:val="en-US"/>
        </w:rPr>
        <w:t xml:space="preserve">summary </w:t>
      </w:r>
      <w:r>
        <w:rPr>
          <w:lang w:val="en-US"/>
        </w:rPr>
        <w:t>report to Finance</w:t>
      </w:r>
      <w:r w:rsidR="00F1597C">
        <w:rPr>
          <w:lang w:val="en-US"/>
        </w:rPr>
        <w:t>/</w:t>
      </w:r>
      <w:proofErr w:type="spellStart"/>
      <w:r w:rsidR="00F1597C">
        <w:rPr>
          <w:lang w:val="en-US"/>
        </w:rPr>
        <w:t>Acctg</w:t>
      </w:r>
      <w:proofErr w:type="spellEnd"/>
      <w:r>
        <w:rPr>
          <w:lang w:val="en-US"/>
        </w:rPr>
        <w:t xml:space="preserve"> to liquidate the cash advance</w:t>
      </w:r>
      <w:r w:rsidR="0009589B">
        <w:rPr>
          <w:lang w:val="en-US"/>
        </w:rPr>
        <w:t xml:space="preserve"> or the payment done through Landbank online</w:t>
      </w:r>
      <w:r>
        <w:rPr>
          <w:lang w:val="en-US"/>
        </w:rPr>
        <w:t>, attaching proof of payment to the report.</w:t>
      </w:r>
      <w:r w:rsidR="00AF5D08">
        <w:rPr>
          <w:lang w:val="en-US"/>
        </w:rPr>
        <w:br/>
      </w:r>
      <w:r w:rsidR="00AF5D08">
        <w:rPr>
          <w:lang w:val="en-US"/>
        </w:rPr>
        <w:br/>
        <w:t>a. What does this report look like?</w:t>
      </w:r>
    </w:p>
    <w:p w14:paraId="40107DEE" w14:textId="73BAD496" w:rsidR="00DF074D" w:rsidRDefault="0009589B" w:rsidP="00E536EF">
      <w:pPr>
        <w:spacing w:after="0" w:line="240" w:lineRule="auto"/>
        <w:rPr>
          <w:lang w:val="en-US"/>
        </w:rPr>
      </w:pPr>
      <w:r>
        <w:rPr>
          <w:lang w:val="en-US"/>
        </w:rPr>
        <w:t>There are 6</w:t>
      </w:r>
      <w:r w:rsidR="006A1A99">
        <w:rPr>
          <w:lang w:val="en-US"/>
        </w:rPr>
        <w:t xml:space="preserve"> summary reports from </w:t>
      </w:r>
      <w:proofErr w:type="spellStart"/>
      <w:r w:rsidR="006A1A99">
        <w:rPr>
          <w:lang w:val="en-US"/>
        </w:rPr>
        <w:t>Roces</w:t>
      </w:r>
      <w:proofErr w:type="spellEnd"/>
      <w:r>
        <w:rPr>
          <w:lang w:val="en-US"/>
        </w:rPr>
        <w:t xml:space="preserve">, grouped by type of expense. You will see the differences in the title of the report and the </w:t>
      </w:r>
      <w:r w:rsidR="006978EF">
        <w:rPr>
          <w:lang w:val="en-US"/>
        </w:rPr>
        <w:t>column headings.</w:t>
      </w:r>
    </w:p>
    <w:p w14:paraId="696C2D16" w14:textId="714E72E9" w:rsidR="00DF074D" w:rsidRDefault="0009589B" w:rsidP="00E536EF">
      <w:pPr>
        <w:spacing w:after="0" w:line="240" w:lineRule="auto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99B3BE5" wp14:editId="78ADC705">
            <wp:extent cx="3230245" cy="270510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RP CA for Notary.jp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450"/>
                    <a:stretch/>
                  </pic:blipFill>
                  <pic:spPr bwMode="auto">
                    <a:xfrm>
                      <a:off x="0" y="0"/>
                      <a:ext cx="3233537" cy="27078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5CCFC9" w14:textId="3C9C04E5" w:rsidR="00DF074D" w:rsidRDefault="00DF074D" w:rsidP="00E536EF">
      <w:pPr>
        <w:spacing w:after="0" w:line="240" w:lineRule="auto"/>
        <w:rPr>
          <w:lang w:val="en-US"/>
        </w:rPr>
      </w:pPr>
    </w:p>
    <w:p w14:paraId="4874ABD8" w14:textId="3EF15177" w:rsidR="00DF074D" w:rsidRDefault="00DF074D" w:rsidP="00E536EF">
      <w:pPr>
        <w:spacing w:after="0" w:line="240" w:lineRule="auto"/>
        <w:rPr>
          <w:lang w:val="en-US"/>
        </w:rPr>
      </w:pPr>
    </w:p>
    <w:p w14:paraId="4ACF0D75" w14:textId="2A15A525" w:rsidR="00DF074D" w:rsidRDefault="0009589B" w:rsidP="00E536EF">
      <w:pPr>
        <w:spacing w:after="0" w:line="240" w:lineRule="auto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B6D3C35" wp14:editId="45DA9C7C">
            <wp:extent cx="3059507" cy="249555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TOPF Report_LB.jp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127"/>
                    <a:stretch/>
                  </pic:blipFill>
                  <pic:spPr bwMode="auto">
                    <a:xfrm>
                      <a:off x="0" y="0"/>
                      <a:ext cx="3074874" cy="2508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F63854" w14:textId="11DBC06A" w:rsidR="00DF074D" w:rsidRDefault="00DF074D" w:rsidP="00E536EF">
      <w:pPr>
        <w:spacing w:after="0" w:line="240" w:lineRule="auto"/>
        <w:rPr>
          <w:lang w:val="en-US"/>
        </w:rPr>
      </w:pPr>
    </w:p>
    <w:p w14:paraId="6D6707E2" w14:textId="7A625DB0" w:rsidR="00DF074D" w:rsidRDefault="0009589B" w:rsidP="00E536EF">
      <w:pPr>
        <w:spacing w:after="0" w:line="240" w:lineRule="auto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AB1167C" wp14:editId="67D5B52B">
            <wp:extent cx="3205691" cy="21082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A Reg Renewal Report_LB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308"/>
                    <a:stretch/>
                  </pic:blipFill>
                  <pic:spPr bwMode="auto">
                    <a:xfrm>
                      <a:off x="0" y="0"/>
                      <a:ext cx="3229638" cy="21239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79913F" w14:textId="21C5D8A2" w:rsidR="00DF074D" w:rsidRDefault="00DF074D" w:rsidP="00E536EF">
      <w:pPr>
        <w:spacing w:after="0" w:line="240" w:lineRule="auto"/>
        <w:rPr>
          <w:lang w:val="en-US"/>
        </w:rPr>
      </w:pPr>
    </w:p>
    <w:p w14:paraId="3E1481EA" w14:textId="3818149D" w:rsidR="00DF074D" w:rsidRDefault="0009589B" w:rsidP="00E536EF">
      <w:pPr>
        <w:spacing w:after="0" w:line="240" w:lineRule="auto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EDB972A" wp14:editId="0C8E25D0">
            <wp:extent cx="3667413" cy="2392680"/>
            <wp:effectExtent l="0" t="0" r="952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A Reg New Report_LB.jp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711"/>
                    <a:stretch/>
                  </pic:blipFill>
                  <pic:spPr bwMode="auto">
                    <a:xfrm>
                      <a:off x="0" y="0"/>
                      <a:ext cx="3675383" cy="2397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2C5E16" w14:textId="5F22416A" w:rsidR="00DF074D" w:rsidRDefault="00DF074D" w:rsidP="00E536EF">
      <w:pPr>
        <w:spacing w:after="0" w:line="240" w:lineRule="auto"/>
        <w:rPr>
          <w:lang w:val="en-US"/>
        </w:rPr>
      </w:pPr>
    </w:p>
    <w:p w14:paraId="40346E07" w14:textId="425F5C21" w:rsidR="00DF074D" w:rsidRDefault="0009589B" w:rsidP="00E536EF">
      <w:pPr>
        <w:spacing w:after="0" w:line="240" w:lineRule="auto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F5E265E" wp14:editId="30E09733">
            <wp:extent cx="3801818" cy="2727960"/>
            <wp:effectExtent l="0" t="0" r="825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TT Report_LB.jp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691"/>
                    <a:stretch/>
                  </pic:blipFill>
                  <pic:spPr bwMode="auto">
                    <a:xfrm>
                      <a:off x="0" y="0"/>
                      <a:ext cx="3805944" cy="27309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369294" w14:textId="5BA1FA4D" w:rsidR="00DF074D" w:rsidRDefault="00DF074D" w:rsidP="00E536EF">
      <w:pPr>
        <w:spacing w:after="0" w:line="240" w:lineRule="auto"/>
        <w:rPr>
          <w:lang w:val="en-US"/>
        </w:rPr>
      </w:pPr>
    </w:p>
    <w:p w14:paraId="700C4133" w14:textId="6BB3B33A" w:rsidR="00DF074D" w:rsidRDefault="0009589B" w:rsidP="00E536EF">
      <w:pPr>
        <w:spacing w:after="0" w:line="240" w:lineRule="auto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7EFB247" wp14:editId="103D6EB5">
            <wp:extent cx="3604260" cy="231128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irgun Registration Report_LB.jp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570"/>
                    <a:stretch/>
                  </pic:blipFill>
                  <pic:spPr bwMode="auto">
                    <a:xfrm>
                      <a:off x="0" y="0"/>
                      <a:ext cx="3617877" cy="2320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243CB9" w14:textId="1AB0AA25" w:rsidR="00DF074D" w:rsidRDefault="00DF074D" w:rsidP="00E536EF">
      <w:pPr>
        <w:spacing w:after="0" w:line="240" w:lineRule="auto"/>
        <w:rPr>
          <w:lang w:val="en-US"/>
        </w:rPr>
      </w:pPr>
    </w:p>
    <w:p w14:paraId="067C04BE" w14:textId="0BE6967B" w:rsidR="00DB3358" w:rsidRDefault="006A1A99" w:rsidP="00E536EF">
      <w:pPr>
        <w:spacing w:after="0" w:line="240" w:lineRule="auto"/>
        <w:rPr>
          <w:lang w:val="en-US"/>
        </w:rPr>
      </w:pPr>
      <w:r>
        <w:rPr>
          <w:lang w:val="en-US"/>
        </w:rPr>
        <w:t xml:space="preserve">There is 1 summary report from </w:t>
      </w:r>
      <w:proofErr w:type="spellStart"/>
      <w:r>
        <w:rPr>
          <w:lang w:val="en-US"/>
        </w:rPr>
        <w:t>Crame</w:t>
      </w:r>
      <w:proofErr w:type="spellEnd"/>
      <w:r>
        <w:rPr>
          <w:lang w:val="en-US"/>
        </w:rPr>
        <w:t>, which covers Representation, “Others”, “</w:t>
      </w:r>
      <w:proofErr w:type="spellStart"/>
      <w:r>
        <w:rPr>
          <w:lang w:val="en-US"/>
        </w:rPr>
        <w:t>Piso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Piso</w:t>
      </w:r>
      <w:proofErr w:type="spellEnd"/>
      <w:r>
        <w:rPr>
          <w:lang w:val="en-US"/>
        </w:rPr>
        <w:t>”:</w:t>
      </w:r>
    </w:p>
    <w:p w14:paraId="2827B118" w14:textId="77777777" w:rsidR="006A1A99" w:rsidRDefault="006A1A99" w:rsidP="00E536EF">
      <w:pPr>
        <w:spacing w:after="0" w:line="240" w:lineRule="auto"/>
        <w:rPr>
          <w:lang w:val="en-US"/>
        </w:rPr>
      </w:pPr>
    </w:p>
    <w:p w14:paraId="387EECE7" w14:textId="29B55B3F" w:rsidR="006A1A99" w:rsidRDefault="006A1A99" w:rsidP="00E536EF">
      <w:pPr>
        <w:spacing w:after="0" w:line="240" w:lineRule="auto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D7A5AA0" wp14:editId="32836F98">
            <wp:extent cx="3224121" cy="234587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Representation Others Piso Piso.jp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692"/>
                    <a:stretch/>
                  </pic:blipFill>
                  <pic:spPr bwMode="auto">
                    <a:xfrm>
                      <a:off x="0" y="0"/>
                      <a:ext cx="3235784" cy="23543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C50FE1" w14:textId="2EEE0739" w:rsidR="006A1A99" w:rsidRDefault="006A1A99" w:rsidP="00E536EF">
      <w:pPr>
        <w:spacing w:after="0" w:line="240" w:lineRule="auto"/>
        <w:rPr>
          <w:lang w:val="en-US"/>
        </w:rPr>
      </w:pPr>
      <w:r>
        <w:rPr>
          <w:lang w:val="en-US"/>
        </w:rPr>
        <w:lastRenderedPageBreak/>
        <w:t>As an example, below is a list of names that we submit to FEO for ID Printing, “</w:t>
      </w:r>
      <w:proofErr w:type="spellStart"/>
      <w:r>
        <w:rPr>
          <w:lang w:val="en-US"/>
        </w:rPr>
        <w:t>piso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piso</w:t>
      </w:r>
      <w:proofErr w:type="spellEnd"/>
      <w:r>
        <w:rPr>
          <w:lang w:val="en-US"/>
        </w:rPr>
        <w:t>” is paid per name:</w:t>
      </w:r>
    </w:p>
    <w:p w14:paraId="487F948B" w14:textId="77777777" w:rsidR="006A1A99" w:rsidRDefault="006A1A99" w:rsidP="00E536EF">
      <w:pPr>
        <w:spacing w:after="0" w:line="240" w:lineRule="auto"/>
        <w:rPr>
          <w:lang w:val="en-US"/>
        </w:rPr>
      </w:pPr>
    </w:p>
    <w:p w14:paraId="4405F5D0" w14:textId="1F129050" w:rsidR="00DB3358" w:rsidRDefault="00DB3358" w:rsidP="00E536EF">
      <w:pPr>
        <w:spacing w:after="0" w:line="240" w:lineRule="auto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63710BA" wp14:editId="1C4D623D">
            <wp:extent cx="2500313" cy="3673092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D Printing Payments.jpe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9314" cy="3774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A835F" w14:textId="25EEB6CB" w:rsidR="00DB3358" w:rsidRDefault="00DB3358" w:rsidP="00E536EF">
      <w:pPr>
        <w:spacing w:after="0" w:line="240" w:lineRule="auto"/>
        <w:rPr>
          <w:lang w:val="en-US"/>
        </w:rPr>
      </w:pPr>
    </w:p>
    <w:p w14:paraId="51E75712" w14:textId="330438C3" w:rsidR="00DB3358" w:rsidRDefault="00DB3358" w:rsidP="00E536EF">
      <w:pPr>
        <w:spacing w:after="0" w:line="240" w:lineRule="auto"/>
        <w:rPr>
          <w:lang w:val="en-US"/>
        </w:rPr>
      </w:pPr>
    </w:p>
    <w:p w14:paraId="2F840F93" w14:textId="11011361" w:rsidR="006978EF" w:rsidRDefault="00F1597C" w:rsidP="00E536EF">
      <w:pPr>
        <w:spacing w:after="0" w:line="240" w:lineRule="auto"/>
        <w:rPr>
          <w:lang w:val="en-US"/>
        </w:rPr>
      </w:pPr>
      <w:r>
        <w:rPr>
          <w:lang w:val="en-US"/>
        </w:rPr>
        <w:t xml:space="preserve">5. </w:t>
      </w:r>
      <w:r w:rsidR="006978EF">
        <w:rPr>
          <w:lang w:val="en-US"/>
        </w:rPr>
        <w:t>Finance/</w:t>
      </w:r>
      <w:proofErr w:type="spellStart"/>
      <w:r w:rsidR="006978EF">
        <w:rPr>
          <w:lang w:val="en-US"/>
        </w:rPr>
        <w:t>Acctg</w:t>
      </w:r>
      <w:proofErr w:type="spellEnd"/>
      <w:r w:rsidR="006978EF">
        <w:rPr>
          <w:lang w:val="en-US"/>
        </w:rPr>
        <w:t xml:space="preserve"> will validate accuracy of the report.  At the moment it’s </w:t>
      </w:r>
      <w:proofErr w:type="spellStart"/>
      <w:r w:rsidR="006978EF">
        <w:rPr>
          <w:lang w:val="en-US"/>
        </w:rPr>
        <w:t>Cel</w:t>
      </w:r>
      <w:proofErr w:type="spellEnd"/>
      <w:r w:rsidR="006978EF">
        <w:rPr>
          <w:lang w:val="en-US"/>
        </w:rPr>
        <w:t xml:space="preserve"> who does this. Note her signature on the reports.  I don’t know what system she uses to validate each expense.  </w:t>
      </w:r>
      <w:proofErr w:type="spellStart"/>
      <w:r w:rsidR="006978EF">
        <w:rPr>
          <w:lang w:val="en-US"/>
        </w:rPr>
        <w:t>Rogel</w:t>
      </w:r>
      <w:proofErr w:type="spellEnd"/>
      <w:r w:rsidR="006978EF">
        <w:rPr>
          <w:lang w:val="en-US"/>
        </w:rPr>
        <w:t xml:space="preserve"> used to do this when he was still with </w:t>
      </w:r>
      <w:proofErr w:type="spellStart"/>
      <w:r w:rsidR="006978EF">
        <w:rPr>
          <w:lang w:val="en-US"/>
        </w:rPr>
        <w:t>Acctg</w:t>
      </w:r>
      <w:proofErr w:type="spellEnd"/>
      <w:r w:rsidR="006978EF">
        <w:rPr>
          <w:lang w:val="en-US"/>
        </w:rPr>
        <w:t>.  He would do it through an Excel file that he put together, with data extracted from Access.</w:t>
      </w:r>
    </w:p>
    <w:p w14:paraId="1F1F0BE9" w14:textId="77777777" w:rsidR="006978EF" w:rsidRDefault="006978EF" w:rsidP="00E536EF">
      <w:pPr>
        <w:spacing w:after="0" w:line="240" w:lineRule="auto"/>
        <w:rPr>
          <w:lang w:val="en-US"/>
        </w:rPr>
      </w:pPr>
    </w:p>
    <w:p w14:paraId="66BF1C1C" w14:textId="5C4E28FF" w:rsidR="00530B22" w:rsidRDefault="006978EF" w:rsidP="00E536EF">
      <w:pPr>
        <w:spacing w:after="0" w:line="240" w:lineRule="auto"/>
        <w:rPr>
          <w:lang w:val="en-US"/>
        </w:rPr>
      </w:pPr>
      <w:r>
        <w:rPr>
          <w:lang w:val="en-US"/>
        </w:rPr>
        <w:t xml:space="preserve">6. </w:t>
      </w:r>
      <w:r w:rsidR="00F1597C">
        <w:rPr>
          <w:lang w:val="en-US"/>
        </w:rPr>
        <w:t>Finance/</w:t>
      </w:r>
      <w:proofErr w:type="spellStart"/>
      <w:r w:rsidR="00F1597C">
        <w:rPr>
          <w:lang w:val="en-US"/>
        </w:rPr>
        <w:t>Acctg</w:t>
      </w:r>
      <w:proofErr w:type="spellEnd"/>
      <w:r w:rsidR="00F1597C">
        <w:rPr>
          <w:lang w:val="en-US"/>
        </w:rPr>
        <w:t xml:space="preserve"> issues disbursement voucher</w:t>
      </w:r>
      <w:r w:rsidR="00530B22">
        <w:rPr>
          <w:lang w:val="en-US"/>
        </w:rPr>
        <w:t xml:space="preserve"> based on summary report.</w:t>
      </w:r>
      <w:r w:rsidR="00AF5D08">
        <w:rPr>
          <w:lang w:val="en-US"/>
        </w:rPr>
        <w:br/>
      </w:r>
      <w:r w:rsidR="00AF5D08">
        <w:rPr>
          <w:lang w:val="en-US"/>
        </w:rPr>
        <w:br/>
        <w:t>a. This is outside the application. Will the request be marked completed? Who will do this?</w:t>
      </w:r>
    </w:p>
    <w:p w14:paraId="1396DB1E" w14:textId="77777777" w:rsidR="006A1A99" w:rsidRDefault="006978EF" w:rsidP="00E536EF">
      <w:pPr>
        <w:spacing w:after="0" w:line="240" w:lineRule="auto"/>
        <w:rPr>
          <w:lang w:val="en-US"/>
        </w:rPr>
      </w:pPr>
      <w:r>
        <w:rPr>
          <w:lang w:val="en-US"/>
        </w:rPr>
        <w:t>Agree</w:t>
      </w:r>
      <w:r w:rsidR="006A1A99">
        <w:rPr>
          <w:lang w:val="en-US"/>
        </w:rPr>
        <w:t>, the voucher issuance is outside the app</w:t>
      </w:r>
      <w:r>
        <w:rPr>
          <w:lang w:val="en-US"/>
        </w:rPr>
        <w:t xml:space="preserve">. </w:t>
      </w:r>
    </w:p>
    <w:p w14:paraId="778E07B7" w14:textId="2F0FFE2D" w:rsidR="006978EF" w:rsidRDefault="006978EF" w:rsidP="00E536EF">
      <w:pPr>
        <w:spacing w:after="0" w:line="240" w:lineRule="auto"/>
        <w:rPr>
          <w:lang w:val="en-US"/>
        </w:rPr>
      </w:pPr>
      <w:r>
        <w:rPr>
          <w:lang w:val="en-US"/>
        </w:rPr>
        <w:t xml:space="preserve">Yes, the request should be marked as completed.  One important feature needs to be that a request cannot be made twice.  For example, </w:t>
      </w:r>
      <w:r w:rsidR="00F54D98">
        <w:rPr>
          <w:lang w:val="en-US"/>
        </w:rPr>
        <w:t xml:space="preserve">staff </w:t>
      </w:r>
      <w:r>
        <w:rPr>
          <w:lang w:val="en-US"/>
        </w:rPr>
        <w:t xml:space="preserve">requesting notary budget for Rica </w:t>
      </w:r>
      <w:proofErr w:type="spellStart"/>
      <w:r>
        <w:rPr>
          <w:lang w:val="en-US"/>
        </w:rPr>
        <w:t>Popple</w:t>
      </w:r>
      <w:proofErr w:type="spellEnd"/>
      <w:r>
        <w:rPr>
          <w:lang w:val="en-US"/>
        </w:rPr>
        <w:t xml:space="preserve"> under AR# 12345 can only be done once.  To prevent double requests.</w:t>
      </w:r>
      <w:r w:rsidR="00F54D98">
        <w:rPr>
          <w:lang w:val="en-US"/>
        </w:rPr>
        <w:t xml:space="preserve"> And likewise, Finance/</w:t>
      </w:r>
      <w:proofErr w:type="spellStart"/>
      <w:r w:rsidR="00F54D98">
        <w:rPr>
          <w:lang w:val="en-US"/>
        </w:rPr>
        <w:t>Acctg</w:t>
      </w:r>
      <w:proofErr w:type="spellEnd"/>
      <w:r w:rsidR="00F54D98">
        <w:rPr>
          <w:lang w:val="en-US"/>
        </w:rPr>
        <w:t xml:space="preserve"> will have to be able to tag the specific item as “paid” so that they also don’t double-release funds for the same item.</w:t>
      </w:r>
    </w:p>
    <w:p w14:paraId="6A3B057A" w14:textId="77777777" w:rsidR="006978EF" w:rsidRDefault="006978EF" w:rsidP="00E536EF">
      <w:pPr>
        <w:spacing w:after="0" w:line="240" w:lineRule="auto"/>
        <w:rPr>
          <w:lang w:val="en-US"/>
        </w:rPr>
      </w:pPr>
    </w:p>
    <w:p w14:paraId="142C92A5" w14:textId="158EAB2A" w:rsidR="00F1597C" w:rsidRDefault="006978EF" w:rsidP="00E536EF">
      <w:pPr>
        <w:spacing w:after="0" w:line="240" w:lineRule="auto"/>
        <w:rPr>
          <w:lang w:val="en-US"/>
        </w:rPr>
      </w:pPr>
      <w:r>
        <w:rPr>
          <w:lang w:val="en-US"/>
        </w:rPr>
        <w:t>7</w:t>
      </w:r>
      <w:r w:rsidR="00530B22">
        <w:rPr>
          <w:lang w:val="en-US"/>
        </w:rPr>
        <w:t xml:space="preserve">. </w:t>
      </w:r>
      <w:r w:rsidR="00CB0120">
        <w:rPr>
          <w:lang w:val="en-US"/>
        </w:rPr>
        <w:t>After</w:t>
      </w:r>
      <w:r w:rsidR="00530B22">
        <w:rPr>
          <w:lang w:val="en-US"/>
        </w:rPr>
        <w:t xml:space="preserve"> checking and approval, Finance/</w:t>
      </w:r>
      <w:proofErr w:type="spellStart"/>
      <w:r w:rsidR="00530B22">
        <w:rPr>
          <w:lang w:val="en-US"/>
        </w:rPr>
        <w:t>Acctg</w:t>
      </w:r>
      <w:proofErr w:type="spellEnd"/>
      <w:r w:rsidR="00530B22">
        <w:rPr>
          <w:lang w:val="en-US"/>
        </w:rPr>
        <w:t xml:space="preserve"> to</w:t>
      </w:r>
      <w:r w:rsidR="00F1597C">
        <w:rPr>
          <w:lang w:val="en-US"/>
        </w:rPr>
        <w:t xml:space="preserve"> prepare check t</w:t>
      </w:r>
      <w:r w:rsidR="00530B22">
        <w:rPr>
          <w:lang w:val="en-US"/>
        </w:rPr>
        <w:t>hat will</w:t>
      </w:r>
      <w:r w:rsidR="00F1597C">
        <w:rPr>
          <w:lang w:val="en-US"/>
        </w:rPr>
        <w:t xml:space="preserve"> replenish the cash in the fund.</w:t>
      </w:r>
      <w:r w:rsidR="00AF5D08">
        <w:rPr>
          <w:lang w:val="en-US"/>
        </w:rPr>
        <w:br/>
      </w:r>
      <w:r w:rsidR="00AF5D08">
        <w:rPr>
          <w:lang w:val="en-US"/>
        </w:rPr>
        <w:br/>
        <w:t>a. Do we need to track the amount of cash in the fund?</w:t>
      </w:r>
    </w:p>
    <w:p w14:paraId="16D24CBA" w14:textId="79714BD1" w:rsidR="00F1597C" w:rsidRDefault="006978EF">
      <w:pPr>
        <w:rPr>
          <w:lang w:val="en-US"/>
        </w:rPr>
      </w:pPr>
      <w:r>
        <w:rPr>
          <w:lang w:val="en-US"/>
        </w:rPr>
        <w:t xml:space="preserve">The app does not need to do this. </w:t>
      </w:r>
    </w:p>
    <w:p w14:paraId="63360A3B" w14:textId="77777777" w:rsidR="00F1597C" w:rsidRPr="00B125CA" w:rsidRDefault="00F1597C">
      <w:pPr>
        <w:rPr>
          <w:lang w:val="en-US"/>
        </w:rPr>
      </w:pPr>
      <w:bookmarkStart w:id="0" w:name="_GoBack"/>
      <w:bookmarkEnd w:id="0"/>
    </w:p>
    <w:sectPr w:rsidR="00F1597C" w:rsidRPr="00B125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5CA"/>
    <w:rsid w:val="0009589B"/>
    <w:rsid w:val="000A1C2B"/>
    <w:rsid w:val="001547E1"/>
    <w:rsid w:val="0027775E"/>
    <w:rsid w:val="00530B22"/>
    <w:rsid w:val="0063169A"/>
    <w:rsid w:val="006978EF"/>
    <w:rsid w:val="006A1A99"/>
    <w:rsid w:val="00752AE7"/>
    <w:rsid w:val="009015F0"/>
    <w:rsid w:val="00AF5D08"/>
    <w:rsid w:val="00B125CA"/>
    <w:rsid w:val="00CB0120"/>
    <w:rsid w:val="00D93D4A"/>
    <w:rsid w:val="00DB3358"/>
    <w:rsid w:val="00DF074D"/>
    <w:rsid w:val="00E4742A"/>
    <w:rsid w:val="00E536EF"/>
    <w:rsid w:val="00F1597C"/>
    <w:rsid w:val="00F52D40"/>
    <w:rsid w:val="00F54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DECD6"/>
  <w15:chartTrackingRefBased/>
  <w15:docId w15:val="{7C5F3A6D-21AC-43C4-B6B5-90CB21202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777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2895</TotalTime>
  <Pages>5</Pages>
  <Words>529</Words>
  <Characters>3018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Pador</dc:creator>
  <cp:keywords/>
  <dc:description/>
  <cp:lastModifiedBy>Pador</cp:lastModifiedBy>
  <cp:revision>10</cp:revision>
  <dcterms:created xsi:type="dcterms:W3CDTF">2026-05-06T04:12:00Z</dcterms:created>
  <dcterms:modified xsi:type="dcterms:W3CDTF">2026-05-15T04:11:00Z</dcterms:modified>
</cp:coreProperties>
</file>