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277F8B" w14:textId="77777777" w:rsidR="00162860" w:rsidRDefault="00162860" w:rsidP="00162860">
      <w:pPr>
        <w:pStyle w:val="Heading4"/>
      </w:pPr>
      <w:r>
        <w:t>ChatGPT:</w:t>
      </w:r>
    </w:p>
    <w:p w14:paraId="6654EB8F" w14:textId="77777777" w:rsidR="00162860" w:rsidRDefault="00162860" w:rsidP="00162860">
      <w:pPr>
        <w:pStyle w:val="NormalWeb"/>
      </w:pPr>
      <w:r>
        <w:t xml:space="preserve">For large enterprises, the most trusted CRM platforms are those that combine </w:t>
      </w:r>
      <w:r>
        <w:rPr>
          <w:rStyle w:val="Strong"/>
        </w:rPr>
        <w:t>scalability, deep customization, security/compliance, and ecosystem integrations</w:t>
      </w:r>
      <w:r>
        <w:t>. A handful of vendors consistently dominate this space due to proven deployments in Fortune 500 environments and global operations.</w:t>
      </w:r>
    </w:p>
    <w:p w14:paraId="62DDB4A6" w14:textId="77777777" w:rsidR="00162860" w:rsidRDefault="00162860" w:rsidP="00162860">
      <w:pPr>
        <w:pStyle w:val="NormalWeb"/>
      </w:pPr>
      <w:r>
        <w:t>Here’s a clear, practical breakdown of the most trusted enterprise CRM platforms today:</w:t>
      </w:r>
    </w:p>
    <w:p w14:paraId="6E682D20" w14:textId="77777777" w:rsidR="00162860" w:rsidRDefault="00162860" w:rsidP="00162860">
      <w:r>
        <w:pict w14:anchorId="15AB49E3">
          <v:rect id="_x0000_i1025" style="width:0;height:1.5pt" o:hralign="center" o:hrstd="t" o:hr="t" fillcolor="#a0a0a0" stroked="f"/>
        </w:pict>
      </w:r>
    </w:p>
    <w:p w14:paraId="2D982940" w14:textId="77777777" w:rsidR="00162860" w:rsidRDefault="00162860" w:rsidP="00162860">
      <w:pPr>
        <w:pStyle w:val="Heading2"/>
      </w:pPr>
      <w:r>
        <w:rPr>
          <w:rFonts w:ascii="Segoe UI Emoji" w:hAnsi="Segoe UI Emoji" w:cs="Segoe UI Emoji"/>
        </w:rPr>
        <w:t>🏆</w:t>
      </w:r>
      <w:r>
        <w:t xml:space="preserve"> Tier 1: Industry Leaders (Enterprise Standard)</w:t>
      </w:r>
    </w:p>
    <w:p w14:paraId="41734335" w14:textId="77777777" w:rsidR="00162860" w:rsidRDefault="00162860" w:rsidP="00162860">
      <w:pPr>
        <w:pStyle w:val="Heading3"/>
      </w:pPr>
      <w:r>
        <w:t xml:space="preserve">1. </w:t>
      </w:r>
      <w:r>
        <w:rPr>
          <w:rStyle w:val="whitespace-normal"/>
          <w:rFonts w:eastAsiaTheme="majorEastAsia"/>
        </w:rPr>
        <w:t>Salesforce</w:t>
      </w:r>
    </w:p>
    <w:p w14:paraId="7DE6229D" w14:textId="77777777" w:rsidR="00162860" w:rsidRDefault="00162860" w:rsidP="00162860">
      <w:pPr>
        <w:pStyle w:val="NormalWeb"/>
        <w:numPr>
          <w:ilvl w:val="0"/>
          <w:numId w:val="4"/>
        </w:numPr>
      </w:pPr>
      <w:r>
        <w:rPr>
          <w:rStyle w:val="Strong"/>
        </w:rPr>
        <w:t>Why it’s trusted:</w:t>
      </w:r>
      <w:r>
        <w:t xml:space="preserve"> Market leader with ~20%+ global share and massive ecosystem </w:t>
      </w:r>
      <w:hyperlink r:id="rId5" w:tgtFrame="_blank" w:history="1">
        <w:r>
          <w:rPr>
            <w:rStyle w:val="max-w-15ch"/>
            <w:color w:val="0000FF"/>
            <w:u w:val="single"/>
          </w:rPr>
          <w:t>supportcrm.com</w:t>
        </w:r>
      </w:hyperlink>
    </w:p>
    <w:p w14:paraId="00CAE37D" w14:textId="77777777" w:rsidR="00162860" w:rsidRDefault="00162860" w:rsidP="00162860">
      <w:pPr>
        <w:pStyle w:val="NormalWeb"/>
        <w:numPr>
          <w:ilvl w:val="0"/>
          <w:numId w:val="4"/>
        </w:numPr>
      </w:pPr>
      <w:r>
        <w:rPr>
          <w:rStyle w:val="Strong"/>
        </w:rPr>
        <w:t>Strengths:</w:t>
      </w:r>
    </w:p>
    <w:p w14:paraId="0285EF08" w14:textId="77777777" w:rsidR="00162860" w:rsidRDefault="00162860" w:rsidP="00162860">
      <w:pPr>
        <w:pStyle w:val="NormalWeb"/>
        <w:numPr>
          <w:ilvl w:val="1"/>
          <w:numId w:val="4"/>
        </w:numPr>
      </w:pPr>
      <w:r>
        <w:t>Extremely customizable (virtually unlimited)</w:t>
      </w:r>
    </w:p>
    <w:p w14:paraId="672FB75C" w14:textId="77777777" w:rsidR="00162860" w:rsidRDefault="00162860" w:rsidP="00162860">
      <w:pPr>
        <w:pStyle w:val="NormalWeb"/>
        <w:numPr>
          <w:ilvl w:val="1"/>
          <w:numId w:val="4"/>
        </w:numPr>
      </w:pPr>
      <w:r>
        <w:t>Huge integration marketplace (10,000+ apps)</w:t>
      </w:r>
    </w:p>
    <w:p w14:paraId="2C9A2544" w14:textId="77777777" w:rsidR="00162860" w:rsidRDefault="00162860" w:rsidP="00162860">
      <w:pPr>
        <w:pStyle w:val="NormalWeb"/>
        <w:numPr>
          <w:ilvl w:val="1"/>
          <w:numId w:val="4"/>
        </w:numPr>
      </w:pPr>
      <w:r>
        <w:t>Advanced AI (Einstein)</w:t>
      </w:r>
    </w:p>
    <w:p w14:paraId="30946EF5" w14:textId="77777777" w:rsidR="00162860" w:rsidRDefault="00162860" w:rsidP="00162860">
      <w:pPr>
        <w:pStyle w:val="NormalWeb"/>
        <w:numPr>
          <w:ilvl w:val="1"/>
          <w:numId w:val="4"/>
        </w:numPr>
      </w:pPr>
      <w:r>
        <w:t>Strong global support network</w:t>
      </w:r>
    </w:p>
    <w:p w14:paraId="49716AE5" w14:textId="77777777" w:rsidR="00162860" w:rsidRDefault="00162860" w:rsidP="00162860">
      <w:pPr>
        <w:pStyle w:val="NormalWeb"/>
        <w:numPr>
          <w:ilvl w:val="0"/>
          <w:numId w:val="4"/>
        </w:numPr>
      </w:pPr>
      <w:r>
        <w:rPr>
          <w:rStyle w:val="Strong"/>
        </w:rPr>
        <w:t>Best for:</w:t>
      </w:r>
      <w:r>
        <w:t xml:space="preserve"> Large, complex, multinational organizations</w:t>
      </w:r>
    </w:p>
    <w:p w14:paraId="1F1EAE62" w14:textId="77777777" w:rsidR="00162860" w:rsidRDefault="00162860" w:rsidP="00162860">
      <w:pPr>
        <w:pStyle w:val="NormalWeb"/>
        <w:numPr>
          <w:ilvl w:val="0"/>
          <w:numId w:val="4"/>
        </w:numPr>
      </w:pPr>
      <w:r>
        <w:rPr>
          <w:rStyle w:val="Strong"/>
        </w:rPr>
        <w:t>Trade-off:</w:t>
      </w:r>
      <w:r>
        <w:t xml:space="preserve"> Expensive and requires dedicated admins</w:t>
      </w:r>
    </w:p>
    <w:p w14:paraId="77149B3F" w14:textId="77777777" w:rsidR="00162860" w:rsidRDefault="00162860" w:rsidP="0016286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Often considered the “default” enterprise CRM due to maturity and scalability </w:t>
      </w:r>
      <w:hyperlink r:id="rId6" w:tgtFrame="_blank" w:history="1">
        <w:r>
          <w:rPr>
            <w:rStyle w:val="max-w-15ch"/>
            <w:color w:val="0000FF"/>
            <w:u w:val="single"/>
          </w:rPr>
          <w:t>CRM Compared</w:t>
        </w:r>
      </w:hyperlink>
    </w:p>
    <w:p w14:paraId="6C94C22F" w14:textId="77777777" w:rsidR="00162860" w:rsidRDefault="00162860" w:rsidP="00162860">
      <w:r>
        <w:pict w14:anchorId="673E5584">
          <v:rect id="_x0000_i1026" style="width:0;height:1.5pt" o:hralign="center" o:hrstd="t" o:hr="t" fillcolor="#a0a0a0" stroked="f"/>
        </w:pict>
      </w:r>
    </w:p>
    <w:p w14:paraId="21EA807C" w14:textId="77777777" w:rsidR="00162860" w:rsidRDefault="00162860" w:rsidP="00162860">
      <w:pPr>
        <w:pStyle w:val="Heading3"/>
      </w:pPr>
      <w:r>
        <w:t xml:space="preserve">2. </w:t>
      </w:r>
      <w:r>
        <w:rPr>
          <w:rStyle w:val="whitespace-normal"/>
          <w:rFonts w:eastAsiaTheme="majorEastAsia"/>
        </w:rPr>
        <w:t>Microsoft Dynamics 365</w:t>
      </w:r>
    </w:p>
    <w:p w14:paraId="3C4FCED1" w14:textId="77777777" w:rsidR="00162860" w:rsidRDefault="00162860" w:rsidP="00162860">
      <w:pPr>
        <w:pStyle w:val="NormalWeb"/>
        <w:numPr>
          <w:ilvl w:val="0"/>
          <w:numId w:val="5"/>
        </w:numPr>
      </w:pPr>
      <w:r>
        <w:rPr>
          <w:rStyle w:val="Strong"/>
        </w:rPr>
        <w:t>Why it’s trusted:</w:t>
      </w:r>
      <w:r>
        <w:t xml:space="preserve"> Deep integration with Microsoft ecosystem</w:t>
      </w:r>
    </w:p>
    <w:p w14:paraId="5CBE037D" w14:textId="77777777" w:rsidR="00162860" w:rsidRDefault="00162860" w:rsidP="00162860">
      <w:pPr>
        <w:pStyle w:val="NormalWeb"/>
        <w:numPr>
          <w:ilvl w:val="0"/>
          <w:numId w:val="5"/>
        </w:numPr>
      </w:pPr>
      <w:r>
        <w:rPr>
          <w:rStyle w:val="Strong"/>
        </w:rPr>
        <w:t>Strengths:</w:t>
      </w:r>
    </w:p>
    <w:p w14:paraId="0098AAE8" w14:textId="77777777" w:rsidR="00162860" w:rsidRDefault="00162860" w:rsidP="00162860">
      <w:pPr>
        <w:pStyle w:val="NormalWeb"/>
        <w:numPr>
          <w:ilvl w:val="1"/>
          <w:numId w:val="5"/>
        </w:numPr>
      </w:pPr>
      <w:r>
        <w:t>Native integration with Teams, Outlook, Azure</w:t>
      </w:r>
    </w:p>
    <w:p w14:paraId="7BE1273F" w14:textId="77777777" w:rsidR="00162860" w:rsidRDefault="00162860" w:rsidP="00162860">
      <w:pPr>
        <w:pStyle w:val="NormalWeb"/>
        <w:numPr>
          <w:ilvl w:val="1"/>
          <w:numId w:val="5"/>
        </w:numPr>
      </w:pPr>
      <w:r>
        <w:t>Strong ERP + CRM combination</w:t>
      </w:r>
    </w:p>
    <w:p w14:paraId="07AB9919" w14:textId="77777777" w:rsidR="00162860" w:rsidRDefault="00162860" w:rsidP="00162860">
      <w:pPr>
        <w:pStyle w:val="NormalWeb"/>
        <w:numPr>
          <w:ilvl w:val="1"/>
          <w:numId w:val="5"/>
        </w:numPr>
      </w:pPr>
      <w:r>
        <w:t>Powerful automation (Power Platform)</w:t>
      </w:r>
    </w:p>
    <w:p w14:paraId="5D1D00D0" w14:textId="77777777" w:rsidR="00162860" w:rsidRDefault="00162860" w:rsidP="00162860">
      <w:pPr>
        <w:pStyle w:val="NormalWeb"/>
        <w:numPr>
          <w:ilvl w:val="0"/>
          <w:numId w:val="5"/>
        </w:numPr>
      </w:pPr>
      <w:r>
        <w:rPr>
          <w:rStyle w:val="Strong"/>
        </w:rPr>
        <w:t>Best for:</w:t>
      </w:r>
      <w:r>
        <w:t xml:space="preserve"> Enterprises already using Microsoft stack</w:t>
      </w:r>
    </w:p>
    <w:p w14:paraId="3CB51643" w14:textId="77777777" w:rsidR="00162860" w:rsidRDefault="00162860" w:rsidP="00162860">
      <w:pPr>
        <w:pStyle w:val="NormalWeb"/>
        <w:numPr>
          <w:ilvl w:val="0"/>
          <w:numId w:val="5"/>
        </w:numPr>
      </w:pPr>
      <w:r>
        <w:rPr>
          <w:rStyle w:val="Strong"/>
        </w:rPr>
        <w:t>Trade-off:</w:t>
      </w:r>
      <w:r>
        <w:t xml:space="preserve"> Complex implementation and learning curve</w:t>
      </w:r>
    </w:p>
    <w:p w14:paraId="0A23D4FF" w14:textId="77777777" w:rsidR="00162860" w:rsidRDefault="00162860" w:rsidP="0016286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Especially strong where CRM + ERP unification is required </w:t>
      </w:r>
      <w:hyperlink r:id="rId7" w:tgtFrame="_blank" w:history="1">
        <w:r>
          <w:rPr>
            <w:rStyle w:val="max-w-15ch"/>
            <w:color w:val="0000FF"/>
            <w:u w:val="single"/>
          </w:rPr>
          <w:t>CRM Compared</w:t>
        </w:r>
      </w:hyperlink>
    </w:p>
    <w:p w14:paraId="1BAEE726" w14:textId="77777777" w:rsidR="00162860" w:rsidRDefault="00162860" w:rsidP="00162860">
      <w:r>
        <w:pict w14:anchorId="5D6390CD">
          <v:rect id="_x0000_i1027" style="width:0;height:1.5pt" o:hralign="center" o:hrstd="t" o:hr="t" fillcolor="#a0a0a0" stroked="f"/>
        </w:pict>
      </w:r>
    </w:p>
    <w:p w14:paraId="1FE64C3D" w14:textId="77777777" w:rsidR="00162860" w:rsidRDefault="00162860" w:rsidP="00162860">
      <w:pPr>
        <w:pStyle w:val="Heading3"/>
      </w:pPr>
      <w:r>
        <w:t xml:space="preserve">3. </w:t>
      </w:r>
      <w:r>
        <w:rPr>
          <w:rStyle w:val="whitespace-normal"/>
          <w:rFonts w:eastAsiaTheme="majorEastAsia"/>
        </w:rPr>
        <w:t>HubSpot</w:t>
      </w:r>
      <w:r>
        <w:t xml:space="preserve"> (Enterprise tier)</w:t>
      </w:r>
    </w:p>
    <w:p w14:paraId="610772CF" w14:textId="77777777" w:rsidR="00162860" w:rsidRDefault="00162860" w:rsidP="00162860">
      <w:pPr>
        <w:pStyle w:val="NormalWeb"/>
        <w:numPr>
          <w:ilvl w:val="0"/>
          <w:numId w:val="6"/>
        </w:numPr>
      </w:pPr>
      <w:r>
        <w:rPr>
          <w:rStyle w:val="Strong"/>
        </w:rPr>
        <w:t>Why it’s trusted:</w:t>
      </w:r>
      <w:r>
        <w:t xml:space="preserve"> Fast-growing, user-friendly enterprise CRM</w:t>
      </w:r>
    </w:p>
    <w:p w14:paraId="75CC674E" w14:textId="77777777" w:rsidR="00162860" w:rsidRDefault="00162860" w:rsidP="00162860">
      <w:pPr>
        <w:pStyle w:val="NormalWeb"/>
        <w:numPr>
          <w:ilvl w:val="0"/>
          <w:numId w:val="6"/>
        </w:numPr>
      </w:pPr>
      <w:r>
        <w:rPr>
          <w:rStyle w:val="Strong"/>
        </w:rPr>
        <w:t>Strengths:</w:t>
      </w:r>
    </w:p>
    <w:p w14:paraId="3DA4220F" w14:textId="77777777" w:rsidR="00162860" w:rsidRDefault="00162860" w:rsidP="00162860">
      <w:pPr>
        <w:pStyle w:val="NormalWeb"/>
        <w:numPr>
          <w:ilvl w:val="1"/>
          <w:numId w:val="6"/>
        </w:numPr>
      </w:pPr>
      <w:r>
        <w:t>Easy adoption compared to traditional enterprise tools</w:t>
      </w:r>
    </w:p>
    <w:p w14:paraId="5CBB63B4" w14:textId="77777777" w:rsidR="00162860" w:rsidRDefault="00162860" w:rsidP="00162860">
      <w:pPr>
        <w:pStyle w:val="NormalWeb"/>
        <w:numPr>
          <w:ilvl w:val="1"/>
          <w:numId w:val="6"/>
        </w:numPr>
      </w:pPr>
      <w:r>
        <w:lastRenderedPageBreak/>
        <w:t>Strong marketing automation</w:t>
      </w:r>
    </w:p>
    <w:p w14:paraId="1BECCA75" w14:textId="77777777" w:rsidR="00162860" w:rsidRDefault="00162860" w:rsidP="00162860">
      <w:pPr>
        <w:pStyle w:val="NormalWeb"/>
        <w:numPr>
          <w:ilvl w:val="1"/>
          <w:numId w:val="6"/>
        </w:numPr>
      </w:pPr>
      <w:r>
        <w:t>Unified sales, service, and marketing hubs</w:t>
      </w:r>
    </w:p>
    <w:p w14:paraId="661FAAB7" w14:textId="77777777" w:rsidR="00162860" w:rsidRDefault="00162860" w:rsidP="00162860">
      <w:pPr>
        <w:pStyle w:val="NormalWeb"/>
        <w:numPr>
          <w:ilvl w:val="0"/>
          <w:numId w:val="6"/>
        </w:numPr>
      </w:pPr>
      <w:r>
        <w:rPr>
          <w:rStyle w:val="Strong"/>
        </w:rPr>
        <w:t>Best for:</w:t>
      </w:r>
      <w:r>
        <w:t xml:space="preserve"> Companies prioritizing usability and faster deployment</w:t>
      </w:r>
    </w:p>
    <w:p w14:paraId="67E521DE" w14:textId="77777777" w:rsidR="00162860" w:rsidRDefault="00162860" w:rsidP="00162860">
      <w:pPr>
        <w:pStyle w:val="NormalWeb"/>
        <w:numPr>
          <w:ilvl w:val="0"/>
          <w:numId w:val="6"/>
        </w:numPr>
      </w:pPr>
      <w:r>
        <w:rPr>
          <w:rStyle w:val="Strong"/>
        </w:rPr>
        <w:t>Trade-off:</w:t>
      </w:r>
      <w:r>
        <w:t xml:space="preserve"> Less customizable than Salesforce for complex needs</w:t>
      </w:r>
    </w:p>
    <w:p w14:paraId="5C51375C" w14:textId="77777777" w:rsidR="00162860" w:rsidRDefault="00162860" w:rsidP="0016286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Increasingly adopted by mid-to-large enterprises </w:t>
      </w:r>
      <w:hyperlink r:id="rId8" w:tgtFrame="_blank" w:history="1">
        <w:r>
          <w:rPr>
            <w:rStyle w:val="max-w-15ch"/>
            <w:color w:val="0000FF"/>
            <w:u w:val="single"/>
          </w:rPr>
          <w:t>CRM Software Matrix</w:t>
        </w:r>
      </w:hyperlink>
    </w:p>
    <w:p w14:paraId="32C5ABF9" w14:textId="77777777" w:rsidR="00162860" w:rsidRDefault="00162860" w:rsidP="00162860">
      <w:r>
        <w:pict w14:anchorId="4FB6FF3C">
          <v:rect id="_x0000_i1028" style="width:0;height:1.5pt" o:hralign="center" o:hrstd="t" o:hr="t" fillcolor="#a0a0a0" stroked="f"/>
        </w:pict>
      </w:r>
    </w:p>
    <w:p w14:paraId="64634A58" w14:textId="77777777" w:rsidR="00162860" w:rsidRDefault="00162860" w:rsidP="00162860">
      <w:pPr>
        <w:pStyle w:val="Heading2"/>
      </w:pPr>
      <w:r>
        <w:rPr>
          <w:rFonts w:ascii="Calibri Light" w:hAnsi="Calibri Light" w:cs="Calibri Light"/>
        </w:rPr>
        <w:t>🧩</w:t>
      </w:r>
      <w:r>
        <w:t xml:space="preserve"> Tier 2: Enterprise Ecosystem CRMs (Strong for specific stacks)</w:t>
      </w:r>
    </w:p>
    <w:p w14:paraId="5027F878" w14:textId="77777777" w:rsidR="00162860" w:rsidRDefault="00162860" w:rsidP="00162860">
      <w:pPr>
        <w:pStyle w:val="Heading3"/>
      </w:pPr>
      <w:r>
        <w:t xml:space="preserve">4. </w:t>
      </w:r>
      <w:r>
        <w:rPr>
          <w:rStyle w:val="whitespace-normal"/>
          <w:rFonts w:eastAsiaTheme="majorEastAsia"/>
        </w:rPr>
        <w:t>Oracle CX</w:t>
      </w:r>
    </w:p>
    <w:p w14:paraId="28740004" w14:textId="77777777" w:rsidR="00162860" w:rsidRDefault="00162860" w:rsidP="00162860">
      <w:pPr>
        <w:pStyle w:val="NormalWeb"/>
        <w:numPr>
          <w:ilvl w:val="0"/>
          <w:numId w:val="7"/>
        </w:numPr>
      </w:pPr>
      <w:r>
        <w:rPr>
          <w:rStyle w:val="Strong"/>
        </w:rPr>
        <w:t>Strengths:</w:t>
      </w:r>
    </w:p>
    <w:p w14:paraId="05316CED" w14:textId="77777777" w:rsidR="00162860" w:rsidRDefault="00162860" w:rsidP="00162860">
      <w:pPr>
        <w:pStyle w:val="NormalWeb"/>
        <w:numPr>
          <w:ilvl w:val="1"/>
          <w:numId w:val="7"/>
        </w:numPr>
      </w:pPr>
      <w:r>
        <w:t>Full customer experience suite (sales, service, marketing)</w:t>
      </w:r>
    </w:p>
    <w:p w14:paraId="542C80E9" w14:textId="77777777" w:rsidR="00162860" w:rsidRDefault="00162860" w:rsidP="00162860">
      <w:pPr>
        <w:pStyle w:val="NormalWeb"/>
        <w:numPr>
          <w:ilvl w:val="1"/>
          <w:numId w:val="7"/>
        </w:numPr>
      </w:pPr>
      <w:r>
        <w:t>Strong data governance and enterprise security</w:t>
      </w:r>
    </w:p>
    <w:p w14:paraId="4A5A490E" w14:textId="77777777" w:rsidR="00162860" w:rsidRDefault="00162860" w:rsidP="00162860">
      <w:pPr>
        <w:pStyle w:val="NormalWeb"/>
        <w:numPr>
          <w:ilvl w:val="0"/>
          <w:numId w:val="7"/>
        </w:numPr>
      </w:pPr>
      <w:r>
        <w:rPr>
          <w:rStyle w:val="Strong"/>
        </w:rPr>
        <w:t>Best for:</w:t>
      </w:r>
      <w:r>
        <w:t xml:space="preserve"> Companies already invested in Oracle ecosystem</w:t>
      </w:r>
    </w:p>
    <w:p w14:paraId="04B172D5" w14:textId="77777777" w:rsidR="00162860" w:rsidRDefault="00162860" w:rsidP="00162860">
      <w:pPr>
        <w:pStyle w:val="NormalWeb"/>
        <w:numPr>
          <w:ilvl w:val="0"/>
          <w:numId w:val="7"/>
        </w:numPr>
      </w:pPr>
      <w:r>
        <w:rPr>
          <w:rStyle w:val="Strong"/>
        </w:rPr>
        <w:t>Note:</w:t>
      </w:r>
      <w:r>
        <w:t xml:space="preserve"> Often paired with Oracle ERP systems </w:t>
      </w:r>
      <w:hyperlink r:id="rId9" w:tgtFrame="_blank" w:history="1">
        <w:r>
          <w:rPr>
            <w:rStyle w:val="max-w-15ch"/>
            <w:color w:val="0000FF"/>
            <w:u w:val="single"/>
          </w:rPr>
          <w:t>CRM Compared</w:t>
        </w:r>
      </w:hyperlink>
    </w:p>
    <w:p w14:paraId="268F1991" w14:textId="77777777" w:rsidR="00162860" w:rsidRDefault="00162860" w:rsidP="00162860">
      <w:r>
        <w:pict w14:anchorId="3A6A76D1">
          <v:rect id="_x0000_i1029" style="width:0;height:1.5pt" o:hralign="center" o:hrstd="t" o:hr="t" fillcolor="#a0a0a0" stroked="f"/>
        </w:pict>
      </w:r>
    </w:p>
    <w:p w14:paraId="5AD48E64" w14:textId="77777777" w:rsidR="00162860" w:rsidRDefault="00162860" w:rsidP="00162860">
      <w:pPr>
        <w:pStyle w:val="Heading3"/>
      </w:pPr>
      <w:r>
        <w:t xml:space="preserve">5. </w:t>
      </w:r>
      <w:r>
        <w:rPr>
          <w:rStyle w:val="whitespace-normal"/>
          <w:rFonts w:eastAsiaTheme="majorEastAsia"/>
        </w:rPr>
        <w:t>Oracle NetSuite CRM</w:t>
      </w:r>
    </w:p>
    <w:p w14:paraId="27676D71" w14:textId="77777777" w:rsidR="00162860" w:rsidRDefault="00162860" w:rsidP="00162860">
      <w:pPr>
        <w:pStyle w:val="NormalWeb"/>
        <w:numPr>
          <w:ilvl w:val="0"/>
          <w:numId w:val="8"/>
        </w:numPr>
      </w:pPr>
      <w:r>
        <w:rPr>
          <w:rStyle w:val="Strong"/>
        </w:rPr>
        <w:t>Strengths:</w:t>
      </w:r>
    </w:p>
    <w:p w14:paraId="45DE5D18" w14:textId="77777777" w:rsidR="00162860" w:rsidRDefault="00162860" w:rsidP="00162860">
      <w:pPr>
        <w:pStyle w:val="NormalWeb"/>
        <w:numPr>
          <w:ilvl w:val="1"/>
          <w:numId w:val="8"/>
        </w:numPr>
      </w:pPr>
      <w:r>
        <w:t>Native integration with ERP and finance</w:t>
      </w:r>
    </w:p>
    <w:p w14:paraId="7EA641C6" w14:textId="77777777" w:rsidR="00162860" w:rsidRDefault="00162860" w:rsidP="00162860">
      <w:pPr>
        <w:pStyle w:val="NormalWeb"/>
        <w:numPr>
          <w:ilvl w:val="1"/>
          <w:numId w:val="8"/>
        </w:numPr>
      </w:pPr>
      <w:r>
        <w:t>Unified business data platform</w:t>
      </w:r>
    </w:p>
    <w:p w14:paraId="4B3643E3" w14:textId="77777777" w:rsidR="00162860" w:rsidRDefault="00162860" w:rsidP="00162860">
      <w:pPr>
        <w:pStyle w:val="NormalWeb"/>
        <w:numPr>
          <w:ilvl w:val="0"/>
          <w:numId w:val="8"/>
        </w:numPr>
      </w:pPr>
      <w:r>
        <w:rPr>
          <w:rStyle w:val="Strong"/>
        </w:rPr>
        <w:t>Best for:</w:t>
      </w:r>
      <w:r>
        <w:t xml:space="preserve"> Finance-driven organizations and global operations</w:t>
      </w:r>
    </w:p>
    <w:p w14:paraId="7BD73826" w14:textId="77777777" w:rsidR="00162860" w:rsidRDefault="00162860" w:rsidP="00162860">
      <w:pPr>
        <w:pStyle w:val="NormalWeb"/>
        <w:numPr>
          <w:ilvl w:val="0"/>
          <w:numId w:val="8"/>
        </w:numPr>
      </w:pPr>
      <w:r>
        <w:rPr>
          <w:rStyle w:val="Strong"/>
        </w:rPr>
        <w:t>Trade-off:</w:t>
      </w:r>
      <w:r>
        <w:t xml:space="preserve"> Less intuitive UI compared to newer tools </w:t>
      </w:r>
      <w:hyperlink r:id="rId10" w:tgtFrame="_blank" w:history="1">
        <w:r>
          <w:rPr>
            <w:rStyle w:val="max-w-15ch"/>
            <w:color w:val="0000FF"/>
            <w:u w:val="single"/>
          </w:rPr>
          <w:t>supportcrm.com</w:t>
        </w:r>
      </w:hyperlink>
    </w:p>
    <w:p w14:paraId="0A91FE19" w14:textId="77777777" w:rsidR="00162860" w:rsidRDefault="00162860" w:rsidP="00162860">
      <w:r>
        <w:pict w14:anchorId="215CF77C">
          <v:rect id="_x0000_i1030" style="width:0;height:1.5pt" o:hralign="center" o:hrstd="t" o:hr="t" fillcolor="#a0a0a0" stroked="f"/>
        </w:pict>
      </w:r>
    </w:p>
    <w:p w14:paraId="1DCDB4F7" w14:textId="77777777" w:rsidR="00162860" w:rsidRDefault="00162860" w:rsidP="00162860">
      <w:pPr>
        <w:pStyle w:val="Heading3"/>
      </w:pPr>
      <w:r>
        <w:t xml:space="preserve">6. </w:t>
      </w:r>
      <w:r>
        <w:rPr>
          <w:rStyle w:val="whitespace-normal"/>
          <w:rFonts w:eastAsiaTheme="majorEastAsia"/>
        </w:rPr>
        <w:t>SAP CRM</w:t>
      </w:r>
      <w:r>
        <w:t xml:space="preserve"> / SAP Customer Experience</w:t>
      </w:r>
    </w:p>
    <w:p w14:paraId="77A41DD3" w14:textId="77777777" w:rsidR="00162860" w:rsidRDefault="00162860" w:rsidP="00162860">
      <w:pPr>
        <w:pStyle w:val="NormalWeb"/>
        <w:numPr>
          <w:ilvl w:val="0"/>
          <w:numId w:val="9"/>
        </w:numPr>
      </w:pPr>
      <w:r>
        <w:rPr>
          <w:rStyle w:val="Strong"/>
        </w:rPr>
        <w:t>Strengths:</w:t>
      </w:r>
    </w:p>
    <w:p w14:paraId="6E192D66" w14:textId="77777777" w:rsidR="00162860" w:rsidRDefault="00162860" w:rsidP="00162860">
      <w:pPr>
        <w:pStyle w:val="NormalWeb"/>
        <w:numPr>
          <w:ilvl w:val="1"/>
          <w:numId w:val="9"/>
        </w:numPr>
      </w:pPr>
      <w:r>
        <w:t>Deep integration with SAP ERP</w:t>
      </w:r>
    </w:p>
    <w:p w14:paraId="56EF84BC" w14:textId="77777777" w:rsidR="00162860" w:rsidRDefault="00162860" w:rsidP="00162860">
      <w:pPr>
        <w:pStyle w:val="NormalWeb"/>
        <w:numPr>
          <w:ilvl w:val="1"/>
          <w:numId w:val="9"/>
        </w:numPr>
      </w:pPr>
      <w:r>
        <w:t>Strong in manufacturing, supply chain-heavy industries</w:t>
      </w:r>
    </w:p>
    <w:p w14:paraId="3DC402AE" w14:textId="77777777" w:rsidR="00162860" w:rsidRDefault="00162860" w:rsidP="00162860">
      <w:pPr>
        <w:pStyle w:val="NormalWeb"/>
        <w:numPr>
          <w:ilvl w:val="0"/>
          <w:numId w:val="9"/>
        </w:numPr>
      </w:pPr>
      <w:r>
        <w:rPr>
          <w:rStyle w:val="Strong"/>
        </w:rPr>
        <w:t>Best for:</w:t>
      </w:r>
      <w:r>
        <w:t xml:space="preserve"> Enterprises already running SAP systems</w:t>
      </w:r>
    </w:p>
    <w:p w14:paraId="23A793A5" w14:textId="77777777" w:rsidR="00162860" w:rsidRDefault="00162860" w:rsidP="00162860">
      <w:pPr>
        <w:pStyle w:val="NormalWeb"/>
        <w:numPr>
          <w:ilvl w:val="0"/>
          <w:numId w:val="9"/>
        </w:numPr>
      </w:pPr>
      <w:r>
        <w:rPr>
          <w:rStyle w:val="Strong"/>
        </w:rPr>
        <w:t>Trade-off:</w:t>
      </w:r>
      <w:r>
        <w:t xml:space="preserve"> Can be rigid and complex</w:t>
      </w:r>
    </w:p>
    <w:p w14:paraId="6ED7F0E3" w14:textId="77777777" w:rsidR="00162860" w:rsidRDefault="00162860" w:rsidP="00162860">
      <w:r>
        <w:pict w14:anchorId="068F156F">
          <v:rect id="_x0000_i1031" style="width:0;height:1.5pt" o:hralign="center" o:hrstd="t" o:hr="t" fillcolor="#a0a0a0" stroked="f"/>
        </w:pict>
      </w:r>
    </w:p>
    <w:p w14:paraId="6D412D66" w14:textId="77777777" w:rsidR="00162860" w:rsidRDefault="00162860" w:rsidP="00162860">
      <w:pPr>
        <w:pStyle w:val="Heading2"/>
      </w:pPr>
      <w:r>
        <w:rPr>
          <w:rFonts w:ascii="Segoe UI Emoji" w:hAnsi="Segoe UI Emoji" w:cs="Segoe UI Emoji"/>
        </w:rPr>
        <w:t>⚙</w:t>
      </w:r>
      <w:r>
        <w:t>️ Tier 3: Specialized / Emerging Enterprise Options</w:t>
      </w:r>
    </w:p>
    <w:p w14:paraId="7877827C" w14:textId="77777777" w:rsidR="00162860" w:rsidRDefault="00162860" w:rsidP="00162860">
      <w:pPr>
        <w:pStyle w:val="Heading3"/>
      </w:pPr>
      <w:r>
        <w:t xml:space="preserve">7. </w:t>
      </w:r>
      <w:r>
        <w:rPr>
          <w:rStyle w:val="whitespace-normal"/>
          <w:rFonts w:eastAsiaTheme="majorEastAsia"/>
        </w:rPr>
        <w:t>Creatio</w:t>
      </w:r>
    </w:p>
    <w:p w14:paraId="1BD5C68F" w14:textId="77777777" w:rsidR="00162860" w:rsidRDefault="00162860" w:rsidP="00162860">
      <w:pPr>
        <w:pStyle w:val="NormalWeb"/>
        <w:numPr>
          <w:ilvl w:val="0"/>
          <w:numId w:val="10"/>
        </w:numPr>
      </w:pPr>
      <w:r>
        <w:rPr>
          <w:rStyle w:val="Strong"/>
        </w:rPr>
        <w:t>Strengths:</w:t>
      </w:r>
    </w:p>
    <w:p w14:paraId="732F2AFF" w14:textId="77777777" w:rsidR="00162860" w:rsidRDefault="00162860" w:rsidP="00162860">
      <w:pPr>
        <w:pStyle w:val="NormalWeb"/>
        <w:numPr>
          <w:ilvl w:val="1"/>
          <w:numId w:val="10"/>
        </w:numPr>
      </w:pPr>
      <w:r>
        <w:t>No-code workflow automation</w:t>
      </w:r>
    </w:p>
    <w:p w14:paraId="73916AAD" w14:textId="77777777" w:rsidR="00162860" w:rsidRDefault="00162860" w:rsidP="00162860">
      <w:pPr>
        <w:pStyle w:val="NormalWeb"/>
        <w:numPr>
          <w:ilvl w:val="1"/>
          <w:numId w:val="10"/>
        </w:numPr>
      </w:pPr>
      <w:r>
        <w:t>Highly flexible business process design</w:t>
      </w:r>
    </w:p>
    <w:p w14:paraId="2CB65A5F" w14:textId="77777777" w:rsidR="00162860" w:rsidRDefault="00162860" w:rsidP="00162860">
      <w:pPr>
        <w:pStyle w:val="NormalWeb"/>
        <w:numPr>
          <w:ilvl w:val="0"/>
          <w:numId w:val="10"/>
        </w:numPr>
      </w:pPr>
      <w:r>
        <w:rPr>
          <w:rStyle w:val="Strong"/>
        </w:rPr>
        <w:t>Best for:</w:t>
      </w:r>
      <w:r>
        <w:t xml:space="preserve"> Enterprises focused on process automation innovation</w:t>
      </w:r>
    </w:p>
    <w:p w14:paraId="6AB5BB29" w14:textId="77777777" w:rsidR="00162860" w:rsidRDefault="00162860" w:rsidP="00162860">
      <w:pPr>
        <w:pStyle w:val="NormalWeb"/>
        <w:numPr>
          <w:ilvl w:val="0"/>
          <w:numId w:val="10"/>
        </w:numPr>
      </w:pPr>
      <w:r>
        <w:rPr>
          <w:rStyle w:val="Strong"/>
        </w:rPr>
        <w:lastRenderedPageBreak/>
        <w:t>Unique edge:</w:t>
      </w:r>
      <w:r>
        <w:t xml:space="preserve"> Business users can build workflows without developers </w:t>
      </w:r>
      <w:hyperlink r:id="rId11" w:tgtFrame="_blank" w:history="1">
        <w:r>
          <w:rPr>
            <w:rStyle w:val="max-w-15ch"/>
            <w:color w:val="0000FF"/>
            <w:u w:val="single"/>
          </w:rPr>
          <w:t>CRM Compared</w:t>
        </w:r>
      </w:hyperlink>
    </w:p>
    <w:p w14:paraId="58DA0D21" w14:textId="77777777" w:rsidR="00162860" w:rsidRDefault="00162860" w:rsidP="00162860">
      <w:r>
        <w:pict w14:anchorId="3A35FE71">
          <v:rect id="_x0000_i1032" style="width:0;height:1.5pt" o:hralign="center" o:hrstd="t" o:hr="t" fillcolor="#a0a0a0" stroked="f"/>
        </w:pict>
      </w:r>
    </w:p>
    <w:p w14:paraId="403680C8" w14:textId="77777777" w:rsidR="00162860" w:rsidRDefault="00162860" w:rsidP="00162860">
      <w:pPr>
        <w:pStyle w:val="Heading3"/>
      </w:pPr>
      <w:r>
        <w:t xml:space="preserve">8. </w:t>
      </w:r>
      <w:r>
        <w:rPr>
          <w:rStyle w:val="whitespace-normal"/>
          <w:rFonts w:eastAsiaTheme="majorEastAsia"/>
        </w:rPr>
        <w:t>Oracle Siebel</w:t>
      </w:r>
    </w:p>
    <w:p w14:paraId="05F751AD" w14:textId="77777777" w:rsidR="00162860" w:rsidRDefault="00162860" w:rsidP="00162860">
      <w:pPr>
        <w:pStyle w:val="NormalWeb"/>
        <w:numPr>
          <w:ilvl w:val="0"/>
          <w:numId w:val="11"/>
        </w:numPr>
      </w:pPr>
      <w:r>
        <w:rPr>
          <w:rStyle w:val="Strong"/>
        </w:rPr>
        <w:t>Strengths:</w:t>
      </w:r>
    </w:p>
    <w:p w14:paraId="7C05053A" w14:textId="77777777" w:rsidR="00162860" w:rsidRDefault="00162860" w:rsidP="00162860">
      <w:pPr>
        <w:pStyle w:val="NormalWeb"/>
        <w:numPr>
          <w:ilvl w:val="1"/>
          <w:numId w:val="11"/>
        </w:numPr>
      </w:pPr>
      <w:r>
        <w:t>Extremely robust backend and customization</w:t>
      </w:r>
    </w:p>
    <w:p w14:paraId="67A688CA" w14:textId="77777777" w:rsidR="00162860" w:rsidRDefault="00162860" w:rsidP="00162860">
      <w:pPr>
        <w:pStyle w:val="NormalWeb"/>
        <w:numPr>
          <w:ilvl w:val="1"/>
          <w:numId w:val="11"/>
        </w:numPr>
      </w:pPr>
      <w:r>
        <w:t>Proven in large legacy enterprise environments</w:t>
      </w:r>
    </w:p>
    <w:p w14:paraId="7ADA9DFF" w14:textId="77777777" w:rsidR="00162860" w:rsidRDefault="00162860" w:rsidP="00162860">
      <w:pPr>
        <w:pStyle w:val="NormalWeb"/>
        <w:numPr>
          <w:ilvl w:val="0"/>
          <w:numId w:val="11"/>
        </w:numPr>
      </w:pPr>
      <w:r>
        <w:rPr>
          <w:rStyle w:val="Strong"/>
        </w:rPr>
        <w:t>Best for:</w:t>
      </w:r>
      <w:r>
        <w:t xml:space="preserve"> Long-standing enterprise systems with heavy customization</w:t>
      </w:r>
    </w:p>
    <w:p w14:paraId="2FEC4011" w14:textId="77777777" w:rsidR="00162860" w:rsidRDefault="00162860" w:rsidP="00162860">
      <w:pPr>
        <w:pStyle w:val="NormalWeb"/>
        <w:numPr>
          <w:ilvl w:val="0"/>
          <w:numId w:val="11"/>
        </w:numPr>
      </w:pPr>
      <w:r>
        <w:rPr>
          <w:rStyle w:val="Strong"/>
        </w:rPr>
        <w:t>Trade-off:</w:t>
      </w:r>
      <w:r>
        <w:t xml:space="preserve"> Older architecture, less modern UX </w:t>
      </w:r>
      <w:hyperlink r:id="rId12" w:tgtFrame="_blank" w:history="1">
        <w:r>
          <w:rPr>
            <w:rStyle w:val="max-w-15ch"/>
            <w:color w:val="0000FF"/>
            <w:u w:val="single"/>
          </w:rPr>
          <w:t>HubSpot Blog</w:t>
        </w:r>
      </w:hyperlink>
    </w:p>
    <w:p w14:paraId="15628C8B" w14:textId="77777777" w:rsidR="00162860" w:rsidRDefault="00162860" w:rsidP="00162860">
      <w:r>
        <w:pict w14:anchorId="446F1AF4">
          <v:rect id="_x0000_i1033" style="width:0;height:1.5pt" o:hralign="center" o:hrstd="t" o:hr="t" fillcolor="#a0a0a0" stroked="f"/>
        </w:pict>
      </w:r>
    </w:p>
    <w:p w14:paraId="00B6651A" w14:textId="77777777" w:rsidR="00162860" w:rsidRDefault="00162860" w:rsidP="00162860">
      <w:pPr>
        <w:pStyle w:val="Heading2"/>
      </w:pPr>
      <w:r>
        <w:rPr>
          <w:rFonts w:ascii="Segoe UI Emoji" w:hAnsi="Segoe UI Emoji" w:cs="Segoe UI Emoji"/>
        </w:rPr>
        <w:t>🔍</w:t>
      </w:r>
      <w:r>
        <w:t xml:space="preserve"> What makes these CRMs “trusted” in large enterprises?</w:t>
      </w:r>
    </w:p>
    <w:p w14:paraId="70513730" w14:textId="77777777" w:rsidR="00162860" w:rsidRDefault="00162860" w:rsidP="00162860">
      <w:pPr>
        <w:pStyle w:val="NormalWeb"/>
      </w:pPr>
      <w:r>
        <w:t>Across the board, top enterprise CRMs share:</w:t>
      </w:r>
    </w:p>
    <w:p w14:paraId="76BF14BC" w14:textId="77777777" w:rsidR="00162860" w:rsidRDefault="00162860" w:rsidP="00162860">
      <w:pPr>
        <w:pStyle w:val="NormalWeb"/>
        <w:numPr>
          <w:ilvl w:val="0"/>
          <w:numId w:val="12"/>
        </w:numPr>
      </w:pPr>
      <w:r>
        <w:rPr>
          <w:rStyle w:val="Strong"/>
        </w:rPr>
        <w:t>Scalability:</w:t>
      </w:r>
      <w:r>
        <w:t xml:space="preserve"> Support for thousands of users globally</w:t>
      </w:r>
    </w:p>
    <w:p w14:paraId="1B8B760C" w14:textId="77777777" w:rsidR="00162860" w:rsidRDefault="00162860" w:rsidP="00162860">
      <w:pPr>
        <w:pStyle w:val="NormalWeb"/>
        <w:numPr>
          <w:ilvl w:val="0"/>
          <w:numId w:val="12"/>
        </w:numPr>
      </w:pPr>
      <w:r>
        <w:rPr>
          <w:rStyle w:val="Strong"/>
        </w:rPr>
        <w:t>Security &amp; compliance:</w:t>
      </w:r>
      <w:r>
        <w:t xml:space="preserve"> GDPR, HIPAA, SOC 2</w:t>
      </w:r>
    </w:p>
    <w:p w14:paraId="503C66AD" w14:textId="77777777" w:rsidR="00162860" w:rsidRDefault="00162860" w:rsidP="00162860">
      <w:pPr>
        <w:pStyle w:val="NormalWeb"/>
        <w:numPr>
          <w:ilvl w:val="0"/>
          <w:numId w:val="12"/>
        </w:numPr>
      </w:pPr>
      <w:r>
        <w:rPr>
          <w:rStyle w:val="Strong"/>
        </w:rPr>
        <w:t>Customization:</w:t>
      </w:r>
      <w:r>
        <w:t xml:space="preserve"> Tailored workflows, objects, and automation</w:t>
      </w:r>
    </w:p>
    <w:p w14:paraId="383BDD28" w14:textId="77777777" w:rsidR="00162860" w:rsidRDefault="00162860" w:rsidP="00162860">
      <w:pPr>
        <w:pStyle w:val="NormalWeb"/>
        <w:numPr>
          <w:ilvl w:val="0"/>
          <w:numId w:val="12"/>
        </w:numPr>
      </w:pPr>
      <w:r>
        <w:rPr>
          <w:rStyle w:val="Strong"/>
        </w:rPr>
        <w:t>Ecosystem integrations:</w:t>
      </w:r>
      <w:r>
        <w:t xml:space="preserve"> ERP, finance, HR, marketing tools</w:t>
      </w:r>
    </w:p>
    <w:p w14:paraId="6BA006FE" w14:textId="77777777" w:rsidR="00162860" w:rsidRDefault="00162860" w:rsidP="00162860">
      <w:pPr>
        <w:pStyle w:val="NormalWeb"/>
        <w:numPr>
          <w:ilvl w:val="0"/>
          <w:numId w:val="12"/>
        </w:numPr>
      </w:pPr>
      <w:r>
        <w:rPr>
          <w:rStyle w:val="Strong"/>
        </w:rPr>
        <w:t>AI &amp; analytics:</w:t>
      </w:r>
      <w:r>
        <w:t xml:space="preserve"> Predictive forecasting, automation, insights </w:t>
      </w:r>
      <w:hyperlink r:id="rId13" w:tgtFrame="_blank" w:history="1">
        <w:r>
          <w:rPr>
            <w:rStyle w:val="max-w-15ch"/>
            <w:color w:val="0000FF"/>
            <w:u w:val="single"/>
          </w:rPr>
          <w:t>Business CRM</w:t>
        </w:r>
      </w:hyperlink>
    </w:p>
    <w:p w14:paraId="753938B4" w14:textId="77777777" w:rsidR="00162860" w:rsidRDefault="00162860" w:rsidP="00162860">
      <w:r>
        <w:pict w14:anchorId="7569DDAD">
          <v:rect id="_x0000_i1034" style="width:0;height:1.5pt" o:hralign="center" o:hrstd="t" o:hr="t" fillcolor="#a0a0a0" stroked="f"/>
        </w:pict>
      </w:r>
    </w:p>
    <w:p w14:paraId="2F414A1A" w14:textId="77777777" w:rsidR="00162860" w:rsidRDefault="00162860" w:rsidP="00162860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Quick decision guide</w:t>
      </w:r>
    </w:p>
    <w:p w14:paraId="76C492E5" w14:textId="77777777" w:rsidR="00162860" w:rsidRDefault="00162860" w:rsidP="00162860">
      <w:pPr>
        <w:pStyle w:val="NormalWeb"/>
        <w:numPr>
          <w:ilvl w:val="0"/>
          <w:numId w:val="13"/>
        </w:numPr>
      </w:pPr>
      <w:r>
        <w:rPr>
          <w:rStyle w:val="Strong"/>
        </w:rPr>
        <w:t>Go with Salesforce</w:t>
      </w:r>
      <w:r>
        <w:t xml:space="preserve"> → if you need maximum flexibility and ecosystem</w:t>
      </w:r>
    </w:p>
    <w:p w14:paraId="6E445805" w14:textId="77777777" w:rsidR="00162860" w:rsidRDefault="00162860" w:rsidP="00162860">
      <w:pPr>
        <w:pStyle w:val="NormalWeb"/>
        <w:numPr>
          <w:ilvl w:val="0"/>
          <w:numId w:val="13"/>
        </w:numPr>
      </w:pPr>
      <w:r>
        <w:rPr>
          <w:rStyle w:val="Strong"/>
        </w:rPr>
        <w:t>Choose Dynamics 365</w:t>
      </w:r>
      <w:r>
        <w:t xml:space="preserve"> → if you’re heavily invested in Microsoft</w:t>
      </w:r>
    </w:p>
    <w:p w14:paraId="4EF1A955" w14:textId="77777777" w:rsidR="00162860" w:rsidRDefault="00162860" w:rsidP="00162860">
      <w:pPr>
        <w:pStyle w:val="NormalWeb"/>
        <w:numPr>
          <w:ilvl w:val="0"/>
          <w:numId w:val="13"/>
        </w:numPr>
      </w:pPr>
      <w:r>
        <w:rPr>
          <w:rStyle w:val="Strong"/>
        </w:rPr>
        <w:t>Pick HubSpot</w:t>
      </w:r>
      <w:r>
        <w:t xml:space="preserve"> → if ease of use and speed matter more than complexity</w:t>
      </w:r>
    </w:p>
    <w:p w14:paraId="27FA02EA" w14:textId="77777777" w:rsidR="00162860" w:rsidRDefault="00162860" w:rsidP="00162860">
      <w:pPr>
        <w:pStyle w:val="NormalWeb"/>
        <w:numPr>
          <w:ilvl w:val="0"/>
          <w:numId w:val="13"/>
        </w:numPr>
      </w:pPr>
      <w:r>
        <w:rPr>
          <w:rStyle w:val="Strong"/>
        </w:rPr>
        <w:t>Use Oracle/SAP</w:t>
      </w:r>
      <w:r>
        <w:t xml:space="preserve"> → if your enterprise stack is already built around them</w:t>
      </w:r>
    </w:p>
    <w:p w14:paraId="3D4E871A" w14:textId="77777777" w:rsidR="00162860" w:rsidRDefault="00162860" w:rsidP="00162860">
      <w:pPr>
        <w:pStyle w:val="NormalWeb"/>
        <w:numPr>
          <w:ilvl w:val="0"/>
          <w:numId w:val="13"/>
        </w:numPr>
      </w:pPr>
      <w:r>
        <w:rPr>
          <w:rStyle w:val="Strong"/>
        </w:rPr>
        <w:t>Consider Creatio</w:t>
      </w:r>
      <w:r>
        <w:t xml:space="preserve"> → if process automation is your top priority</w:t>
      </w:r>
    </w:p>
    <w:p w14:paraId="08A1BDDA" w14:textId="77777777" w:rsidR="00162860" w:rsidRDefault="00162860" w:rsidP="00162860">
      <w:r>
        <w:pict w14:anchorId="796A2A48">
          <v:rect id="_x0000_i1035" style="width:0;height:1.5pt" o:hralign="center" o:hrstd="t" o:hr="t" fillcolor="#a0a0a0" stroked="f"/>
        </w:pict>
      </w:r>
    </w:p>
    <w:p w14:paraId="3FFCF9A9" w14:textId="77777777" w:rsidR="00162860" w:rsidRDefault="00162860" w:rsidP="00162860">
      <w:pPr>
        <w:pStyle w:val="NormalWeb"/>
      </w:pPr>
      <w:r>
        <w:t>If you want, tell me your industry, company size, and current tech stack, and I can narrow this down to the best 2–3 options specifically for your situation.</w:t>
      </w:r>
    </w:p>
    <w:p w14:paraId="67029B57" w14:textId="7A3D8EEA" w:rsidR="00162860" w:rsidRDefault="00162860" w:rsidP="00162860">
      <w:r>
        <w:rPr>
          <w:noProof/>
        </w:rPr>
        <mc:AlternateContent>
          <mc:Choice Requires="wps">
            <w:drawing>
              <wp:inline distT="0" distB="0" distL="0" distR="0" wp14:anchorId="78E516D8" wp14:editId="1CDA355A">
                <wp:extent cx="301625" cy="301625"/>
                <wp:effectExtent l="0" t="0" r="0" b="0"/>
                <wp:docPr id="3" name="Rectangle 3" descr="https://www.google.com/s2/favicons?domain=https://www.crmsoftwarematrix.com&amp;sz=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D57516" id="Rectangle 3" o:spid="_x0000_s1026" alt="https://www.google.com/s2/favicons?domain=https://www.crmsoftwarematrix.com&amp;sz=32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" filled="f" stroked="f">
                <o:lock v:ext="edit" aspectratio="t"/>
                <w10:anchorlock/>
              </v:rect>
            </w:pict>
          </mc:Fallback>
        </mc:AlternateContent>
      </w:r>
    </w:p>
    <w:p w14:paraId="6A0E355D" w14:textId="73608F32" w:rsidR="00162860" w:rsidRDefault="00162860" w:rsidP="00162860">
      <w:r>
        <w:rPr>
          <w:noProof/>
        </w:rPr>
        <w:drawing>
          <wp:inline distT="0" distB="0" distL="0" distR="0" wp14:anchorId="07AA6511" wp14:editId="63E8C1D2">
            <wp:extent cx="301625" cy="301625"/>
            <wp:effectExtent l="0" t="0" r="3175" b="3175"/>
            <wp:docPr id="2" name="Picture 2" descr="https://www.google.com/s2/favicons?domain=https://crmcompared.com&amp;sz=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www.google.com/s2/favicons?domain=https://crmcompared.com&amp;sz=3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22C0B" w14:textId="2FEA50A4" w:rsidR="00162860" w:rsidRDefault="00162860" w:rsidP="00162860">
      <w:r>
        <w:rPr>
          <w:noProof/>
        </w:rPr>
        <mc:AlternateContent>
          <mc:Choice Requires="wps">
            <w:drawing>
              <wp:inline distT="0" distB="0" distL="0" distR="0" wp14:anchorId="2EF3F5BF" wp14:editId="359BAA8A">
                <wp:extent cx="301625" cy="301625"/>
                <wp:effectExtent l="0" t="0" r="0" b="0"/>
                <wp:docPr id="1" name="Rectangle 1" descr="https://www.google.com/s2/favicons?domain=https://supportcrm.com&amp;sz=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962DF7" id="Rectangle 1" o:spid="_x0000_s1026" alt="https://www.google.com/s2/favicons?domain=https://supportcrm.com&amp;sz=32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</w:p>
    <w:p w14:paraId="4000741E" w14:textId="77777777" w:rsidR="00162860" w:rsidRDefault="00162860" w:rsidP="00162860">
      <w:r>
        <w:t>Kaynaklar</w:t>
      </w:r>
    </w:p>
    <w:p w14:paraId="6C737FBB" w14:textId="77777777" w:rsidR="00162860" w:rsidRDefault="00162860" w:rsidP="00162860">
      <w:r>
        <w:t>Is this conversation helpful so far?</w:t>
      </w:r>
    </w:p>
    <w:p w14:paraId="3CDA8739" w14:textId="319E0179" w:rsidR="00F610C2" w:rsidRPr="00162860" w:rsidRDefault="00F610C2" w:rsidP="00162860">
      <w:bookmarkStart w:id="0" w:name="_GoBack"/>
      <w:bookmarkEnd w:id="0"/>
    </w:p>
    <w:sectPr w:rsidR="00F610C2" w:rsidRPr="001628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C28F2"/>
    <w:multiLevelType w:val="multilevel"/>
    <w:tmpl w:val="1AE8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6314B"/>
    <w:multiLevelType w:val="multilevel"/>
    <w:tmpl w:val="AC28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63581"/>
    <w:multiLevelType w:val="multilevel"/>
    <w:tmpl w:val="A736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30852"/>
    <w:multiLevelType w:val="multilevel"/>
    <w:tmpl w:val="E26C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54ADC"/>
    <w:multiLevelType w:val="multilevel"/>
    <w:tmpl w:val="25A8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26A0D"/>
    <w:multiLevelType w:val="multilevel"/>
    <w:tmpl w:val="8C6E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17145B"/>
    <w:multiLevelType w:val="multilevel"/>
    <w:tmpl w:val="467E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2D4CD7"/>
    <w:multiLevelType w:val="multilevel"/>
    <w:tmpl w:val="443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F10924"/>
    <w:multiLevelType w:val="multilevel"/>
    <w:tmpl w:val="8FF0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6D0BCA"/>
    <w:multiLevelType w:val="multilevel"/>
    <w:tmpl w:val="DB6E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0F6AE1"/>
    <w:multiLevelType w:val="multilevel"/>
    <w:tmpl w:val="2B60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C31B82"/>
    <w:multiLevelType w:val="multilevel"/>
    <w:tmpl w:val="2572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0D4B83"/>
    <w:multiLevelType w:val="multilevel"/>
    <w:tmpl w:val="26CC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11"/>
  </w:num>
  <w:num w:numId="5">
    <w:abstractNumId w:val="0"/>
  </w:num>
  <w:num w:numId="6">
    <w:abstractNumId w:val="6"/>
  </w:num>
  <w:num w:numId="7">
    <w:abstractNumId w:val="1"/>
  </w:num>
  <w:num w:numId="8">
    <w:abstractNumId w:val="7"/>
  </w:num>
  <w:num w:numId="9">
    <w:abstractNumId w:val="5"/>
  </w:num>
  <w:num w:numId="10">
    <w:abstractNumId w:val="4"/>
  </w:num>
  <w:num w:numId="11">
    <w:abstractNumId w:val="9"/>
  </w:num>
  <w:num w:numId="12">
    <w:abstractNumId w:val="10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0C2"/>
    <w:rsid w:val="00162860"/>
    <w:rsid w:val="00B435FB"/>
    <w:rsid w:val="00BE5C18"/>
    <w:rsid w:val="00F61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2950F8-F2BF-4117-BA03-0564689F8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8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E5C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86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E5C18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BE5C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Strong">
    <w:name w:val="Strong"/>
    <w:basedOn w:val="DefaultParagraphFont"/>
    <w:uiPriority w:val="22"/>
    <w:qFormat/>
    <w:rsid w:val="00BE5C18"/>
    <w:rPr>
      <w:b/>
      <w:bCs/>
    </w:rPr>
  </w:style>
  <w:style w:type="character" w:customStyle="1" w:styleId="ms-1">
    <w:name w:val="ms-1"/>
    <w:basedOn w:val="DefaultParagraphFont"/>
    <w:rsid w:val="00BE5C18"/>
  </w:style>
  <w:style w:type="character" w:customStyle="1" w:styleId="max-w-15ch">
    <w:name w:val="max-w-[15ch]"/>
    <w:basedOn w:val="DefaultParagraphFont"/>
    <w:rsid w:val="00BE5C18"/>
  </w:style>
  <w:style w:type="character" w:customStyle="1" w:styleId="-me-1">
    <w:name w:val="-me-1"/>
    <w:basedOn w:val="DefaultParagraphFont"/>
    <w:rsid w:val="00BE5C18"/>
  </w:style>
  <w:style w:type="character" w:styleId="Hyperlink">
    <w:name w:val="Hyperlink"/>
    <w:basedOn w:val="DefaultParagraphFont"/>
    <w:uiPriority w:val="99"/>
    <w:semiHidden/>
    <w:unhideWhenUsed/>
    <w:rsid w:val="00BE5C18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86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86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whitespace-normal">
    <w:name w:val="whitespace-normal"/>
    <w:basedOn w:val="DefaultParagraphFont"/>
    <w:rsid w:val="001628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80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1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443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9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05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14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6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0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30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8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53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0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7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45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36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84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34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30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9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48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94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42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84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00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7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8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38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7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00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54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66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33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34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2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7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66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84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5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38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90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06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38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8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1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85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16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353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13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9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30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71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17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04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365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6386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60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50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03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2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818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66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8079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53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98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067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933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3018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407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215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657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7221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067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735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99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19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288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rmsoftwarematrix.com/enterprise-crm-comparison-salesforce-hubspot-dynamics-2025?utm_source=chatgpt.com" TargetMode="External"/><Relationship Id="rId13" Type="http://schemas.openxmlformats.org/officeDocument/2006/relationships/hyperlink" Target="https://business.hummingbass.com/best-enterprise-crm-software-2025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rmcompared.com/best/enterprise-crm/?utm_source=chatgpt.com" TargetMode="External"/><Relationship Id="rId12" Type="http://schemas.openxmlformats.org/officeDocument/2006/relationships/hyperlink" Target="https://blog.hubspot.com/sales/enterprise-contact-management?utm_source=chatgpt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rmcompared.com/best/enterprise-crm/?utm_source=chatgpt.com" TargetMode="External"/><Relationship Id="rId11" Type="http://schemas.openxmlformats.org/officeDocument/2006/relationships/hyperlink" Target="https://crmcompared.com/best/enterprise-crm/?utm_source=chatgpt.com" TargetMode="External"/><Relationship Id="rId5" Type="http://schemas.openxmlformats.org/officeDocument/2006/relationships/hyperlink" Target="https://supportcrm.com/top-crm-platforms-compared-why-salesforce-dominates-in-2025/?utm_source=chatgpt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supportcrm.com/top-crm-platforms-compared-why-salesforce-dominates-in-2025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rmcompared.com/best/enterprise-crm/?utm_source=chatgpt.com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747</Words>
  <Characters>4261</Characters>
  <Application>Microsoft Office Word</Application>
  <DocSecurity>0</DocSecurity>
  <Lines>35</Lines>
  <Paragraphs>9</Paragraphs>
  <ScaleCrop>false</ScaleCrop>
  <Company>Dokuz Eylül Üniversitesi</Company>
  <LinksUpToDate>false</LinksUpToDate>
  <CharactersWithSpaces>4999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aydin</dc:creator>
  <cp:keywords/>
  <dc:description/>
  <cp:lastModifiedBy>ömer aydin</cp:lastModifiedBy>
  <cp:revision>4</cp:revision>
  <dcterms:created xsi:type="dcterms:W3CDTF">2025-12-16T20:12:00Z</dcterms:created>
  <dcterms:modified xsi:type="dcterms:W3CDTF">2026-03-26T14:38:00Z</dcterms:modified>
</cp:coreProperties>
</file>