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7B0AE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I'll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up-to-date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6B1FCE4" w14:textId="77777777" w:rsidR="00362761" w:rsidRPr="00362761" w:rsidRDefault="00362761" w:rsidP="0036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253FB66F" w14:textId="77777777" w:rsidR="00362761" w:rsidRPr="00362761" w:rsidRDefault="00362761" w:rsidP="0036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</w:t>
      </w:r>
    </w:p>
    <w:p w14:paraId="184680B1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research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here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leading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2026:</w:t>
      </w:r>
    </w:p>
    <w:p w14:paraId="63C3BAE6" w14:textId="77777777" w:rsidR="00362761" w:rsidRPr="00362761" w:rsidRDefault="00362761" w:rsidP="00362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Top Enterprise &amp;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Mid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-Market Solutions</w:t>
      </w:r>
    </w:p>
    <w:p w14:paraId="66E5F706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Drivetrain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An AI-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native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built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agility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helping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fast-growing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B2B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companies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static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4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Drivetrain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Drive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natural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language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800+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native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42897B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Cube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world's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first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spreadsheet-native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combining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Sheets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AI-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powered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cross-references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company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practices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events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5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Cube</w:t>
        </w:r>
        <w:proofErr w:type="spellEnd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Software</w:t>
        </w:r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works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Slack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6A10787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Planful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Uses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machine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revenue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trend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6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Fuelfinance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rolling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self-service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AAAA9B2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Anaplan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Equips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machine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CoPlanner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querying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plain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English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Optimizer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trade-offs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7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Drivetrain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03D01D6" w14:textId="77777777" w:rsidR="00362761" w:rsidRPr="00362761" w:rsidRDefault="00362761" w:rsidP="00362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Specialized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Financial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Platforms</w:t>
      </w:r>
      <w:proofErr w:type="spellEnd"/>
    </w:p>
    <w:p w14:paraId="3F7C1F12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Datarails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Genius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Turns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static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actionable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AI-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surfacing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emerging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trends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risks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unexpected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variances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8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Drivetrain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7C0D574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Vena</w:t>
      </w:r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Excel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allowing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familiar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spreadsheet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Copilot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financial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9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Fuelfinance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BC971D2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Workday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Adaptive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Planning</w:t>
      </w:r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forecasts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growth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refining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projections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-time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0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Fuelfinance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A206559" w14:textId="77777777" w:rsidR="00362761" w:rsidRPr="00362761" w:rsidRDefault="00362761" w:rsidP="00362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Emerging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Trends</w:t>
      </w:r>
      <w:proofErr w:type="spellEnd"/>
    </w:p>
    <w:p w14:paraId="27DCDBEE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deep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reinforcement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techniques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multivariate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capturing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sequential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dependencies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effectively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traditional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1" w:tgtFrame="_blank" w:history="1"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Tech</w:t>
        </w:r>
        <w:proofErr w:type="spellEnd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Times</w:t>
        </w:r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unstructured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EDEFB5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However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even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still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underperform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junior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three-statement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uneven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keeping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experimental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mode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12" w:tgtFrame="_blank" w:history="1"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Wall Street </w:t>
        </w:r>
        <w:proofErr w:type="spellStart"/>
        <w:r w:rsidRPr="003627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Prep</w:t>
        </w:r>
        <w:proofErr w:type="spellEnd"/>
      </w:hyperlink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investment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banks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911E012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capabilities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look</w:t>
      </w:r>
      <w:proofErr w:type="spellEnd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Native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ERP/CRM/HRIS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machine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natural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language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querying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-time data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scenario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DCE1343" w14:textId="77777777" w:rsidR="00362761" w:rsidRPr="00362761" w:rsidRDefault="00362761" w:rsidP="0036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comparing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case</w:t>
      </w:r>
      <w:proofErr w:type="spellEnd"/>
      <w:r w:rsidRPr="00362761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41ED4E9B" w14:textId="77777777" w:rsidR="00EC7910" w:rsidRPr="00362761" w:rsidRDefault="00EC7910" w:rsidP="00362761">
      <w:bookmarkStart w:id="0" w:name="_GoBack"/>
      <w:bookmarkEnd w:id="0"/>
    </w:p>
    <w:sectPr w:rsidR="00EC7910" w:rsidRPr="00362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10"/>
    <w:rsid w:val="00362761"/>
    <w:rsid w:val="00C05BD3"/>
    <w:rsid w:val="00EC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074FC-DBC5-47BD-A2DC-86983A05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2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0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C05BD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6276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truncate">
    <w:name w:val="truncate"/>
    <w:basedOn w:val="DefaultParagraphFont"/>
    <w:rsid w:val="00362761"/>
  </w:style>
  <w:style w:type="character" w:customStyle="1" w:styleId="inline-flex">
    <w:name w:val="inline-flex"/>
    <w:basedOn w:val="DefaultParagraphFont"/>
    <w:rsid w:val="00362761"/>
  </w:style>
  <w:style w:type="character" w:customStyle="1" w:styleId="sr-only">
    <w:name w:val="sr-only"/>
    <w:basedOn w:val="DefaultParagraphFont"/>
    <w:rsid w:val="00362761"/>
  </w:style>
  <w:style w:type="character" w:customStyle="1" w:styleId="text-nowrap">
    <w:name w:val="text-nowrap"/>
    <w:basedOn w:val="DefaultParagraphFont"/>
    <w:rsid w:val="00362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0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4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4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6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9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ivetrain.ai/solutions/ai-financial-forecasting-tools-for-businesse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rivetrain.ai/solutions/ai-financial-modeling-tools-for-businesses" TargetMode="External"/><Relationship Id="rId12" Type="http://schemas.openxmlformats.org/officeDocument/2006/relationships/hyperlink" Target="https://www.wallstreetprep.com/knowledge/ranking-the-best-ai-tools-for-financial-modeling-202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uelfinance.me/blog/ai-forecasting-tools" TargetMode="External"/><Relationship Id="rId11" Type="http://schemas.openxmlformats.org/officeDocument/2006/relationships/hyperlink" Target="https://www.techtimes.com/articles/313715/20260103/how-ai-transforming-financial-forecasting-2026-trends-accuracy-market-insights.htm" TargetMode="External"/><Relationship Id="rId5" Type="http://schemas.openxmlformats.org/officeDocument/2006/relationships/hyperlink" Target="https://www.cubesoftware.com/blog/ai-tools-for-fpa" TargetMode="External"/><Relationship Id="rId10" Type="http://schemas.openxmlformats.org/officeDocument/2006/relationships/hyperlink" Target="https://fuelfinance.me/blog/ai-forecasting-tools" TargetMode="External"/><Relationship Id="rId4" Type="http://schemas.openxmlformats.org/officeDocument/2006/relationships/hyperlink" Target="https://www.drivetrain.ai/solutions/ai-financial-forecasting-tools-for-businesses" TargetMode="External"/><Relationship Id="rId9" Type="http://schemas.openxmlformats.org/officeDocument/2006/relationships/hyperlink" Target="https://fuelfinance.me/blog/ai-forecasting-too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592</Words>
  <Characters>3379</Characters>
  <Application>Microsoft Office Word</Application>
  <DocSecurity>0</DocSecurity>
  <Lines>28</Lines>
  <Paragraphs>7</Paragraphs>
  <ScaleCrop>false</ScaleCrop>
  <Company>Dokuz Eylül Üniversitesi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2025-12-19T07:15:00Z</dcterms:created>
  <dcterms:modified xsi:type="dcterms:W3CDTF">2026-03-26T20:00:00Z</dcterms:modified>
</cp:coreProperties>
</file>