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C8E570" w14:textId="77777777" w:rsidR="00B3534A" w:rsidRPr="00B3534A" w:rsidRDefault="00B3534A" w:rsidP="00B3534A">
      <w:pPr>
        <w:spacing w:before="100" w:beforeAutospacing="1" w:after="100" w:afterAutospacing="1" w:line="240" w:lineRule="auto"/>
        <w:rPr>
          <w:rFonts w:ascii="Times New Roman" w:eastAsia="Times New Roman" w:hAnsi="Times New Roman" w:cs="Times New Roman"/>
          <w:sz w:val="24"/>
          <w:szCs w:val="24"/>
          <w:lang w:eastAsia="tr-TR"/>
        </w:rPr>
      </w:pPr>
      <w:r w:rsidRPr="00B3534A">
        <w:rPr>
          <w:rFonts w:ascii="Times New Roman" w:eastAsia="Times New Roman" w:hAnsi="Times New Roman" w:cs="Times New Roman"/>
          <w:sz w:val="24"/>
          <w:szCs w:val="24"/>
          <w:lang w:eastAsia="tr-TR"/>
        </w:rPr>
        <w:t>I'll help you explore AI software options for risk modeling in finance. Let me search for current solutions and recent developments in this space.</w:t>
      </w:r>
    </w:p>
    <w:p w14:paraId="4B16BEB2" w14:textId="77777777" w:rsidR="00B3534A" w:rsidRPr="00B3534A" w:rsidRDefault="00B3534A" w:rsidP="00B3534A">
      <w:pPr>
        <w:spacing w:after="0" w:line="240" w:lineRule="auto"/>
        <w:rPr>
          <w:rFonts w:ascii="Times New Roman" w:eastAsia="Times New Roman" w:hAnsi="Times New Roman" w:cs="Times New Roman"/>
          <w:sz w:val="24"/>
          <w:szCs w:val="24"/>
          <w:lang w:eastAsia="tr-TR"/>
        </w:rPr>
      </w:pPr>
      <w:r w:rsidRPr="00B3534A">
        <w:rPr>
          <w:rFonts w:ascii="Times New Roman" w:eastAsia="Times New Roman" w:hAnsi="Times New Roman" w:cs="Times New Roman"/>
          <w:sz w:val="24"/>
          <w:szCs w:val="24"/>
          <w:lang w:eastAsia="tr-TR"/>
        </w:rPr>
        <w:t>Searched the web</w:t>
      </w:r>
    </w:p>
    <w:p w14:paraId="429E97AB" w14:textId="77777777" w:rsidR="00B3534A" w:rsidRPr="00B3534A" w:rsidRDefault="00B3534A" w:rsidP="00B3534A">
      <w:pPr>
        <w:spacing w:after="0" w:line="240" w:lineRule="auto"/>
        <w:rPr>
          <w:rFonts w:ascii="Times New Roman" w:eastAsia="Times New Roman" w:hAnsi="Times New Roman" w:cs="Times New Roman"/>
          <w:sz w:val="24"/>
          <w:szCs w:val="24"/>
          <w:lang w:eastAsia="tr-TR"/>
        </w:rPr>
      </w:pPr>
      <w:r w:rsidRPr="00B3534A">
        <w:rPr>
          <w:rFonts w:ascii="Times New Roman" w:eastAsia="Times New Roman" w:hAnsi="Times New Roman" w:cs="Times New Roman"/>
          <w:sz w:val="24"/>
          <w:szCs w:val="24"/>
          <w:lang w:eastAsia="tr-TR"/>
        </w:rPr>
        <w:t>Searched the web</w:t>
      </w:r>
    </w:p>
    <w:p w14:paraId="592D4F44" w14:textId="77777777" w:rsidR="00B3534A" w:rsidRPr="00B3534A" w:rsidRDefault="00B3534A" w:rsidP="00B3534A">
      <w:pPr>
        <w:spacing w:before="100" w:beforeAutospacing="1" w:after="100" w:afterAutospacing="1" w:line="240" w:lineRule="auto"/>
        <w:rPr>
          <w:rFonts w:ascii="Times New Roman" w:eastAsia="Times New Roman" w:hAnsi="Times New Roman" w:cs="Times New Roman"/>
          <w:sz w:val="24"/>
          <w:szCs w:val="24"/>
          <w:lang w:eastAsia="tr-TR"/>
        </w:rPr>
      </w:pPr>
      <w:r w:rsidRPr="00B3534A">
        <w:rPr>
          <w:rFonts w:ascii="Times New Roman" w:eastAsia="Times New Roman" w:hAnsi="Times New Roman" w:cs="Times New Roman"/>
          <w:sz w:val="24"/>
          <w:szCs w:val="24"/>
          <w:lang w:eastAsia="tr-TR"/>
        </w:rPr>
        <w:t>Based on my research, here's a comprehensive overview of AI software for risk modeling in finance in 2026:</w:t>
      </w:r>
    </w:p>
    <w:p w14:paraId="3A46BCDE" w14:textId="77777777" w:rsidR="00B3534A" w:rsidRPr="00B3534A" w:rsidRDefault="00B3534A" w:rsidP="00B3534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3534A">
        <w:rPr>
          <w:rFonts w:ascii="Times New Roman" w:eastAsia="Times New Roman" w:hAnsi="Times New Roman" w:cs="Times New Roman"/>
          <w:b/>
          <w:bCs/>
          <w:sz w:val="36"/>
          <w:szCs w:val="36"/>
          <w:lang w:eastAsia="tr-TR"/>
        </w:rPr>
        <w:t>Key AI Risk Management Platforms</w:t>
      </w:r>
    </w:p>
    <w:p w14:paraId="46C87055" w14:textId="77777777" w:rsidR="00B3534A" w:rsidRPr="00B3534A" w:rsidRDefault="00B3534A" w:rsidP="00B3534A">
      <w:pPr>
        <w:spacing w:before="100" w:beforeAutospacing="1" w:after="100" w:afterAutospacing="1" w:line="240" w:lineRule="auto"/>
        <w:rPr>
          <w:rFonts w:ascii="Times New Roman" w:eastAsia="Times New Roman" w:hAnsi="Times New Roman" w:cs="Times New Roman"/>
          <w:sz w:val="24"/>
          <w:szCs w:val="24"/>
          <w:lang w:eastAsia="tr-TR"/>
        </w:rPr>
      </w:pPr>
      <w:r w:rsidRPr="00B3534A">
        <w:rPr>
          <w:rFonts w:ascii="Times New Roman" w:eastAsia="Times New Roman" w:hAnsi="Times New Roman" w:cs="Times New Roman"/>
          <w:b/>
          <w:bCs/>
          <w:sz w:val="24"/>
          <w:szCs w:val="24"/>
          <w:lang w:eastAsia="tr-TR"/>
        </w:rPr>
        <w:t>Enterprise Solutions:</w:t>
      </w:r>
    </w:p>
    <w:p w14:paraId="128A44FF" w14:textId="77777777" w:rsidR="00B3534A" w:rsidRPr="00B3534A" w:rsidRDefault="00B3534A" w:rsidP="00B3534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3534A">
        <w:rPr>
          <w:rFonts w:ascii="Times New Roman" w:eastAsia="Times New Roman" w:hAnsi="Times New Roman" w:cs="Times New Roman"/>
          <w:b/>
          <w:bCs/>
          <w:sz w:val="24"/>
          <w:szCs w:val="24"/>
          <w:lang w:eastAsia="tr-TR"/>
        </w:rPr>
        <w:t>Oscilar</w:t>
      </w:r>
      <w:r w:rsidRPr="00B3534A">
        <w:rPr>
          <w:rFonts w:ascii="Times New Roman" w:eastAsia="Times New Roman" w:hAnsi="Times New Roman" w:cs="Times New Roman"/>
          <w:sz w:val="24"/>
          <w:szCs w:val="24"/>
          <w:lang w:eastAsia="tr-TR"/>
        </w:rPr>
        <w:t xml:space="preserve"> - AI Risk Decisioning platform built specifically for financial institutions, featuring purpose-built models for specific risk scenarios, adaptive threat detection, and automated workflow creation with historical data backtesting </w:t>
      </w:r>
      <w:hyperlink r:id="rId5" w:tgtFrame="_blank" w:history="1">
        <w:r w:rsidRPr="00B3534A">
          <w:rPr>
            <w:rFonts w:ascii="Times New Roman" w:eastAsia="Times New Roman" w:hAnsi="Times New Roman" w:cs="Times New Roman"/>
            <w:color w:val="0000FF"/>
            <w:sz w:val="24"/>
            <w:szCs w:val="24"/>
            <w:u w:val="single"/>
            <w:lang w:eastAsia="tr-TR"/>
          </w:rPr>
          <w:t>Oscilar</w:t>
        </w:r>
      </w:hyperlink>
    </w:p>
    <w:p w14:paraId="5D85B57D" w14:textId="77777777" w:rsidR="00B3534A" w:rsidRPr="00B3534A" w:rsidRDefault="00B3534A" w:rsidP="00B3534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3534A">
        <w:rPr>
          <w:rFonts w:ascii="Times New Roman" w:eastAsia="Times New Roman" w:hAnsi="Times New Roman" w:cs="Times New Roman"/>
          <w:b/>
          <w:bCs/>
          <w:sz w:val="24"/>
          <w:szCs w:val="24"/>
          <w:lang w:eastAsia="tr-TR"/>
        </w:rPr>
        <w:t>Sardine</w:t>
      </w:r>
      <w:r w:rsidRPr="00B3534A">
        <w:rPr>
          <w:rFonts w:ascii="Times New Roman" w:eastAsia="Times New Roman" w:hAnsi="Times New Roman" w:cs="Times New Roman"/>
          <w:sz w:val="24"/>
          <w:szCs w:val="24"/>
          <w:lang w:eastAsia="tr-TR"/>
        </w:rPr>
        <w:t xml:space="preserve"> - Comprehensive AI risk platform covering fraud, credit, and compliance with proprietary device intelligence and behavior biometrics to detect stolen identities, fraudulent payments, money laundering, and sophisticated bot attacks </w:t>
      </w:r>
      <w:hyperlink r:id="rId6" w:tgtFrame="_blank" w:history="1">
        <w:r w:rsidRPr="00B3534A">
          <w:rPr>
            <w:rFonts w:ascii="Times New Roman" w:eastAsia="Times New Roman" w:hAnsi="Times New Roman" w:cs="Times New Roman"/>
            <w:color w:val="0000FF"/>
            <w:sz w:val="24"/>
            <w:szCs w:val="24"/>
            <w:u w:val="single"/>
            <w:lang w:eastAsia="tr-TR"/>
          </w:rPr>
          <w:t>Sardine</w:t>
        </w:r>
      </w:hyperlink>
    </w:p>
    <w:p w14:paraId="6D9067DB" w14:textId="77777777" w:rsidR="00B3534A" w:rsidRPr="00B3534A" w:rsidRDefault="00B3534A" w:rsidP="00B3534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3534A">
        <w:rPr>
          <w:rFonts w:ascii="Times New Roman" w:eastAsia="Times New Roman" w:hAnsi="Times New Roman" w:cs="Times New Roman"/>
          <w:b/>
          <w:bCs/>
          <w:sz w:val="24"/>
          <w:szCs w:val="24"/>
          <w:lang w:eastAsia="tr-TR"/>
        </w:rPr>
        <w:t>DataRobot</w:t>
      </w:r>
      <w:r w:rsidRPr="00B3534A">
        <w:rPr>
          <w:rFonts w:ascii="Times New Roman" w:eastAsia="Times New Roman" w:hAnsi="Times New Roman" w:cs="Times New Roman"/>
          <w:sz w:val="24"/>
          <w:szCs w:val="24"/>
          <w:lang w:eastAsia="tr-TR"/>
        </w:rPr>
        <w:t xml:space="preserve"> - Enterprise AI platform enabling financial organizations to build, deploy and govern predictive models at scale for fraud detection, credit risk assessment, regulatory compliance and financial forecasting </w:t>
      </w:r>
      <w:hyperlink r:id="rId7" w:tgtFrame="_blank" w:history="1">
        <w:r w:rsidRPr="00B3534A">
          <w:rPr>
            <w:rFonts w:ascii="Times New Roman" w:eastAsia="Times New Roman" w:hAnsi="Times New Roman" w:cs="Times New Roman"/>
            <w:color w:val="0000FF"/>
            <w:sz w:val="24"/>
            <w:szCs w:val="24"/>
            <w:u w:val="single"/>
            <w:lang w:eastAsia="tr-TR"/>
          </w:rPr>
          <w:t>Aimagazine</w:t>
        </w:r>
      </w:hyperlink>
    </w:p>
    <w:p w14:paraId="57ED2887" w14:textId="77777777" w:rsidR="00B3534A" w:rsidRPr="00B3534A" w:rsidRDefault="00B3534A" w:rsidP="00B3534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3534A">
        <w:rPr>
          <w:rFonts w:ascii="Times New Roman" w:eastAsia="Times New Roman" w:hAnsi="Times New Roman" w:cs="Times New Roman"/>
          <w:b/>
          <w:bCs/>
          <w:sz w:val="24"/>
          <w:szCs w:val="24"/>
          <w:lang w:eastAsia="tr-TR"/>
        </w:rPr>
        <w:t>Quantexa</w:t>
      </w:r>
      <w:r w:rsidRPr="00B3534A">
        <w:rPr>
          <w:rFonts w:ascii="Times New Roman" w:eastAsia="Times New Roman" w:hAnsi="Times New Roman" w:cs="Times New Roman"/>
          <w:sz w:val="24"/>
          <w:szCs w:val="24"/>
          <w:lang w:eastAsia="tr-TR"/>
        </w:rPr>
        <w:t xml:space="preserve"> - AI-powered decision intelligence platform that unifies siloed data to uncover hidden connections and detect suspicious activity for financial crime prevention and risk management </w:t>
      </w:r>
      <w:hyperlink r:id="rId8" w:tgtFrame="_blank" w:history="1">
        <w:r w:rsidRPr="00B3534A">
          <w:rPr>
            <w:rFonts w:ascii="Times New Roman" w:eastAsia="Times New Roman" w:hAnsi="Times New Roman" w:cs="Times New Roman"/>
            <w:color w:val="0000FF"/>
            <w:sz w:val="24"/>
            <w:szCs w:val="24"/>
            <w:u w:val="single"/>
            <w:lang w:eastAsia="tr-TR"/>
          </w:rPr>
          <w:t>Aimagazine</w:t>
        </w:r>
      </w:hyperlink>
    </w:p>
    <w:p w14:paraId="4038B981" w14:textId="77777777" w:rsidR="00B3534A" w:rsidRPr="00B3534A" w:rsidRDefault="00B3534A" w:rsidP="00B3534A">
      <w:pPr>
        <w:spacing w:before="100" w:beforeAutospacing="1" w:after="100" w:afterAutospacing="1" w:line="240" w:lineRule="auto"/>
        <w:rPr>
          <w:rFonts w:ascii="Times New Roman" w:eastAsia="Times New Roman" w:hAnsi="Times New Roman" w:cs="Times New Roman"/>
          <w:sz w:val="24"/>
          <w:szCs w:val="24"/>
          <w:lang w:eastAsia="tr-TR"/>
        </w:rPr>
      </w:pPr>
      <w:r w:rsidRPr="00B3534A">
        <w:rPr>
          <w:rFonts w:ascii="Times New Roman" w:eastAsia="Times New Roman" w:hAnsi="Times New Roman" w:cs="Times New Roman"/>
          <w:b/>
          <w:bCs/>
          <w:sz w:val="24"/>
          <w:szCs w:val="24"/>
          <w:lang w:eastAsia="tr-TR"/>
        </w:rPr>
        <w:t>Specialized Tools:</w:t>
      </w:r>
    </w:p>
    <w:p w14:paraId="5B316A5F" w14:textId="77777777" w:rsidR="00B3534A" w:rsidRPr="00B3534A" w:rsidRDefault="00B3534A" w:rsidP="00B3534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B3534A">
        <w:rPr>
          <w:rFonts w:ascii="Times New Roman" w:eastAsia="Times New Roman" w:hAnsi="Times New Roman" w:cs="Times New Roman"/>
          <w:b/>
          <w:bCs/>
          <w:sz w:val="24"/>
          <w:szCs w:val="24"/>
          <w:lang w:eastAsia="tr-TR"/>
        </w:rPr>
        <w:t>Zest AI</w:t>
      </w:r>
      <w:r w:rsidRPr="00B3534A">
        <w:rPr>
          <w:rFonts w:ascii="Times New Roman" w:eastAsia="Times New Roman" w:hAnsi="Times New Roman" w:cs="Times New Roman"/>
          <w:sz w:val="24"/>
          <w:szCs w:val="24"/>
          <w:lang w:eastAsia="tr-TR"/>
        </w:rPr>
        <w:t xml:space="preserve"> - Improves credit decisioning through machine learning-driven underwriting and risk analysis, enabling lenders to better assess borrower affordability and strengthen regulatory compliance </w:t>
      </w:r>
      <w:hyperlink r:id="rId9" w:tgtFrame="_blank" w:history="1">
        <w:r w:rsidRPr="00B3534A">
          <w:rPr>
            <w:rFonts w:ascii="Times New Roman" w:eastAsia="Times New Roman" w:hAnsi="Times New Roman" w:cs="Times New Roman"/>
            <w:color w:val="0000FF"/>
            <w:sz w:val="24"/>
            <w:szCs w:val="24"/>
            <w:u w:val="single"/>
            <w:lang w:eastAsia="tr-TR"/>
          </w:rPr>
          <w:t>Aimagazine</w:t>
        </w:r>
      </w:hyperlink>
    </w:p>
    <w:p w14:paraId="11CA968E" w14:textId="77777777" w:rsidR="00B3534A" w:rsidRPr="00B3534A" w:rsidRDefault="00B3534A" w:rsidP="00B3534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B3534A">
        <w:rPr>
          <w:rFonts w:ascii="Times New Roman" w:eastAsia="Times New Roman" w:hAnsi="Times New Roman" w:cs="Times New Roman"/>
          <w:b/>
          <w:bCs/>
          <w:sz w:val="24"/>
          <w:szCs w:val="24"/>
          <w:lang w:eastAsia="tr-TR"/>
        </w:rPr>
        <w:t>MindBridge</w:t>
      </w:r>
      <w:r w:rsidRPr="00B3534A">
        <w:rPr>
          <w:rFonts w:ascii="Times New Roman" w:eastAsia="Times New Roman" w:hAnsi="Times New Roman" w:cs="Times New Roman"/>
          <w:sz w:val="24"/>
          <w:szCs w:val="24"/>
          <w:lang w:eastAsia="tr-TR"/>
        </w:rPr>
        <w:t xml:space="preserve"> - Analyzes every transaction to flag anomalies and assign risk scores for audits and compliance purposes </w:t>
      </w:r>
      <w:hyperlink r:id="rId10" w:tgtFrame="_blank" w:history="1">
        <w:r w:rsidRPr="00B3534A">
          <w:rPr>
            <w:rFonts w:ascii="Times New Roman" w:eastAsia="Times New Roman" w:hAnsi="Times New Roman" w:cs="Times New Roman"/>
            <w:color w:val="0000FF"/>
            <w:sz w:val="24"/>
            <w:szCs w:val="24"/>
            <w:u w:val="single"/>
            <w:lang w:eastAsia="tr-TR"/>
          </w:rPr>
          <w:t>Phoenixstrategy</w:t>
        </w:r>
      </w:hyperlink>
    </w:p>
    <w:p w14:paraId="23FE8979" w14:textId="77777777" w:rsidR="00B3534A" w:rsidRPr="00B3534A" w:rsidRDefault="00B3534A" w:rsidP="00B3534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B3534A">
        <w:rPr>
          <w:rFonts w:ascii="Times New Roman" w:eastAsia="Times New Roman" w:hAnsi="Times New Roman" w:cs="Times New Roman"/>
          <w:b/>
          <w:bCs/>
          <w:sz w:val="24"/>
          <w:szCs w:val="24"/>
          <w:lang w:eastAsia="tr-TR"/>
        </w:rPr>
        <w:t>HighRadius</w:t>
      </w:r>
      <w:r w:rsidRPr="00B3534A">
        <w:rPr>
          <w:rFonts w:ascii="Times New Roman" w:eastAsia="Times New Roman" w:hAnsi="Times New Roman" w:cs="Times New Roman"/>
          <w:sz w:val="24"/>
          <w:szCs w:val="24"/>
          <w:lang w:eastAsia="tr-TR"/>
        </w:rPr>
        <w:t xml:space="preserve"> - Automates credit risk management and optimizes cash flow </w:t>
      </w:r>
      <w:hyperlink r:id="rId11" w:tgtFrame="_blank" w:history="1">
        <w:r w:rsidRPr="00B3534A">
          <w:rPr>
            <w:rFonts w:ascii="Times New Roman" w:eastAsia="Times New Roman" w:hAnsi="Times New Roman" w:cs="Times New Roman"/>
            <w:color w:val="0000FF"/>
            <w:sz w:val="24"/>
            <w:szCs w:val="24"/>
            <w:u w:val="single"/>
            <w:lang w:eastAsia="tr-TR"/>
          </w:rPr>
          <w:t>Phoenixstrategy</w:t>
        </w:r>
      </w:hyperlink>
    </w:p>
    <w:p w14:paraId="76ECB029" w14:textId="77777777" w:rsidR="00B3534A" w:rsidRPr="00B3534A" w:rsidRDefault="00B3534A" w:rsidP="00B3534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B3534A">
        <w:rPr>
          <w:rFonts w:ascii="Times New Roman" w:eastAsia="Times New Roman" w:hAnsi="Times New Roman" w:cs="Times New Roman"/>
          <w:b/>
          <w:bCs/>
          <w:sz w:val="24"/>
          <w:szCs w:val="24"/>
          <w:lang w:eastAsia="tr-TR"/>
        </w:rPr>
        <w:t>Sift</w:t>
      </w:r>
      <w:r w:rsidRPr="00B3534A">
        <w:rPr>
          <w:rFonts w:ascii="Times New Roman" w:eastAsia="Times New Roman" w:hAnsi="Times New Roman" w:cs="Times New Roman"/>
          <w:sz w:val="24"/>
          <w:szCs w:val="24"/>
          <w:lang w:eastAsia="tr-TR"/>
        </w:rPr>
        <w:t xml:space="preserve"> - Detects fraud instantly by analyzing transaction patterns and user behavior </w:t>
      </w:r>
      <w:hyperlink r:id="rId12" w:tgtFrame="_blank" w:history="1">
        <w:r w:rsidRPr="00B3534A">
          <w:rPr>
            <w:rFonts w:ascii="Times New Roman" w:eastAsia="Times New Roman" w:hAnsi="Times New Roman" w:cs="Times New Roman"/>
            <w:color w:val="0000FF"/>
            <w:sz w:val="24"/>
            <w:szCs w:val="24"/>
            <w:u w:val="single"/>
            <w:lang w:eastAsia="tr-TR"/>
          </w:rPr>
          <w:t>Phoenixstrategy</w:t>
        </w:r>
      </w:hyperlink>
    </w:p>
    <w:p w14:paraId="712F007D" w14:textId="77777777" w:rsidR="00B3534A" w:rsidRPr="00B3534A" w:rsidRDefault="00B3534A" w:rsidP="00B3534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3534A">
        <w:rPr>
          <w:rFonts w:ascii="Times New Roman" w:eastAsia="Times New Roman" w:hAnsi="Times New Roman" w:cs="Times New Roman"/>
          <w:b/>
          <w:bCs/>
          <w:sz w:val="36"/>
          <w:szCs w:val="36"/>
          <w:lang w:eastAsia="tr-TR"/>
        </w:rPr>
        <w:t>Core Capabilities</w:t>
      </w:r>
    </w:p>
    <w:p w14:paraId="3332B552" w14:textId="77777777" w:rsidR="00B3534A" w:rsidRPr="00B3534A" w:rsidRDefault="00B3534A" w:rsidP="00B3534A">
      <w:pPr>
        <w:spacing w:before="100" w:beforeAutospacing="1" w:after="100" w:afterAutospacing="1" w:line="240" w:lineRule="auto"/>
        <w:rPr>
          <w:rFonts w:ascii="Times New Roman" w:eastAsia="Times New Roman" w:hAnsi="Times New Roman" w:cs="Times New Roman"/>
          <w:sz w:val="24"/>
          <w:szCs w:val="24"/>
          <w:lang w:eastAsia="tr-TR"/>
        </w:rPr>
      </w:pPr>
      <w:r w:rsidRPr="00B3534A">
        <w:rPr>
          <w:rFonts w:ascii="Times New Roman" w:eastAsia="Times New Roman" w:hAnsi="Times New Roman" w:cs="Times New Roman"/>
          <w:sz w:val="24"/>
          <w:szCs w:val="24"/>
          <w:lang w:eastAsia="tr-TR"/>
        </w:rPr>
        <w:t xml:space="preserve">AI-driven risk management software uses advanced algorithms and quantitative modeling to analyze, predict, and control financial exposures across multiple markets in real time, with features including trading-oriented calculators for hedging structures, algorithmic access to OTC derivatives, real-time portfolio monitoring showing Mark-to-Market exposures, and predictive analytics with volatility surfaces for stress testing </w:t>
      </w:r>
      <w:hyperlink r:id="rId13" w:tgtFrame="_blank" w:history="1">
        <w:r w:rsidRPr="00B3534A">
          <w:rPr>
            <w:rFonts w:ascii="Times New Roman" w:eastAsia="Times New Roman" w:hAnsi="Times New Roman" w:cs="Times New Roman"/>
            <w:color w:val="0000FF"/>
            <w:sz w:val="24"/>
            <w:szCs w:val="24"/>
            <w:u w:val="single"/>
            <w:lang w:eastAsia="tr-TR"/>
          </w:rPr>
          <w:t>Blog Uhedge</w:t>
        </w:r>
      </w:hyperlink>
      <w:r w:rsidRPr="00B3534A">
        <w:rPr>
          <w:rFonts w:ascii="Times New Roman" w:eastAsia="Times New Roman" w:hAnsi="Times New Roman" w:cs="Times New Roman"/>
          <w:sz w:val="24"/>
          <w:szCs w:val="24"/>
          <w:lang w:eastAsia="tr-TR"/>
        </w:rPr>
        <w:t>.</w:t>
      </w:r>
    </w:p>
    <w:p w14:paraId="3B62D2A5" w14:textId="77777777" w:rsidR="00B3534A" w:rsidRPr="00B3534A" w:rsidRDefault="00B3534A" w:rsidP="00B3534A">
      <w:pPr>
        <w:spacing w:before="100" w:beforeAutospacing="1" w:after="100" w:afterAutospacing="1" w:line="240" w:lineRule="auto"/>
        <w:rPr>
          <w:rFonts w:ascii="Times New Roman" w:eastAsia="Times New Roman" w:hAnsi="Times New Roman" w:cs="Times New Roman"/>
          <w:sz w:val="24"/>
          <w:szCs w:val="24"/>
          <w:lang w:eastAsia="tr-TR"/>
        </w:rPr>
      </w:pPr>
      <w:r w:rsidRPr="00B3534A">
        <w:rPr>
          <w:rFonts w:ascii="Times New Roman" w:eastAsia="Times New Roman" w:hAnsi="Times New Roman" w:cs="Times New Roman"/>
          <w:sz w:val="24"/>
          <w:szCs w:val="24"/>
          <w:lang w:eastAsia="tr-TR"/>
        </w:rPr>
        <w:t xml:space="preserve">Machine learning is especially useful in predictive risk modeling and anomaly detection, learning from historical financial data to identify patterns and make predictions that improve with more data processing </w:t>
      </w:r>
      <w:hyperlink r:id="rId14" w:tgtFrame="_blank" w:history="1">
        <w:r w:rsidRPr="00B3534A">
          <w:rPr>
            <w:rFonts w:ascii="Times New Roman" w:eastAsia="Times New Roman" w:hAnsi="Times New Roman" w:cs="Times New Roman"/>
            <w:color w:val="0000FF"/>
            <w:sz w:val="24"/>
            <w:szCs w:val="24"/>
            <w:u w:val="single"/>
            <w:lang w:eastAsia="tr-TR"/>
          </w:rPr>
          <w:t>NetSuite</w:t>
        </w:r>
      </w:hyperlink>
      <w:r w:rsidRPr="00B3534A">
        <w:rPr>
          <w:rFonts w:ascii="Times New Roman" w:eastAsia="Times New Roman" w:hAnsi="Times New Roman" w:cs="Times New Roman"/>
          <w:sz w:val="24"/>
          <w:szCs w:val="24"/>
          <w:lang w:eastAsia="tr-TR"/>
        </w:rPr>
        <w:t>.</w:t>
      </w:r>
    </w:p>
    <w:p w14:paraId="5937E532" w14:textId="77777777" w:rsidR="00B3534A" w:rsidRPr="00B3534A" w:rsidRDefault="00B3534A" w:rsidP="00B3534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3534A">
        <w:rPr>
          <w:rFonts w:ascii="Times New Roman" w:eastAsia="Times New Roman" w:hAnsi="Times New Roman" w:cs="Times New Roman"/>
          <w:b/>
          <w:bCs/>
          <w:sz w:val="36"/>
          <w:szCs w:val="36"/>
          <w:lang w:eastAsia="tr-TR"/>
        </w:rPr>
        <w:lastRenderedPageBreak/>
        <w:t>Recent Regulatory Developments</w:t>
      </w:r>
    </w:p>
    <w:p w14:paraId="5060A686" w14:textId="77777777" w:rsidR="00B3534A" w:rsidRPr="00B3534A" w:rsidRDefault="00B3534A" w:rsidP="00B3534A">
      <w:pPr>
        <w:spacing w:before="100" w:beforeAutospacing="1" w:after="100" w:afterAutospacing="1" w:line="240" w:lineRule="auto"/>
        <w:rPr>
          <w:rFonts w:ascii="Times New Roman" w:eastAsia="Times New Roman" w:hAnsi="Times New Roman" w:cs="Times New Roman"/>
          <w:sz w:val="24"/>
          <w:szCs w:val="24"/>
          <w:lang w:eastAsia="tr-TR"/>
        </w:rPr>
      </w:pPr>
      <w:r w:rsidRPr="00B3534A">
        <w:rPr>
          <w:rFonts w:ascii="Times New Roman" w:eastAsia="Times New Roman" w:hAnsi="Times New Roman" w:cs="Times New Roman"/>
          <w:b/>
          <w:bCs/>
          <w:sz w:val="24"/>
          <w:szCs w:val="24"/>
          <w:lang w:eastAsia="tr-TR"/>
        </w:rPr>
        <w:t>U.S. Framework (February 2026):</w:t>
      </w:r>
      <w:r w:rsidRPr="00B3534A">
        <w:rPr>
          <w:rFonts w:ascii="Times New Roman" w:eastAsia="Times New Roman" w:hAnsi="Times New Roman" w:cs="Times New Roman"/>
          <w:sz w:val="24"/>
          <w:szCs w:val="24"/>
          <w:lang w:eastAsia="tr-TR"/>
        </w:rPr>
        <w:t xml:space="preserve"> The U.S. Department of the Treasury released the Financial Services AI Risk Management Framework introducing 230 control objectives across governance, data, model development, validation, monitoring, third-party risk, and consumer protection </w:t>
      </w:r>
      <w:hyperlink r:id="rId15" w:tgtFrame="_blank" w:history="1">
        <w:r w:rsidRPr="00B3534A">
          <w:rPr>
            <w:rFonts w:ascii="Times New Roman" w:eastAsia="Times New Roman" w:hAnsi="Times New Roman" w:cs="Times New Roman"/>
            <w:color w:val="0000FF"/>
            <w:sz w:val="24"/>
            <w:szCs w:val="24"/>
            <w:u w:val="single"/>
            <w:lang w:eastAsia="tr-TR"/>
          </w:rPr>
          <w:t>Lowenstein Sandler LLP</w:t>
        </w:r>
      </w:hyperlink>
      <w:r w:rsidRPr="00B3534A">
        <w:rPr>
          <w:rFonts w:ascii="Times New Roman" w:eastAsia="Times New Roman" w:hAnsi="Times New Roman" w:cs="Times New Roman"/>
          <w:sz w:val="24"/>
          <w:szCs w:val="24"/>
          <w:lang w:eastAsia="tr-TR"/>
        </w:rPr>
        <w:t>.</w:t>
      </w:r>
    </w:p>
    <w:p w14:paraId="26E14A15" w14:textId="77777777" w:rsidR="00B3534A" w:rsidRPr="00B3534A" w:rsidRDefault="00B3534A" w:rsidP="00B3534A">
      <w:pPr>
        <w:spacing w:before="100" w:beforeAutospacing="1" w:after="100" w:afterAutospacing="1" w:line="240" w:lineRule="auto"/>
        <w:rPr>
          <w:rFonts w:ascii="Times New Roman" w:eastAsia="Times New Roman" w:hAnsi="Times New Roman" w:cs="Times New Roman"/>
          <w:sz w:val="24"/>
          <w:szCs w:val="24"/>
          <w:lang w:eastAsia="tr-TR"/>
        </w:rPr>
      </w:pPr>
      <w:r w:rsidRPr="00B3534A">
        <w:rPr>
          <w:rFonts w:ascii="Times New Roman" w:eastAsia="Times New Roman" w:hAnsi="Times New Roman" w:cs="Times New Roman"/>
          <w:b/>
          <w:bCs/>
          <w:sz w:val="24"/>
          <w:szCs w:val="24"/>
          <w:lang w:eastAsia="tr-TR"/>
        </w:rPr>
        <w:t>Singapore Toolkit (March 2026):</w:t>
      </w:r>
      <w:r w:rsidRPr="00B3534A">
        <w:rPr>
          <w:rFonts w:ascii="Times New Roman" w:eastAsia="Times New Roman" w:hAnsi="Times New Roman" w:cs="Times New Roman"/>
          <w:sz w:val="24"/>
          <w:szCs w:val="24"/>
          <w:lang w:eastAsia="tr-TR"/>
        </w:rPr>
        <w:t xml:space="preserve"> The Monetary Authority of Singapore announced the successful conclusion of Project MindForge phase two, publishing an AI Risk Management Toolkit developed collaboratively by 24 leading banks, insurance companies, and capital market firms, providing resources for managing risks across traditional AI, generative AI, and emerging agentic AI technologies </w:t>
      </w:r>
      <w:hyperlink r:id="rId16" w:tgtFrame="_blank" w:history="1">
        <w:r w:rsidRPr="00B3534A">
          <w:rPr>
            <w:rFonts w:ascii="Times New Roman" w:eastAsia="Times New Roman" w:hAnsi="Times New Roman" w:cs="Times New Roman"/>
            <w:color w:val="0000FF"/>
            <w:sz w:val="24"/>
            <w:szCs w:val="24"/>
            <w:u w:val="single"/>
            <w:lang w:eastAsia="tr-TR"/>
          </w:rPr>
          <w:t>MAS</w:t>
        </w:r>
      </w:hyperlink>
      <w:r w:rsidRPr="00B3534A">
        <w:rPr>
          <w:rFonts w:ascii="Times New Roman" w:eastAsia="Times New Roman" w:hAnsi="Times New Roman" w:cs="Times New Roman"/>
          <w:sz w:val="24"/>
          <w:szCs w:val="24"/>
          <w:lang w:eastAsia="tr-TR"/>
        </w:rPr>
        <w:t>.</w:t>
      </w:r>
    </w:p>
    <w:p w14:paraId="2BE3D495" w14:textId="77777777" w:rsidR="00B3534A" w:rsidRPr="00B3534A" w:rsidRDefault="00B3534A" w:rsidP="00B3534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3534A">
        <w:rPr>
          <w:rFonts w:ascii="Times New Roman" w:eastAsia="Times New Roman" w:hAnsi="Times New Roman" w:cs="Times New Roman"/>
          <w:b/>
          <w:bCs/>
          <w:sz w:val="36"/>
          <w:szCs w:val="36"/>
          <w:lang w:eastAsia="tr-TR"/>
        </w:rPr>
        <w:t>Implementation Considerations</w:t>
      </w:r>
    </w:p>
    <w:p w14:paraId="5E5F2082" w14:textId="77777777" w:rsidR="00B3534A" w:rsidRPr="00B3534A" w:rsidRDefault="00B3534A" w:rsidP="00B3534A">
      <w:pPr>
        <w:spacing w:before="100" w:beforeAutospacing="1" w:after="100" w:afterAutospacing="1" w:line="240" w:lineRule="auto"/>
        <w:rPr>
          <w:rFonts w:ascii="Times New Roman" w:eastAsia="Times New Roman" w:hAnsi="Times New Roman" w:cs="Times New Roman"/>
          <w:sz w:val="24"/>
          <w:szCs w:val="24"/>
          <w:lang w:eastAsia="tr-TR"/>
        </w:rPr>
      </w:pPr>
      <w:r w:rsidRPr="00B3534A">
        <w:rPr>
          <w:rFonts w:ascii="Times New Roman" w:eastAsia="Times New Roman" w:hAnsi="Times New Roman" w:cs="Times New Roman"/>
          <w:b/>
          <w:bCs/>
          <w:sz w:val="24"/>
          <w:szCs w:val="24"/>
          <w:lang w:eastAsia="tr-TR"/>
        </w:rPr>
        <w:t>Benefits:</w:t>
      </w:r>
    </w:p>
    <w:p w14:paraId="026F06E7" w14:textId="77777777" w:rsidR="00B3534A" w:rsidRPr="00B3534A" w:rsidRDefault="00B3534A" w:rsidP="00B3534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3534A">
        <w:rPr>
          <w:rFonts w:ascii="Times New Roman" w:eastAsia="Times New Roman" w:hAnsi="Times New Roman" w:cs="Times New Roman"/>
          <w:sz w:val="24"/>
          <w:szCs w:val="24"/>
          <w:lang w:eastAsia="tr-TR"/>
        </w:rPr>
        <w:t>Real-time fraud detection and anomaly identification</w:t>
      </w:r>
    </w:p>
    <w:p w14:paraId="78688011" w14:textId="77777777" w:rsidR="00B3534A" w:rsidRPr="00B3534A" w:rsidRDefault="00B3534A" w:rsidP="00B3534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3534A">
        <w:rPr>
          <w:rFonts w:ascii="Times New Roman" w:eastAsia="Times New Roman" w:hAnsi="Times New Roman" w:cs="Times New Roman"/>
          <w:sz w:val="24"/>
          <w:szCs w:val="24"/>
          <w:lang w:eastAsia="tr-TR"/>
        </w:rPr>
        <w:t>Automated compliance monitoring and reporting</w:t>
      </w:r>
    </w:p>
    <w:p w14:paraId="5C05F633" w14:textId="77777777" w:rsidR="00B3534A" w:rsidRPr="00B3534A" w:rsidRDefault="00B3534A" w:rsidP="00B3534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3534A">
        <w:rPr>
          <w:rFonts w:ascii="Times New Roman" w:eastAsia="Times New Roman" w:hAnsi="Times New Roman" w:cs="Times New Roman"/>
          <w:sz w:val="24"/>
          <w:szCs w:val="24"/>
          <w:lang w:eastAsia="tr-TR"/>
        </w:rPr>
        <w:t>Enhanced credit risk assessment using alternative data</w:t>
      </w:r>
    </w:p>
    <w:p w14:paraId="6BC2F431" w14:textId="77777777" w:rsidR="00B3534A" w:rsidRPr="00B3534A" w:rsidRDefault="00B3534A" w:rsidP="00B3534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3534A">
        <w:rPr>
          <w:rFonts w:ascii="Times New Roman" w:eastAsia="Times New Roman" w:hAnsi="Times New Roman" w:cs="Times New Roman"/>
          <w:sz w:val="24"/>
          <w:szCs w:val="24"/>
          <w:lang w:eastAsia="tr-TR"/>
        </w:rPr>
        <w:t>Predictive modeling for market volatility and portfolio optimization</w:t>
      </w:r>
    </w:p>
    <w:p w14:paraId="311EEAB2" w14:textId="77777777" w:rsidR="00B3534A" w:rsidRPr="00B3534A" w:rsidRDefault="00B3534A" w:rsidP="00B3534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3534A">
        <w:rPr>
          <w:rFonts w:ascii="Times New Roman" w:eastAsia="Times New Roman" w:hAnsi="Times New Roman" w:cs="Times New Roman"/>
          <w:sz w:val="24"/>
          <w:szCs w:val="24"/>
          <w:lang w:eastAsia="tr-TR"/>
        </w:rPr>
        <w:t>Faster decision-making with reduced manual workloads</w:t>
      </w:r>
    </w:p>
    <w:p w14:paraId="0A1E81EA" w14:textId="77777777" w:rsidR="00B3534A" w:rsidRPr="00B3534A" w:rsidRDefault="00B3534A" w:rsidP="00B3534A">
      <w:pPr>
        <w:spacing w:before="100" w:beforeAutospacing="1" w:after="100" w:afterAutospacing="1" w:line="240" w:lineRule="auto"/>
        <w:rPr>
          <w:rFonts w:ascii="Times New Roman" w:eastAsia="Times New Roman" w:hAnsi="Times New Roman" w:cs="Times New Roman"/>
          <w:sz w:val="24"/>
          <w:szCs w:val="24"/>
          <w:lang w:eastAsia="tr-TR"/>
        </w:rPr>
      </w:pPr>
      <w:r w:rsidRPr="00B3534A">
        <w:rPr>
          <w:rFonts w:ascii="Times New Roman" w:eastAsia="Times New Roman" w:hAnsi="Times New Roman" w:cs="Times New Roman"/>
          <w:b/>
          <w:bCs/>
          <w:sz w:val="24"/>
          <w:szCs w:val="24"/>
          <w:lang w:eastAsia="tr-TR"/>
        </w:rPr>
        <w:t>Challenges:</w:t>
      </w:r>
    </w:p>
    <w:p w14:paraId="4F6A99EA" w14:textId="77777777" w:rsidR="00B3534A" w:rsidRPr="00B3534A" w:rsidRDefault="00B3534A" w:rsidP="00B3534A">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3534A">
        <w:rPr>
          <w:rFonts w:ascii="Times New Roman" w:eastAsia="Times New Roman" w:hAnsi="Times New Roman" w:cs="Times New Roman"/>
          <w:sz w:val="24"/>
          <w:szCs w:val="24"/>
          <w:lang w:eastAsia="tr-TR"/>
        </w:rPr>
        <w:t>Data quality and integration with legacy systems</w:t>
      </w:r>
    </w:p>
    <w:p w14:paraId="479F90C8" w14:textId="77777777" w:rsidR="00B3534A" w:rsidRPr="00B3534A" w:rsidRDefault="00B3534A" w:rsidP="00B3534A">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3534A">
        <w:rPr>
          <w:rFonts w:ascii="Times New Roman" w:eastAsia="Times New Roman" w:hAnsi="Times New Roman" w:cs="Times New Roman"/>
          <w:sz w:val="24"/>
          <w:szCs w:val="24"/>
          <w:lang w:eastAsia="tr-TR"/>
        </w:rPr>
        <w:t>Regulatory compliance requirements (Basel III, GDPR, Dodd-Frank)</w:t>
      </w:r>
    </w:p>
    <w:p w14:paraId="4F821C47" w14:textId="77777777" w:rsidR="00B3534A" w:rsidRPr="00B3534A" w:rsidRDefault="00B3534A" w:rsidP="00B3534A">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3534A">
        <w:rPr>
          <w:rFonts w:ascii="Times New Roman" w:eastAsia="Times New Roman" w:hAnsi="Times New Roman" w:cs="Times New Roman"/>
          <w:sz w:val="24"/>
          <w:szCs w:val="24"/>
          <w:lang w:eastAsia="tr-TR"/>
        </w:rPr>
        <w:t>The "black box" problem requiring explainable AI</w:t>
      </w:r>
    </w:p>
    <w:p w14:paraId="4D839E8B" w14:textId="77777777" w:rsidR="00B3534A" w:rsidRPr="00B3534A" w:rsidRDefault="00B3534A" w:rsidP="00B3534A">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3534A">
        <w:rPr>
          <w:rFonts w:ascii="Times New Roman" w:eastAsia="Times New Roman" w:hAnsi="Times New Roman" w:cs="Times New Roman"/>
          <w:sz w:val="24"/>
          <w:szCs w:val="24"/>
          <w:lang w:eastAsia="tr-TR"/>
        </w:rPr>
        <w:t xml:space="preserve">AI-driven predictive models might pinpoint where financial trouble is brewing, but they can't explain why it's happening or whether a specific policy would fix it, and they may create moral hazards where investors take on new risks or shift risk to less visible areas </w:t>
      </w:r>
      <w:hyperlink r:id="rId17" w:tgtFrame="_blank" w:history="1">
        <w:r w:rsidRPr="00B3534A">
          <w:rPr>
            <w:rFonts w:ascii="Times New Roman" w:eastAsia="Times New Roman" w:hAnsi="Times New Roman" w:cs="Times New Roman"/>
            <w:color w:val="0000FF"/>
            <w:sz w:val="24"/>
            <w:szCs w:val="24"/>
            <w:u w:val="single"/>
            <w:lang w:eastAsia="tr-TR"/>
          </w:rPr>
          <w:t>Stanford University</w:t>
        </w:r>
      </w:hyperlink>
    </w:p>
    <w:p w14:paraId="4D6610AA" w14:textId="77777777" w:rsidR="00B3534A" w:rsidRPr="00B3534A" w:rsidRDefault="00B3534A" w:rsidP="00B3534A">
      <w:pPr>
        <w:spacing w:before="100" w:beforeAutospacing="1" w:after="100" w:afterAutospacing="1" w:line="240" w:lineRule="auto"/>
        <w:rPr>
          <w:rFonts w:ascii="Times New Roman" w:eastAsia="Times New Roman" w:hAnsi="Times New Roman" w:cs="Times New Roman"/>
          <w:sz w:val="24"/>
          <w:szCs w:val="24"/>
          <w:lang w:eastAsia="tr-TR"/>
        </w:rPr>
      </w:pPr>
      <w:r w:rsidRPr="00B3534A">
        <w:rPr>
          <w:rFonts w:ascii="Times New Roman" w:eastAsia="Times New Roman" w:hAnsi="Times New Roman" w:cs="Times New Roman"/>
          <w:sz w:val="24"/>
          <w:szCs w:val="24"/>
          <w:lang w:eastAsia="tr-TR"/>
        </w:rPr>
        <w:t>Would you like more detailed information about any specific platform, use case, or implementation strategy?</w:t>
      </w:r>
    </w:p>
    <w:p w14:paraId="2EDFDA93" w14:textId="77777777" w:rsidR="00D05BE3" w:rsidRPr="00AE366B" w:rsidRDefault="00D05BE3" w:rsidP="00AE366B">
      <w:bookmarkStart w:id="0" w:name="_GoBack"/>
      <w:bookmarkEnd w:id="0"/>
    </w:p>
    <w:sectPr w:rsidR="00D05BE3" w:rsidRPr="00AE36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181D80"/>
    <w:multiLevelType w:val="multilevel"/>
    <w:tmpl w:val="D0B0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AF77E3"/>
    <w:multiLevelType w:val="multilevel"/>
    <w:tmpl w:val="1DAE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BD0264"/>
    <w:multiLevelType w:val="multilevel"/>
    <w:tmpl w:val="CB2A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08219C"/>
    <w:multiLevelType w:val="multilevel"/>
    <w:tmpl w:val="1C3C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BE3"/>
    <w:rsid w:val="00454B49"/>
    <w:rsid w:val="00AE366B"/>
    <w:rsid w:val="00B3534A"/>
    <w:rsid w:val="00D05BE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F4DB21-D4AB-40C2-B8D9-FD041FFA4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454B49"/>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54B49"/>
    <w:rPr>
      <w:rFonts w:ascii="Times New Roman" w:eastAsia="Times New Roman" w:hAnsi="Times New Roman" w:cs="Times New Roman"/>
      <w:b/>
      <w:bCs/>
      <w:sz w:val="36"/>
      <w:szCs w:val="36"/>
      <w:lang w:eastAsia="tr-TR"/>
    </w:rPr>
  </w:style>
  <w:style w:type="paragraph" w:customStyle="1" w:styleId="whitespace-pre-wrap">
    <w:name w:val="whitespace-pre-wrap"/>
    <w:basedOn w:val="Normal"/>
    <w:rsid w:val="00454B4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text-text-500">
    <w:name w:val="text-text-500"/>
    <w:basedOn w:val="DefaultParagraphFont"/>
    <w:rsid w:val="00454B49"/>
  </w:style>
  <w:style w:type="paragraph" w:customStyle="1" w:styleId="font-claude-response-body">
    <w:name w:val="font-claude-response-body"/>
    <w:basedOn w:val="Normal"/>
    <w:rsid w:val="00454B49"/>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relative">
    <w:name w:val="relative"/>
    <w:basedOn w:val="Normal"/>
    <w:rsid w:val="00454B4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inline-flex">
    <w:name w:val="inline-flex"/>
    <w:basedOn w:val="DefaultParagraphFont"/>
    <w:rsid w:val="00454B49"/>
  </w:style>
  <w:style w:type="character" w:styleId="Hyperlink">
    <w:name w:val="Hyperlink"/>
    <w:basedOn w:val="DefaultParagraphFont"/>
    <w:uiPriority w:val="99"/>
    <w:semiHidden/>
    <w:unhideWhenUsed/>
    <w:rsid w:val="00454B49"/>
    <w:rPr>
      <w:color w:val="0000FF"/>
      <w:u w:val="single"/>
    </w:rPr>
  </w:style>
  <w:style w:type="character" w:styleId="Strong">
    <w:name w:val="Strong"/>
    <w:basedOn w:val="DefaultParagraphFont"/>
    <w:uiPriority w:val="22"/>
    <w:qFormat/>
    <w:rsid w:val="00454B49"/>
    <w:rPr>
      <w:b/>
      <w:bCs/>
    </w:rPr>
  </w:style>
  <w:style w:type="character" w:customStyle="1" w:styleId="text-nowrap">
    <w:name w:val="text-nowrap"/>
    <w:basedOn w:val="DefaultParagraphFont"/>
    <w:rsid w:val="00454B49"/>
  </w:style>
  <w:style w:type="character" w:customStyle="1" w:styleId="hovertext-text-300">
    <w:name w:val="hover:text-text-300"/>
    <w:basedOn w:val="DefaultParagraphFont"/>
    <w:rsid w:val="00454B49"/>
  </w:style>
  <w:style w:type="paragraph" w:customStyle="1" w:styleId="is-empty">
    <w:name w:val="is-empty"/>
    <w:basedOn w:val="Normal"/>
    <w:rsid w:val="00454B4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truncate">
    <w:name w:val="truncate"/>
    <w:basedOn w:val="DefaultParagraphFont"/>
    <w:rsid w:val="00B3534A"/>
  </w:style>
  <w:style w:type="character" w:customStyle="1" w:styleId="sr-only">
    <w:name w:val="sr-only"/>
    <w:basedOn w:val="DefaultParagraphFont"/>
    <w:rsid w:val="00B3534A"/>
  </w:style>
  <w:style w:type="paragraph" w:customStyle="1" w:styleId="whitespace-normal">
    <w:name w:val="whitespace-normal"/>
    <w:basedOn w:val="Normal"/>
    <w:rsid w:val="00B3534A"/>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382910">
      <w:bodyDiv w:val="1"/>
      <w:marLeft w:val="0"/>
      <w:marRight w:val="0"/>
      <w:marTop w:val="0"/>
      <w:marBottom w:val="0"/>
      <w:divBdr>
        <w:top w:val="none" w:sz="0" w:space="0" w:color="auto"/>
        <w:left w:val="none" w:sz="0" w:space="0" w:color="auto"/>
        <w:bottom w:val="none" w:sz="0" w:space="0" w:color="auto"/>
        <w:right w:val="none" w:sz="0" w:space="0" w:color="auto"/>
      </w:divBdr>
      <w:divsChild>
        <w:div w:id="678460915">
          <w:marLeft w:val="0"/>
          <w:marRight w:val="0"/>
          <w:marTop w:val="0"/>
          <w:marBottom w:val="0"/>
          <w:divBdr>
            <w:top w:val="none" w:sz="0" w:space="0" w:color="auto"/>
            <w:left w:val="none" w:sz="0" w:space="0" w:color="auto"/>
            <w:bottom w:val="none" w:sz="0" w:space="0" w:color="auto"/>
            <w:right w:val="none" w:sz="0" w:space="0" w:color="auto"/>
          </w:divBdr>
          <w:divsChild>
            <w:div w:id="1240825536">
              <w:marLeft w:val="0"/>
              <w:marRight w:val="0"/>
              <w:marTop w:val="0"/>
              <w:marBottom w:val="0"/>
              <w:divBdr>
                <w:top w:val="none" w:sz="0" w:space="0" w:color="auto"/>
                <w:left w:val="none" w:sz="0" w:space="0" w:color="auto"/>
                <w:bottom w:val="none" w:sz="0" w:space="0" w:color="auto"/>
                <w:right w:val="none" w:sz="0" w:space="0" w:color="auto"/>
              </w:divBdr>
              <w:divsChild>
                <w:div w:id="491259144">
                  <w:marLeft w:val="0"/>
                  <w:marRight w:val="0"/>
                  <w:marTop w:val="0"/>
                  <w:marBottom w:val="0"/>
                  <w:divBdr>
                    <w:top w:val="none" w:sz="0" w:space="0" w:color="auto"/>
                    <w:left w:val="none" w:sz="0" w:space="0" w:color="auto"/>
                    <w:bottom w:val="none" w:sz="0" w:space="0" w:color="auto"/>
                    <w:right w:val="none" w:sz="0" w:space="0" w:color="auto"/>
                  </w:divBdr>
                  <w:divsChild>
                    <w:div w:id="1444886432">
                      <w:marLeft w:val="0"/>
                      <w:marRight w:val="0"/>
                      <w:marTop w:val="0"/>
                      <w:marBottom w:val="0"/>
                      <w:divBdr>
                        <w:top w:val="none" w:sz="0" w:space="0" w:color="auto"/>
                        <w:left w:val="none" w:sz="0" w:space="0" w:color="auto"/>
                        <w:bottom w:val="none" w:sz="0" w:space="0" w:color="auto"/>
                        <w:right w:val="none" w:sz="0" w:space="0" w:color="auto"/>
                      </w:divBdr>
                    </w:div>
                  </w:divsChild>
                </w:div>
                <w:div w:id="938490689">
                  <w:marLeft w:val="0"/>
                  <w:marRight w:val="0"/>
                  <w:marTop w:val="0"/>
                  <w:marBottom w:val="0"/>
                  <w:divBdr>
                    <w:top w:val="none" w:sz="0" w:space="0" w:color="auto"/>
                    <w:left w:val="none" w:sz="0" w:space="0" w:color="auto"/>
                    <w:bottom w:val="none" w:sz="0" w:space="0" w:color="auto"/>
                    <w:right w:val="none" w:sz="0" w:space="0" w:color="auto"/>
                  </w:divBdr>
                  <w:divsChild>
                    <w:div w:id="656106351">
                      <w:marLeft w:val="0"/>
                      <w:marRight w:val="0"/>
                      <w:marTop w:val="0"/>
                      <w:marBottom w:val="0"/>
                      <w:divBdr>
                        <w:top w:val="none" w:sz="0" w:space="0" w:color="auto"/>
                        <w:left w:val="none" w:sz="0" w:space="0" w:color="auto"/>
                        <w:bottom w:val="none" w:sz="0" w:space="0" w:color="auto"/>
                        <w:right w:val="none" w:sz="0" w:space="0" w:color="auto"/>
                      </w:divBdr>
                      <w:divsChild>
                        <w:div w:id="538665225">
                          <w:marLeft w:val="0"/>
                          <w:marRight w:val="0"/>
                          <w:marTop w:val="0"/>
                          <w:marBottom w:val="0"/>
                          <w:divBdr>
                            <w:top w:val="none" w:sz="0" w:space="0" w:color="auto"/>
                            <w:left w:val="none" w:sz="0" w:space="0" w:color="auto"/>
                            <w:bottom w:val="none" w:sz="0" w:space="0" w:color="auto"/>
                            <w:right w:val="none" w:sz="0" w:space="0" w:color="auto"/>
                          </w:divBdr>
                          <w:divsChild>
                            <w:div w:id="134878887">
                              <w:marLeft w:val="0"/>
                              <w:marRight w:val="0"/>
                              <w:marTop w:val="0"/>
                              <w:marBottom w:val="0"/>
                              <w:divBdr>
                                <w:top w:val="none" w:sz="0" w:space="0" w:color="auto"/>
                                <w:left w:val="none" w:sz="0" w:space="0" w:color="auto"/>
                                <w:bottom w:val="none" w:sz="0" w:space="0" w:color="auto"/>
                                <w:right w:val="none" w:sz="0" w:space="0" w:color="auto"/>
                              </w:divBdr>
                              <w:divsChild>
                                <w:div w:id="559168243">
                                  <w:marLeft w:val="0"/>
                                  <w:marRight w:val="0"/>
                                  <w:marTop w:val="0"/>
                                  <w:marBottom w:val="0"/>
                                  <w:divBdr>
                                    <w:top w:val="none" w:sz="0" w:space="0" w:color="auto"/>
                                    <w:left w:val="none" w:sz="0" w:space="0" w:color="auto"/>
                                    <w:bottom w:val="none" w:sz="0" w:space="0" w:color="auto"/>
                                    <w:right w:val="none" w:sz="0" w:space="0" w:color="auto"/>
                                  </w:divBdr>
                                  <w:divsChild>
                                    <w:div w:id="1150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490370">
                          <w:marLeft w:val="0"/>
                          <w:marRight w:val="0"/>
                          <w:marTop w:val="0"/>
                          <w:marBottom w:val="0"/>
                          <w:divBdr>
                            <w:top w:val="none" w:sz="0" w:space="0" w:color="auto"/>
                            <w:left w:val="none" w:sz="0" w:space="0" w:color="auto"/>
                            <w:bottom w:val="none" w:sz="0" w:space="0" w:color="auto"/>
                            <w:right w:val="none" w:sz="0" w:space="0" w:color="auto"/>
                          </w:divBdr>
                          <w:divsChild>
                            <w:div w:id="680937285">
                              <w:marLeft w:val="0"/>
                              <w:marRight w:val="0"/>
                              <w:marTop w:val="0"/>
                              <w:marBottom w:val="0"/>
                              <w:divBdr>
                                <w:top w:val="none" w:sz="0" w:space="0" w:color="auto"/>
                                <w:left w:val="none" w:sz="0" w:space="0" w:color="auto"/>
                                <w:bottom w:val="none" w:sz="0" w:space="0" w:color="auto"/>
                                <w:right w:val="none" w:sz="0" w:space="0" w:color="auto"/>
                              </w:divBdr>
                              <w:divsChild>
                                <w:div w:id="1017541588">
                                  <w:marLeft w:val="0"/>
                                  <w:marRight w:val="0"/>
                                  <w:marTop w:val="0"/>
                                  <w:marBottom w:val="0"/>
                                  <w:divBdr>
                                    <w:top w:val="none" w:sz="0" w:space="0" w:color="auto"/>
                                    <w:left w:val="none" w:sz="0" w:space="0" w:color="auto"/>
                                    <w:bottom w:val="none" w:sz="0" w:space="0" w:color="auto"/>
                                    <w:right w:val="none" w:sz="0" w:space="0" w:color="auto"/>
                                  </w:divBdr>
                                  <w:divsChild>
                                    <w:div w:id="20441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7808134">
      <w:bodyDiv w:val="1"/>
      <w:marLeft w:val="0"/>
      <w:marRight w:val="0"/>
      <w:marTop w:val="0"/>
      <w:marBottom w:val="0"/>
      <w:divBdr>
        <w:top w:val="none" w:sz="0" w:space="0" w:color="auto"/>
        <w:left w:val="none" w:sz="0" w:space="0" w:color="auto"/>
        <w:bottom w:val="none" w:sz="0" w:space="0" w:color="auto"/>
        <w:right w:val="none" w:sz="0" w:space="0" w:color="auto"/>
      </w:divBdr>
      <w:divsChild>
        <w:div w:id="861209286">
          <w:marLeft w:val="0"/>
          <w:marRight w:val="0"/>
          <w:marTop w:val="0"/>
          <w:marBottom w:val="0"/>
          <w:divBdr>
            <w:top w:val="none" w:sz="0" w:space="0" w:color="auto"/>
            <w:left w:val="none" w:sz="0" w:space="0" w:color="auto"/>
            <w:bottom w:val="none" w:sz="0" w:space="0" w:color="auto"/>
            <w:right w:val="none" w:sz="0" w:space="0" w:color="auto"/>
          </w:divBdr>
          <w:divsChild>
            <w:div w:id="1433622013">
              <w:marLeft w:val="0"/>
              <w:marRight w:val="0"/>
              <w:marTop w:val="0"/>
              <w:marBottom w:val="0"/>
              <w:divBdr>
                <w:top w:val="none" w:sz="0" w:space="0" w:color="auto"/>
                <w:left w:val="none" w:sz="0" w:space="0" w:color="auto"/>
                <w:bottom w:val="none" w:sz="0" w:space="0" w:color="auto"/>
                <w:right w:val="none" w:sz="0" w:space="0" w:color="auto"/>
              </w:divBdr>
              <w:divsChild>
                <w:div w:id="1128233069">
                  <w:marLeft w:val="0"/>
                  <w:marRight w:val="0"/>
                  <w:marTop w:val="0"/>
                  <w:marBottom w:val="0"/>
                  <w:divBdr>
                    <w:top w:val="none" w:sz="0" w:space="0" w:color="auto"/>
                    <w:left w:val="none" w:sz="0" w:space="0" w:color="auto"/>
                    <w:bottom w:val="none" w:sz="0" w:space="0" w:color="auto"/>
                    <w:right w:val="none" w:sz="0" w:space="0" w:color="auto"/>
                  </w:divBdr>
                  <w:divsChild>
                    <w:div w:id="1518081624">
                      <w:marLeft w:val="0"/>
                      <w:marRight w:val="0"/>
                      <w:marTop w:val="0"/>
                      <w:marBottom w:val="0"/>
                      <w:divBdr>
                        <w:top w:val="none" w:sz="0" w:space="0" w:color="auto"/>
                        <w:left w:val="none" w:sz="0" w:space="0" w:color="auto"/>
                        <w:bottom w:val="none" w:sz="0" w:space="0" w:color="auto"/>
                        <w:right w:val="none" w:sz="0" w:space="0" w:color="auto"/>
                      </w:divBdr>
                      <w:divsChild>
                        <w:div w:id="2056806602">
                          <w:marLeft w:val="0"/>
                          <w:marRight w:val="0"/>
                          <w:marTop w:val="0"/>
                          <w:marBottom w:val="0"/>
                          <w:divBdr>
                            <w:top w:val="none" w:sz="0" w:space="0" w:color="auto"/>
                            <w:left w:val="none" w:sz="0" w:space="0" w:color="auto"/>
                            <w:bottom w:val="none" w:sz="0" w:space="0" w:color="auto"/>
                            <w:right w:val="none" w:sz="0" w:space="0" w:color="auto"/>
                          </w:divBdr>
                          <w:divsChild>
                            <w:div w:id="167525066">
                              <w:marLeft w:val="0"/>
                              <w:marRight w:val="0"/>
                              <w:marTop w:val="0"/>
                              <w:marBottom w:val="0"/>
                              <w:divBdr>
                                <w:top w:val="none" w:sz="0" w:space="0" w:color="auto"/>
                                <w:left w:val="none" w:sz="0" w:space="0" w:color="auto"/>
                                <w:bottom w:val="none" w:sz="0" w:space="0" w:color="auto"/>
                                <w:right w:val="none" w:sz="0" w:space="0" w:color="auto"/>
                              </w:divBdr>
                              <w:divsChild>
                                <w:div w:id="794904865">
                                  <w:marLeft w:val="0"/>
                                  <w:marRight w:val="0"/>
                                  <w:marTop w:val="0"/>
                                  <w:marBottom w:val="0"/>
                                  <w:divBdr>
                                    <w:top w:val="none" w:sz="0" w:space="0" w:color="auto"/>
                                    <w:left w:val="none" w:sz="0" w:space="0" w:color="auto"/>
                                    <w:bottom w:val="none" w:sz="0" w:space="0" w:color="auto"/>
                                    <w:right w:val="none" w:sz="0" w:space="0" w:color="auto"/>
                                  </w:divBdr>
                                  <w:divsChild>
                                    <w:div w:id="1429883904">
                                      <w:marLeft w:val="0"/>
                                      <w:marRight w:val="0"/>
                                      <w:marTop w:val="0"/>
                                      <w:marBottom w:val="0"/>
                                      <w:divBdr>
                                        <w:top w:val="none" w:sz="0" w:space="0" w:color="auto"/>
                                        <w:left w:val="none" w:sz="0" w:space="0" w:color="auto"/>
                                        <w:bottom w:val="none" w:sz="0" w:space="0" w:color="auto"/>
                                        <w:right w:val="none" w:sz="0" w:space="0" w:color="auto"/>
                                      </w:divBdr>
                                      <w:divsChild>
                                        <w:div w:id="34540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14988">
                              <w:marLeft w:val="0"/>
                              <w:marRight w:val="0"/>
                              <w:marTop w:val="0"/>
                              <w:marBottom w:val="0"/>
                              <w:divBdr>
                                <w:top w:val="none" w:sz="0" w:space="0" w:color="auto"/>
                                <w:left w:val="none" w:sz="0" w:space="0" w:color="auto"/>
                                <w:bottom w:val="none" w:sz="0" w:space="0" w:color="auto"/>
                                <w:right w:val="none" w:sz="0" w:space="0" w:color="auto"/>
                              </w:divBdr>
                              <w:divsChild>
                                <w:div w:id="798690228">
                                  <w:marLeft w:val="0"/>
                                  <w:marRight w:val="0"/>
                                  <w:marTop w:val="0"/>
                                  <w:marBottom w:val="0"/>
                                  <w:divBdr>
                                    <w:top w:val="none" w:sz="0" w:space="0" w:color="auto"/>
                                    <w:left w:val="none" w:sz="0" w:space="0" w:color="auto"/>
                                    <w:bottom w:val="none" w:sz="0" w:space="0" w:color="auto"/>
                                    <w:right w:val="none" w:sz="0" w:space="0" w:color="auto"/>
                                  </w:divBdr>
                                  <w:divsChild>
                                    <w:div w:id="5991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845245">
                  <w:marLeft w:val="0"/>
                  <w:marRight w:val="0"/>
                  <w:marTop w:val="0"/>
                  <w:marBottom w:val="0"/>
                  <w:divBdr>
                    <w:top w:val="none" w:sz="0" w:space="0" w:color="auto"/>
                    <w:left w:val="none" w:sz="0" w:space="0" w:color="auto"/>
                    <w:bottom w:val="none" w:sz="0" w:space="0" w:color="auto"/>
                    <w:right w:val="none" w:sz="0" w:space="0" w:color="auto"/>
                  </w:divBdr>
                  <w:divsChild>
                    <w:div w:id="89863623">
                      <w:marLeft w:val="0"/>
                      <w:marRight w:val="0"/>
                      <w:marTop w:val="0"/>
                      <w:marBottom w:val="0"/>
                      <w:divBdr>
                        <w:top w:val="none" w:sz="0" w:space="0" w:color="auto"/>
                        <w:left w:val="none" w:sz="0" w:space="0" w:color="auto"/>
                        <w:bottom w:val="none" w:sz="0" w:space="0" w:color="auto"/>
                        <w:right w:val="none" w:sz="0" w:space="0" w:color="auto"/>
                      </w:divBdr>
                      <w:divsChild>
                        <w:div w:id="1436553497">
                          <w:marLeft w:val="0"/>
                          <w:marRight w:val="0"/>
                          <w:marTop w:val="0"/>
                          <w:marBottom w:val="0"/>
                          <w:divBdr>
                            <w:top w:val="none" w:sz="0" w:space="0" w:color="auto"/>
                            <w:left w:val="none" w:sz="0" w:space="0" w:color="auto"/>
                            <w:bottom w:val="none" w:sz="0" w:space="0" w:color="auto"/>
                            <w:right w:val="none" w:sz="0" w:space="0" w:color="auto"/>
                          </w:divBdr>
                          <w:divsChild>
                            <w:div w:id="443695588">
                              <w:marLeft w:val="0"/>
                              <w:marRight w:val="0"/>
                              <w:marTop w:val="0"/>
                              <w:marBottom w:val="0"/>
                              <w:divBdr>
                                <w:top w:val="none" w:sz="0" w:space="0" w:color="auto"/>
                                <w:left w:val="none" w:sz="0" w:space="0" w:color="auto"/>
                                <w:bottom w:val="none" w:sz="0" w:space="0" w:color="auto"/>
                                <w:right w:val="none" w:sz="0" w:space="0" w:color="auto"/>
                              </w:divBdr>
                              <w:divsChild>
                                <w:div w:id="1249729792">
                                  <w:marLeft w:val="0"/>
                                  <w:marRight w:val="0"/>
                                  <w:marTop w:val="0"/>
                                  <w:marBottom w:val="0"/>
                                  <w:divBdr>
                                    <w:top w:val="none" w:sz="0" w:space="0" w:color="auto"/>
                                    <w:left w:val="none" w:sz="0" w:space="0" w:color="auto"/>
                                    <w:bottom w:val="none" w:sz="0" w:space="0" w:color="auto"/>
                                    <w:right w:val="none" w:sz="0" w:space="0" w:color="auto"/>
                                  </w:divBdr>
                                  <w:divsChild>
                                    <w:div w:id="574433288">
                                      <w:marLeft w:val="0"/>
                                      <w:marRight w:val="0"/>
                                      <w:marTop w:val="0"/>
                                      <w:marBottom w:val="0"/>
                                      <w:divBdr>
                                        <w:top w:val="none" w:sz="0" w:space="0" w:color="auto"/>
                                        <w:left w:val="none" w:sz="0" w:space="0" w:color="auto"/>
                                        <w:bottom w:val="none" w:sz="0" w:space="0" w:color="auto"/>
                                        <w:right w:val="none" w:sz="0" w:space="0" w:color="auto"/>
                                      </w:divBdr>
                                    </w:div>
                                  </w:divsChild>
                                </w:div>
                                <w:div w:id="2142919830">
                                  <w:marLeft w:val="0"/>
                                  <w:marRight w:val="0"/>
                                  <w:marTop w:val="0"/>
                                  <w:marBottom w:val="0"/>
                                  <w:divBdr>
                                    <w:top w:val="none" w:sz="0" w:space="0" w:color="auto"/>
                                    <w:left w:val="none" w:sz="0" w:space="0" w:color="auto"/>
                                    <w:bottom w:val="none" w:sz="0" w:space="0" w:color="auto"/>
                                    <w:right w:val="none" w:sz="0" w:space="0" w:color="auto"/>
                                  </w:divBdr>
                                  <w:divsChild>
                                    <w:div w:id="1731535071">
                                      <w:marLeft w:val="0"/>
                                      <w:marRight w:val="0"/>
                                      <w:marTop w:val="0"/>
                                      <w:marBottom w:val="0"/>
                                      <w:divBdr>
                                        <w:top w:val="none" w:sz="0" w:space="0" w:color="auto"/>
                                        <w:left w:val="none" w:sz="0" w:space="0" w:color="auto"/>
                                        <w:bottom w:val="none" w:sz="0" w:space="0" w:color="auto"/>
                                        <w:right w:val="none" w:sz="0" w:space="0" w:color="auto"/>
                                      </w:divBdr>
                                      <w:divsChild>
                                        <w:div w:id="1914193133">
                                          <w:marLeft w:val="0"/>
                                          <w:marRight w:val="0"/>
                                          <w:marTop w:val="0"/>
                                          <w:marBottom w:val="0"/>
                                          <w:divBdr>
                                            <w:top w:val="none" w:sz="0" w:space="0" w:color="auto"/>
                                            <w:left w:val="none" w:sz="0" w:space="0" w:color="auto"/>
                                            <w:bottom w:val="none" w:sz="0" w:space="0" w:color="auto"/>
                                            <w:right w:val="none" w:sz="0" w:space="0" w:color="auto"/>
                                          </w:divBdr>
                                        </w:div>
                                      </w:divsChild>
                                    </w:div>
                                    <w:div w:id="642932566">
                                      <w:marLeft w:val="0"/>
                                      <w:marRight w:val="0"/>
                                      <w:marTop w:val="0"/>
                                      <w:marBottom w:val="0"/>
                                      <w:divBdr>
                                        <w:top w:val="none" w:sz="0" w:space="0" w:color="auto"/>
                                        <w:left w:val="none" w:sz="0" w:space="0" w:color="auto"/>
                                        <w:bottom w:val="none" w:sz="0" w:space="0" w:color="auto"/>
                                        <w:right w:val="none" w:sz="0" w:space="0" w:color="auto"/>
                                      </w:divBdr>
                                    </w:div>
                                    <w:div w:id="307978457">
                                      <w:marLeft w:val="0"/>
                                      <w:marRight w:val="0"/>
                                      <w:marTop w:val="0"/>
                                      <w:marBottom w:val="0"/>
                                      <w:divBdr>
                                        <w:top w:val="none" w:sz="0" w:space="0" w:color="auto"/>
                                        <w:left w:val="none" w:sz="0" w:space="0" w:color="auto"/>
                                        <w:bottom w:val="none" w:sz="0" w:space="0" w:color="auto"/>
                                        <w:right w:val="none" w:sz="0" w:space="0" w:color="auto"/>
                                      </w:divBdr>
                                      <w:divsChild>
                                        <w:div w:id="239406592">
                                          <w:marLeft w:val="0"/>
                                          <w:marRight w:val="0"/>
                                          <w:marTop w:val="0"/>
                                          <w:marBottom w:val="0"/>
                                          <w:divBdr>
                                            <w:top w:val="none" w:sz="0" w:space="0" w:color="auto"/>
                                            <w:left w:val="none" w:sz="0" w:space="0" w:color="auto"/>
                                            <w:bottom w:val="none" w:sz="0" w:space="0" w:color="auto"/>
                                            <w:right w:val="none" w:sz="0" w:space="0" w:color="auto"/>
                                          </w:divBdr>
                                          <w:divsChild>
                                            <w:div w:id="20936769">
                                              <w:marLeft w:val="0"/>
                                              <w:marRight w:val="0"/>
                                              <w:marTop w:val="0"/>
                                              <w:marBottom w:val="0"/>
                                              <w:divBdr>
                                                <w:top w:val="none" w:sz="0" w:space="0" w:color="auto"/>
                                                <w:left w:val="none" w:sz="0" w:space="0" w:color="auto"/>
                                                <w:bottom w:val="none" w:sz="0" w:space="0" w:color="auto"/>
                                                <w:right w:val="none" w:sz="0" w:space="0" w:color="auto"/>
                                              </w:divBdr>
                                              <w:divsChild>
                                                <w:div w:id="1783070145">
                                                  <w:marLeft w:val="0"/>
                                                  <w:marRight w:val="0"/>
                                                  <w:marTop w:val="0"/>
                                                  <w:marBottom w:val="0"/>
                                                  <w:divBdr>
                                                    <w:top w:val="none" w:sz="0" w:space="0" w:color="auto"/>
                                                    <w:left w:val="none" w:sz="0" w:space="0" w:color="auto"/>
                                                    <w:bottom w:val="none" w:sz="0" w:space="0" w:color="auto"/>
                                                    <w:right w:val="none" w:sz="0" w:space="0" w:color="auto"/>
                                                  </w:divBdr>
                                                  <w:divsChild>
                                                    <w:div w:id="231894724">
                                                      <w:marLeft w:val="0"/>
                                                      <w:marRight w:val="0"/>
                                                      <w:marTop w:val="0"/>
                                                      <w:marBottom w:val="0"/>
                                                      <w:divBdr>
                                                        <w:top w:val="none" w:sz="0" w:space="0" w:color="auto"/>
                                                        <w:left w:val="none" w:sz="0" w:space="0" w:color="auto"/>
                                                        <w:bottom w:val="none" w:sz="0" w:space="0" w:color="auto"/>
                                                        <w:right w:val="none" w:sz="0" w:space="0" w:color="auto"/>
                                                      </w:divBdr>
                                                      <w:divsChild>
                                                        <w:div w:id="27487190">
                                                          <w:marLeft w:val="0"/>
                                                          <w:marRight w:val="0"/>
                                                          <w:marTop w:val="0"/>
                                                          <w:marBottom w:val="0"/>
                                                          <w:divBdr>
                                                            <w:top w:val="none" w:sz="0" w:space="0" w:color="auto"/>
                                                            <w:left w:val="none" w:sz="0" w:space="0" w:color="auto"/>
                                                            <w:bottom w:val="none" w:sz="0" w:space="0" w:color="auto"/>
                                                            <w:right w:val="none" w:sz="0" w:space="0" w:color="auto"/>
                                                          </w:divBdr>
                                                          <w:divsChild>
                                                            <w:div w:id="100309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81225">
                                                      <w:marLeft w:val="0"/>
                                                      <w:marRight w:val="0"/>
                                                      <w:marTop w:val="0"/>
                                                      <w:marBottom w:val="0"/>
                                                      <w:divBdr>
                                                        <w:top w:val="none" w:sz="0" w:space="0" w:color="auto"/>
                                                        <w:left w:val="none" w:sz="0" w:space="0" w:color="auto"/>
                                                        <w:bottom w:val="none" w:sz="0" w:space="0" w:color="auto"/>
                                                        <w:right w:val="none" w:sz="0" w:space="0" w:color="auto"/>
                                                      </w:divBdr>
                                                      <w:divsChild>
                                                        <w:div w:id="980964357">
                                                          <w:marLeft w:val="0"/>
                                                          <w:marRight w:val="0"/>
                                                          <w:marTop w:val="0"/>
                                                          <w:marBottom w:val="0"/>
                                                          <w:divBdr>
                                                            <w:top w:val="none" w:sz="0" w:space="0" w:color="auto"/>
                                                            <w:left w:val="none" w:sz="0" w:space="0" w:color="auto"/>
                                                            <w:bottom w:val="none" w:sz="0" w:space="0" w:color="auto"/>
                                                            <w:right w:val="none" w:sz="0" w:space="0" w:color="auto"/>
                                                          </w:divBdr>
                                                          <w:divsChild>
                                                            <w:div w:id="161521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191663">
                                                      <w:marLeft w:val="0"/>
                                                      <w:marRight w:val="0"/>
                                                      <w:marTop w:val="0"/>
                                                      <w:marBottom w:val="0"/>
                                                      <w:divBdr>
                                                        <w:top w:val="none" w:sz="0" w:space="0" w:color="auto"/>
                                                        <w:left w:val="none" w:sz="0" w:space="0" w:color="auto"/>
                                                        <w:bottom w:val="none" w:sz="0" w:space="0" w:color="auto"/>
                                                        <w:right w:val="none" w:sz="0" w:space="0" w:color="auto"/>
                                                      </w:divBdr>
                                                      <w:divsChild>
                                                        <w:div w:id="1821459917">
                                                          <w:marLeft w:val="0"/>
                                                          <w:marRight w:val="0"/>
                                                          <w:marTop w:val="0"/>
                                                          <w:marBottom w:val="0"/>
                                                          <w:divBdr>
                                                            <w:top w:val="none" w:sz="0" w:space="0" w:color="auto"/>
                                                            <w:left w:val="none" w:sz="0" w:space="0" w:color="auto"/>
                                                            <w:bottom w:val="none" w:sz="0" w:space="0" w:color="auto"/>
                                                            <w:right w:val="none" w:sz="0" w:space="0" w:color="auto"/>
                                                          </w:divBdr>
                                                          <w:divsChild>
                                                            <w:div w:id="167904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25592">
                                                      <w:marLeft w:val="0"/>
                                                      <w:marRight w:val="0"/>
                                                      <w:marTop w:val="0"/>
                                                      <w:marBottom w:val="0"/>
                                                      <w:divBdr>
                                                        <w:top w:val="none" w:sz="0" w:space="0" w:color="auto"/>
                                                        <w:left w:val="none" w:sz="0" w:space="0" w:color="auto"/>
                                                        <w:bottom w:val="none" w:sz="0" w:space="0" w:color="auto"/>
                                                        <w:right w:val="none" w:sz="0" w:space="0" w:color="auto"/>
                                                      </w:divBdr>
                                                      <w:divsChild>
                                                        <w:div w:id="1462918528">
                                                          <w:marLeft w:val="0"/>
                                                          <w:marRight w:val="0"/>
                                                          <w:marTop w:val="0"/>
                                                          <w:marBottom w:val="0"/>
                                                          <w:divBdr>
                                                            <w:top w:val="none" w:sz="0" w:space="0" w:color="auto"/>
                                                            <w:left w:val="none" w:sz="0" w:space="0" w:color="auto"/>
                                                            <w:bottom w:val="none" w:sz="0" w:space="0" w:color="auto"/>
                                                            <w:right w:val="none" w:sz="0" w:space="0" w:color="auto"/>
                                                          </w:divBdr>
                                                          <w:divsChild>
                                                            <w:div w:id="5978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80309">
                                                      <w:marLeft w:val="0"/>
                                                      <w:marRight w:val="0"/>
                                                      <w:marTop w:val="0"/>
                                                      <w:marBottom w:val="0"/>
                                                      <w:divBdr>
                                                        <w:top w:val="none" w:sz="0" w:space="0" w:color="auto"/>
                                                        <w:left w:val="none" w:sz="0" w:space="0" w:color="auto"/>
                                                        <w:bottom w:val="none" w:sz="0" w:space="0" w:color="auto"/>
                                                        <w:right w:val="none" w:sz="0" w:space="0" w:color="auto"/>
                                                      </w:divBdr>
                                                      <w:divsChild>
                                                        <w:div w:id="334650930">
                                                          <w:marLeft w:val="0"/>
                                                          <w:marRight w:val="0"/>
                                                          <w:marTop w:val="0"/>
                                                          <w:marBottom w:val="0"/>
                                                          <w:divBdr>
                                                            <w:top w:val="none" w:sz="0" w:space="0" w:color="auto"/>
                                                            <w:left w:val="none" w:sz="0" w:space="0" w:color="auto"/>
                                                            <w:bottom w:val="none" w:sz="0" w:space="0" w:color="auto"/>
                                                            <w:right w:val="none" w:sz="0" w:space="0" w:color="auto"/>
                                                          </w:divBdr>
                                                          <w:divsChild>
                                                            <w:div w:id="191084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38623">
                                                      <w:marLeft w:val="0"/>
                                                      <w:marRight w:val="0"/>
                                                      <w:marTop w:val="0"/>
                                                      <w:marBottom w:val="0"/>
                                                      <w:divBdr>
                                                        <w:top w:val="none" w:sz="0" w:space="0" w:color="auto"/>
                                                        <w:left w:val="none" w:sz="0" w:space="0" w:color="auto"/>
                                                        <w:bottom w:val="none" w:sz="0" w:space="0" w:color="auto"/>
                                                        <w:right w:val="none" w:sz="0" w:space="0" w:color="auto"/>
                                                      </w:divBdr>
                                                      <w:divsChild>
                                                        <w:div w:id="942105730">
                                                          <w:marLeft w:val="0"/>
                                                          <w:marRight w:val="0"/>
                                                          <w:marTop w:val="0"/>
                                                          <w:marBottom w:val="0"/>
                                                          <w:divBdr>
                                                            <w:top w:val="none" w:sz="0" w:space="0" w:color="auto"/>
                                                            <w:left w:val="none" w:sz="0" w:space="0" w:color="auto"/>
                                                            <w:bottom w:val="none" w:sz="0" w:space="0" w:color="auto"/>
                                                            <w:right w:val="none" w:sz="0" w:space="0" w:color="auto"/>
                                                          </w:divBdr>
                                                          <w:divsChild>
                                                            <w:div w:id="204586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50501">
                                                      <w:marLeft w:val="0"/>
                                                      <w:marRight w:val="0"/>
                                                      <w:marTop w:val="0"/>
                                                      <w:marBottom w:val="0"/>
                                                      <w:divBdr>
                                                        <w:top w:val="none" w:sz="0" w:space="0" w:color="auto"/>
                                                        <w:left w:val="none" w:sz="0" w:space="0" w:color="auto"/>
                                                        <w:bottom w:val="none" w:sz="0" w:space="0" w:color="auto"/>
                                                        <w:right w:val="none" w:sz="0" w:space="0" w:color="auto"/>
                                                      </w:divBdr>
                                                      <w:divsChild>
                                                        <w:div w:id="562331424">
                                                          <w:marLeft w:val="0"/>
                                                          <w:marRight w:val="0"/>
                                                          <w:marTop w:val="0"/>
                                                          <w:marBottom w:val="0"/>
                                                          <w:divBdr>
                                                            <w:top w:val="none" w:sz="0" w:space="0" w:color="auto"/>
                                                            <w:left w:val="none" w:sz="0" w:space="0" w:color="auto"/>
                                                            <w:bottom w:val="none" w:sz="0" w:space="0" w:color="auto"/>
                                                            <w:right w:val="none" w:sz="0" w:space="0" w:color="auto"/>
                                                          </w:divBdr>
                                                          <w:divsChild>
                                                            <w:div w:id="209092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86422">
                                                      <w:marLeft w:val="0"/>
                                                      <w:marRight w:val="0"/>
                                                      <w:marTop w:val="0"/>
                                                      <w:marBottom w:val="0"/>
                                                      <w:divBdr>
                                                        <w:top w:val="none" w:sz="0" w:space="0" w:color="auto"/>
                                                        <w:left w:val="none" w:sz="0" w:space="0" w:color="auto"/>
                                                        <w:bottom w:val="none" w:sz="0" w:space="0" w:color="auto"/>
                                                        <w:right w:val="none" w:sz="0" w:space="0" w:color="auto"/>
                                                      </w:divBdr>
                                                      <w:divsChild>
                                                        <w:div w:id="1691561756">
                                                          <w:marLeft w:val="0"/>
                                                          <w:marRight w:val="0"/>
                                                          <w:marTop w:val="0"/>
                                                          <w:marBottom w:val="0"/>
                                                          <w:divBdr>
                                                            <w:top w:val="none" w:sz="0" w:space="0" w:color="auto"/>
                                                            <w:left w:val="none" w:sz="0" w:space="0" w:color="auto"/>
                                                            <w:bottom w:val="none" w:sz="0" w:space="0" w:color="auto"/>
                                                            <w:right w:val="none" w:sz="0" w:space="0" w:color="auto"/>
                                                          </w:divBdr>
                                                          <w:divsChild>
                                                            <w:div w:id="160538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64425">
                                                      <w:marLeft w:val="0"/>
                                                      <w:marRight w:val="0"/>
                                                      <w:marTop w:val="0"/>
                                                      <w:marBottom w:val="0"/>
                                                      <w:divBdr>
                                                        <w:top w:val="none" w:sz="0" w:space="0" w:color="auto"/>
                                                        <w:left w:val="none" w:sz="0" w:space="0" w:color="auto"/>
                                                        <w:bottom w:val="none" w:sz="0" w:space="0" w:color="auto"/>
                                                        <w:right w:val="none" w:sz="0" w:space="0" w:color="auto"/>
                                                      </w:divBdr>
                                                      <w:divsChild>
                                                        <w:div w:id="165823677">
                                                          <w:marLeft w:val="0"/>
                                                          <w:marRight w:val="0"/>
                                                          <w:marTop w:val="0"/>
                                                          <w:marBottom w:val="0"/>
                                                          <w:divBdr>
                                                            <w:top w:val="none" w:sz="0" w:space="0" w:color="auto"/>
                                                            <w:left w:val="none" w:sz="0" w:space="0" w:color="auto"/>
                                                            <w:bottom w:val="none" w:sz="0" w:space="0" w:color="auto"/>
                                                            <w:right w:val="none" w:sz="0" w:space="0" w:color="auto"/>
                                                          </w:divBdr>
                                                          <w:divsChild>
                                                            <w:div w:id="125062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6695">
                                                      <w:marLeft w:val="0"/>
                                                      <w:marRight w:val="0"/>
                                                      <w:marTop w:val="0"/>
                                                      <w:marBottom w:val="0"/>
                                                      <w:divBdr>
                                                        <w:top w:val="none" w:sz="0" w:space="0" w:color="auto"/>
                                                        <w:left w:val="none" w:sz="0" w:space="0" w:color="auto"/>
                                                        <w:bottom w:val="none" w:sz="0" w:space="0" w:color="auto"/>
                                                        <w:right w:val="none" w:sz="0" w:space="0" w:color="auto"/>
                                                      </w:divBdr>
                                                      <w:divsChild>
                                                        <w:div w:id="2113208509">
                                                          <w:marLeft w:val="0"/>
                                                          <w:marRight w:val="0"/>
                                                          <w:marTop w:val="0"/>
                                                          <w:marBottom w:val="0"/>
                                                          <w:divBdr>
                                                            <w:top w:val="none" w:sz="0" w:space="0" w:color="auto"/>
                                                            <w:left w:val="none" w:sz="0" w:space="0" w:color="auto"/>
                                                            <w:bottom w:val="none" w:sz="0" w:space="0" w:color="auto"/>
                                                            <w:right w:val="none" w:sz="0" w:space="0" w:color="auto"/>
                                                          </w:divBdr>
                                                          <w:divsChild>
                                                            <w:div w:id="108229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373506">
                                  <w:marLeft w:val="0"/>
                                  <w:marRight w:val="0"/>
                                  <w:marTop w:val="0"/>
                                  <w:marBottom w:val="0"/>
                                  <w:divBdr>
                                    <w:top w:val="none" w:sz="0" w:space="0" w:color="auto"/>
                                    <w:left w:val="none" w:sz="0" w:space="0" w:color="auto"/>
                                    <w:bottom w:val="none" w:sz="0" w:space="0" w:color="auto"/>
                                    <w:right w:val="none" w:sz="0" w:space="0" w:color="auto"/>
                                  </w:divBdr>
                                  <w:divsChild>
                                    <w:div w:id="15125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39280">
                  <w:marLeft w:val="0"/>
                  <w:marRight w:val="0"/>
                  <w:marTop w:val="0"/>
                  <w:marBottom w:val="0"/>
                  <w:divBdr>
                    <w:top w:val="none" w:sz="0" w:space="0" w:color="auto"/>
                    <w:left w:val="none" w:sz="0" w:space="0" w:color="auto"/>
                    <w:bottom w:val="none" w:sz="0" w:space="0" w:color="auto"/>
                    <w:right w:val="none" w:sz="0" w:space="0" w:color="auto"/>
                  </w:divBdr>
                  <w:divsChild>
                    <w:div w:id="281346448">
                      <w:marLeft w:val="0"/>
                      <w:marRight w:val="0"/>
                      <w:marTop w:val="0"/>
                      <w:marBottom w:val="0"/>
                      <w:divBdr>
                        <w:top w:val="none" w:sz="0" w:space="0" w:color="auto"/>
                        <w:left w:val="none" w:sz="0" w:space="0" w:color="auto"/>
                        <w:bottom w:val="none" w:sz="0" w:space="0" w:color="auto"/>
                        <w:right w:val="none" w:sz="0" w:space="0" w:color="auto"/>
                      </w:divBdr>
                      <w:divsChild>
                        <w:div w:id="59213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691">
              <w:marLeft w:val="0"/>
              <w:marRight w:val="0"/>
              <w:marTop w:val="0"/>
              <w:marBottom w:val="0"/>
              <w:divBdr>
                <w:top w:val="none" w:sz="0" w:space="0" w:color="auto"/>
                <w:left w:val="none" w:sz="0" w:space="0" w:color="auto"/>
                <w:bottom w:val="none" w:sz="0" w:space="0" w:color="auto"/>
                <w:right w:val="none" w:sz="0" w:space="0" w:color="auto"/>
              </w:divBdr>
              <w:divsChild>
                <w:div w:id="317000935">
                  <w:marLeft w:val="0"/>
                  <w:marRight w:val="0"/>
                  <w:marTop w:val="0"/>
                  <w:marBottom w:val="0"/>
                  <w:divBdr>
                    <w:top w:val="none" w:sz="0" w:space="0" w:color="auto"/>
                    <w:left w:val="none" w:sz="0" w:space="0" w:color="auto"/>
                    <w:bottom w:val="none" w:sz="0" w:space="0" w:color="auto"/>
                    <w:right w:val="none" w:sz="0" w:space="0" w:color="auto"/>
                  </w:divBdr>
                  <w:divsChild>
                    <w:div w:id="1701203068">
                      <w:marLeft w:val="0"/>
                      <w:marRight w:val="0"/>
                      <w:marTop w:val="0"/>
                      <w:marBottom w:val="0"/>
                      <w:divBdr>
                        <w:top w:val="none" w:sz="0" w:space="0" w:color="auto"/>
                        <w:left w:val="none" w:sz="0" w:space="0" w:color="auto"/>
                        <w:bottom w:val="none" w:sz="0" w:space="0" w:color="auto"/>
                        <w:right w:val="none" w:sz="0" w:space="0" w:color="auto"/>
                      </w:divBdr>
                      <w:divsChild>
                        <w:div w:id="381830448">
                          <w:marLeft w:val="0"/>
                          <w:marRight w:val="0"/>
                          <w:marTop w:val="0"/>
                          <w:marBottom w:val="0"/>
                          <w:divBdr>
                            <w:top w:val="none" w:sz="0" w:space="0" w:color="auto"/>
                            <w:left w:val="none" w:sz="0" w:space="0" w:color="auto"/>
                            <w:bottom w:val="none" w:sz="0" w:space="0" w:color="auto"/>
                            <w:right w:val="none" w:sz="0" w:space="0" w:color="auto"/>
                          </w:divBdr>
                          <w:divsChild>
                            <w:div w:id="619454050">
                              <w:marLeft w:val="0"/>
                              <w:marRight w:val="0"/>
                              <w:marTop w:val="0"/>
                              <w:marBottom w:val="0"/>
                              <w:divBdr>
                                <w:top w:val="none" w:sz="0" w:space="0" w:color="auto"/>
                                <w:left w:val="none" w:sz="0" w:space="0" w:color="auto"/>
                                <w:bottom w:val="none" w:sz="0" w:space="0" w:color="auto"/>
                                <w:right w:val="none" w:sz="0" w:space="0" w:color="auto"/>
                              </w:divBdr>
                              <w:divsChild>
                                <w:div w:id="1719891507">
                                  <w:marLeft w:val="0"/>
                                  <w:marRight w:val="0"/>
                                  <w:marTop w:val="0"/>
                                  <w:marBottom w:val="0"/>
                                  <w:divBdr>
                                    <w:top w:val="none" w:sz="0" w:space="0" w:color="auto"/>
                                    <w:left w:val="none" w:sz="0" w:space="0" w:color="auto"/>
                                    <w:bottom w:val="none" w:sz="0" w:space="0" w:color="auto"/>
                                    <w:right w:val="none" w:sz="0" w:space="0" w:color="auto"/>
                                  </w:divBdr>
                                  <w:divsChild>
                                    <w:div w:id="154278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002335">
                      <w:marLeft w:val="0"/>
                      <w:marRight w:val="0"/>
                      <w:marTop w:val="0"/>
                      <w:marBottom w:val="0"/>
                      <w:divBdr>
                        <w:top w:val="none" w:sz="0" w:space="0" w:color="auto"/>
                        <w:left w:val="none" w:sz="0" w:space="0" w:color="auto"/>
                        <w:bottom w:val="none" w:sz="0" w:space="0" w:color="auto"/>
                        <w:right w:val="none" w:sz="0" w:space="0" w:color="auto"/>
                      </w:divBdr>
                      <w:divsChild>
                        <w:div w:id="1218669337">
                          <w:marLeft w:val="0"/>
                          <w:marRight w:val="0"/>
                          <w:marTop w:val="0"/>
                          <w:marBottom w:val="0"/>
                          <w:divBdr>
                            <w:top w:val="none" w:sz="0" w:space="0" w:color="auto"/>
                            <w:left w:val="none" w:sz="0" w:space="0" w:color="auto"/>
                            <w:bottom w:val="none" w:sz="0" w:space="0" w:color="auto"/>
                            <w:right w:val="none" w:sz="0" w:space="0" w:color="auto"/>
                          </w:divBdr>
                          <w:divsChild>
                            <w:div w:id="1477989257">
                              <w:marLeft w:val="0"/>
                              <w:marRight w:val="0"/>
                              <w:marTop w:val="0"/>
                              <w:marBottom w:val="0"/>
                              <w:divBdr>
                                <w:top w:val="none" w:sz="0" w:space="0" w:color="auto"/>
                                <w:left w:val="none" w:sz="0" w:space="0" w:color="auto"/>
                                <w:bottom w:val="none" w:sz="0" w:space="0" w:color="auto"/>
                                <w:right w:val="none" w:sz="0" w:space="0" w:color="auto"/>
                              </w:divBdr>
                              <w:divsChild>
                                <w:div w:id="491676202">
                                  <w:marLeft w:val="0"/>
                                  <w:marRight w:val="0"/>
                                  <w:marTop w:val="0"/>
                                  <w:marBottom w:val="0"/>
                                  <w:divBdr>
                                    <w:top w:val="none" w:sz="0" w:space="0" w:color="auto"/>
                                    <w:left w:val="none" w:sz="0" w:space="0" w:color="auto"/>
                                    <w:bottom w:val="none" w:sz="0" w:space="0" w:color="auto"/>
                                    <w:right w:val="none" w:sz="0" w:space="0" w:color="auto"/>
                                  </w:divBdr>
                                  <w:divsChild>
                                    <w:div w:id="1698265564">
                                      <w:marLeft w:val="0"/>
                                      <w:marRight w:val="0"/>
                                      <w:marTop w:val="0"/>
                                      <w:marBottom w:val="0"/>
                                      <w:divBdr>
                                        <w:top w:val="none" w:sz="0" w:space="0" w:color="auto"/>
                                        <w:left w:val="none" w:sz="0" w:space="0" w:color="auto"/>
                                        <w:bottom w:val="none" w:sz="0" w:space="0" w:color="auto"/>
                                        <w:right w:val="none" w:sz="0" w:space="0" w:color="auto"/>
                                      </w:divBdr>
                                      <w:divsChild>
                                        <w:div w:id="118386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82955">
                                  <w:marLeft w:val="0"/>
                                  <w:marRight w:val="0"/>
                                  <w:marTop w:val="0"/>
                                  <w:marBottom w:val="0"/>
                                  <w:divBdr>
                                    <w:top w:val="none" w:sz="0" w:space="0" w:color="auto"/>
                                    <w:left w:val="none" w:sz="0" w:space="0" w:color="auto"/>
                                    <w:bottom w:val="none" w:sz="0" w:space="0" w:color="auto"/>
                                    <w:right w:val="none" w:sz="0" w:space="0" w:color="auto"/>
                                  </w:divBdr>
                                  <w:divsChild>
                                    <w:div w:id="133909938">
                                      <w:marLeft w:val="0"/>
                                      <w:marRight w:val="0"/>
                                      <w:marTop w:val="0"/>
                                      <w:marBottom w:val="0"/>
                                      <w:divBdr>
                                        <w:top w:val="none" w:sz="0" w:space="0" w:color="auto"/>
                                        <w:left w:val="none" w:sz="0" w:space="0" w:color="auto"/>
                                        <w:bottom w:val="none" w:sz="0" w:space="0" w:color="auto"/>
                                        <w:right w:val="none" w:sz="0" w:space="0" w:color="auto"/>
                                      </w:divBdr>
                                      <w:divsChild>
                                        <w:div w:id="1713338633">
                                          <w:marLeft w:val="0"/>
                                          <w:marRight w:val="0"/>
                                          <w:marTop w:val="0"/>
                                          <w:marBottom w:val="0"/>
                                          <w:divBdr>
                                            <w:top w:val="none" w:sz="0" w:space="0" w:color="auto"/>
                                            <w:left w:val="none" w:sz="0" w:space="0" w:color="auto"/>
                                            <w:bottom w:val="none" w:sz="0" w:space="0" w:color="auto"/>
                                            <w:right w:val="none" w:sz="0" w:space="0" w:color="auto"/>
                                          </w:divBdr>
                                          <w:divsChild>
                                            <w:div w:id="462970259">
                                              <w:marLeft w:val="0"/>
                                              <w:marRight w:val="0"/>
                                              <w:marTop w:val="0"/>
                                              <w:marBottom w:val="0"/>
                                              <w:divBdr>
                                                <w:top w:val="none" w:sz="0" w:space="0" w:color="auto"/>
                                                <w:left w:val="none" w:sz="0" w:space="0" w:color="auto"/>
                                                <w:bottom w:val="none" w:sz="0" w:space="0" w:color="auto"/>
                                                <w:right w:val="none" w:sz="0" w:space="0" w:color="auto"/>
                                              </w:divBdr>
                                              <w:divsChild>
                                                <w:div w:id="30003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541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magazine.com/top10/top-10-ai-tools-for-finance" TargetMode="External"/><Relationship Id="rId13" Type="http://schemas.openxmlformats.org/officeDocument/2006/relationships/hyperlink" Target="https://blog.uhedge.com.br/post/best-risk-management-software-guide-2026"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imagazine.com/top10/top-10-ai-tools-for-finance" TargetMode="External"/><Relationship Id="rId12" Type="http://schemas.openxmlformats.org/officeDocument/2006/relationships/hyperlink" Target="https://www.phoenixstrategy.group/blog/ai-tools-financial-risk-management" TargetMode="External"/><Relationship Id="rId17" Type="http://schemas.openxmlformats.org/officeDocument/2006/relationships/hyperlink" Target="https://news.stanford.edu/stories/2026/03/ai-predict-financial-crisis-research" TargetMode="External"/><Relationship Id="rId2" Type="http://schemas.openxmlformats.org/officeDocument/2006/relationships/styles" Target="styles.xml"/><Relationship Id="rId16" Type="http://schemas.openxmlformats.org/officeDocument/2006/relationships/hyperlink" Target="https://www.mas.gov.sg/news/media-releases/2026/mas-partners-industry-to-develop-ai-risk-management-toolkit-for-the-financial-sector" TargetMode="External"/><Relationship Id="rId1" Type="http://schemas.openxmlformats.org/officeDocument/2006/relationships/numbering" Target="numbering.xml"/><Relationship Id="rId6" Type="http://schemas.openxmlformats.org/officeDocument/2006/relationships/hyperlink" Target="https://www.sardine.ai/" TargetMode="External"/><Relationship Id="rId11" Type="http://schemas.openxmlformats.org/officeDocument/2006/relationships/hyperlink" Target="https://www.phoenixstrategy.group/blog/ai-tools-financial-risk-management" TargetMode="External"/><Relationship Id="rId5" Type="http://schemas.openxmlformats.org/officeDocument/2006/relationships/hyperlink" Target="https://oscilar.com/" TargetMode="External"/><Relationship Id="rId15" Type="http://schemas.openxmlformats.org/officeDocument/2006/relationships/hyperlink" Target="https://www.lowenstein.com/news-insights/publications/client-alerts/financial-services-ai-risk-management-framework-operationalizing-the-230-control-objectives-before-the-market-wakes-up-data-privacy" TargetMode="External"/><Relationship Id="rId10" Type="http://schemas.openxmlformats.org/officeDocument/2006/relationships/hyperlink" Target="https://www.phoenixstrategy.group/blog/ai-tools-financial-risk-managemen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imagazine.com/top10/top-10-ai-tools-for-finance" TargetMode="External"/><Relationship Id="rId14" Type="http://schemas.openxmlformats.org/officeDocument/2006/relationships/hyperlink" Target="https://www.netsuite.com/portal/resource/articles/financial-management/ai-financial-risk-managemen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818</Words>
  <Characters>4667</Characters>
  <Application>Microsoft Office Word</Application>
  <DocSecurity>0</DocSecurity>
  <Lines>38</Lines>
  <Paragraphs>10</Paragraphs>
  <ScaleCrop>false</ScaleCrop>
  <Company>Dokuz Eylül Üniversitesi</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aydin</dc:creator>
  <cp:keywords/>
  <dc:description/>
  <cp:lastModifiedBy>ömer aydin</cp:lastModifiedBy>
  <cp:revision>4</cp:revision>
  <dcterms:created xsi:type="dcterms:W3CDTF">2025-12-16T20:18:00Z</dcterms:created>
  <dcterms:modified xsi:type="dcterms:W3CDTF">2026-03-26T20:49:00Z</dcterms:modified>
</cp:coreProperties>
</file>