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474AD" w14:textId="77777777" w:rsidR="00754E0B" w:rsidRDefault="00754E0B" w:rsidP="00754E0B">
      <w:pPr>
        <w:pStyle w:val="whitespace-pre-wrap"/>
      </w:pPr>
      <w:r>
        <w:t>Best CRM platforms for enterprise companies</w:t>
      </w:r>
    </w:p>
    <w:p w14:paraId="601CCA77" w14:textId="77777777" w:rsidR="00754E0B" w:rsidRDefault="00754E0B" w:rsidP="00754E0B">
      <w:r>
        <w:rPr>
          <w:rStyle w:val="text-text-500"/>
        </w:rPr>
        <w:t>18:03</w:t>
      </w:r>
    </w:p>
    <w:p w14:paraId="4B902B38" w14:textId="77777777" w:rsidR="00754E0B" w:rsidRDefault="00754E0B" w:rsidP="00754E0B">
      <w:pPr>
        <w:pStyle w:val="font-claude-response-body"/>
      </w:pPr>
      <w:r>
        <w:t>I'll search for the current best CRM platforms for enterprise companies.</w:t>
      </w:r>
    </w:p>
    <w:p w14:paraId="74D6E413" w14:textId="77777777" w:rsidR="00754E0B" w:rsidRDefault="00754E0B" w:rsidP="00754E0B">
      <w:pPr>
        <w:rPr>
          <w:rStyle w:val="inline-flex"/>
        </w:rPr>
      </w:pPr>
      <w:r>
        <w:rPr>
          <w:rStyle w:val="truncate"/>
        </w:rPr>
        <w:t>Searched the web</w:t>
      </w:r>
    </w:p>
    <w:p w14:paraId="72F899D8" w14:textId="77777777" w:rsidR="00754E0B" w:rsidRDefault="00754E0B" w:rsidP="00754E0B">
      <w:r>
        <w:rPr>
          <w:rStyle w:val="sr-only"/>
        </w:rPr>
        <w:t>Searched the web</w:t>
      </w:r>
    </w:p>
    <w:p w14:paraId="4632F7DE" w14:textId="77777777" w:rsidR="00754E0B" w:rsidRDefault="00754E0B" w:rsidP="00754E0B">
      <w:pPr>
        <w:pStyle w:val="font-claude-response-body"/>
      </w:pPr>
      <w:r>
        <w:t xml:space="preserve">Based on current market research, here are the </w:t>
      </w:r>
      <w:r>
        <w:rPr>
          <w:rStyle w:val="Strong"/>
        </w:rPr>
        <w:t>best CRM platforms for enterprise companies in 2026</w:t>
      </w:r>
      <w:r>
        <w:t>:</w:t>
      </w:r>
    </w:p>
    <w:p w14:paraId="2C5BD7FE" w14:textId="77777777" w:rsidR="00754E0B" w:rsidRDefault="00754E0B" w:rsidP="00754E0B">
      <w:pPr>
        <w:pStyle w:val="Heading2"/>
      </w:pPr>
      <w:r>
        <w:t>Top Enterprise CRM Solutions</w:t>
      </w:r>
    </w:p>
    <w:p w14:paraId="5A79E4AB" w14:textId="77777777" w:rsidR="00754E0B" w:rsidRDefault="00754E0B" w:rsidP="00754E0B">
      <w:pPr>
        <w:pStyle w:val="font-claude-response-body"/>
      </w:pPr>
      <w:r>
        <w:rPr>
          <w:rStyle w:val="Strong"/>
        </w:rPr>
        <w:t>Salesforce Sales Cloud</w:t>
      </w:r>
      <w:r>
        <w:t xml:space="preserve"> The market leader known for extensive customization options and comprehensive tools for sales, marketing, and customer service </w:t>
      </w:r>
      <w:hyperlink r:id="rId4" w:tgtFrame="_blank" w:history="1">
        <w:r>
          <w:rPr>
            <w:rStyle w:val="text-nowrap"/>
            <w:color w:val="0000FF"/>
            <w:u w:val="single"/>
          </w:rPr>
          <w:t>G2</w:t>
        </w:r>
      </w:hyperlink>
      <w:hyperlink r:id="rId5" w:tgtFrame="_blank" w:history="1">
        <w:r>
          <w:rPr>
            <w:rStyle w:val="text-nowrap"/>
            <w:color w:val="0000FF"/>
            <w:u w:val="single"/>
          </w:rPr>
          <w:t>Softwired Digital</w:t>
        </w:r>
      </w:hyperlink>
      <w:r>
        <w:t xml:space="preserve">. Features Einstein AI, a custom digital assistant embedded across modules to automate tasks and help teams close deals and resolve tickets faster </w:t>
      </w:r>
      <w:hyperlink r:id="rId6" w:tgtFrame="_blank" w:history="1">
        <w:r>
          <w:rPr>
            <w:rStyle w:val="text-nowrap"/>
            <w:color w:val="0000FF"/>
            <w:u w:val="single"/>
          </w:rPr>
          <w:t>Cargas |</w:t>
        </w:r>
      </w:hyperlink>
      <w:r>
        <w:t>. Best suited for mid-size to enterprise organizations wanting specific, deep functionality.</w:t>
      </w:r>
    </w:p>
    <w:p w14:paraId="11465335" w14:textId="77777777" w:rsidR="00754E0B" w:rsidRDefault="00754E0B" w:rsidP="00754E0B">
      <w:pPr>
        <w:pStyle w:val="font-claude-response-body"/>
      </w:pPr>
      <w:r>
        <w:rPr>
          <w:rStyle w:val="Strong"/>
        </w:rPr>
        <w:t>Microsoft Dynamics 365</w:t>
      </w:r>
      <w:r>
        <w:t xml:space="preserve"> Prioritizes security and innovation with automated workflows and Copilot AI acting as a virtual assistant to create customer communications, parse data, and generate reports </w:t>
      </w:r>
      <w:hyperlink r:id="rId7" w:tgtFrame="_blank" w:history="1">
        <w:r>
          <w:rPr>
            <w:rStyle w:val="text-nowrap"/>
            <w:color w:val="0000FF"/>
            <w:u w:val="single"/>
          </w:rPr>
          <w:t>Cargas |</w:t>
        </w:r>
      </w:hyperlink>
      <w:r>
        <w:t xml:space="preserve">. Designed specifically for large enterprises with strong reliance on Microsoft products </w:t>
      </w:r>
      <w:hyperlink r:id="rId8" w:tgtFrame="_blank" w:history="1">
        <w:r>
          <w:rPr>
            <w:rStyle w:val="text-nowrap"/>
            <w:color w:val="0000FF"/>
            <w:u w:val="single"/>
          </w:rPr>
          <w:t>CRO Club</w:t>
        </w:r>
      </w:hyperlink>
      <w:r>
        <w:t>. Integrates seamlessly with Business Central, Power Platform, Microsoft 365, and LinkedIn Sales Navigator.</w:t>
      </w:r>
    </w:p>
    <w:p w14:paraId="51F2DEFC" w14:textId="77777777" w:rsidR="00754E0B" w:rsidRDefault="00754E0B" w:rsidP="00754E0B">
      <w:pPr>
        <w:pStyle w:val="font-claude-response-body"/>
      </w:pPr>
      <w:r>
        <w:rPr>
          <w:rStyle w:val="Strong"/>
        </w:rPr>
        <w:t>HubSpot CRM</w:t>
      </w:r>
      <w:r>
        <w:t xml:space="preserve"> Celebrated for its user-friendly interface and integrated marketing tools, offering comprehensive capabilities from a free tier to enterprise levels </w:t>
      </w:r>
      <w:hyperlink r:id="rId9" w:tgtFrame="_blank" w:history="1">
        <w:r>
          <w:rPr>
            <w:rStyle w:val="text-nowrap"/>
            <w:color w:val="0000FF"/>
            <w:u w:val="single"/>
          </w:rPr>
          <w:t>Softwired Digital</w:t>
        </w:r>
      </w:hyperlink>
      <w:r>
        <w:t xml:space="preserve">. Enterprise pricing starts at $3,200/month with powerful marketing automation and sales features </w:t>
      </w:r>
      <w:hyperlink r:id="rId10" w:tgtFrame="_blank" w:history="1">
        <w:r>
          <w:rPr>
            <w:rStyle w:val="text-nowrap"/>
            <w:color w:val="0000FF"/>
            <w:u w:val="single"/>
          </w:rPr>
          <w:t>Zeeg</w:t>
        </w:r>
      </w:hyperlink>
      <w:r>
        <w:t>.</w:t>
      </w:r>
    </w:p>
    <w:p w14:paraId="6D61555E" w14:textId="77777777" w:rsidR="00754E0B" w:rsidRDefault="00754E0B" w:rsidP="00754E0B">
      <w:pPr>
        <w:pStyle w:val="font-claude-response-body"/>
      </w:pPr>
      <w:r>
        <w:rPr>
          <w:rStyle w:val="Strong"/>
        </w:rPr>
        <w:t>Zoho CRM</w:t>
      </w:r>
      <w:r>
        <w:t xml:space="preserve"> A cloud-based 360° customer relationship management tool catering to mid-scale businesses through large-scale enterprises </w:t>
      </w:r>
      <w:hyperlink r:id="rId11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 xml:space="preserve">. Stands out for affordability and flexibility with AI-driven insights and automation tools </w:t>
      </w:r>
      <w:hyperlink r:id="rId12" w:tgtFrame="_blank" w:history="1">
        <w:r>
          <w:rPr>
            <w:rStyle w:val="text-nowrap"/>
            <w:color w:val="0000FF"/>
            <w:u w:val="single"/>
          </w:rPr>
          <w:t>Softwired Digital</w:t>
        </w:r>
      </w:hyperlink>
      <w:r>
        <w:t>. Offers over 800 app integrations including Mailchimp, Slack, and QuickBooks.</w:t>
      </w:r>
    </w:p>
    <w:p w14:paraId="4A14DF99" w14:textId="77777777" w:rsidR="00754E0B" w:rsidRDefault="00754E0B" w:rsidP="00754E0B">
      <w:pPr>
        <w:pStyle w:val="font-claude-response-body"/>
      </w:pPr>
      <w:r>
        <w:rPr>
          <w:rStyle w:val="Strong"/>
        </w:rPr>
        <w:t>SAP Sales Cloud</w:t>
      </w:r>
      <w:r>
        <w:t xml:space="preserve"> A scalable solution promising personalized customer experiences for large enterprises, tailored to different industries and teams </w:t>
      </w:r>
      <w:hyperlink r:id="rId13" w:tgtFrame="_blank" w:history="1">
        <w:r>
          <w:rPr>
            <w:rStyle w:val="text-nowrap"/>
            <w:color w:val="0000FF"/>
            <w:u w:val="single"/>
          </w:rPr>
          <w:t>Pipedrive</w:t>
        </w:r>
      </w:hyperlink>
      <w:r>
        <w:t>. Features adaptable pipelines, workflow automations, and customizable reporting.</w:t>
      </w:r>
    </w:p>
    <w:p w14:paraId="1DD2D284" w14:textId="77777777" w:rsidR="00754E0B" w:rsidRDefault="00754E0B" w:rsidP="00754E0B">
      <w:pPr>
        <w:pStyle w:val="Heading2"/>
      </w:pPr>
      <w:r>
        <w:t>Key Considerations</w:t>
      </w:r>
    </w:p>
    <w:p w14:paraId="3BE2D4F1" w14:textId="77777777" w:rsidR="00754E0B" w:rsidRDefault="00754E0B" w:rsidP="00754E0B">
      <w:pPr>
        <w:pStyle w:val="font-claude-response-body"/>
      </w:pPr>
      <w:r>
        <w:t xml:space="preserve">The CRM market is projected to reach $96.39 billion by 2026, growing at 10.6% CAGR </w:t>
      </w:r>
      <w:hyperlink r:id="rId14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>. When evaluating enterprise CRM solutions, consider pricing transparency, integration capabilities, AI features, vendor support quality, and how well the platform scales with your organization's growth.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754E0B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754E0B"/>
  </w:style>
  <w:style w:type="character" w:customStyle="1" w:styleId="sr-only">
    <w:name w:val="sr-only"/>
    <w:basedOn w:val="DefaultParagraphFont"/>
    <w:rsid w:val="00754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15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3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1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7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1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7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90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0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oclub.com/tools/best-crm-enterprise-software/" TargetMode="External"/><Relationship Id="rId13" Type="http://schemas.openxmlformats.org/officeDocument/2006/relationships/hyperlink" Target="https://www.pipedrive.com/en/blog/crm-too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rgas.com/blog/best-crm-software-solutions/" TargetMode="External"/><Relationship Id="rId12" Type="http://schemas.openxmlformats.org/officeDocument/2006/relationships/hyperlink" Target="https://www.softwiredweb.com/best-crm-companies-in-2026-february-2026-edition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argas.com/blog/best-crm-software-solutions/" TargetMode="External"/><Relationship Id="rId11" Type="http://schemas.openxmlformats.org/officeDocument/2006/relationships/hyperlink" Target="https://www.g2.com/categories/crm" TargetMode="External"/><Relationship Id="rId5" Type="http://schemas.openxmlformats.org/officeDocument/2006/relationships/hyperlink" Target="https://www.softwiredweb.com/best-crm-companies-in-2026-february-2026-editio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zeeg.me/en/blog/post/marketing-crm" TargetMode="External"/><Relationship Id="rId4" Type="http://schemas.openxmlformats.org/officeDocument/2006/relationships/hyperlink" Target="https://www.g2.com/categories/crm" TargetMode="External"/><Relationship Id="rId9" Type="http://schemas.openxmlformats.org/officeDocument/2006/relationships/hyperlink" Target="https://www.softwiredweb.com/best-crm-companies-in-2026-february-2026-edition/" TargetMode="External"/><Relationship Id="rId14" Type="http://schemas.openxmlformats.org/officeDocument/2006/relationships/hyperlink" Target="https://www.g2.com/categories/c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2686</Characters>
  <Application>Microsoft Office Word</Application>
  <DocSecurity>0</DocSecurity>
  <Lines>22</Lines>
  <Paragraphs>6</Paragraphs>
  <ScaleCrop>false</ScaleCrop>
  <Company>Dokuz Eylül Üniversitesi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2026-03-26T15:04:00Z</dcterms:modified>
</cp:coreProperties>
</file>