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A77070" w14:textId="77777777" w:rsidR="00110393" w:rsidRDefault="00110393" w:rsidP="00110393">
      <w:pPr>
        <w:pStyle w:val="NormalWeb"/>
      </w:pPr>
      <w:r>
        <w:rPr>
          <w:rStyle w:val="citation-160"/>
        </w:rPr>
        <w:t xml:space="preserve">In 2026, the landscape of cloud security has shifted toward </w:t>
      </w:r>
      <w:r>
        <w:rPr>
          <w:rStyle w:val="citation-160"/>
          <w:b/>
          <w:bCs/>
        </w:rPr>
        <w:t>CNAPP (Cloud-Native Application Protection Platforms)</w:t>
      </w:r>
      <w:r>
        <w:rPr>
          <w:rStyle w:val="citation-160"/>
        </w:rPr>
        <w:t>—all-in-one solutions that merge visibility, workload protection, and data security.</w:t>
      </w:r>
      <w:r>
        <w:t xml:space="preserve"> For large enterprises, reliability isn't just about "uptime"; it’s about cross-cloud visibility and the ability to scale security across thousands of accounts without slowing down development.</w:t>
      </w:r>
    </w:p>
    <w:p w14:paraId="389151A1" w14:textId="77777777" w:rsidR="00110393" w:rsidRDefault="00110393" w:rsidP="00110393">
      <w:pPr>
        <w:pStyle w:val="NormalWeb"/>
      </w:pPr>
      <w:r>
        <w:t>Here are the most reliable platforms currently leading the enterprise market:</w:t>
      </w:r>
    </w:p>
    <w:p w14:paraId="39F55844" w14:textId="77777777" w:rsidR="00110393" w:rsidRDefault="00110393" w:rsidP="00110393">
      <w:r>
        <w:pict w14:anchorId="21B2541C">
          <v:rect id="_x0000_i1025" style="width:0;height:1.5pt" o:hralign="center" o:hrstd="t" o:hr="t" fillcolor="#a0a0a0" stroked="f"/>
        </w:pict>
      </w:r>
    </w:p>
    <w:p w14:paraId="14480D2F" w14:textId="77777777" w:rsidR="00110393" w:rsidRDefault="00110393" w:rsidP="00110393">
      <w:pPr>
        <w:pStyle w:val="Heading2"/>
      </w:pPr>
      <w:r>
        <w:t>1. Wiz (Best for Multi-Cloud Visibility)</w:t>
      </w:r>
    </w:p>
    <w:p w14:paraId="2B2E8DCE" w14:textId="77777777" w:rsidR="00110393" w:rsidRDefault="00110393" w:rsidP="00110393">
      <w:pPr>
        <w:pStyle w:val="NormalWeb"/>
      </w:pPr>
      <w:r>
        <w:rPr>
          <w:rStyle w:val="citation-159"/>
          <w:rFonts w:eastAsiaTheme="majorEastAsia"/>
        </w:rPr>
        <w:t xml:space="preserve">Wiz remains a top choice for enterprises due to its </w:t>
      </w:r>
      <w:r>
        <w:rPr>
          <w:rStyle w:val="citation-159"/>
          <w:rFonts w:eastAsiaTheme="majorEastAsia"/>
          <w:b/>
          <w:bCs/>
        </w:rPr>
        <w:t>agentless</w:t>
      </w:r>
      <w:r>
        <w:rPr>
          <w:rStyle w:val="citation-159"/>
          <w:rFonts w:eastAsiaTheme="majorEastAsia"/>
        </w:rPr>
        <w:t xml:space="preserve"> approach.</w:t>
      </w:r>
      <w:r>
        <w:t xml:space="preserve"> Instead of installing software on every server, it connects via API snapshots to build a "Security Graph."</w:t>
      </w:r>
    </w:p>
    <w:p w14:paraId="3402E77C" w14:textId="77777777" w:rsidR="00110393" w:rsidRDefault="00110393" w:rsidP="00110393">
      <w:pPr>
        <w:pStyle w:val="NormalWeb"/>
        <w:numPr>
          <w:ilvl w:val="0"/>
          <w:numId w:val="8"/>
        </w:numPr>
      </w:pPr>
      <w:r>
        <w:rPr>
          <w:b/>
          <w:bCs/>
        </w:rPr>
        <w:t>Key Strength:</w:t>
      </w:r>
      <w:r>
        <w:t xml:space="preserve"> High-speed deployment. It can scan an entire global cloud estate (AWS, Azure, GCP) in minutes.</w:t>
      </w:r>
    </w:p>
    <w:p w14:paraId="6E775D1B" w14:textId="77777777" w:rsidR="00110393" w:rsidRDefault="00110393" w:rsidP="00110393">
      <w:pPr>
        <w:pStyle w:val="NormalWeb"/>
        <w:numPr>
          <w:ilvl w:val="0"/>
          <w:numId w:val="8"/>
        </w:numPr>
      </w:pPr>
      <w:r>
        <w:rPr>
          <w:rStyle w:val="citation-158"/>
          <w:b/>
          <w:bCs/>
        </w:rPr>
        <w:t>Ideal For:</w:t>
      </w:r>
      <w:r>
        <w:rPr>
          <w:rStyle w:val="citation-158"/>
        </w:rPr>
        <w:t xml:space="preserve"> Large organizations that need immediate visibility into misconfigurations, vulnerabilities, and "toxic combinations" (e.g., a vulnerable server with high privileges that is also internet-facing).</w:t>
      </w:r>
    </w:p>
    <w:p w14:paraId="743BC593" w14:textId="77777777" w:rsidR="00110393" w:rsidRDefault="00110393" w:rsidP="00110393">
      <w:pPr>
        <w:pStyle w:val="NormalWeb"/>
        <w:numPr>
          <w:ilvl w:val="0"/>
          <w:numId w:val="8"/>
        </w:numPr>
      </w:pPr>
      <w:r>
        <w:rPr>
          <w:b/>
          <w:bCs/>
        </w:rPr>
        <w:t>Recent Update:</w:t>
      </w:r>
      <w:r>
        <w:rPr>
          <w:rStyle w:val="citation-157"/>
        </w:rPr>
        <w:t xml:space="preserve"> Now includes advanced </w:t>
      </w:r>
      <w:r>
        <w:rPr>
          <w:rStyle w:val="citation-157"/>
          <w:b/>
          <w:bCs/>
        </w:rPr>
        <w:t>AI-SPM</w:t>
      </w:r>
      <w:r>
        <w:rPr>
          <w:rStyle w:val="citation-157"/>
        </w:rPr>
        <w:t xml:space="preserve"> (AI Security Posture Management) to secure LLM deployments and shadow AI usage.</w:t>
      </w:r>
    </w:p>
    <w:p w14:paraId="3417807B" w14:textId="77777777" w:rsidR="00110393" w:rsidRDefault="00110393" w:rsidP="00110393">
      <w:pPr>
        <w:pStyle w:val="Heading2"/>
      </w:pPr>
      <w:r>
        <w:t xml:space="preserve">2. </w:t>
      </w:r>
      <w:r>
        <w:rPr>
          <w:rStyle w:val="citation-156"/>
        </w:rPr>
        <w:t>Palo Alto Networks: Prisma Cloud (Best for Comprehensive "Code-to-Cloud")</w:t>
      </w:r>
    </w:p>
    <w:p w14:paraId="04A8ADB4" w14:textId="77777777" w:rsidR="00110393" w:rsidRDefault="00110393" w:rsidP="00110393">
      <w:pPr>
        <w:pStyle w:val="NormalWeb"/>
      </w:pPr>
      <w:r>
        <w:rPr>
          <w:rStyle w:val="citation-155"/>
        </w:rPr>
        <w:t>Prisma Cloud is widely considered the most "complete" platform, offering deep security from the moment code is written (IaC scanning) to when it runs in production.</w:t>
      </w:r>
    </w:p>
    <w:p w14:paraId="561C7CA6" w14:textId="77777777" w:rsidR="00110393" w:rsidRDefault="00110393" w:rsidP="00110393">
      <w:pPr>
        <w:pStyle w:val="NormalWeb"/>
        <w:numPr>
          <w:ilvl w:val="0"/>
          <w:numId w:val="9"/>
        </w:numPr>
      </w:pPr>
      <w:r>
        <w:rPr>
          <w:b/>
          <w:bCs/>
        </w:rPr>
        <w:t>Key Strength:</w:t>
      </w:r>
      <w:r>
        <w:t xml:space="preserve"> Depth of protection. It offers both agentless visibility and high-performance agents for real-time </w:t>
      </w:r>
      <w:r>
        <w:rPr>
          <w:b/>
          <w:bCs/>
        </w:rPr>
        <w:t>runtime protection</w:t>
      </w:r>
      <w:r>
        <w:t xml:space="preserve"> against active attacks.</w:t>
      </w:r>
    </w:p>
    <w:p w14:paraId="1DE6D73B" w14:textId="77777777" w:rsidR="00110393" w:rsidRDefault="00110393" w:rsidP="00110393">
      <w:pPr>
        <w:pStyle w:val="NormalWeb"/>
        <w:numPr>
          <w:ilvl w:val="0"/>
          <w:numId w:val="9"/>
        </w:numPr>
      </w:pPr>
      <w:r>
        <w:rPr>
          <w:b/>
          <w:bCs/>
        </w:rPr>
        <w:t>Ideal For:</w:t>
      </w:r>
      <w:r>
        <w:t xml:space="preserve"> Mature DevSecOps teams that want to block threats in real-time, not just detect them.</w:t>
      </w:r>
    </w:p>
    <w:p w14:paraId="3BDBADA1" w14:textId="77777777" w:rsidR="00110393" w:rsidRDefault="00110393" w:rsidP="00110393">
      <w:pPr>
        <w:pStyle w:val="NormalWeb"/>
        <w:numPr>
          <w:ilvl w:val="0"/>
          <w:numId w:val="9"/>
        </w:numPr>
      </w:pPr>
      <w:r>
        <w:rPr>
          <w:b/>
          <w:bCs/>
        </w:rPr>
        <w:t>Reliability:</w:t>
      </w:r>
      <w:r>
        <w:t xml:space="preserve"> Backed by the Unit 42 threat intelligence team, ensuring rapid response to zero-day exploits.</w:t>
      </w:r>
    </w:p>
    <w:p w14:paraId="75A0BFFE" w14:textId="77777777" w:rsidR="00110393" w:rsidRDefault="00110393" w:rsidP="00110393">
      <w:pPr>
        <w:pStyle w:val="Heading2"/>
      </w:pPr>
      <w:r>
        <w:t xml:space="preserve">3. </w:t>
      </w:r>
      <w:r>
        <w:rPr>
          <w:rStyle w:val="citation-154"/>
        </w:rPr>
        <w:t>CrowdStrike: Falcon Cloud Security (Best for Unified Response)</w:t>
      </w:r>
    </w:p>
    <w:p w14:paraId="32F2708E" w14:textId="77777777" w:rsidR="00110393" w:rsidRDefault="00110393" w:rsidP="00110393">
      <w:pPr>
        <w:pStyle w:val="NormalWeb"/>
      </w:pPr>
      <w:r>
        <w:rPr>
          <w:rStyle w:val="citation-153"/>
        </w:rPr>
        <w:t>CrowdStrike excels at unifying endpoint and cloud security.</w:t>
      </w:r>
      <w:r>
        <w:t xml:space="preserve"> If your enterprise already uses Falcon for laptops and servers, its cloud module is a natural extension.</w:t>
      </w:r>
    </w:p>
    <w:p w14:paraId="19D4C60A" w14:textId="77777777" w:rsidR="00110393" w:rsidRDefault="00110393" w:rsidP="00110393">
      <w:pPr>
        <w:pStyle w:val="NormalWeb"/>
        <w:numPr>
          <w:ilvl w:val="0"/>
          <w:numId w:val="10"/>
        </w:numPr>
      </w:pPr>
      <w:r>
        <w:rPr>
          <w:b/>
          <w:bCs/>
        </w:rPr>
        <w:t>Key Strength:</w:t>
      </w:r>
      <w:r>
        <w:t xml:space="preserve"> One platform, one agent. </w:t>
      </w:r>
      <w:r>
        <w:rPr>
          <w:rStyle w:val="citation-152"/>
        </w:rPr>
        <w:t xml:space="preserve">It provides industry-leading </w:t>
      </w:r>
      <w:r>
        <w:rPr>
          <w:rStyle w:val="citation-152"/>
          <w:b/>
          <w:bCs/>
        </w:rPr>
        <w:t>Cloud Detection and Response (CDR)</w:t>
      </w:r>
      <w:r>
        <w:rPr>
          <w:rStyle w:val="citation-152"/>
        </w:rPr>
        <w:t>, using behavioral analysis to stop breaches as they happen.</w:t>
      </w:r>
    </w:p>
    <w:p w14:paraId="12BE27EE" w14:textId="77777777" w:rsidR="00110393" w:rsidRDefault="00110393" w:rsidP="00110393">
      <w:pPr>
        <w:pStyle w:val="NormalWeb"/>
        <w:numPr>
          <w:ilvl w:val="0"/>
          <w:numId w:val="10"/>
        </w:numPr>
      </w:pPr>
      <w:r>
        <w:rPr>
          <w:b/>
          <w:bCs/>
        </w:rPr>
        <w:t>Ideal For:</w:t>
      </w:r>
      <w:r>
        <w:t xml:space="preserve"> Enterprises prioritizing a "Security Operations Center (SOC)" approach where cloud events are handled alongside traditional endpoint threats.</w:t>
      </w:r>
    </w:p>
    <w:p w14:paraId="240E9514" w14:textId="77777777" w:rsidR="00110393" w:rsidRDefault="00110393" w:rsidP="00110393">
      <w:pPr>
        <w:pStyle w:val="Heading2"/>
      </w:pPr>
      <w:r>
        <w:t>4. Microsoft Defender for Cloud (Best for Azure-Heavy Estates)</w:t>
      </w:r>
    </w:p>
    <w:p w14:paraId="5E79DBE8" w14:textId="77777777" w:rsidR="00110393" w:rsidRDefault="00110393" w:rsidP="00110393">
      <w:pPr>
        <w:pStyle w:val="NormalWeb"/>
      </w:pPr>
      <w:r>
        <w:t>For enterprises deeply integrated into the Microsoft ecosystem (Azure, Entra ID, Sentinel), Defender for Cloud provides native-level reliability.</w:t>
      </w:r>
    </w:p>
    <w:p w14:paraId="03F6439A" w14:textId="77777777" w:rsidR="00110393" w:rsidRDefault="00110393" w:rsidP="00110393">
      <w:pPr>
        <w:pStyle w:val="NormalWeb"/>
        <w:numPr>
          <w:ilvl w:val="0"/>
          <w:numId w:val="11"/>
        </w:numPr>
      </w:pPr>
      <w:r>
        <w:rPr>
          <w:b/>
          <w:bCs/>
        </w:rPr>
        <w:lastRenderedPageBreak/>
        <w:t>Key Strength:</w:t>
      </w:r>
      <w:r>
        <w:t xml:space="preserve"> Deep integration with Identity (Entra ID). It is particularly strong at identifying identity-based risks—the #1 vector for cloud breaches in 2026.</w:t>
      </w:r>
    </w:p>
    <w:p w14:paraId="198C2923" w14:textId="77777777" w:rsidR="00110393" w:rsidRDefault="00110393" w:rsidP="00110393">
      <w:pPr>
        <w:pStyle w:val="NormalWeb"/>
        <w:numPr>
          <w:ilvl w:val="0"/>
          <w:numId w:val="11"/>
        </w:numPr>
      </w:pPr>
      <w:r>
        <w:rPr>
          <w:b/>
          <w:bCs/>
        </w:rPr>
        <w:t>Ideal For:</w:t>
      </w:r>
      <w:r>
        <w:t xml:space="preserve"> Azure-first organizations, though it has significantly improved its multi-cloud support for AWS and GCP.</w:t>
      </w:r>
    </w:p>
    <w:p w14:paraId="3112F46A" w14:textId="77777777" w:rsidR="00110393" w:rsidRDefault="00110393" w:rsidP="00110393">
      <w:pPr>
        <w:pStyle w:val="Heading2"/>
      </w:pPr>
      <w:r>
        <w:t>5. SentinelOne: Singularity Cloud (Best for Autonomous AI Security)</w:t>
      </w:r>
    </w:p>
    <w:p w14:paraId="3F375209" w14:textId="77777777" w:rsidR="00110393" w:rsidRDefault="00110393" w:rsidP="00110393">
      <w:pPr>
        <w:pStyle w:val="NormalWeb"/>
      </w:pPr>
      <w:r>
        <w:rPr>
          <w:rStyle w:val="citation-151"/>
        </w:rPr>
        <w:t>SentinelOne has gained massive enterprise traction by leveraging AI to automate remediation.</w:t>
      </w:r>
    </w:p>
    <w:p w14:paraId="485300B4" w14:textId="77777777" w:rsidR="00110393" w:rsidRDefault="00110393" w:rsidP="00110393">
      <w:pPr>
        <w:pStyle w:val="NormalWeb"/>
        <w:numPr>
          <w:ilvl w:val="0"/>
          <w:numId w:val="12"/>
        </w:numPr>
      </w:pPr>
      <w:r>
        <w:rPr>
          <w:b/>
          <w:bCs/>
        </w:rPr>
        <w:t>Key Strength:</w:t>
      </w:r>
      <w:r>
        <w:t xml:space="preserve"> Its </w:t>
      </w:r>
      <w:r>
        <w:rPr>
          <w:b/>
          <w:bCs/>
        </w:rPr>
        <w:t>Purple AI</w:t>
      </w:r>
      <w:r>
        <w:t xml:space="preserve"> assistant helps analysts query complex cloud data in plain English and can automatically "kill" suspicious processes or revoke compromised credentials.</w:t>
      </w:r>
    </w:p>
    <w:p w14:paraId="334EE6A3" w14:textId="77777777" w:rsidR="00110393" w:rsidRDefault="00110393" w:rsidP="00110393">
      <w:pPr>
        <w:pStyle w:val="NormalWeb"/>
        <w:numPr>
          <w:ilvl w:val="0"/>
          <w:numId w:val="12"/>
        </w:numPr>
      </w:pPr>
      <w:r>
        <w:rPr>
          <w:b/>
          <w:bCs/>
        </w:rPr>
        <w:t>Ideal For:</w:t>
      </w:r>
      <w:r>
        <w:t xml:space="preserve"> Teams that are understaffed and need high levels of automation to manage security alerts.</w:t>
      </w:r>
    </w:p>
    <w:p w14:paraId="74F2CE9B" w14:textId="77777777" w:rsidR="00110393" w:rsidRDefault="00110393" w:rsidP="00110393">
      <w:r>
        <w:pict w14:anchorId="51517FFA">
          <v:rect id="_x0000_i1026" style="width:0;height:1.5pt" o:hralign="center" o:hrstd="t" o:hr="t" fillcolor="#a0a0a0" stroked="f"/>
        </w:pict>
      </w:r>
    </w:p>
    <w:p w14:paraId="21ED16E2" w14:textId="77777777" w:rsidR="00110393" w:rsidRDefault="00110393" w:rsidP="00110393">
      <w:pPr>
        <w:pStyle w:val="Heading2"/>
      </w:pPr>
      <w:r>
        <w:t>Comparison at a Glance</w:t>
      </w:r>
    </w:p>
    <w:p w14:paraId="1F939845" w14:textId="77777777" w:rsidR="00110393" w:rsidRDefault="00110393" w:rsidP="00110393">
      <w:r>
        <w:rPr>
          <w:rStyle w:val="button-label"/>
        </w:rPr>
        <w:t>+1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22"/>
        <w:gridCol w:w="3476"/>
      </w:tblGrid>
      <w:tr w:rsidR="00110393" w14:paraId="63F58933" w14:textId="77777777" w:rsidTr="001103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5636F" w14:textId="77777777" w:rsidR="00110393" w:rsidRDefault="00110393">
            <w:r>
              <w:t>Platform</w:t>
            </w:r>
          </w:p>
        </w:tc>
        <w:tc>
          <w:tcPr>
            <w:tcW w:w="0" w:type="auto"/>
            <w:vAlign w:val="center"/>
            <w:hideMark/>
          </w:tcPr>
          <w:p w14:paraId="0D048766" w14:textId="77777777" w:rsidR="00110393" w:rsidRDefault="00110393">
            <w:r>
              <w:t>Primary Advantage</w:t>
            </w:r>
          </w:p>
        </w:tc>
        <w:tc>
          <w:tcPr>
            <w:tcW w:w="0" w:type="auto"/>
            <w:vAlign w:val="center"/>
            <w:hideMark/>
          </w:tcPr>
          <w:p w14:paraId="01CB0117" w14:textId="77777777" w:rsidR="00110393" w:rsidRDefault="00110393">
            <w:r>
              <w:t>Best Deployment Type</w:t>
            </w:r>
          </w:p>
        </w:tc>
      </w:tr>
      <w:tr w:rsidR="00110393" w14:paraId="32605064" w14:textId="77777777" w:rsidTr="00110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4C0F" w14:textId="77777777" w:rsidR="00110393" w:rsidRDefault="00110393">
            <w:r>
              <w:rPr>
                <w:b/>
                <w:bCs/>
              </w:rPr>
              <w:t>Wiz</w:t>
            </w:r>
          </w:p>
        </w:tc>
        <w:tc>
          <w:tcPr>
            <w:tcW w:w="0" w:type="auto"/>
            <w:vAlign w:val="center"/>
            <w:hideMark/>
          </w:tcPr>
          <w:p w14:paraId="767BC6D2" w14:textId="77777777" w:rsidR="00110393" w:rsidRDefault="00110393">
            <w:r>
              <w:t>Fastest "Time-to-Value"</w:t>
            </w:r>
          </w:p>
        </w:tc>
        <w:tc>
          <w:tcPr>
            <w:tcW w:w="0" w:type="auto"/>
            <w:vAlign w:val="center"/>
            <w:hideMark/>
          </w:tcPr>
          <w:p w14:paraId="05874B4C" w14:textId="77777777" w:rsidR="00110393" w:rsidRDefault="00110393">
            <w:r>
              <w:t>Pure Multi-Cloud / Hybrid</w:t>
            </w:r>
          </w:p>
        </w:tc>
      </w:tr>
      <w:tr w:rsidR="00110393" w14:paraId="699D809D" w14:textId="77777777" w:rsidTr="00110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E57E" w14:textId="77777777" w:rsidR="00110393" w:rsidRDefault="00110393">
            <w:r>
              <w:rPr>
                <w:b/>
                <w:bCs/>
              </w:rPr>
              <w:t>Prisma Cloud</w:t>
            </w:r>
          </w:p>
        </w:tc>
        <w:tc>
          <w:tcPr>
            <w:tcW w:w="0" w:type="auto"/>
            <w:vAlign w:val="center"/>
            <w:hideMark/>
          </w:tcPr>
          <w:p w14:paraId="6E88F274" w14:textId="77777777" w:rsidR="00110393" w:rsidRDefault="00110393">
            <w:r>
              <w:t>Full Lifecycle (Dev to Ops)</w:t>
            </w:r>
          </w:p>
        </w:tc>
        <w:tc>
          <w:tcPr>
            <w:tcW w:w="0" w:type="auto"/>
            <w:vAlign w:val="center"/>
            <w:hideMark/>
          </w:tcPr>
          <w:p w14:paraId="16CA4A9F" w14:textId="77777777" w:rsidR="00110393" w:rsidRDefault="00110393">
            <w:r>
              <w:t>Complex Container/K8s environments</w:t>
            </w:r>
          </w:p>
        </w:tc>
      </w:tr>
      <w:tr w:rsidR="00110393" w14:paraId="41553FA0" w14:textId="77777777" w:rsidTr="00110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F27B" w14:textId="77777777" w:rsidR="00110393" w:rsidRDefault="00110393">
            <w:r>
              <w:rPr>
                <w:b/>
                <w:bCs/>
              </w:rPr>
              <w:t>CrowdStrike</w:t>
            </w:r>
          </w:p>
        </w:tc>
        <w:tc>
          <w:tcPr>
            <w:tcW w:w="0" w:type="auto"/>
            <w:vAlign w:val="center"/>
            <w:hideMark/>
          </w:tcPr>
          <w:p w14:paraId="147244A9" w14:textId="77777777" w:rsidR="00110393" w:rsidRDefault="00110393">
            <w:r>
              <w:t>Best-in-class Threat Hunting</w:t>
            </w:r>
          </w:p>
        </w:tc>
        <w:tc>
          <w:tcPr>
            <w:tcW w:w="0" w:type="auto"/>
            <w:vAlign w:val="center"/>
            <w:hideMark/>
          </w:tcPr>
          <w:p w14:paraId="7EC0B10D" w14:textId="77777777" w:rsidR="00110393" w:rsidRDefault="00110393">
            <w:r>
              <w:t>Unified Endpoint + Cloud</w:t>
            </w:r>
          </w:p>
        </w:tc>
      </w:tr>
      <w:tr w:rsidR="00110393" w14:paraId="58948CA7" w14:textId="77777777" w:rsidTr="00110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B95C" w14:textId="77777777" w:rsidR="00110393" w:rsidRDefault="00110393">
            <w:r>
              <w:rPr>
                <w:b/>
                <w:bCs/>
              </w:rPr>
              <w:t>MS Defender</w:t>
            </w:r>
          </w:p>
        </w:tc>
        <w:tc>
          <w:tcPr>
            <w:tcW w:w="0" w:type="auto"/>
            <w:vAlign w:val="center"/>
            <w:hideMark/>
          </w:tcPr>
          <w:p w14:paraId="2BB1EF44" w14:textId="77777777" w:rsidR="00110393" w:rsidRDefault="00110393">
            <w:r>
              <w:t>Best Microsoft Ecosystem Sync</w:t>
            </w:r>
          </w:p>
        </w:tc>
        <w:tc>
          <w:tcPr>
            <w:tcW w:w="0" w:type="auto"/>
            <w:vAlign w:val="center"/>
            <w:hideMark/>
          </w:tcPr>
          <w:p w14:paraId="6434CC75" w14:textId="77777777" w:rsidR="00110393" w:rsidRDefault="00110393">
            <w:r>
              <w:t>Azure-centric enterprises</w:t>
            </w:r>
          </w:p>
        </w:tc>
      </w:tr>
      <w:tr w:rsidR="00110393" w14:paraId="59658C05" w14:textId="77777777" w:rsidTr="00110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CEF0" w14:textId="77777777" w:rsidR="00110393" w:rsidRDefault="00110393">
            <w:r>
              <w:rPr>
                <w:b/>
                <w:bCs/>
              </w:rPr>
              <w:t>SentinelOne</w:t>
            </w:r>
          </w:p>
        </w:tc>
        <w:tc>
          <w:tcPr>
            <w:tcW w:w="0" w:type="auto"/>
            <w:vAlign w:val="center"/>
            <w:hideMark/>
          </w:tcPr>
          <w:p w14:paraId="45E3B916" w14:textId="77777777" w:rsidR="00110393" w:rsidRDefault="00110393">
            <w:r>
              <w:t>AI-driven Auto-remediation</w:t>
            </w:r>
          </w:p>
        </w:tc>
        <w:tc>
          <w:tcPr>
            <w:tcW w:w="0" w:type="auto"/>
            <w:vAlign w:val="center"/>
            <w:hideMark/>
          </w:tcPr>
          <w:p w14:paraId="4C404A0C" w14:textId="77777777" w:rsidR="00110393" w:rsidRDefault="00110393">
            <w:r>
              <w:t>Lean SOC teams</w:t>
            </w:r>
          </w:p>
        </w:tc>
      </w:tr>
    </w:tbl>
    <w:p w14:paraId="27B9779B" w14:textId="77777777" w:rsidR="00110393" w:rsidRDefault="00110393" w:rsidP="00110393">
      <w:r>
        <w:rPr>
          <w:rStyle w:val="export-sheets-button"/>
        </w:rPr>
        <w:t>Export to Sheets</w:t>
      </w:r>
    </w:p>
    <w:p w14:paraId="112E3C58" w14:textId="77777777" w:rsidR="00110393" w:rsidRDefault="00110393" w:rsidP="00110393">
      <w:pPr>
        <w:pStyle w:val="NormalWeb"/>
      </w:pPr>
      <w:r>
        <w:rPr>
          <w:b/>
          <w:bCs/>
        </w:rPr>
        <w:t>Would you like me to help you compare the pricing models or specific compliance certifications (like FedRAMP or GDPR) for any of these providers?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C6208"/>
    <w:multiLevelType w:val="multilevel"/>
    <w:tmpl w:val="124C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51FB5"/>
    <w:multiLevelType w:val="multilevel"/>
    <w:tmpl w:val="4DAC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46552"/>
    <w:multiLevelType w:val="multilevel"/>
    <w:tmpl w:val="B04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157F9"/>
    <w:multiLevelType w:val="multilevel"/>
    <w:tmpl w:val="88C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F5787"/>
    <w:multiLevelType w:val="multilevel"/>
    <w:tmpl w:val="28A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9"/>
  </w:num>
  <w:num w:numId="5">
    <w:abstractNumId w:val="8"/>
  </w:num>
  <w:num w:numId="6">
    <w:abstractNumId w:val="1"/>
  </w:num>
  <w:num w:numId="7">
    <w:abstractNumId w:val="2"/>
  </w:num>
  <w:num w:numId="8">
    <w:abstractNumId w:val="10"/>
  </w:num>
  <w:num w:numId="9">
    <w:abstractNumId w:val="0"/>
  </w:num>
  <w:num w:numId="10">
    <w:abstractNumId w:val="5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110393"/>
    <w:rsid w:val="005D7D02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3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160">
    <w:name w:val="citation-160"/>
    <w:basedOn w:val="DefaultParagraphFont"/>
    <w:rsid w:val="00110393"/>
  </w:style>
  <w:style w:type="character" w:customStyle="1" w:styleId="citation-159">
    <w:name w:val="citation-159"/>
    <w:basedOn w:val="DefaultParagraphFont"/>
    <w:rsid w:val="00110393"/>
  </w:style>
  <w:style w:type="character" w:customStyle="1" w:styleId="citation-158">
    <w:name w:val="citation-158"/>
    <w:basedOn w:val="DefaultParagraphFont"/>
    <w:rsid w:val="00110393"/>
  </w:style>
  <w:style w:type="character" w:customStyle="1" w:styleId="citation-157">
    <w:name w:val="citation-157"/>
    <w:basedOn w:val="DefaultParagraphFont"/>
    <w:rsid w:val="00110393"/>
  </w:style>
  <w:style w:type="character" w:customStyle="1" w:styleId="citation-156">
    <w:name w:val="citation-156"/>
    <w:basedOn w:val="DefaultParagraphFont"/>
    <w:rsid w:val="00110393"/>
  </w:style>
  <w:style w:type="character" w:customStyle="1" w:styleId="citation-155">
    <w:name w:val="citation-155"/>
    <w:basedOn w:val="DefaultParagraphFont"/>
    <w:rsid w:val="00110393"/>
  </w:style>
  <w:style w:type="character" w:customStyle="1" w:styleId="citation-154">
    <w:name w:val="citation-154"/>
    <w:basedOn w:val="DefaultParagraphFont"/>
    <w:rsid w:val="00110393"/>
  </w:style>
  <w:style w:type="character" w:customStyle="1" w:styleId="citation-153">
    <w:name w:val="citation-153"/>
    <w:basedOn w:val="DefaultParagraphFont"/>
    <w:rsid w:val="00110393"/>
  </w:style>
  <w:style w:type="character" w:customStyle="1" w:styleId="citation-152">
    <w:name w:val="citation-152"/>
    <w:basedOn w:val="DefaultParagraphFont"/>
    <w:rsid w:val="00110393"/>
  </w:style>
  <w:style w:type="character" w:customStyle="1" w:styleId="citation-151">
    <w:name w:val="citation-151"/>
    <w:basedOn w:val="DefaultParagraphFont"/>
    <w:rsid w:val="00110393"/>
  </w:style>
  <w:style w:type="character" w:customStyle="1" w:styleId="button-label">
    <w:name w:val="button-label"/>
    <w:basedOn w:val="DefaultParagraphFont"/>
    <w:rsid w:val="00110393"/>
  </w:style>
  <w:style w:type="character" w:customStyle="1" w:styleId="export-sheets-button">
    <w:name w:val="export-sheets-button"/>
    <w:basedOn w:val="DefaultParagraphFont"/>
    <w:rsid w:val="00110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4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44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3210</Characters>
  <Application>Microsoft Office Word</Application>
  <DocSecurity>0</DocSecurity>
  <Lines>26</Lines>
  <Paragraphs>7</Paragraphs>
  <ScaleCrop>false</ScaleCrop>
  <Company>Dokuz Eylül Üniversitesi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2026-03-26T17:31:00Z</dcterms:modified>
</cp:coreProperties>
</file>