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Large Language Models (LLMs): A Comprehensive Overview</w:t>
      </w:r>
    </w:p>
    <w:p>
      <w:pPr>
        <w:pStyle w:val="Heading2"/>
      </w:pPr>
      <w:r>
        <w:t>What are Large Language Models (LLMs)?</w:t>
      </w:r>
    </w:p>
    <w:p>
      <w:r>
        <w:t>Large Language Models (LLMs) are a class of artificial intelligence models designed to understand and generate human-like text. They are characterized by their large number of parameters (often billions) and their training on massive text datasets. In essence, an LLM uses deep neural networks to learn the statistical patterns of language, enabling it to summarize information, answer questions, and produce new content.</w:t>
      </w:r>
    </w:p>
    <w:p>
      <w:pPr>
        <w:pStyle w:val="Heading2"/>
      </w:pPr>
      <w:r>
        <w:t>How LLMs Work: Mechanism and Architecture</w:t>
      </w:r>
    </w:p>
    <w:p>
      <w:pPr>
        <w:pStyle w:val="Heading3"/>
      </w:pPr>
      <w:r>
        <w:t>Working Mechanism</w:t>
      </w:r>
    </w:p>
    <w:p>
      <w:r>
        <w:t>At their core, LLMs operate by predicting the most likely next word (or token) in a sequence, based on the context of preceding words. During generation, the model takes an input prompt, encodes its meaning, and then decodes a continuation by sequentially producing one token at a time.</w:t>
      </w:r>
    </w:p>
    <w:p>
      <w:pPr>
        <w:pStyle w:val="Heading3"/>
      </w:pPr>
      <w:r>
        <w:t>Transformer Architecture</w:t>
      </w:r>
    </w:p>
    <w:p>
      <w:r>
        <w:t>Nearly all state-of-the-art LLMs today use the Transformer architecture. The Transformer consists of an encoder-decoder stack (or sometimes just a decoder, in models like GPT) with multiple layers of self-attention and feed-forward networks. The self-attention mechanism allows the model to weigh the relevance of every word in a sentence relative to others, regardless of their position.</w:t>
      </w:r>
    </w:p>
    <w:p>
      <w:pPr>
        <w:pStyle w:val="Heading2"/>
      </w:pPr>
      <w:r>
        <w:t>Training Methodologies</w:t>
      </w:r>
    </w:p>
    <w:p>
      <w:pPr>
        <w:pStyle w:val="Heading3"/>
      </w:pPr>
      <w:r>
        <w:t>Pre-training (Self-Supervised Learning)</w:t>
      </w:r>
    </w:p>
    <w:p>
      <w:r>
        <w:t>LLMs are first trained on enormous corpora of text (e.g., web pages, books, articles) in an unsupervised manner. Common pre-training objectives include next-word prediction or masked word prediction. Through exposure to billions of words, the model gradually adjusts its parameters to minimize prediction errors.</w:t>
      </w:r>
    </w:p>
    <w:p>
      <w:pPr>
        <w:pStyle w:val="Heading3"/>
      </w:pPr>
      <w:r>
        <w:t>Fine-Tuning (Supervised Learning)</w:t>
      </w:r>
    </w:p>
    <w:p>
      <w:r>
        <w:t>After pre-training, the model can be fine-tuned on a smaller, task-specific dataset to specialize it. Fine-tuning uses supervised learning, where the model sees input-output pairs and adjusts its weights to better produce the desired output.</w:t>
      </w:r>
    </w:p>
    <w:p>
      <w:pPr>
        <w:pStyle w:val="Heading2"/>
      </w:pPr>
      <w:r>
        <w:t>Common Applications of LLMs</w:t>
      </w:r>
    </w:p>
    <w:p>
      <w:r>
        <w:t>LLMs are widely used across various domains, including text generation, language translation, summarization, classification, conversational agents, and code generation. Their ability to generate human-like text and understand context makes them valuable in customer service, content creation, and software development.</w:t>
      </w:r>
    </w:p>
    <w:p>
      <w:pPr>
        <w:pStyle w:val="Heading2"/>
      </w:pPr>
      <w:r>
        <w:t>Advantages of LLMs</w:t>
      </w:r>
    </w:p>
    <w:p>
      <w:r>
        <w:t>LLMs offer extensibility, high performance, multi-task flexibility, and efficiency in automating text-based tasks. They provide organizations with a single model that can be adapted for different applications with minimal fine-tuning.</w:t>
      </w:r>
    </w:p>
    <w:p>
      <w:pPr>
        <w:pStyle w:val="Heading2"/>
      </w:pPr>
      <w:r>
        <w:t>Challenges and Limitations</w:t>
      </w:r>
    </w:p>
    <w:p>
      <w:r>
        <w:t>Despite their advantages, LLMs come with challenges such as high resource consumption, hallucinations, bias, explainability issues, and security risks. Ethical considerations like fairness, misinformation, and privacy must be addressed for responsible deployment.</w:t>
      </w:r>
    </w:p>
    <w:p>
      <w:pPr>
        <w:pStyle w:val="Heading2"/>
      </w:pPr>
      <w:r>
        <w:t>Ethical Considerations</w:t>
      </w:r>
    </w:p>
    <w:p>
      <w:r>
        <w:t>Ensuring fairness, transparency, and safety in LLM deployments is crucial. Developers must mitigate bias, prevent misuse, and maintain accountability for AI-generated outputs.</w:t>
      </w:r>
    </w:p>
    <w:p>
      <w:pPr>
        <w:pStyle w:val="Heading2"/>
      </w:pPr>
      <w:r>
        <w:t>Industry Impact of LLMs</w:t>
      </w:r>
    </w:p>
    <w:p>
      <w:pPr>
        <w:pStyle w:val="Heading3"/>
      </w:pPr>
      <w:r>
        <w:t>Healthcare</w:t>
      </w:r>
    </w:p>
    <w:p>
      <w:r>
        <w:t>LLMs are transforming healthcare through medical documentation, diagnostic assistance, and research. However, challenges like accuracy, privacy, and regulatory concerns must be addressed.</w:t>
      </w:r>
    </w:p>
    <w:p>
      <w:pPr>
        <w:pStyle w:val="Heading3"/>
      </w:pPr>
      <w:r>
        <w:t>Finance</w:t>
      </w:r>
    </w:p>
    <w:p>
      <w:r>
        <w:t>In finance, LLMs support risk assessment, fraud detection, trading, and compliance automation. Ensuring numerical accuracy, security, and compliance with regulations is key to responsible use.</w:t>
      </w:r>
    </w:p>
    <w:p>
      <w:pPr>
        <w:pStyle w:val="Heading3"/>
      </w:pPr>
      <w:r>
        <w:t>Education</w:t>
      </w:r>
    </w:p>
    <w:p>
      <w:r>
        <w:t>LLMs enhance learning by providing AI tutors, content creation, and language assistance. However, concerns about academic integrity, misinformation, and over-reliance on AI must be carefully managed.</w:t>
      </w:r>
    </w:p>
    <w:p>
      <w:pPr>
        <w:pStyle w:val="Heading2"/>
      </w:pPr>
      <w:r>
        <w:t>Future Trends and Outlook</w:t>
      </w:r>
    </w:p>
    <w:p>
      <w:r>
        <w:t>LLMs are evolving towards more efficient, domain-specific, and multimodal models. The focus is shifting from raw scalability to smarter, more aligned, and interpretable AI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