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C37A" w14:textId="77777777" w:rsidR="00E41555" w:rsidRPr="00E65936" w:rsidRDefault="00E41555" w:rsidP="00E41555">
      <w:pPr>
        <w:pStyle w:val="Heading1"/>
        <w:jc w:val="center"/>
        <w:rPr>
          <w:rFonts w:ascii="Arial" w:hAnsi="Arial" w:cs="Arial"/>
          <w:b/>
          <w:bCs/>
          <w:lang w:val="en-GB"/>
        </w:rPr>
      </w:pPr>
      <w:r w:rsidRPr="00E65936">
        <w:rPr>
          <w:rFonts w:ascii="Arial" w:hAnsi="Arial" w:cs="Arial"/>
          <w:b/>
          <w:bCs/>
          <w:lang w:val="en-GB"/>
        </w:rPr>
        <w:t>Patient Vitals Management System</w:t>
      </w:r>
    </w:p>
    <w:p w14:paraId="06301902" w14:textId="77777777" w:rsidR="00E41555" w:rsidRDefault="00E41555" w:rsidP="00E41555">
      <w:pPr>
        <w:pStyle w:val="Heading2"/>
        <w:jc w:val="center"/>
        <w:rPr>
          <w:rFonts w:ascii="Arial" w:hAnsi="Arial" w:cs="Arial"/>
          <w:lang w:val="en-GB"/>
        </w:rPr>
      </w:pPr>
      <w:r w:rsidRPr="00E65936">
        <w:rPr>
          <w:rFonts w:ascii="Arial" w:hAnsi="Arial" w:cs="Arial"/>
          <w:lang w:val="en-GB"/>
        </w:rPr>
        <w:t>System Design Documentation</w:t>
      </w:r>
    </w:p>
    <w:p w14:paraId="4967DE76" w14:textId="77777777" w:rsidR="00E41555" w:rsidRPr="00995016" w:rsidRDefault="00E41555" w:rsidP="00E41555">
      <w:pPr>
        <w:rPr>
          <w:b/>
          <w:bCs/>
          <w:lang w:val="en-GB"/>
        </w:rPr>
      </w:pPr>
    </w:p>
    <w:p w14:paraId="1CC83075" w14:textId="5B24B607" w:rsidR="00E728D3" w:rsidRPr="00995016" w:rsidRDefault="00E728D3" w:rsidP="00E41555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t>System Overview</w:t>
      </w:r>
    </w:p>
    <w:p w14:paraId="77AD2508" w14:textId="0F6FBDA0" w:rsidR="00E728D3" w:rsidRDefault="00995016" w:rsidP="00995016">
      <w:pPr>
        <w:ind w:left="360"/>
        <w:rPr>
          <w:lang w:val="en-GB"/>
        </w:rPr>
      </w:pPr>
      <w:r>
        <w:rPr>
          <w:lang w:val="en-GB"/>
        </w:rPr>
        <w:t>The Patient Vitals Management System is designed to manage patient information, vital recording, and notifications for healthcare providers with several core components.</w:t>
      </w:r>
    </w:p>
    <w:p w14:paraId="5F020462" w14:textId="77777777" w:rsidR="006E7346" w:rsidRDefault="006E7346" w:rsidP="00995016">
      <w:pPr>
        <w:ind w:left="360"/>
        <w:rPr>
          <w:lang w:val="en-GB"/>
        </w:rPr>
      </w:pPr>
    </w:p>
    <w:p w14:paraId="21198EE2" w14:textId="6923CF93" w:rsidR="006E7346" w:rsidRPr="006E7346" w:rsidRDefault="006E7346" w:rsidP="00995016">
      <w:pPr>
        <w:ind w:left="360"/>
        <w:rPr>
          <w:sz w:val="22"/>
          <w:szCs w:val="22"/>
          <w:lang w:val="en-GB"/>
        </w:rPr>
      </w:pPr>
      <w:r w:rsidRPr="006E7346">
        <w:rPr>
          <w:sz w:val="22"/>
          <w:szCs w:val="22"/>
          <w:lang w:val="en-GB"/>
        </w:rPr>
        <w:t>[</w:t>
      </w:r>
      <w:r>
        <w:rPr>
          <w:sz w:val="22"/>
          <w:szCs w:val="22"/>
          <w:lang w:val="en-GB"/>
        </w:rPr>
        <w:t>The table below only summarizes the current existing UML diagram in the Assignment 2 Spec document</w:t>
      </w:r>
      <w:r w:rsidRPr="006E7346">
        <w:rPr>
          <w:sz w:val="22"/>
          <w:szCs w:val="22"/>
          <w:lang w:val="en-GB"/>
        </w:rPr>
        <w:t>]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738"/>
        <w:gridCol w:w="4536"/>
      </w:tblGrid>
      <w:tr w:rsidR="00995016" w14:paraId="231B98B3" w14:textId="77777777" w:rsidTr="00F16D61">
        <w:tc>
          <w:tcPr>
            <w:tcW w:w="4738" w:type="dxa"/>
          </w:tcPr>
          <w:p w14:paraId="4D6A259E" w14:textId="706C1401" w:rsidR="00995016" w:rsidRPr="00995016" w:rsidRDefault="00995016" w:rsidP="0099501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Main </w:t>
            </w:r>
            <w:r w:rsidRPr="00995016"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4536" w:type="dxa"/>
          </w:tcPr>
          <w:p w14:paraId="7C31F1F1" w14:textId="411BCEE1" w:rsidR="00995016" w:rsidRPr="00995016" w:rsidRDefault="00995016" w:rsidP="00995016">
            <w:pPr>
              <w:rPr>
                <w:b/>
                <w:bCs/>
                <w:lang w:val="en-GB"/>
              </w:rPr>
            </w:pPr>
            <w:r w:rsidRPr="00995016">
              <w:rPr>
                <w:b/>
                <w:bCs/>
                <w:lang w:val="en-GB"/>
              </w:rPr>
              <w:t>Description</w:t>
            </w:r>
          </w:p>
        </w:tc>
      </w:tr>
      <w:tr w:rsidR="00995016" w14:paraId="2DE6AC70" w14:textId="77777777" w:rsidTr="00F16D61">
        <w:tc>
          <w:tcPr>
            <w:tcW w:w="4738" w:type="dxa"/>
            <w:shd w:val="clear" w:color="auto" w:fill="auto"/>
          </w:tcPr>
          <w:p w14:paraId="74BDBF1A" w14:textId="0BCBD4A3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Main Driver</w:t>
            </w:r>
          </w:p>
        </w:tc>
        <w:tc>
          <w:tcPr>
            <w:tcW w:w="4536" w:type="dxa"/>
            <w:shd w:val="clear" w:color="auto" w:fill="auto"/>
          </w:tcPr>
          <w:p w14:paraId="2E592B80" w14:textId="63EA7519" w:rsidR="00995016" w:rsidRPr="00F16D61" w:rsidRDefault="00995016" w:rsidP="00F16D6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PatientManagementSystem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(A)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</w:t>
            </w:r>
            <w:r w:rsidR="00F16D61" w:rsidRPr="00F16D61">
              <w:rPr>
                <w:sz w:val="22"/>
                <w:szCs w:val="22"/>
              </w:rPr>
              <w:t>controls the program. It starts and runs the system, adds vitals, shows menus, and tracks patients.</w:t>
            </w:r>
          </w:p>
        </w:tc>
      </w:tr>
      <w:tr w:rsidR="00995016" w14:paraId="4F64C616" w14:textId="77777777" w:rsidTr="00F16D61">
        <w:tc>
          <w:tcPr>
            <w:tcW w:w="4738" w:type="dxa"/>
            <w:shd w:val="clear" w:color="auto" w:fill="auto"/>
          </w:tcPr>
          <w:p w14:paraId="0571FD7D" w14:textId="323C59F9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Data Loading</w:t>
            </w:r>
          </w:p>
        </w:tc>
        <w:tc>
          <w:tcPr>
            <w:tcW w:w="4536" w:type="dxa"/>
            <w:shd w:val="clear" w:color="auto" w:fill="auto"/>
          </w:tcPr>
          <w:p w14:paraId="6E438AF8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  <w:lang w:val="en-GB"/>
              </w:rPr>
              <w:t xml:space="preserve">Patient data is loaded using an interface called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AbstractPatientDatabaseLoader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(B)</w:t>
            </w:r>
            <w:r w:rsidRPr="00F16D61">
              <w:rPr>
                <w:sz w:val="22"/>
                <w:szCs w:val="22"/>
              </w:rPr>
              <w:t>.</w:t>
            </w:r>
          </w:p>
          <w:p w14:paraId="01164BC0" w14:textId="5D00FDCE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concrete implementation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PatientDatabaseLoader</w:t>
            </w:r>
            <w:proofErr w:type="spellEnd"/>
            <w:r w:rsidRPr="00F16D61">
              <w:rPr>
                <w:sz w:val="22"/>
                <w:szCs w:val="22"/>
              </w:rPr>
              <w:t xml:space="preserve"> simulates database access with a mocked connection.</w:t>
            </w:r>
          </w:p>
        </w:tc>
      </w:tr>
      <w:tr w:rsidR="00995016" w14:paraId="06BDE676" w14:textId="77777777" w:rsidTr="00F16D61">
        <w:tc>
          <w:tcPr>
            <w:tcW w:w="4738" w:type="dxa"/>
            <w:shd w:val="clear" w:color="auto" w:fill="auto"/>
          </w:tcPr>
          <w:p w14:paraId="681022D1" w14:textId="67AC3A16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Model</w:t>
            </w:r>
          </w:p>
        </w:tc>
        <w:tc>
          <w:tcPr>
            <w:tcW w:w="4536" w:type="dxa"/>
            <w:shd w:val="clear" w:color="auto" w:fill="auto"/>
          </w:tcPr>
          <w:p w14:paraId="46DBFA77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Patient class (C) </w:t>
            </w:r>
            <w:r w:rsidRPr="00F16D61">
              <w:rPr>
                <w:sz w:val="22"/>
                <w:szCs w:val="22"/>
              </w:rPr>
              <w:t xml:space="preserve">inherits from the Person class, encapsulating personal information such as first name, last name, and birthday. </w:t>
            </w:r>
          </w:p>
          <w:p w14:paraId="13BA7E3D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Each patient maintains a list of diseases (represented as strings) and can record multiple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>Vitals instances (D)</w:t>
            </w:r>
            <w:r w:rsidRPr="00F16D61">
              <w:rPr>
                <w:sz w:val="22"/>
                <w:szCs w:val="22"/>
              </w:rPr>
              <w:t xml:space="preserve">. </w:t>
            </w:r>
          </w:p>
          <w:p w14:paraId="4E1495A6" w14:textId="002482CC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>Vitals include measurements such as body temperature, blood pressure, heart rate, and respiratory rate.</w:t>
            </w:r>
          </w:p>
        </w:tc>
      </w:tr>
      <w:tr w:rsidR="00995016" w14:paraId="6E69EDE1" w14:textId="77777777" w:rsidTr="00F16D61">
        <w:tc>
          <w:tcPr>
            <w:tcW w:w="4738" w:type="dxa"/>
            <w:shd w:val="clear" w:color="auto" w:fill="auto"/>
          </w:tcPr>
          <w:p w14:paraId="16E7A59C" w14:textId="0AA3F01A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Notification System</w:t>
            </w:r>
          </w:p>
        </w:tc>
        <w:tc>
          <w:tcPr>
            <w:tcW w:w="4536" w:type="dxa"/>
            <w:shd w:val="clear" w:color="auto" w:fill="auto"/>
          </w:tcPr>
          <w:p w14:paraId="3290E235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system provides two facade interfaces,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HospitalNotificationSystemFacade</w:t>
            </w:r>
            <w:proofErr w:type="spellEnd"/>
            <w:r w:rsidRPr="00F16D61">
              <w:rPr>
                <w:sz w:val="22"/>
                <w:szCs w:val="22"/>
              </w:rPr>
              <w:t xml:space="preserve"> and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GPNotificationSystemFacade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(E)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>.</w:t>
            </w:r>
          </w:p>
          <w:p w14:paraId="4FC908F8" w14:textId="5908F1AB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sz w:val="22"/>
                <w:szCs w:val="22"/>
              </w:rPr>
              <w:t>D</w:t>
            </w:r>
            <w:r w:rsidRPr="00F16D61">
              <w:rPr>
                <w:sz w:val="22"/>
                <w:szCs w:val="22"/>
              </w:rPr>
              <w:t>esigned to send alerts about patient conditions to hospitals and general practitioners, respectively.</w:t>
            </w:r>
            <w:r>
              <w:rPr>
                <w:sz w:val="22"/>
                <w:szCs w:val="22"/>
              </w:rPr>
              <w:t xml:space="preserve"> (Not yet integrated into the main system workflow)</w:t>
            </w:r>
          </w:p>
        </w:tc>
      </w:tr>
    </w:tbl>
    <w:p w14:paraId="0801D3C9" w14:textId="77777777" w:rsidR="00995016" w:rsidRDefault="00995016" w:rsidP="00995016">
      <w:pPr>
        <w:ind w:left="360"/>
        <w:rPr>
          <w:lang w:val="en-GB"/>
        </w:rPr>
      </w:pPr>
    </w:p>
    <w:p w14:paraId="5DD6EC0D" w14:textId="77777777" w:rsidR="00F16D61" w:rsidRDefault="00F16D61" w:rsidP="00995016">
      <w:pPr>
        <w:ind w:left="360"/>
        <w:rPr>
          <w:lang w:val="en-GB"/>
        </w:rPr>
      </w:pPr>
    </w:p>
    <w:p w14:paraId="1069A69E" w14:textId="77777777" w:rsidR="00F16D61" w:rsidRPr="00E728D3" w:rsidRDefault="00F16D61" w:rsidP="00995016">
      <w:pPr>
        <w:ind w:left="360"/>
        <w:rPr>
          <w:lang w:val="en-GB"/>
        </w:rPr>
      </w:pPr>
    </w:p>
    <w:p w14:paraId="63CD02DF" w14:textId="6BEA773E" w:rsidR="006E7346" w:rsidRPr="006E7346" w:rsidRDefault="00F16D61" w:rsidP="006E7346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Mapping </w:t>
      </w:r>
      <w:r w:rsidR="00E41555" w:rsidRPr="00995016">
        <w:rPr>
          <w:b/>
          <w:bCs/>
          <w:lang w:val="en-GB"/>
        </w:rPr>
        <w:t xml:space="preserve">Functional Requirements </w:t>
      </w:r>
      <w:r>
        <w:rPr>
          <w:b/>
          <w:bCs/>
          <w:lang w:val="en-GB"/>
        </w:rPr>
        <w:t>to</w:t>
      </w:r>
      <w:r w:rsidR="00E41555" w:rsidRPr="00995016">
        <w:rPr>
          <w:b/>
          <w:bCs/>
          <w:lang w:val="en-GB"/>
        </w:rPr>
        <w:t xml:space="preserve"> Design Patterns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14C6" w14:paraId="4D7233B2" w14:textId="77777777" w:rsidTr="00E41555">
        <w:tc>
          <w:tcPr>
            <w:tcW w:w="2254" w:type="dxa"/>
          </w:tcPr>
          <w:p w14:paraId="487D93D0" w14:textId="287C2039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Functional Requirements #</w:t>
            </w:r>
          </w:p>
        </w:tc>
        <w:tc>
          <w:tcPr>
            <w:tcW w:w="2254" w:type="dxa"/>
          </w:tcPr>
          <w:p w14:paraId="149C7EE9" w14:textId="71FE545C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254" w:type="dxa"/>
          </w:tcPr>
          <w:p w14:paraId="52BD7D25" w14:textId="311DAF9D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Design Pattern</w:t>
            </w:r>
          </w:p>
        </w:tc>
        <w:tc>
          <w:tcPr>
            <w:tcW w:w="2254" w:type="dxa"/>
          </w:tcPr>
          <w:p w14:paraId="4A76DFBD" w14:textId="03DA576B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Progress</w:t>
            </w:r>
          </w:p>
        </w:tc>
      </w:tr>
      <w:tr w:rsidR="00CB14C6" w14:paraId="0A529CE2" w14:textId="77777777" w:rsidTr="00E41555">
        <w:tc>
          <w:tcPr>
            <w:tcW w:w="2254" w:type="dxa"/>
          </w:tcPr>
          <w:p w14:paraId="31360BEE" w14:textId="5C5AC60A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FR1</w:t>
            </w:r>
          </w:p>
        </w:tc>
        <w:tc>
          <w:tcPr>
            <w:tcW w:w="2254" w:type="dxa"/>
          </w:tcPr>
          <w:p w14:paraId="01748241" w14:textId="270CA01E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a file.</w:t>
            </w:r>
          </w:p>
        </w:tc>
        <w:tc>
          <w:tcPr>
            <w:tcW w:w="2254" w:type="dxa"/>
          </w:tcPr>
          <w:p w14:paraId="6DB5B474" w14:textId="6A16B64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Adapter Pattern</w:t>
            </w:r>
          </w:p>
        </w:tc>
        <w:tc>
          <w:tcPr>
            <w:tcW w:w="2254" w:type="dxa"/>
          </w:tcPr>
          <w:p w14:paraId="6ED8B2DC" w14:textId="77777777" w:rsidR="00CB14C6" w:rsidRDefault="00CB14C6" w:rsidP="00CB14C6">
            <w:pPr>
              <w:rPr>
                <w:lang w:val="en-GB"/>
              </w:rPr>
            </w:pPr>
          </w:p>
        </w:tc>
      </w:tr>
      <w:tr w:rsidR="00CB14C6" w14:paraId="2756188D" w14:textId="77777777" w:rsidTr="00E41555">
        <w:tc>
          <w:tcPr>
            <w:tcW w:w="2254" w:type="dxa"/>
          </w:tcPr>
          <w:p w14:paraId="1E59406D" w14:textId="15626638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FR2</w:t>
            </w:r>
          </w:p>
        </w:tc>
        <w:tc>
          <w:tcPr>
            <w:tcW w:w="2254" w:type="dxa"/>
          </w:tcPr>
          <w:p w14:paraId="61096385" w14:textId="43156691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both the file and the database.</w:t>
            </w:r>
          </w:p>
        </w:tc>
        <w:tc>
          <w:tcPr>
            <w:tcW w:w="2254" w:type="dxa"/>
          </w:tcPr>
          <w:p w14:paraId="403BE1EC" w14:textId="14EB7D0B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Composite Pattern</w:t>
            </w:r>
          </w:p>
        </w:tc>
        <w:tc>
          <w:tcPr>
            <w:tcW w:w="2254" w:type="dxa"/>
          </w:tcPr>
          <w:p w14:paraId="5456F732" w14:textId="77777777" w:rsidR="00CB14C6" w:rsidRDefault="00CB14C6" w:rsidP="00CB14C6">
            <w:pPr>
              <w:rPr>
                <w:lang w:val="en-GB"/>
              </w:rPr>
            </w:pPr>
          </w:p>
        </w:tc>
      </w:tr>
      <w:tr w:rsidR="00CB14C6" w14:paraId="173DA003" w14:textId="77777777" w:rsidTr="00E41555">
        <w:tc>
          <w:tcPr>
            <w:tcW w:w="2254" w:type="dxa"/>
          </w:tcPr>
          <w:p w14:paraId="2CF89577" w14:textId="6AB26012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FR3</w:t>
            </w:r>
          </w:p>
        </w:tc>
        <w:tc>
          <w:tcPr>
            <w:tcW w:w="2254" w:type="dxa"/>
          </w:tcPr>
          <w:p w14:paraId="578AD191" w14:textId="42C2B7E3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Implement algorithms to identify patient alert levels when new vitals are recorded.</w:t>
            </w:r>
          </w:p>
        </w:tc>
        <w:tc>
          <w:tcPr>
            <w:tcW w:w="2254" w:type="dxa"/>
          </w:tcPr>
          <w:p w14:paraId="039691A1" w14:textId="58A7106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Strategy Pattern</w:t>
            </w:r>
          </w:p>
        </w:tc>
        <w:tc>
          <w:tcPr>
            <w:tcW w:w="2254" w:type="dxa"/>
          </w:tcPr>
          <w:p w14:paraId="425D7AD2" w14:textId="77777777" w:rsidR="00CB14C6" w:rsidRDefault="00CB14C6" w:rsidP="00CB14C6">
            <w:pPr>
              <w:rPr>
                <w:lang w:val="en-GB"/>
              </w:rPr>
            </w:pPr>
          </w:p>
        </w:tc>
      </w:tr>
      <w:tr w:rsidR="00CB14C6" w14:paraId="076DA393" w14:textId="77777777" w:rsidTr="00E41555">
        <w:tc>
          <w:tcPr>
            <w:tcW w:w="2254" w:type="dxa"/>
          </w:tcPr>
          <w:p w14:paraId="32303EC6" w14:textId="6CB61B9D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FR4</w:t>
            </w:r>
          </w:p>
        </w:tc>
        <w:tc>
          <w:tcPr>
            <w:tcW w:w="2254" w:type="dxa"/>
          </w:tcPr>
          <w:p w14:paraId="7FE507CB" w14:textId="1C2C145C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Alert hospitals and GPs when the patient alert level is Red.</w:t>
            </w:r>
          </w:p>
        </w:tc>
        <w:tc>
          <w:tcPr>
            <w:tcW w:w="2254" w:type="dxa"/>
          </w:tcPr>
          <w:p w14:paraId="1068FD19" w14:textId="54B21384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Observer Pattern</w:t>
            </w:r>
          </w:p>
        </w:tc>
        <w:tc>
          <w:tcPr>
            <w:tcW w:w="2254" w:type="dxa"/>
          </w:tcPr>
          <w:p w14:paraId="26C24F6C" w14:textId="77777777" w:rsidR="00CB14C6" w:rsidRDefault="00CB14C6" w:rsidP="00CB14C6">
            <w:pPr>
              <w:rPr>
                <w:lang w:val="en-GB"/>
              </w:rPr>
            </w:pPr>
          </w:p>
        </w:tc>
      </w:tr>
    </w:tbl>
    <w:p w14:paraId="093B2468" w14:textId="77777777" w:rsidR="00CB14C6" w:rsidRDefault="00CB14C6" w:rsidP="00CB14C6">
      <w:pPr>
        <w:rPr>
          <w:lang w:val="en-GB"/>
        </w:rPr>
      </w:pPr>
    </w:p>
    <w:p w14:paraId="30FE0D27" w14:textId="37A69925" w:rsidR="00E41555" w:rsidRPr="00995016" w:rsidRDefault="00E41555" w:rsidP="00E41555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t>Design and Implementation Details</w:t>
      </w:r>
    </w:p>
    <w:p w14:paraId="57995927" w14:textId="77777777" w:rsidR="00E41555" w:rsidRPr="00CB14C6" w:rsidRDefault="00E41555" w:rsidP="00CB14C6">
      <w:pPr>
        <w:rPr>
          <w:lang w:val="en-GB"/>
        </w:rPr>
      </w:pPr>
    </w:p>
    <w:p w14:paraId="39067D10" w14:textId="77777777" w:rsidR="00E65936" w:rsidRDefault="00E65936" w:rsidP="00E65936">
      <w:pPr>
        <w:rPr>
          <w:lang w:val="en-GB"/>
        </w:rPr>
      </w:pPr>
    </w:p>
    <w:p w14:paraId="3B946AA5" w14:textId="77777777" w:rsidR="00E65936" w:rsidRDefault="00E65936" w:rsidP="00E65936">
      <w:pPr>
        <w:rPr>
          <w:lang w:val="en-GB"/>
        </w:rPr>
      </w:pPr>
    </w:p>
    <w:p w14:paraId="6B47E961" w14:textId="77777777" w:rsidR="00CB14C6" w:rsidRDefault="00CB14C6" w:rsidP="00E65936">
      <w:pPr>
        <w:rPr>
          <w:lang w:val="en-GB"/>
        </w:rPr>
      </w:pPr>
    </w:p>
    <w:p w14:paraId="33629D36" w14:textId="77777777" w:rsidR="00CB14C6" w:rsidRDefault="00CB14C6" w:rsidP="00E65936">
      <w:pPr>
        <w:rPr>
          <w:lang w:val="en-GB"/>
        </w:rPr>
      </w:pPr>
    </w:p>
    <w:p w14:paraId="549FE5A7" w14:textId="77777777" w:rsidR="00CB14C6" w:rsidRDefault="00CB14C6" w:rsidP="00E65936">
      <w:pPr>
        <w:rPr>
          <w:lang w:val="en-GB"/>
        </w:rPr>
      </w:pPr>
    </w:p>
    <w:p w14:paraId="709BCFF0" w14:textId="77777777" w:rsidR="00CB14C6" w:rsidRDefault="00CB14C6" w:rsidP="00E65936">
      <w:pPr>
        <w:rPr>
          <w:lang w:val="en-GB"/>
        </w:rPr>
      </w:pPr>
    </w:p>
    <w:p w14:paraId="221742E7" w14:textId="77777777" w:rsidR="00CB14C6" w:rsidRDefault="00CB14C6" w:rsidP="00E65936">
      <w:pPr>
        <w:rPr>
          <w:lang w:val="en-GB"/>
        </w:rPr>
      </w:pPr>
    </w:p>
    <w:p w14:paraId="34A495EF" w14:textId="77777777" w:rsidR="00CB14C6" w:rsidRDefault="00CB14C6" w:rsidP="00E65936">
      <w:pPr>
        <w:rPr>
          <w:lang w:val="en-GB"/>
        </w:rPr>
      </w:pPr>
    </w:p>
    <w:p w14:paraId="37164CC2" w14:textId="77777777" w:rsidR="00CB14C6" w:rsidRDefault="00CB14C6" w:rsidP="00E65936">
      <w:pPr>
        <w:rPr>
          <w:lang w:val="en-GB"/>
        </w:rPr>
      </w:pPr>
    </w:p>
    <w:p w14:paraId="1C866246" w14:textId="77777777" w:rsidR="00CB14C6" w:rsidRDefault="00CB14C6" w:rsidP="00E65936">
      <w:pPr>
        <w:rPr>
          <w:lang w:val="en-GB"/>
        </w:rPr>
      </w:pPr>
    </w:p>
    <w:p w14:paraId="1F4264D1" w14:textId="77777777" w:rsidR="00CB14C6" w:rsidRDefault="00CB14C6" w:rsidP="00E65936">
      <w:pPr>
        <w:rPr>
          <w:lang w:val="en-GB"/>
        </w:rPr>
      </w:pPr>
    </w:p>
    <w:p w14:paraId="2E50D024" w14:textId="77777777" w:rsidR="00CB14C6" w:rsidRDefault="00CB14C6" w:rsidP="00E65936">
      <w:pPr>
        <w:rPr>
          <w:lang w:val="en-GB"/>
        </w:rPr>
      </w:pPr>
    </w:p>
    <w:p w14:paraId="5D4CDBF0" w14:textId="77777777" w:rsidR="00CB14C6" w:rsidRDefault="00CB14C6" w:rsidP="00E65936">
      <w:pPr>
        <w:rPr>
          <w:lang w:val="en-GB"/>
        </w:rPr>
      </w:pPr>
    </w:p>
    <w:p w14:paraId="213822CD" w14:textId="77777777" w:rsidR="00CB14C6" w:rsidRDefault="00CB14C6" w:rsidP="00E65936">
      <w:pPr>
        <w:rPr>
          <w:lang w:val="en-GB"/>
        </w:rPr>
      </w:pPr>
    </w:p>
    <w:p w14:paraId="5141FEB9" w14:textId="77777777" w:rsidR="00CB14C6" w:rsidRDefault="00CB14C6" w:rsidP="00E65936">
      <w:pPr>
        <w:rPr>
          <w:lang w:val="en-GB"/>
        </w:rPr>
      </w:pPr>
    </w:p>
    <w:p w14:paraId="06F1731E" w14:textId="77777777" w:rsidR="00CB14C6" w:rsidRDefault="00CB14C6" w:rsidP="00E65936">
      <w:pPr>
        <w:rPr>
          <w:lang w:val="en-GB"/>
        </w:rPr>
      </w:pPr>
    </w:p>
    <w:p w14:paraId="022393D3" w14:textId="77777777" w:rsidR="00CB14C6" w:rsidRDefault="00CB14C6" w:rsidP="00E65936">
      <w:pPr>
        <w:rPr>
          <w:lang w:val="en-GB"/>
        </w:rPr>
      </w:pPr>
    </w:p>
    <w:p w14:paraId="2C7C7C49" w14:textId="77777777" w:rsidR="00CB14C6" w:rsidRDefault="00CB14C6" w:rsidP="00E65936">
      <w:pPr>
        <w:rPr>
          <w:lang w:val="en-GB"/>
        </w:rPr>
      </w:pPr>
    </w:p>
    <w:p w14:paraId="51B153DD" w14:textId="77777777" w:rsidR="00CB14C6" w:rsidRDefault="00CB14C6" w:rsidP="00E65936">
      <w:pPr>
        <w:rPr>
          <w:lang w:val="en-GB"/>
        </w:rPr>
      </w:pPr>
    </w:p>
    <w:p w14:paraId="4A60716D" w14:textId="77777777" w:rsidR="00CB14C6" w:rsidRDefault="00CB14C6" w:rsidP="00E65936">
      <w:pPr>
        <w:rPr>
          <w:lang w:val="en-GB"/>
        </w:rPr>
      </w:pPr>
    </w:p>
    <w:p w14:paraId="2FBDDE8B" w14:textId="77777777" w:rsidR="00CB14C6" w:rsidRDefault="00CB14C6" w:rsidP="00E65936">
      <w:pPr>
        <w:rPr>
          <w:lang w:val="en-GB"/>
        </w:rPr>
      </w:pPr>
    </w:p>
    <w:p w14:paraId="419633BE" w14:textId="77777777" w:rsidR="00CB14C6" w:rsidRDefault="00CB14C6" w:rsidP="00E65936">
      <w:pPr>
        <w:rPr>
          <w:lang w:val="en-GB"/>
        </w:rPr>
      </w:pPr>
    </w:p>
    <w:p w14:paraId="092B9965" w14:textId="77777777" w:rsidR="00CB14C6" w:rsidRDefault="00CB14C6" w:rsidP="00E65936">
      <w:pPr>
        <w:rPr>
          <w:lang w:val="en-GB"/>
        </w:rPr>
      </w:pPr>
    </w:p>
    <w:p w14:paraId="1FEAA4E2" w14:textId="77777777" w:rsidR="00CB14C6" w:rsidRPr="00E65936" w:rsidRDefault="00CB14C6" w:rsidP="00E65936">
      <w:pPr>
        <w:rPr>
          <w:lang w:val="en-GB"/>
        </w:rPr>
      </w:pPr>
    </w:p>
    <w:sectPr w:rsidR="00CB14C6" w:rsidRPr="00E6593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4D1BE" w14:textId="77777777" w:rsidR="007331DA" w:rsidRDefault="007331DA" w:rsidP="00E65936">
      <w:pPr>
        <w:spacing w:after="0" w:line="240" w:lineRule="auto"/>
      </w:pPr>
      <w:r>
        <w:separator/>
      </w:r>
    </w:p>
  </w:endnote>
  <w:endnote w:type="continuationSeparator" w:id="0">
    <w:p w14:paraId="4C480AD3" w14:textId="77777777" w:rsidR="007331DA" w:rsidRDefault="007331DA" w:rsidP="00E6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52471" w14:textId="77777777" w:rsidR="00E65936" w:rsidRDefault="00E65936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n-GB"/>
      </w:rPr>
      <w:t>2</w:t>
    </w:r>
    <w:r>
      <w:rPr>
        <w:caps/>
        <w:color w:val="156082" w:themeColor="accent1"/>
      </w:rPr>
      <w:fldChar w:fldCharType="end"/>
    </w:r>
  </w:p>
  <w:p w14:paraId="0C29721C" w14:textId="77777777" w:rsidR="00E65936" w:rsidRDefault="00E65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37670" w14:textId="77777777" w:rsidR="007331DA" w:rsidRDefault="007331DA" w:rsidP="00E65936">
      <w:pPr>
        <w:spacing w:after="0" w:line="240" w:lineRule="auto"/>
      </w:pPr>
      <w:r>
        <w:separator/>
      </w:r>
    </w:p>
  </w:footnote>
  <w:footnote w:type="continuationSeparator" w:id="0">
    <w:p w14:paraId="62D123FE" w14:textId="77777777" w:rsidR="007331DA" w:rsidRDefault="007331DA" w:rsidP="00E6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2FB" w14:textId="32AEF6E9" w:rsidR="00E65936" w:rsidRDefault="00E65936">
    <w:pPr>
      <w:pStyle w:val="Header"/>
    </w:pPr>
    <w:r>
      <w:t>Chanmonich Phe (110366621)</w:t>
    </w:r>
    <w:r>
      <w:ptab w:relativeTo="margin" w:alignment="center" w:leader="none"/>
    </w:r>
    <w:r>
      <w:ptab w:relativeTo="margin" w:alignment="right" w:leader="none"/>
    </w:r>
    <w:r>
      <w:t>COMP 3023 – Design Patterns with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D4C"/>
    <w:multiLevelType w:val="hybridMultilevel"/>
    <w:tmpl w:val="245061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556"/>
    <w:multiLevelType w:val="hybridMultilevel"/>
    <w:tmpl w:val="4D0AF1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3218"/>
    <w:multiLevelType w:val="hybridMultilevel"/>
    <w:tmpl w:val="B2ECA8C6"/>
    <w:lvl w:ilvl="0" w:tplc="E528CD8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1C6B"/>
    <w:multiLevelType w:val="hybridMultilevel"/>
    <w:tmpl w:val="4D0AF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165A"/>
    <w:multiLevelType w:val="hybridMultilevel"/>
    <w:tmpl w:val="23EA4562"/>
    <w:lvl w:ilvl="0" w:tplc="EB0CF3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509588">
    <w:abstractNumId w:val="0"/>
  </w:num>
  <w:num w:numId="2" w16cid:durableId="900867375">
    <w:abstractNumId w:val="1"/>
  </w:num>
  <w:num w:numId="3" w16cid:durableId="2082025798">
    <w:abstractNumId w:val="3"/>
  </w:num>
  <w:num w:numId="4" w16cid:durableId="445586626">
    <w:abstractNumId w:val="2"/>
  </w:num>
  <w:num w:numId="5" w16cid:durableId="136671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6"/>
    <w:rsid w:val="00476D03"/>
    <w:rsid w:val="006E7346"/>
    <w:rsid w:val="007331DA"/>
    <w:rsid w:val="00995016"/>
    <w:rsid w:val="00A80474"/>
    <w:rsid w:val="00B85522"/>
    <w:rsid w:val="00CB14C6"/>
    <w:rsid w:val="00E41555"/>
    <w:rsid w:val="00E65936"/>
    <w:rsid w:val="00E728D3"/>
    <w:rsid w:val="00F1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A3633"/>
  <w15:chartTrackingRefBased/>
  <w15:docId w15:val="{86BA542B-CA72-406B-993D-288360B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36"/>
  </w:style>
  <w:style w:type="paragraph" w:styleId="Footer">
    <w:name w:val="footer"/>
    <w:basedOn w:val="Normal"/>
    <w:link w:val="Foot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36"/>
  </w:style>
  <w:style w:type="table" w:styleId="TableGrid">
    <w:name w:val="Table Grid"/>
    <w:basedOn w:val="TableNormal"/>
    <w:uiPriority w:val="39"/>
    <w:rsid w:val="00CB1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EE40-6491-45ED-AA4D-0ADF22A1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258</Words>
  <Characters>1616</Characters>
  <Application>Microsoft Office Word</Application>
  <DocSecurity>0</DocSecurity>
  <Lines>115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Phe, Chanmonich - phecy004</dc:creator>
  <cp:keywords/>
  <dc:description/>
  <cp:lastModifiedBy>Phe, Chanmonich - phecy004</cp:lastModifiedBy>
  <cp:revision>2</cp:revision>
  <dcterms:created xsi:type="dcterms:W3CDTF">2025-05-15T04:58:00Z</dcterms:created>
  <dcterms:modified xsi:type="dcterms:W3CDTF">2025-05-16T07:47:00Z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aad61588-84a9-4a06-bbcf-b2af0157d536</vt:lpwstr>
  </property>
</Properties>
</file>