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Fictional Knowledge Guide</w:t>
      </w:r>
    </w:p>
    <w:p>
      <w:r>
        <w:t>Portfolio demonstration material. All content is fictional.</w:t>
      </w:r>
    </w:p>
    <w:p>
      <w:r>
        <w:t>Organize documents by topic. Review tags before sharing. Keep handover notes.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color w:val="000000"/>
      <w:sz w:val="44"/>
    </w:rPr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/Relationships>
</file>