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5AD" w:rsidRDefault="00781340">
      <w:pPr>
        <w:rPr>
          <w:b/>
          <w:sz w:val="24"/>
          <w:szCs w:val="24"/>
          <w:u w:val="single"/>
        </w:rPr>
      </w:pPr>
      <w:r w:rsidRPr="00781340">
        <w:rPr>
          <w:b/>
          <w:sz w:val="24"/>
          <w:szCs w:val="24"/>
          <w:u w:val="single"/>
        </w:rPr>
        <w:t>Machine Learning Goal for the dataset</w:t>
      </w:r>
    </w:p>
    <w:p w:rsidR="00781340" w:rsidRPr="00781340" w:rsidRDefault="00781340">
      <w:pPr>
        <w:rPr>
          <w:sz w:val="24"/>
          <w:szCs w:val="24"/>
        </w:rPr>
      </w:pPr>
      <w:r w:rsidRPr="00781340">
        <w:rPr>
          <w:sz w:val="24"/>
          <w:szCs w:val="24"/>
        </w:rPr>
        <w:t xml:space="preserve">Use </w:t>
      </w:r>
      <w:r>
        <w:rPr>
          <w:sz w:val="24"/>
          <w:szCs w:val="24"/>
        </w:rPr>
        <w:t>the dataset to predict t</w:t>
      </w:r>
      <w:bookmarkStart w:id="0" w:name="_GoBack"/>
      <w:bookmarkEnd w:id="0"/>
      <w:r>
        <w:rPr>
          <w:sz w:val="24"/>
          <w:szCs w:val="24"/>
        </w:rPr>
        <w:t>he likelihood that an employee is at risk of leaving</w:t>
      </w:r>
    </w:p>
    <w:sectPr w:rsidR="00781340" w:rsidRPr="00781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340"/>
    <w:rsid w:val="00781340"/>
    <w:rsid w:val="00C11075"/>
    <w:rsid w:val="00E1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27F8"/>
  <w15:chartTrackingRefBased/>
  <w15:docId w15:val="{6ED1D1D8-517E-4A1F-8B72-81294AE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Nabunya</dc:creator>
  <cp:keywords/>
  <dc:description/>
  <cp:lastModifiedBy>Phoebe Nabunya</cp:lastModifiedBy>
  <cp:revision>1</cp:revision>
  <dcterms:created xsi:type="dcterms:W3CDTF">2026-04-05T20:47:00Z</dcterms:created>
  <dcterms:modified xsi:type="dcterms:W3CDTF">2026-04-05T20:55:00Z</dcterms:modified>
</cp:coreProperties>
</file>