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CellMar>
          <w:left w:w="86" w:type="dxa"/>
          <w:right w:w="86" w:type="dxa"/>
        </w:tblCellMar>
        <w:tblLook w:val="0000" w:firstRow="0" w:lastRow="0" w:firstColumn="0" w:lastColumn="0" w:noHBand="0" w:noVBand="0"/>
      </w:tblPr>
      <w:tblGrid>
        <w:gridCol w:w="3787"/>
        <w:gridCol w:w="172"/>
        <w:gridCol w:w="3787"/>
        <w:gridCol w:w="172"/>
        <w:gridCol w:w="3787"/>
      </w:tblGrid>
      <w:tr w:rsidR="00D71857" w:rsidRPr="00685699" w14:paraId="48A2D15F" w14:textId="77777777">
        <w:trPr>
          <w:trHeight w:hRule="exact" w:val="1440"/>
        </w:trPr>
        <w:tc>
          <w:tcPr>
            <w:tcW w:w="3787" w:type="dxa"/>
            <w:tcMar>
              <w:top w:w="0" w:type="dxa"/>
              <w:bottom w:w="0" w:type="dxa"/>
            </w:tcMar>
            <w:vAlign w:val="center"/>
          </w:tcPr>
          <w:p>
            <w:r>
              <w:rPr>
                <w:sz w:val="12"/>
              </w:rPr>
              <w:t>Almond Croissants</w:t>
              <w:br/>
              <w:t>Wheat Flour, Water, Butter (Cream), Sugar, Almonds, Yeast, Egg Whites, Invert Sugar Syrup, Egg, Salt, Wheat Gluten, Egg Yolks, Ascorbic Acid, Enzyme. Topping: Powdered Sugar. Contains Milk, Egg, Tree Nuts</w:t>
            </w:r>
          </w:p>
        </w:tc>
        <w:tc>
          <w:tcPr>
            <w:tcW w:w="172" w:type="dxa"/>
            <w:vMerge w:val="restart"/>
            <w:tcBorders>
              <w:top w:val="single" w:sz="8" w:space="0" w:color="FFFFFF"/>
              <w:bottom w:val="single" w:sz="8" w:space="0" w:color="FFFFFF"/>
            </w:tcBorders>
            <w:tcMar>
              <w:top w:w="0" w:type="dxa"/>
              <w:left w:w="0" w:type="dxa"/>
              <w:bottom w:w="0" w:type="dxa"/>
              <w:right w:w="0" w:type="dxa"/>
            </w:tcMar>
          </w:tcPr>
          <w:p w14:paraId="133620E4" w14:textId="77777777" w:rsidR="00D71857" w:rsidRPr="00685699" w:rsidRDefault="00D71857"/>
        </w:tc>
        <w:tc>
          <w:tcPr>
            <w:tcW w:w="3787" w:type="dxa"/>
            <w:tcMar>
              <w:top w:w="0" w:type="dxa"/>
              <w:bottom w:w="0" w:type="dxa"/>
            </w:tcMar>
            <w:vAlign w:val="center"/>
          </w:tcPr>
          <w:p>
            <w:r>
              <w:rPr>
                <w:sz w:val="12"/>
              </w:rPr>
              <w:t>Almond Croissants</w:t>
              <w:br/>
              <w:t>Wheat Flour, Water, Butter (Cream), Sugar, Almonds, Yeast, Egg Whites, Invert Sugar Syrup, Egg, Salt, Wheat Gluten, Egg Yolks, Ascorbic Acid, Enzyme. Topping: Powdered Sugar. Contains Milk, Egg, Tree Nuts</w:t>
            </w:r>
          </w:p>
        </w:tc>
        <w:tc>
          <w:tcPr>
            <w:tcW w:w="172" w:type="dxa"/>
            <w:vMerge w:val="restart"/>
            <w:tcBorders>
              <w:top w:val="single" w:sz="8" w:space="0" w:color="FFFFFF"/>
              <w:bottom w:val="single" w:sz="8" w:space="0" w:color="FFFFFF"/>
            </w:tcBorders>
            <w:tcMar>
              <w:top w:w="0" w:type="dxa"/>
              <w:left w:w="0" w:type="dxa"/>
              <w:bottom w:w="0" w:type="dxa"/>
              <w:right w:w="0" w:type="dxa"/>
            </w:tcMar>
          </w:tcPr>
          <w:p w14:paraId="5EA4C04E" w14:textId="77777777" w:rsidR="00D71857" w:rsidRPr="00685699" w:rsidRDefault="00D71857"/>
        </w:tc>
        <w:tc>
          <w:tcPr>
            <w:tcW w:w="3787" w:type="dxa"/>
            <w:tcMar>
              <w:top w:w="0" w:type="dxa"/>
              <w:bottom w:w="0" w:type="dxa"/>
            </w:tcMar>
            <w:vAlign w:val="center"/>
          </w:tcPr>
          <w:p>
            <w:r>
              <w:rPr>
                <w:sz w:val="12"/>
              </w:rPr>
              <w:t>Almond Croissants</w:t>
              <w:br/>
              <w:t>Wheat Flour, Water, Butter (Cream), Sugar, Almonds, Yeast, Egg Whites, Invert Sugar Syrup, Egg, Salt, Wheat Gluten, Egg Yolks, Ascorbic Acid, Enzyme. Topping: Powdered Sugar. Contains Milk, Egg, Tree Nuts</w:t>
            </w:r>
          </w:p>
        </w:tc>
      </w:tr>
      <w:tr w:rsidR="00D71857" w:rsidRPr="00685699" w14:paraId="670BA004" w14:textId="77777777">
        <w:trPr>
          <w:trHeight w:hRule="exact" w:val="1440"/>
        </w:trPr>
        <w:tc>
          <w:tcPr>
            <w:tcW w:w="3787" w:type="dxa"/>
            <w:tcMar>
              <w:top w:w="0" w:type="dxa"/>
              <w:bottom w:w="0" w:type="dxa"/>
            </w:tcMar>
            <w:vAlign w:val="center"/>
          </w:tcPr>
          <w:p>
            <w:r>
              <w:rPr>
                <w:sz w:val="12"/>
              </w:rPr>
              <w:t>Almond Croissants</w:t>
              <w:br/>
              <w:t>Wheat Flour, Water, Butter (Cream), Sugar, Almonds, Yeast, Egg Whites, Invert Sugar Syrup, Egg, Salt, Wheat Gluten, Egg Yolks, Ascorbic Acid, Enzyme. Topping: Powdered Sugar. Contains Milk, Egg, Tree Nuts</w:t>
            </w:r>
          </w:p>
        </w:tc>
        <w:tc>
          <w:tcPr>
            <w:tcW w:w="172" w:type="dxa"/>
            <w:vMerge/>
            <w:tcBorders>
              <w:top w:val="single" w:sz="8" w:space="0" w:color="FFFFFF"/>
              <w:bottom w:val="single" w:sz="8" w:space="0" w:color="FFFFFF"/>
            </w:tcBorders>
            <w:tcMar>
              <w:top w:w="0" w:type="dxa"/>
              <w:left w:w="0" w:type="dxa"/>
              <w:bottom w:w="0" w:type="dxa"/>
              <w:right w:w="0" w:type="dxa"/>
            </w:tcMar>
          </w:tcPr>
          <w:p w14:paraId="5E05972C" w14:textId="77777777" w:rsidR="00D71857" w:rsidRPr="00685699" w:rsidRDefault="00D71857"/>
        </w:tc>
        <w:tc>
          <w:tcPr>
            <w:tcW w:w="3787" w:type="dxa"/>
            <w:tcMar>
              <w:top w:w="0" w:type="dxa"/>
              <w:bottom w:w="0" w:type="dxa"/>
            </w:tcMar>
            <w:vAlign w:val="center"/>
          </w:tcPr>
          <w:p>
            <w:r>
              <w:rPr>
                <w:sz w:val="12"/>
              </w:rPr>
              <w:t>Apple Turnovers</w:t>
              <w:br/>
              <w:t>Apple Filling (Water, Sugar, Glucose, Evaporated Apples, Modified Corn Starch, Spice, Citric Acid, Sodium Benzoate and Potassium Sorbate (preservatives), Enriched Flour (Wheat Flour, Niacin, Iron, Thiamin Mononitrate, Riboflavin, Folic Acid, Water, Palm Oil, Sugar, Soybean Oil, Salt, Monocalcium Phosphate)</w:t>
            </w:r>
          </w:p>
        </w:tc>
        <w:tc>
          <w:tcPr>
            <w:tcW w:w="172" w:type="dxa"/>
            <w:vMerge/>
            <w:tcBorders>
              <w:top w:val="single" w:sz="8" w:space="0" w:color="FFFFFF"/>
              <w:bottom w:val="single" w:sz="8" w:space="0" w:color="FFFFFF"/>
            </w:tcBorders>
            <w:tcMar>
              <w:top w:w="0" w:type="dxa"/>
              <w:left w:w="0" w:type="dxa"/>
              <w:bottom w:w="0" w:type="dxa"/>
              <w:right w:w="0" w:type="dxa"/>
            </w:tcMar>
          </w:tcPr>
          <w:p w14:paraId="6FAA6EC7" w14:textId="77777777" w:rsidR="00D71857" w:rsidRPr="00685699" w:rsidRDefault="00D71857"/>
        </w:tc>
        <w:tc>
          <w:tcPr>
            <w:tcW w:w="3787" w:type="dxa"/>
            <w:tcMar>
              <w:top w:w="0" w:type="dxa"/>
              <w:bottom w:w="0" w:type="dxa"/>
            </w:tcMar>
            <w:vAlign w:val="center"/>
          </w:tcPr>
          <w:p>
            <w:r>
              <w:rPr>
                <w:sz w:val="12"/>
              </w:rPr>
              <w:t>Apple Turnovers</w:t>
              <w:br/>
              <w:t>Apple Filling (Water, Sugar, Glucose, Evaporated Apples, Modified Corn Starch, Spice, Citric Acid, Sodium Benzoate and Potassium Sorbate (preservatives), Enriched Flour (Wheat Flour, Niacin, Iron, Thiamin Mononitrate, Riboflavin, Folic Acid, Water, Palm Oil, Sugar, Soybean Oil, Salt, Monocalcium Phosphate)</w:t>
            </w:r>
          </w:p>
        </w:tc>
      </w:tr>
      <w:tr w:rsidR="00D71857" w:rsidRPr="00685699" w14:paraId="24E89544" w14:textId="77777777">
        <w:trPr>
          <w:trHeight w:hRule="exact" w:val="1440"/>
        </w:trPr>
        <w:tc>
          <w:tcPr>
            <w:tcW w:w="3787" w:type="dxa"/>
            <w:tcMar>
              <w:top w:w="0" w:type="dxa"/>
              <w:bottom w:w="0" w:type="dxa"/>
            </w:tcMar>
            <w:vAlign w:val="center"/>
          </w:tcPr>
          <w:p>
            <w:r>
              <w:rPr>
                <w:sz w:val="12"/>
              </w:rPr>
              <w:t>Apple Turnovers</w:t>
              <w:br/>
              <w:t>Apple Filling (Water, Sugar, Glucose, Evaporated Apples, Modified Corn Starch, Spice, Citric Acid, Sodium Benzoate and Potassium Sorbate (preservatives), Enriched Flour (Wheat Flour, Niacin, Iron, Thiamin Mononitrate, Riboflavin, Folic Acid, Water, Palm Oil, Sugar, Soybean Oil, Salt, Monocalcium Phosphate)</w:t>
            </w:r>
          </w:p>
        </w:tc>
        <w:tc>
          <w:tcPr>
            <w:tcW w:w="172" w:type="dxa"/>
            <w:vMerge/>
            <w:tcBorders>
              <w:top w:val="single" w:sz="8" w:space="0" w:color="FFFFFF"/>
              <w:bottom w:val="single" w:sz="8" w:space="0" w:color="FFFFFF"/>
            </w:tcBorders>
            <w:tcMar>
              <w:top w:w="0" w:type="dxa"/>
              <w:left w:w="0" w:type="dxa"/>
              <w:bottom w:w="0" w:type="dxa"/>
              <w:right w:w="0" w:type="dxa"/>
            </w:tcMar>
          </w:tcPr>
          <w:p w14:paraId="2636C037" w14:textId="77777777" w:rsidR="00D71857" w:rsidRPr="00685699" w:rsidRDefault="00D71857"/>
        </w:tc>
        <w:tc>
          <w:tcPr>
            <w:tcW w:w="3787" w:type="dxa"/>
            <w:tcMar>
              <w:top w:w="0" w:type="dxa"/>
              <w:bottom w:w="0" w:type="dxa"/>
            </w:tcMar>
            <w:vAlign w:val="center"/>
          </w:tcPr>
          <w:p>
            <w:r>
              <w:rPr>
                <w:sz w:val="12"/>
              </w:rPr>
              <w:t>Blueberry Muffins</w:t>
              <w:br/>
              <w:t>Bleached Wheat Flour, Sugar, Eggs, Soybean Oil, Blueberries, Water, Modified Food Starch, Leavening (Baking Soda, Sodium Aluminum Phosphate, Monocalcium Phosphate), Mono and Diglycerides, Natural Flavor, Buttermilk Solids, Salt, Enzyme, Xanthan Gum.</w:t>
            </w:r>
          </w:p>
        </w:tc>
        <w:tc>
          <w:tcPr>
            <w:tcW w:w="172" w:type="dxa"/>
            <w:vMerge/>
            <w:tcBorders>
              <w:top w:val="single" w:sz="8" w:space="0" w:color="FFFFFF"/>
              <w:bottom w:val="single" w:sz="8" w:space="0" w:color="FFFFFF"/>
            </w:tcBorders>
            <w:tcMar>
              <w:top w:w="0" w:type="dxa"/>
              <w:left w:w="0" w:type="dxa"/>
              <w:bottom w:w="0" w:type="dxa"/>
              <w:right w:w="0" w:type="dxa"/>
            </w:tcMar>
          </w:tcPr>
          <w:p w14:paraId="3C956C26" w14:textId="77777777" w:rsidR="00D71857" w:rsidRPr="00685699" w:rsidRDefault="00D71857"/>
        </w:tc>
        <w:tc>
          <w:tcPr>
            <w:tcW w:w="3787" w:type="dxa"/>
            <w:tcMar>
              <w:top w:w="0" w:type="dxa"/>
              <w:bottom w:w="0" w:type="dxa"/>
            </w:tcMar>
            <w:vAlign w:val="center"/>
          </w:tcPr>
          <w:p>
            <w:r>
              <w:rPr>
                <w:sz w:val="12"/>
              </w:rPr>
              <w:t>Blueberry Muffins</w:t>
              <w:br/>
              <w:t>Bleached Wheat Flour, Sugar, Eggs, Soybean Oil, Blueberries, Water, Modified Food Starch, Leavening (Baking Soda, Sodium Aluminum Phosphate, Monocalcium Phosphate), Mono and Diglycerides, Natural Flavor, Buttermilk Solids, Salt, Enzyme, Xanthan Gum.</w:t>
            </w:r>
          </w:p>
        </w:tc>
      </w:tr>
      <w:tr w:rsidR="00D71857" w:rsidRPr="00685699" w14:paraId="04F9CD1D" w14:textId="77777777">
        <w:trPr>
          <w:trHeight w:hRule="exact" w:val="1440"/>
        </w:trPr>
        <w:tc>
          <w:tcPr>
            <w:tcW w:w="3787" w:type="dxa"/>
            <w:tcMar>
              <w:top w:w="0" w:type="dxa"/>
              <w:bottom w:w="0" w:type="dxa"/>
            </w:tcMar>
            <w:vAlign w:val="center"/>
          </w:tcPr>
          <w:p>
            <w:r>
              <w:rPr>
                <w:sz w:val="12"/>
              </w:rPr>
              <w:t>Blueberry Muffins</w:t>
              <w:br/>
              <w:t>Bleached Wheat Flour, Sugar, Eggs, Soybean Oil, Blueberries, Water, Modified Food Starch, Leavening (Baking Soda, Sodium Aluminum Phosphate, Monocalcium Phosphate), Mono and Diglycerides, Natural Flavor, Buttermilk Solids, Salt, Enzyme, Xanthan Gum.</w:t>
            </w:r>
          </w:p>
        </w:tc>
        <w:tc>
          <w:tcPr>
            <w:tcW w:w="172" w:type="dxa"/>
            <w:vMerge/>
            <w:tcBorders>
              <w:top w:val="single" w:sz="8" w:space="0" w:color="FFFFFF"/>
              <w:bottom w:val="single" w:sz="8" w:space="0" w:color="FFFFFF"/>
            </w:tcBorders>
            <w:tcMar>
              <w:top w:w="0" w:type="dxa"/>
              <w:left w:w="0" w:type="dxa"/>
              <w:bottom w:w="0" w:type="dxa"/>
              <w:right w:w="0" w:type="dxa"/>
            </w:tcMar>
          </w:tcPr>
          <w:p w14:paraId="06854CF5" w14:textId="77777777" w:rsidR="00D71857" w:rsidRPr="00685699" w:rsidRDefault="00D71857"/>
        </w:tc>
        <w:tc>
          <w:tcPr>
            <w:tcW w:w="3787" w:type="dxa"/>
            <w:tcMar>
              <w:top w:w="0" w:type="dxa"/>
              <w:bottom w:w="0" w:type="dxa"/>
            </w:tcMar>
            <w:vAlign w:val="center"/>
          </w:tcPr>
          <w:p>
            <w:r>
              <w:rPr>
                <w:sz w:val="12"/>
              </w:rPr>
              <w:t>Blueberry Muffins</w:t>
              <w:br/>
              <w:t>Bleached Wheat Flour, Sugar, Eggs, Soybean Oil, Blueberries, Water, Modified Food Starch, Leavening (Baking Soda, Sodium Aluminum Phosphate, Monocalcium Phosphate), Mono and Diglycerides, Natural Flavor, Buttermilk Solids, Salt, Enzyme, Xanthan Gum.</w:t>
            </w:r>
          </w:p>
        </w:tc>
        <w:tc>
          <w:tcPr>
            <w:tcW w:w="172" w:type="dxa"/>
            <w:vMerge/>
            <w:tcBorders>
              <w:top w:val="single" w:sz="8" w:space="0" w:color="FFFFFF"/>
              <w:bottom w:val="single" w:sz="8" w:space="0" w:color="FFFFFF"/>
            </w:tcBorders>
            <w:tcMar>
              <w:top w:w="0" w:type="dxa"/>
              <w:left w:w="0" w:type="dxa"/>
              <w:bottom w:w="0" w:type="dxa"/>
              <w:right w:w="0" w:type="dxa"/>
            </w:tcMar>
          </w:tcPr>
          <w:p w14:paraId="0D31B2C2" w14:textId="77777777" w:rsidR="00D71857" w:rsidRPr="00685699" w:rsidRDefault="00D71857"/>
        </w:tc>
        <w:tc>
          <w:tcPr>
            <w:tcW w:w="3787" w:type="dxa"/>
            <w:tcMar>
              <w:top w:w="0" w:type="dxa"/>
              <w:bottom w:w="0" w:type="dxa"/>
            </w:tcMar>
            <w:vAlign w:val="center"/>
          </w:tcPr>
          <w:p>
            <w:r>
              <w:rPr>
                <w:sz w:val="12"/>
              </w:rPr>
              <w:t>Blueberry Muffins</w:t>
              <w:br/>
              <w:t>Bleached Wheat Flour, Sugar, Eggs, Soybean Oil, Blueberries, Water, Modified Food Starch, Leavening (Baking Soda, Sodium Aluminum Phosphate, Monocalcium Phosphate), Mono and Diglycerides, Natural Flavor, Buttermilk Solids, Salt, Enzyme, Xanthan Gum.</w:t>
            </w:r>
          </w:p>
        </w:tc>
      </w:tr>
      <w:tr w:rsidR="00D71857" w:rsidRPr="00685699" w14:paraId="2FA05E92" w14:textId="77777777">
        <w:trPr>
          <w:trHeight w:hRule="exact" w:val="1440"/>
        </w:trPr>
        <w:tc>
          <w:tcPr>
            <w:tcW w:w="3787" w:type="dxa"/>
            <w:tcMar>
              <w:top w:w="0" w:type="dxa"/>
              <w:bottom w:w="0" w:type="dxa"/>
            </w:tcMar>
            <w:vAlign w:val="center"/>
          </w:tcPr>
          <w:p>
            <w:r>
              <w:rPr>
                <w:sz w:val="12"/>
              </w:rPr>
              <w:t>Blueberry Muffins</w:t>
              <w:br/>
              <w:t>Bleached Wheat Flour, Sugar, Eggs, Soybean Oil, Blueberries, Water, Modified Food Starch, Leavening (Baking Soda, Sodium Aluminum Phosphate, Monocalcium Phosphate), Mono and Diglycerides, Natural Flavor, Buttermilk Solids, Salt, Enzyme, Xanthan Gum.</w:t>
            </w:r>
          </w:p>
        </w:tc>
        <w:tc>
          <w:tcPr>
            <w:tcW w:w="172" w:type="dxa"/>
            <w:vMerge/>
            <w:tcBorders>
              <w:top w:val="single" w:sz="8" w:space="0" w:color="FFFFFF"/>
              <w:bottom w:val="single" w:sz="8" w:space="0" w:color="FFFFFF"/>
            </w:tcBorders>
            <w:tcMar>
              <w:top w:w="0" w:type="dxa"/>
              <w:left w:w="0" w:type="dxa"/>
              <w:bottom w:w="0" w:type="dxa"/>
              <w:right w:w="0" w:type="dxa"/>
            </w:tcMar>
          </w:tcPr>
          <w:p w14:paraId="3E17660F" w14:textId="77777777" w:rsidR="00D71857" w:rsidRPr="00685699" w:rsidRDefault="00D71857"/>
        </w:tc>
        <w:tc>
          <w:tcPr>
            <w:tcW w:w="3787" w:type="dxa"/>
            <w:tcMar>
              <w:top w:w="0" w:type="dxa"/>
              <w:bottom w:w="0" w:type="dxa"/>
            </w:tcMar>
            <w:vAlign w:val="center"/>
          </w:tcPr>
          <w:p>
            <w:r>
              <w:rPr>
                <w:sz w:val="12"/>
              </w:rPr>
              <w:t>Blueberry Muffins</w:t>
              <w:br/>
              <w:t>Bleached Wheat Flour, Sugar, Eggs, Soybean Oil, Blueberries, Water, Modified Food Starch, Leavening (Baking Soda, Sodium Aluminum Phosphate, Monocalcium Phosphate), Mono and Diglycerides, Natural Flavor, Buttermilk Solids, Salt, Enzyme, Xanthan Gum.</w:t>
            </w:r>
          </w:p>
        </w:tc>
        <w:tc>
          <w:tcPr>
            <w:tcW w:w="172" w:type="dxa"/>
            <w:vMerge/>
            <w:tcBorders>
              <w:top w:val="single" w:sz="8" w:space="0" w:color="FFFFFF"/>
              <w:bottom w:val="single" w:sz="8" w:space="0" w:color="FFFFFF"/>
            </w:tcBorders>
            <w:tcMar>
              <w:top w:w="0" w:type="dxa"/>
              <w:left w:w="0" w:type="dxa"/>
              <w:bottom w:w="0" w:type="dxa"/>
              <w:right w:w="0" w:type="dxa"/>
            </w:tcMar>
          </w:tcPr>
          <w:p w14:paraId="4B39B31C" w14:textId="77777777" w:rsidR="00D71857" w:rsidRPr="00685699" w:rsidRDefault="00D71857"/>
        </w:tc>
        <w:tc>
          <w:tcPr>
            <w:tcW w:w="3787" w:type="dxa"/>
            <w:tcMar>
              <w:top w:w="0" w:type="dxa"/>
              <w:bottom w:w="0" w:type="dxa"/>
            </w:tcMar>
            <w:vAlign w:val="center"/>
          </w:tcPr>
          <w:p w14:paraId="7F991AA6" w14:textId="77777777" w:rsidR="00D71857" w:rsidRPr="00685699" w:rsidRDefault="00D71857">
            <w:pPr>
              <w:pStyle w:val="AveryStyle1"/>
            </w:pPr>
            <w:bookmarkStart w:id="5" w:name="Blank_MP1_panel15"/>
            <w:bookmarkEnd w:id="5"/>
          </w:p>
        </w:tc>
      </w:tr>
      <w:tr w:rsidR="00D71857" w:rsidRPr="00685699" w14:paraId="731B8FE1" w14:textId="77777777">
        <w:trPr>
          <w:trHeight w:hRule="exact" w:val="1440"/>
        </w:trPr>
        <w:tc>
          <w:tcPr>
            <w:tcW w:w="3787" w:type="dxa"/>
            <w:tcMar>
              <w:top w:w="0" w:type="dxa"/>
              <w:bottom w:w="0" w:type="dxa"/>
            </w:tcMar>
            <w:vAlign w:val="center"/>
          </w:tcPr>
          <w:p w14:paraId="3658E214" w14:textId="77777777" w:rsidR="00D71857" w:rsidRPr="00685699" w:rsidRDefault="00D71857">
            <w:pPr>
              <w:pStyle w:val="AveryStyle1"/>
            </w:pPr>
            <w:bookmarkStart w:id="6" w:name="Blank_MP1_panel16"/>
            <w:bookmarkEnd w:id="6"/>
          </w:p>
        </w:tc>
        <w:tc>
          <w:tcPr>
            <w:tcW w:w="172" w:type="dxa"/>
            <w:vMerge/>
            <w:tcBorders>
              <w:top w:val="single" w:sz="8" w:space="0" w:color="FFFFFF"/>
              <w:bottom w:val="single" w:sz="8" w:space="0" w:color="FFFFFF"/>
            </w:tcBorders>
            <w:tcMar>
              <w:top w:w="0" w:type="dxa"/>
              <w:left w:w="0" w:type="dxa"/>
              <w:bottom w:w="0" w:type="dxa"/>
              <w:right w:w="0" w:type="dxa"/>
            </w:tcMar>
          </w:tcPr>
          <w:p w14:paraId="0AE5E758" w14:textId="77777777" w:rsidR="00D71857" w:rsidRPr="00685699" w:rsidRDefault="00D71857"/>
        </w:tc>
        <w:tc>
          <w:tcPr>
            <w:tcW w:w="3787" w:type="dxa"/>
            <w:tcMar>
              <w:top w:w="0" w:type="dxa"/>
              <w:bottom w:w="0" w:type="dxa"/>
            </w:tcMar>
            <w:vAlign w:val="center"/>
          </w:tcPr>
          <w:p w14:paraId="30E8D8C9" w14:textId="77777777" w:rsidR="00D71857" w:rsidRPr="00685699" w:rsidRDefault="00D71857">
            <w:pPr>
              <w:pStyle w:val="AveryStyle1"/>
            </w:pPr>
            <w:bookmarkStart w:id="7" w:name="Blank_MP1_panel17"/>
            <w:bookmarkEnd w:id="7"/>
          </w:p>
        </w:tc>
        <w:tc>
          <w:tcPr>
            <w:tcW w:w="172" w:type="dxa"/>
            <w:vMerge/>
            <w:tcBorders>
              <w:top w:val="single" w:sz="8" w:space="0" w:color="FFFFFF"/>
              <w:bottom w:val="single" w:sz="8" w:space="0" w:color="FFFFFF"/>
            </w:tcBorders>
            <w:tcMar>
              <w:top w:w="0" w:type="dxa"/>
              <w:left w:w="0" w:type="dxa"/>
              <w:bottom w:w="0" w:type="dxa"/>
              <w:right w:w="0" w:type="dxa"/>
            </w:tcMar>
          </w:tcPr>
          <w:p w14:paraId="6FD16B3D" w14:textId="77777777" w:rsidR="00D71857" w:rsidRPr="00685699" w:rsidRDefault="00D71857"/>
        </w:tc>
        <w:tc>
          <w:tcPr>
            <w:tcW w:w="3787" w:type="dxa"/>
            <w:tcMar>
              <w:top w:w="0" w:type="dxa"/>
              <w:bottom w:w="0" w:type="dxa"/>
            </w:tcMar>
            <w:vAlign w:val="center"/>
          </w:tcPr>
          <w:p w14:paraId="500BE34B" w14:textId="77777777" w:rsidR="00D71857" w:rsidRPr="00685699" w:rsidRDefault="00D71857">
            <w:pPr>
              <w:pStyle w:val="AveryStyle1"/>
            </w:pPr>
            <w:bookmarkStart w:id="8" w:name="Blank_MP1_panel18"/>
            <w:bookmarkEnd w:id="8"/>
          </w:p>
        </w:tc>
      </w:tr>
      <w:tr w:rsidR="00D71857" w:rsidRPr="00685699" w14:paraId="3D977AD7" w14:textId="77777777">
        <w:trPr>
          <w:trHeight w:hRule="exact" w:val="1440"/>
        </w:trPr>
        <w:tc>
          <w:tcPr>
            <w:tcW w:w="3787" w:type="dxa"/>
            <w:tcMar>
              <w:top w:w="0" w:type="dxa"/>
              <w:bottom w:w="0" w:type="dxa"/>
            </w:tcMar>
            <w:vAlign w:val="center"/>
          </w:tcPr>
          <w:p w14:paraId="036BB090" w14:textId="77777777" w:rsidR="00D71857" w:rsidRPr="00685699" w:rsidRDefault="00D71857">
            <w:pPr>
              <w:pStyle w:val="AveryStyle1"/>
            </w:pPr>
            <w:bookmarkStart w:id="9" w:name="Blank_MP1_panel19"/>
            <w:bookmarkEnd w:id="9"/>
          </w:p>
        </w:tc>
        <w:tc>
          <w:tcPr>
            <w:tcW w:w="172" w:type="dxa"/>
            <w:vMerge/>
            <w:tcBorders>
              <w:top w:val="single" w:sz="8" w:space="0" w:color="FFFFFF"/>
              <w:bottom w:val="single" w:sz="8" w:space="0" w:color="FFFFFF"/>
            </w:tcBorders>
            <w:tcMar>
              <w:top w:w="0" w:type="dxa"/>
              <w:left w:w="0" w:type="dxa"/>
              <w:bottom w:w="0" w:type="dxa"/>
              <w:right w:w="0" w:type="dxa"/>
            </w:tcMar>
          </w:tcPr>
          <w:p w14:paraId="556147AC" w14:textId="77777777" w:rsidR="00D71857" w:rsidRPr="00685699" w:rsidRDefault="00D71857"/>
        </w:tc>
        <w:tc>
          <w:tcPr>
            <w:tcW w:w="3787" w:type="dxa"/>
            <w:tcMar>
              <w:top w:w="0" w:type="dxa"/>
              <w:bottom w:w="0" w:type="dxa"/>
            </w:tcMar>
            <w:vAlign w:val="center"/>
          </w:tcPr>
          <w:p w14:paraId="100776A4" w14:textId="77777777" w:rsidR="00D71857" w:rsidRPr="00685699" w:rsidRDefault="00D71857">
            <w:pPr>
              <w:pStyle w:val="AveryStyle1"/>
            </w:pPr>
            <w:bookmarkStart w:id="10" w:name="Blank_MP1_panel20"/>
            <w:bookmarkEnd w:id="10"/>
          </w:p>
        </w:tc>
        <w:tc>
          <w:tcPr>
            <w:tcW w:w="172" w:type="dxa"/>
            <w:vMerge/>
            <w:tcBorders>
              <w:top w:val="single" w:sz="8" w:space="0" w:color="FFFFFF"/>
              <w:bottom w:val="single" w:sz="8" w:space="0" w:color="FFFFFF"/>
            </w:tcBorders>
            <w:tcMar>
              <w:top w:w="0" w:type="dxa"/>
              <w:left w:w="0" w:type="dxa"/>
              <w:bottom w:w="0" w:type="dxa"/>
              <w:right w:w="0" w:type="dxa"/>
            </w:tcMar>
          </w:tcPr>
          <w:p w14:paraId="095F2D4D" w14:textId="77777777" w:rsidR="00D71857" w:rsidRPr="00685699" w:rsidRDefault="00D71857"/>
        </w:tc>
        <w:tc>
          <w:tcPr>
            <w:tcW w:w="3787" w:type="dxa"/>
            <w:tcMar>
              <w:top w:w="0" w:type="dxa"/>
              <w:bottom w:w="0" w:type="dxa"/>
            </w:tcMar>
            <w:vAlign w:val="center"/>
          </w:tcPr>
          <w:p w14:paraId="23598D89" w14:textId="77777777" w:rsidR="00D71857" w:rsidRPr="00685699" w:rsidRDefault="00D71857">
            <w:pPr>
              <w:pStyle w:val="AveryStyle1"/>
            </w:pPr>
            <w:bookmarkStart w:id="11" w:name="Blank_MP1_panel21"/>
            <w:bookmarkEnd w:id="11"/>
          </w:p>
        </w:tc>
      </w:tr>
      <w:tr w:rsidR="00D71857" w:rsidRPr="00685699" w14:paraId="2939F032" w14:textId="77777777">
        <w:trPr>
          <w:trHeight w:hRule="exact" w:val="1440"/>
        </w:trPr>
        <w:tc>
          <w:tcPr>
            <w:tcW w:w="3787" w:type="dxa"/>
            <w:tcMar>
              <w:top w:w="0" w:type="dxa"/>
              <w:bottom w:w="0" w:type="dxa"/>
            </w:tcMar>
            <w:vAlign w:val="center"/>
          </w:tcPr>
          <w:p w14:paraId="77505B2D" w14:textId="77777777" w:rsidR="00D71857" w:rsidRPr="00685699" w:rsidRDefault="00D71857">
            <w:pPr>
              <w:pStyle w:val="AveryStyle1"/>
            </w:pPr>
            <w:bookmarkStart w:id="12" w:name="Blank_MP1_panel22"/>
            <w:bookmarkEnd w:id="12"/>
          </w:p>
        </w:tc>
        <w:tc>
          <w:tcPr>
            <w:tcW w:w="172" w:type="dxa"/>
            <w:vMerge/>
            <w:tcBorders>
              <w:top w:val="single" w:sz="8" w:space="0" w:color="FFFFFF"/>
              <w:bottom w:val="single" w:sz="8" w:space="0" w:color="FFFFFF"/>
            </w:tcBorders>
            <w:tcMar>
              <w:top w:w="0" w:type="dxa"/>
              <w:left w:w="0" w:type="dxa"/>
              <w:bottom w:w="0" w:type="dxa"/>
              <w:right w:w="0" w:type="dxa"/>
            </w:tcMar>
          </w:tcPr>
          <w:p w14:paraId="60C6BBB7" w14:textId="77777777" w:rsidR="00D71857" w:rsidRPr="00685699" w:rsidRDefault="00D71857"/>
        </w:tc>
        <w:tc>
          <w:tcPr>
            <w:tcW w:w="3787" w:type="dxa"/>
            <w:tcMar>
              <w:top w:w="0" w:type="dxa"/>
              <w:bottom w:w="0" w:type="dxa"/>
            </w:tcMar>
            <w:vAlign w:val="center"/>
          </w:tcPr>
          <w:p w14:paraId="431C4AC0" w14:textId="77777777" w:rsidR="00D71857" w:rsidRPr="00685699" w:rsidRDefault="00D71857">
            <w:pPr>
              <w:pStyle w:val="AveryStyle1"/>
            </w:pPr>
            <w:bookmarkStart w:id="13" w:name="Blank_MP1_panel23"/>
            <w:bookmarkEnd w:id="13"/>
          </w:p>
        </w:tc>
        <w:tc>
          <w:tcPr>
            <w:tcW w:w="172" w:type="dxa"/>
            <w:vMerge/>
            <w:tcBorders>
              <w:top w:val="single" w:sz="8" w:space="0" w:color="FFFFFF"/>
              <w:bottom w:val="single" w:sz="8" w:space="0" w:color="FFFFFF"/>
            </w:tcBorders>
            <w:tcMar>
              <w:top w:w="0" w:type="dxa"/>
              <w:left w:w="0" w:type="dxa"/>
              <w:bottom w:w="0" w:type="dxa"/>
              <w:right w:w="0" w:type="dxa"/>
            </w:tcMar>
          </w:tcPr>
          <w:p w14:paraId="2F6C777A" w14:textId="77777777" w:rsidR="00D71857" w:rsidRPr="00685699" w:rsidRDefault="00D71857"/>
        </w:tc>
        <w:tc>
          <w:tcPr>
            <w:tcW w:w="3787" w:type="dxa"/>
            <w:tcMar>
              <w:top w:w="0" w:type="dxa"/>
              <w:bottom w:w="0" w:type="dxa"/>
            </w:tcMar>
            <w:vAlign w:val="center"/>
          </w:tcPr>
          <w:p w14:paraId="6F3040FC" w14:textId="77777777" w:rsidR="00D71857" w:rsidRPr="00685699" w:rsidRDefault="00D71857">
            <w:pPr>
              <w:pStyle w:val="AveryStyle1"/>
            </w:pPr>
            <w:bookmarkStart w:id="14" w:name="Blank_MP1_panel24"/>
            <w:bookmarkEnd w:id="14"/>
          </w:p>
        </w:tc>
      </w:tr>
      <w:tr w:rsidR="00D71857" w:rsidRPr="00685699" w14:paraId="5CEE037E" w14:textId="77777777">
        <w:trPr>
          <w:trHeight w:hRule="exact" w:val="1440"/>
        </w:trPr>
        <w:tc>
          <w:tcPr>
            <w:tcW w:w="3787" w:type="dxa"/>
            <w:tcMar>
              <w:top w:w="0" w:type="dxa"/>
              <w:bottom w:w="0" w:type="dxa"/>
            </w:tcMar>
            <w:vAlign w:val="center"/>
          </w:tcPr>
          <w:p w14:paraId="2EC07054" w14:textId="77777777" w:rsidR="00D71857" w:rsidRPr="00685699" w:rsidRDefault="00D71857">
            <w:pPr>
              <w:pStyle w:val="AveryStyle1"/>
            </w:pPr>
            <w:bookmarkStart w:id="15" w:name="Blank_MP1_panel25"/>
            <w:bookmarkEnd w:id="15"/>
          </w:p>
        </w:tc>
        <w:tc>
          <w:tcPr>
            <w:tcW w:w="172" w:type="dxa"/>
            <w:vMerge/>
            <w:tcBorders>
              <w:top w:val="single" w:sz="8" w:space="0" w:color="FFFFFF"/>
              <w:bottom w:val="single" w:sz="8" w:space="0" w:color="FFFFFF"/>
            </w:tcBorders>
            <w:tcMar>
              <w:top w:w="0" w:type="dxa"/>
              <w:left w:w="0" w:type="dxa"/>
              <w:bottom w:w="0" w:type="dxa"/>
              <w:right w:w="0" w:type="dxa"/>
            </w:tcMar>
          </w:tcPr>
          <w:p w14:paraId="27A208E7" w14:textId="77777777" w:rsidR="00D71857" w:rsidRPr="00685699" w:rsidRDefault="00D71857"/>
        </w:tc>
        <w:tc>
          <w:tcPr>
            <w:tcW w:w="3787" w:type="dxa"/>
            <w:tcMar>
              <w:top w:w="0" w:type="dxa"/>
              <w:bottom w:w="0" w:type="dxa"/>
            </w:tcMar>
            <w:vAlign w:val="center"/>
          </w:tcPr>
          <w:p w14:paraId="0E3C5D36" w14:textId="77777777" w:rsidR="00D71857" w:rsidRPr="00685699" w:rsidRDefault="00D71857">
            <w:pPr>
              <w:pStyle w:val="AveryStyle1"/>
            </w:pPr>
            <w:bookmarkStart w:id="16" w:name="Blank_MP1_panel26"/>
            <w:bookmarkEnd w:id="16"/>
          </w:p>
        </w:tc>
        <w:tc>
          <w:tcPr>
            <w:tcW w:w="172" w:type="dxa"/>
            <w:vMerge/>
            <w:tcBorders>
              <w:top w:val="single" w:sz="8" w:space="0" w:color="FFFFFF"/>
              <w:bottom w:val="single" w:sz="8" w:space="0" w:color="FFFFFF"/>
            </w:tcBorders>
            <w:tcMar>
              <w:top w:w="0" w:type="dxa"/>
              <w:left w:w="0" w:type="dxa"/>
              <w:bottom w:w="0" w:type="dxa"/>
              <w:right w:w="0" w:type="dxa"/>
            </w:tcMar>
          </w:tcPr>
          <w:p w14:paraId="3CD0AB8C" w14:textId="77777777" w:rsidR="00D71857" w:rsidRPr="00685699" w:rsidRDefault="00D71857"/>
        </w:tc>
        <w:tc>
          <w:tcPr>
            <w:tcW w:w="3787" w:type="dxa"/>
            <w:tcMar>
              <w:top w:w="0" w:type="dxa"/>
              <w:bottom w:w="0" w:type="dxa"/>
            </w:tcMar>
            <w:vAlign w:val="center"/>
          </w:tcPr>
          <w:p w14:paraId="2C51E5EA" w14:textId="77777777" w:rsidR="00D71857" w:rsidRPr="00685699" w:rsidRDefault="00D71857">
            <w:pPr>
              <w:pStyle w:val="AveryStyle1"/>
            </w:pPr>
            <w:bookmarkStart w:id="17" w:name="Blank_MP1_panel27"/>
            <w:bookmarkEnd w:id="17"/>
          </w:p>
        </w:tc>
      </w:tr>
      <w:tr w:rsidR="00D71857" w:rsidRPr="00685699" w14:paraId="58191E3D" w14:textId="77777777">
        <w:trPr>
          <w:trHeight w:hRule="exact" w:val="1440"/>
        </w:trPr>
        <w:tc>
          <w:tcPr>
            <w:tcW w:w="3787" w:type="dxa"/>
            <w:tcMar>
              <w:top w:w="0" w:type="dxa"/>
              <w:bottom w:w="0" w:type="dxa"/>
            </w:tcMar>
            <w:vAlign w:val="center"/>
          </w:tcPr>
          <w:p w14:paraId="3208EF89" w14:textId="77777777" w:rsidR="00D71857" w:rsidRPr="00685699" w:rsidRDefault="00D71857">
            <w:pPr>
              <w:pStyle w:val="AveryStyle1"/>
            </w:pPr>
            <w:bookmarkStart w:id="18" w:name="Blank_MP1_panel28"/>
            <w:bookmarkEnd w:id="18"/>
          </w:p>
        </w:tc>
        <w:tc>
          <w:tcPr>
            <w:tcW w:w="172" w:type="dxa"/>
            <w:vMerge/>
            <w:tcBorders>
              <w:top w:val="single" w:sz="8" w:space="0" w:color="FFFFFF"/>
              <w:bottom w:val="single" w:sz="8" w:space="0" w:color="FFFFFF"/>
            </w:tcBorders>
            <w:tcMar>
              <w:top w:w="0" w:type="dxa"/>
              <w:left w:w="0" w:type="dxa"/>
              <w:bottom w:w="0" w:type="dxa"/>
              <w:right w:w="0" w:type="dxa"/>
            </w:tcMar>
          </w:tcPr>
          <w:p w14:paraId="1BDA30CA" w14:textId="77777777" w:rsidR="00D71857" w:rsidRPr="00685699" w:rsidRDefault="00D71857"/>
        </w:tc>
        <w:tc>
          <w:tcPr>
            <w:tcW w:w="3787" w:type="dxa"/>
            <w:tcMar>
              <w:top w:w="0" w:type="dxa"/>
              <w:bottom w:w="0" w:type="dxa"/>
            </w:tcMar>
            <w:vAlign w:val="center"/>
          </w:tcPr>
          <w:p w14:paraId="1C8E7CF1" w14:textId="77777777" w:rsidR="00D71857" w:rsidRPr="00685699" w:rsidRDefault="00D71857">
            <w:pPr>
              <w:pStyle w:val="AveryStyle1"/>
            </w:pPr>
            <w:bookmarkStart w:id="19" w:name="Blank_MP1_panel29"/>
            <w:bookmarkEnd w:id="19"/>
          </w:p>
        </w:tc>
        <w:tc>
          <w:tcPr>
            <w:tcW w:w="172" w:type="dxa"/>
            <w:vMerge/>
            <w:tcBorders>
              <w:top w:val="single" w:sz="8" w:space="0" w:color="FFFFFF"/>
              <w:bottom w:val="single" w:sz="8" w:space="0" w:color="FFFFFF"/>
            </w:tcBorders>
            <w:tcMar>
              <w:top w:w="0" w:type="dxa"/>
              <w:left w:w="0" w:type="dxa"/>
              <w:bottom w:w="0" w:type="dxa"/>
              <w:right w:w="0" w:type="dxa"/>
            </w:tcMar>
          </w:tcPr>
          <w:p w14:paraId="215BEEF0" w14:textId="77777777" w:rsidR="00D71857" w:rsidRPr="00685699" w:rsidRDefault="00D71857"/>
        </w:tc>
        <w:tc>
          <w:tcPr>
            <w:tcW w:w="3787" w:type="dxa"/>
            <w:tcMar>
              <w:top w:w="0" w:type="dxa"/>
              <w:bottom w:w="0" w:type="dxa"/>
            </w:tcMar>
            <w:vAlign w:val="center"/>
          </w:tcPr>
          <w:p w14:paraId="5EEA284E" w14:textId="77777777" w:rsidR="00D71857" w:rsidRPr="00685699" w:rsidRDefault="00D71857">
            <w:pPr>
              <w:pStyle w:val="AveryStyle1"/>
            </w:pPr>
            <w:bookmarkStart w:id="20" w:name="Blank_MP1_panel30"/>
            <w:bookmarkEnd w:id="20"/>
          </w:p>
        </w:tc>
      </w:tr>
    </w:tbl>
    <w:p w14:paraId="56A9E532" w14:textId="77777777" w:rsidR="00D71857" w:rsidRDefault="00000000">
      <w:pPr>
        <w:spacing w:after="0" w:line="20" w:lineRule="exact"/>
      </w:pPr>
      <w:r>
        <w:pict w14:anchorId="4EF32F20">
          <v:roundrect id="_x0000_s1055" style="position:absolute;margin-left:13.55pt;margin-top:36.1pt;width:189.35pt;height:1in;z-index:1;mso-position-horizontal-relative:page;mso-position-vertical-relative:page" arcsize="6554f" o:allowincell="f" print="f" filled="f" strokecolor="#bfbfbf" strokeweight=".25pt">
            <w10:wrap anchorx="page" anchory="page"/>
            <w10:anchorlock/>
          </v:roundrect>
        </w:pict>
      </w:r>
      <w:r>
        <w:pict w14:anchorId="6263B2D8">
          <v:roundrect id="_x0000_s1054" style="position:absolute;margin-left:211.55pt;margin-top:36.1pt;width:189.35pt;height:1in;z-index:2;mso-position-horizontal-relative:page;mso-position-vertical-relative:page" arcsize="6554f" o:allowincell="f" print="f" filled="f" strokecolor="#bfbfbf" strokeweight=".25pt">
            <w10:wrap anchorx="page" anchory="page"/>
            <w10:anchorlock/>
          </v:roundrect>
        </w:pict>
      </w:r>
      <w:r>
        <w:pict w14:anchorId="25D0E89B">
          <v:roundrect id="_x0000_s1053" style="position:absolute;margin-left:409.55pt;margin-top:36.1pt;width:189.35pt;height:1in;z-index:3;mso-position-horizontal-relative:page;mso-position-vertical-relative:page" arcsize="6554f" o:allowincell="f" print="f" filled="f" strokecolor="#bfbfbf" strokeweight=".25pt">
            <w10:wrap anchorx="page" anchory="page"/>
            <w10:anchorlock/>
          </v:roundrect>
        </w:pict>
      </w:r>
      <w:r>
        <w:pict w14:anchorId="5A783782">
          <v:roundrect id="_x0000_s1052" style="position:absolute;margin-left:13.55pt;margin-top:108.1pt;width:189.35pt;height:1in;z-index:4;mso-position-horizontal-relative:page;mso-position-vertical-relative:page" arcsize="6554f" o:allowincell="f" print="f" filled="f" strokecolor="#bfbfbf" strokeweight=".25pt">
            <w10:wrap anchorx="page" anchory="page"/>
            <w10:anchorlock/>
          </v:roundrect>
        </w:pict>
      </w:r>
      <w:r>
        <w:pict w14:anchorId="50F64EB7">
          <v:roundrect id="_x0000_s1051" style="position:absolute;margin-left:211.55pt;margin-top:108.1pt;width:189.35pt;height:1in;z-index:5;mso-position-horizontal-relative:page;mso-position-vertical-relative:page" arcsize="6554f" o:allowincell="f" print="f" filled="f" strokecolor="#bfbfbf" strokeweight=".25pt">
            <w10:wrap anchorx="page" anchory="page"/>
            <w10:anchorlock/>
          </v:roundrect>
        </w:pict>
      </w:r>
      <w:r>
        <w:pict w14:anchorId="1436B02E">
          <v:roundrect id="_x0000_s1050" style="position:absolute;margin-left:409.55pt;margin-top:108.1pt;width:189.35pt;height:1in;z-index:6;mso-position-horizontal-relative:page;mso-position-vertical-relative:page" arcsize="6554f" o:allowincell="f" print="f" filled="f" strokecolor="#bfbfbf" strokeweight=".25pt">
            <w10:wrap anchorx="page" anchory="page"/>
            <w10:anchorlock/>
          </v:roundrect>
        </w:pict>
      </w:r>
      <w:r>
        <w:pict w14:anchorId="11118531">
          <v:roundrect id="_x0000_s1049" style="position:absolute;margin-left:13.55pt;margin-top:180.1pt;width:189.35pt;height:1in;z-index:7;mso-position-horizontal-relative:page;mso-position-vertical-relative:page" arcsize="6554f" o:allowincell="f" print="f" filled="f" strokecolor="#bfbfbf" strokeweight=".25pt">
            <w10:wrap anchorx="page" anchory="page"/>
            <w10:anchorlock/>
          </v:roundrect>
        </w:pict>
      </w:r>
      <w:r>
        <w:pict w14:anchorId="682F7048">
          <v:roundrect id="_x0000_s1048" style="position:absolute;margin-left:211.55pt;margin-top:180.1pt;width:189.35pt;height:1in;z-index:8;mso-position-horizontal-relative:page;mso-position-vertical-relative:page" arcsize="6554f" o:allowincell="f" print="f" filled="f" strokecolor="#bfbfbf" strokeweight=".25pt">
            <w10:wrap anchorx="page" anchory="page"/>
            <w10:anchorlock/>
          </v:roundrect>
        </w:pict>
      </w:r>
      <w:r>
        <w:pict w14:anchorId="7EF35EEE">
          <v:roundrect id="_x0000_s1047" style="position:absolute;margin-left:409.55pt;margin-top:180.1pt;width:189.35pt;height:1in;z-index:9;mso-position-horizontal-relative:page;mso-position-vertical-relative:page" arcsize="6554f" o:allowincell="f" print="f" filled="f" strokecolor="#bfbfbf" strokeweight=".25pt">
            <w10:wrap anchorx="page" anchory="page"/>
            <w10:anchorlock/>
          </v:roundrect>
        </w:pict>
      </w:r>
      <w:r>
        <w:pict w14:anchorId="598DDC6D">
          <v:roundrect id="_x0000_s1046" style="position:absolute;margin-left:13.55pt;margin-top:252.1pt;width:189.35pt;height:1in;z-index:10;mso-position-horizontal-relative:page;mso-position-vertical-relative:page" arcsize="6554f" o:allowincell="f" print="f" filled="f" strokecolor="#bfbfbf" strokeweight=".25pt">
            <w10:wrap anchorx="page" anchory="page"/>
            <w10:anchorlock/>
          </v:roundrect>
        </w:pict>
      </w:r>
      <w:r>
        <w:pict w14:anchorId="324E2720">
          <v:roundrect id="_x0000_s1045" style="position:absolute;margin-left:211.55pt;margin-top:252.1pt;width:189.35pt;height:1in;z-index:11;mso-position-horizontal-relative:page;mso-position-vertical-relative:page" arcsize="6554f" o:allowincell="f" print="f" filled="f" strokecolor="#bfbfbf" strokeweight=".25pt">
            <w10:wrap anchorx="page" anchory="page"/>
            <w10:anchorlock/>
          </v:roundrect>
        </w:pict>
      </w:r>
      <w:r>
        <w:pict w14:anchorId="7B3FD52E">
          <v:roundrect id="_x0000_s1044" style="position:absolute;margin-left:409.55pt;margin-top:252.1pt;width:189.35pt;height:1in;z-index:12;mso-position-horizontal-relative:page;mso-position-vertical-relative:page" arcsize="6554f" o:allowincell="f" print="f" filled="f" strokecolor="#bfbfbf" strokeweight=".25pt">
            <w10:wrap anchorx="page" anchory="page"/>
            <w10:anchorlock/>
          </v:roundrect>
        </w:pict>
      </w:r>
      <w:r>
        <w:pict w14:anchorId="5AE24EC1">
          <v:roundrect id="_x0000_s1043" style="position:absolute;margin-left:13.55pt;margin-top:324.1pt;width:189.35pt;height:1in;z-index:13;mso-position-horizontal-relative:page;mso-position-vertical-relative:page" arcsize="6554f" o:allowincell="f" print="f" filled="f" strokecolor="#bfbfbf" strokeweight=".25pt">
            <w10:wrap anchorx="page" anchory="page"/>
            <w10:anchorlock/>
          </v:roundrect>
        </w:pict>
      </w:r>
      <w:r>
        <w:pict w14:anchorId="36F4247F">
          <v:roundrect id="_x0000_s1042" style="position:absolute;margin-left:211.55pt;margin-top:324.1pt;width:189.35pt;height:1in;z-index:14;mso-position-horizontal-relative:page;mso-position-vertical-relative:page" arcsize="6554f" o:allowincell="f" print="f" filled="f" strokecolor="#bfbfbf" strokeweight=".25pt">
            <w10:wrap anchorx="page" anchory="page"/>
            <w10:anchorlock/>
          </v:roundrect>
        </w:pict>
      </w:r>
      <w:r>
        <w:pict w14:anchorId="4F28E292">
          <v:roundrect id="_x0000_s1041" style="position:absolute;margin-left:409.55pt;margin-top:324.1pt;width:189.35pt;height:1in;z-index:15;mso-position-horizontal-relative:page;mso-position-vertical-relative:page" arcsize="6554f" o:allowincell="f" print="f" filled="f" strokecolor="#bfbfbf" strokeweight=".25pt">
            <w10:wrap anchorx="page" anchory="page"/>
            <w10:anchorlock/>
          </v:roundrect>
        </w:pict>
      </w:r>
      <w:r>
        <w:pict w14:anchorId="6E88CAFC">
          <v:roundrect id="_x0000_s1040" style="position:absolute;margin-left:13.55pt;margin-top:396.1pt;width:189.35pt;height:1in;z-index:16;mso-position-horizontal-relative:page;mso-position-vertical-relative:page" arcsize="6554f" o:allowincell="f" print="f" filled="f" strokecolor="#bfbfbf" strokeweight=".25pt">
            <w10:wrap anchorx="page" anchory="page"/>
            <w10:anchorlock/>
          </v:roundrect>
        </w:pict>
      </w:r>
      <w:r>
        <w:pict w14:anchorId="10E01E7C">
          <v:roundrect id="_x0000_s1039" style="position:absolute;margin-left:211.55pt;margin-top:396.1pt;width:189.35pt;height:1in;z-index:17;mso-position-horizontal-relative:page;mso-position-vertical-relative:page" arcsize="6554f" o:allowincell="f" print="f" filled="f" strokecolor="#bfbfbf" strokeweight=".25pt">
            <w10:wrap anchorx="page" anchory="page"/>
            <w10:anchorlock/>
          </v:roundrect>
        </w:pict>
      </w:r>
      <w:r>
        <w:pict w14:anchorId="00FE351F">
          <v:roundrect id="_x0000_s1038" style="position:absolute;margin-left:409.55pt;margin-top:396.1pt;width:189.35pt;height:1in;z-index:18;mso-position-horizontal-relative:page;mso-position-vertical-relative:page" arcsize="6554f" o:allowincell="f" print="f" filled="f" strokecolor="#bfbfbf" strokeweight=".25pt">
            <w10:wrap anchorx="page" anchory="page"/>
            <w10:anchorlock/>
          </v:roundrect>
        </w:pict>
      </w:r>
      <w:r>
        <w:pict w14:anchorId="334890F9">
          <v:roundrect id="_x0000_s1037" style="position:absolute;margin-left:13.55pt;margin-top:468.1pt;width:189.35pt;height:1in;z-index:19;mso-position-horizontal-relative:page;mso-position-vertical-relative:page" arcsize="6554f" o:allowincell="f" print="f" filled="f" strokecolor="#bfbfbf" strokeweight=".25pt">
            <w10:wrap anchorx="page" anchory="page"/>
            <w10:anchorlock/>
          </v:roundrect>
        </w:pict>
      </w:r>
      <w:r>
        <w:pict w14:anchorId="01EE6878">
          <v:roundrect id="_x0000_s1036" style="position:absolute;margin-left:211.55pt;margin-top:468.1pt;width:189.35pt;height:1in;z-index:20;mso-position-horizontal-relative:page;mso-position-vertical-relative:page" arcsize="6554f" o:allowincell="f" print="f" filled="f" strokecolor="#bfbfbf" strokeweight=".25pt">
            <w10:wrap anchorx="page" anchory="page"/>
            <w10:anchorlock/>
          </v:roundrect>
        </w:pict>
      </w:r>
      <w:r>
        <w:pict w14:anchorId="322A7190">
          <v:roundrect id="_x0000_s1035" style="position:absolute;margin-left:409.55pt;margin-top:468.1pt;width:189.35pt;height:1in;z-index:21;mso-position-horizontal-relative:page;mso-position-vertical-relative:page" arcsize="6554f" o:allowincell="f" print="f" filled="f" strokecolor="#bfbfbf" strokeweight=".25pt">
            <w10:wrap anchorx="page" anchory="page"/>
            <w10:anchorlock/>
          </v:roundrect>
        </w:pict>
      </w:r>
      <w:r>
        <w:pict w14:anchorId="215378B9">
          <v:roundrect id="_x0000_s1034" style="position:absolute;margin-left:13.55pt;margin-top:540.1pt;width:189.35pt;height:1in;z-index:22;mso-position-horizontal-relative:page;mso-position-vertical-relative:page" arcsize="6554f" o:allowincell="f" print="f" filled="f" strokecolor="#bfbfbf" strokeweight=".25pt">
            <w10:wrap anchorx="page" anchory="page"/>
            <w10:anchorlock/>
          </v:roundrect>
        </w:pict>
      </w:r>
      <w:r>
        <w:pict w14:anchorId="1A4B040C">
          <v:roundrect id="_x0000_s1033" style="position:absolute;margin-left:211.55pt;margin-top:540.1pt;width:189.35pt;height:1in;z-index:23;mso-position-horizontal-relative:page;mso-position-vertical-relative:page" arcsize="6554f" o:allowincell="f" print="f" filled="f" strokecolor="#bfbfbf" strokeweight=".25pt">
            <w10:wrap anchorx="page" anchory="page"/>
            <w10:anchorlock/>
          </v:roundrect>
        </w:pict>
      </w:r>
      <w:r>
        <w:pict w14:anchorId="4AE71058">
          <v:roundrect id="_x0000_s1032" style="position:absolute;margin-left:409.55pt;margin-top:540.1pt;width:189.35pt;height:1in;z-index:24;mso-position-horizontal-relative:page;mso-position-vertical-relative:page" arcsize="6554f" o:allowincell="f" print="f" filled="f" strokecolor="#bfbfbf" strokeweight=".25pt">
            <w10:wrap anchorx="page" anchory="page"/>
            <w10:anchorlock/>
          </v:roundrect>
        </w:pict>
      </w:r>
      <w:r>
        <w:pict w14:anchorId="1D6AE935">
          <v:roundrect id="_x0000_s1031" style="position:absolute;margin-left:13.55pt;margin-top:612.1pt;width:189.35pt;height:1in;z-index:25;mso-position-horizontal-relative:page;mso-position-vertical-relative:page" arcsize="6554f" o:allowincell="f" print="f" filled="f" strokecolor="#bfbfbf" strokeweight=".25pt">
            <w10:wrap anchorx="page" anchory="page"/>
            <w10:anchorlock/>
          </v:roundrect>
        </w:pict>
      </w:r>
      <w:r>
        <w:pict w14:anchorId="29816155">
          <v:roundrect id="_x0000_s1030" style="position:absolute;margin-left:211.55pt;margin-top:612.1pt;width:189.35pt;height:1in;z-index:26;mso-position-horizontal-relative:page;mso-position-vertical-relative:page" arcsize="6554f" o:allowincell="f" print="f" filled="f" strokecolor="#bfbfbf" strokeweight=".25pt">
            <w10:wrap anchorx="page" anchory="page"/>
            <w10:anchorlock/>
          </v:roundrect>
        </w:pict>
      </w:r>
      <w:r>
        <w:pict w14:anchorId="637FD3DE">
          <v:roundrect id="_x0000_s1029" style="position:absolute;margin-left:409.55pt;margin-top:612.1pt;width:189.35pt;height:1in;z-index:27;mso-position-horizontal-relative:page;mso-position-vertical-relative:page" arcsize="6554f" o:allowincell="f" print="f" filled="f" strokecolor="#bfbfbf" strokeweight=".25pt">
            <w10:wrap anchorx="page" anchory="page"/>
            <w10:anchorlock/>
          </v:roundrect>
        </w:pict>
      </w:r>
      <w:r>
        <w:pict w14:anchorId="39EFCB42">
          <v:roundrect id="_x0000_s1028" style="position:absolute;margin-left:13.55pt;margin-top:684.1pt;width:189.35pt;height:1in;z-index:28;mso-position-horizontal-relative:page;mso-position-vertical-relative:page" arcsize="6554f" o:allowincell="f" print="f" filled="f" strokecolor="#bfbfbf" strokeweight=".25pt">
            <w10:wrap anchorx="page" anchory="page"/>
            <w10:anchorlock/>
          </v:roundrect>
        </w:pict>
      </w:r>
      <w:r>
        <w:pict w14:anchorId="3F557420">
          <v:roundrect id="_x0000_s1027" style="position:absolute;margin-left:211.55pt;margin-top:684.1pt;width:189.35pt;height:1in;z-index:29;mso-position-horizontal-relative:page;mso-position-vertical-relative:page" arcsize="6554f" o:allowincell="f" print="f" filled="f" strokecolor="#bfbfbf" strokeweight=".25pt">
            <w10:wrap anchorx="page" anchory="page"/>
            <w10:anchorlock/>
          </v:roundrect>
        </w:pict>
      </w:r>
      <w:r>
        <w:pict w14:anchorId="4C54BE99">
          <v:roundrect id="_x0000_s1026" style="position:absolute;margin-left:409.55pt;margin-top:684.1pt;width:189.35pt;height:1in;z-index:30;mso-position-horizontal-relative:page;mso-position-vertical-relative:page" arcsize="6554f" o:allowincell="f" print="f" filled="f" strokecolor="#bfbfbf" strokeweight=".25pt">
            <w10:wrap anchorx="page" anchory="page"/>
            <w10:anchorlock/>
          </v:roundrect>
        </w:pict>
      </w:r>
    </w:p>
    <w:sectPr w:rsidR="00D71857">
      <w:pgSz w:w="12240" w:h="15840"/>
      <w:pgMar w:top="720" w:right="446" w:bottom="600" w:left="36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1857"/>
    <w:rsid w:val="00015127"/>
    <w:rsid w:val="0008115B"/>
    <w:rsid w:val="005202FA"/>
    <w:rsid w:val="00685699"/>
    <w:rsid w:val="00792EE9"/>
    <w:rsid w:val="00794CD9"/>
    <w:rsid w:val="008769A9"/>
    <w:rsid w:val="00A00AA6"/>
    <w:rsid w:val="00CD29ED"/>
    <w:rsid w:val="00D005A7"/>
    <w:rsid w:val="00D07FEB"/>
    <w:rsid w:val="00D7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5415B586"/>
  <w15:chartTrackingRefBased/>
  <w15:docId w15:val="{3E87CFBF-E6A6-40A0-89F8-3E3E7167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pPr>
      <w:spacing w:before="43" w:after="43"/>
      <w:ind w:left="57" w:right="57"/>
    </w:pPr>
    <w:rPr>
      <w:rFonts w:ascii="Arial" w:hAnsi="Arial" w:cs="Arial"/>
      <w:bCs/>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13</Words>
  <Characters>78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Avery Templates for Microsoft Word</vt:lpstr>
    </vt:vector>
  </TitlesOfParts>
  <Company>Avery Products  Corporation</Company>
  <LinksUpToDate>false</LinksUpToDate>
  <CharactersWithSpaces>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Avery Templates for Microsoft Word</dc:title>
  <dc:subject>Avery Templates for Microsoft Word</dc:subject>
  <dc:creator>Avery Products Corporation</dc:creator>
  <cp:keywords>Avery, Word, Template</cp:keywords>
  <dc:description>Copyright 2017 Avery Products Corporation. All rights reserved.</dc:description>
  <cp:lastModifiedBy>Paul Heilman</cp:lastModifiedBy>
  <cp:revision>5</cp:revision>
  <dcterms:created xsi:type="dcterms:W3CDTF">2024-08-31T02:29:00Z</dcterms:created>
  <dcterms:modified xsi:type="dcterms:W3CDTF">2024-10-12T14:54:00Z</dcterms:modified>
  <cp:category>Avery 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Group">
    <vt:lpwstr>U-0087-01</vt:lpwstr>
  </property>
</Properties>
</file>