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992040F" wp14:paraId="3BFEFB25" wp14:textId="3AC3FD6E">
      <w:pPr>
        <w:jc w:val="center"/>
      </w:pPr>
      <w:r w:rsidR="641594AA">
        <w:rPr/>
        <w:t xml:space="preserve">Projet </w:t>
      </w:r>
      <w:r w:rsidR="641594AA">
        <w:rPr/>
        <w:t>Eco</w:t>
      </w:r>
      <w:r w:rsidR="641594AA">
        <w:rPr/>
        <w:t xml:space="preserve"> conception </w:t>
      </w:r>
    </w:p>
    <w:p w:rsidR="6992040F" w:rsidRDefault="6992040F" w14:paraId="0951072D" w14:textId="24E519F9"/>
    <w:p w:rsidR="641594AA" w:rsidRDefault="641594AA" w14:paraId="7C2BEFCC" w14:textId="3DD9ED4E">
      <w:r w:rsidR="641594AA">
        <w:rPr/>
        <w:t>CEBAN Daniel</w:t>
      </w:r>
    </w:p>
    <w:p w:rsidR="641594AA" w:rsidRDefault="641594AA" w14:paraId="6B34D108" w14:textId="15BF87EA">
      <w:r w:rsidR="641594AA">
        <w:rPr/>
        <w:t>Mirrione</w:t>
      </w:r>
      <w:r w:rsidR="641594AA">
        <w:rPr/>
        <w:t xml:space="preserve"> Xavier</w:t>
      </w:r>
    </w:p>
    <w:p w:rsidR="6992040F" w:rsidP="6992040F" w:rsidRDefault="6992040F" w14:paraId="4C1512FC" w14:textId="41E3760D">
      <w:pPr>
        <w:pBdr>
          <w:bottom w:val="single" w:color="000000" w:sz="6" w:space="1"/>
        </w:pBdr>
      </w:pPr>
    </w:p>
    <w:p w:rsidR="6992040F" w:rsidRDefault="6992040F" w14:paraId="58625CCD" w14:textId="76643925"/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3D611F0"/>
    <w:rsid w:val="43D611F0"/>
    <w:rsid w:val="4F143FDB"/>
    <w:rsid w:val="641594AA"/>
    <w:rsid w:val="699204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E1B894"/>
  <w15:chartTrackingRefBased/>
  <w15:docId w15:val="{4CF49D1A-613B-4303-81B5-A64C2C276AA0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fr-F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2026-04-22T12:10:24.8678699Z</dcterms:created>
  <dcterms:modified xsi:type="dcterms:W3CDTF">2026-04-22T12:11:32.5031898Z</dcterms:modified>
  <dc:creator>Daniel Ceban</dc:creator>
  <lastModifiedBy>Daniel Ceban</lastModifiedBy>
</coreProperties>
</file>