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http://schemas.openxmlformats.org/drawingml/2006/main" xmlns:pic="http://schemas.openxmlformats.org/drawingml/2006/picture" xmlns:a14="http://schemas.microsoft.com/office/drawing/2010/main" mc:Ignorable="w14 w15 wp14">
  <w:body>
    <w:p xmlns:wp14="http://schemas.microsoft.com/office/word/2010/wordml" w14:paraId="69B0A5CC" wp14:textId="77777777">
      <w:pPr>
        <w:spacing w:before="600" w:after="200"/>
        <w:jc w:val="center"/>
      </w:pPr>
      <w:r w:rsidRPr="6A6AD76E" w:rsidR="6A6AD76E">
        <w:rPr>
          <w:rFonts w:ascii="Calibri" w:hAnsi="Calibri" w:eastAsia="Calibri" w:cs="Calibri"/>
          <w:b w:val="1"/>
          <w:bCs w:val="1"/>
          <w:color w:val="1F3864"/>
          <w:sz w:val="28"/>
          <w:szCs w:val="28"/>
        </w:rPr>
        <w:t>Polytech Nice Sophia Antipolis</w:t>
      </w:r>
    </w:p>
    <w:p xmlns:wp14="http://schemas.microsoft.com/office/word/2010/wordml" w14:paraId="72B72277" wp14:textId="77777777">
      <w:pPr>
        <w:spacing w:after="800"/>
        <w:jc w:val="center"/>
      </w:pPr>
      <w:r>
        <w:rPr>
          <w:rFonts w:ascii="Calibri" w:hAnsi="Calibri" w:eastAsia="Calibri" w:cs="Calibri"/>
          <w:sz w:val="22"/>
          <w:szCs w:val="22"/>
        </w:rPr>
        <w:t>Département Électronique et Informatique industrielle - ELSE4 FISA 2025/2026</w:t>
      </w:r>
    </w:p>
    <w:p xmlns:wp14="http://schemas.microsoft.com/office/word/2010/wordml" w14:paraId="62B06854" wp14:textId="77777777">
      <w:pPr>
        <w:spacing w:after="400"/>
        <w:jc w:val="center"/>
      </w:pPr>
      <w:r>
        <w:rPr>
          <w:rFonts w:ascii="Calibri" w:hAnsi="Calibri" w:eastAsia="Calibri" w:cs="Calibri"/>
          <w:b/>
          <w:bCs/>
          <w:color w:val="C00000"/>
          <w:sz w:val="32"/>
          <w:szCs w:val="32"/>
        </w:rPr>
        <w:t>PROJET D’ÉLECTRONIQUE</w:t>
      </w:r>
    </w:p>
    <w:p xmlns:wp14="http://schemas.microsoft.com/office/word/2010/wordml" w14:paraId="13F8F431" wp14:textId="77777777">
      <w:pPr>
        <w:spacing w:after="200"/>
        <w:jc w:val="center"/>
      </w:pPr>
      <w:r>
        <w:rPr>
          <w:rFonts w:ascii="Calibri" w:hAnsi="Calibri" w:eastAsia="Calibri" w:cs="Calibri"/>
          <w:sz w:val="28"/>
          <w:szCs w:val="28"/>
        </w:rPr>
        <w:t>Compte-rendu final</w:t>
      </w:r>
    </w:p>
    <w:p xmlns:wp14="http://schemas.microsoft.com/office/word/2010/wordml" w14:paraId="54A62825" wp14:textId="77777777">
      <w:pPr>
        <w:spacing w:after="1000"/>
        <w:jc w:val="center"/>
      </w:pPr>
      <w:r w:rsidRPr="6A6AD76E" w:rsidR="6A6AD76E">
        <w:rPr>
          <w:rFonts w:ascii="Calibri" w:hAnsi="Calibri" w:eastAsia="Calibri" w:cs="Calibri"/>
          <w:b w:val="1"/>
          <w:bCs w:val="1"/>
          <w:color w:val="1F3864"/>
          <w:sz w:val="36"/>
          <w:szCs w:val="36"/>
        </w:rPr>
        <w:t xml:space="preserve">Conception et réalisation d’une passerelle </w:t>
      </w:r>
      <w:r w:rsidRPr="6A6AD76E" w:rsidR="6A6AD76E">
        <w:rPr>
          <w:rFonts w:ascii="Calibri" w:hAnsi="Calibri" w:eastAsia="Calibri" w:cs="Calibri"/>
          <w:b w:val="1"/>
          <w:bCs w:val="1"/>
          <w:color w:val="C00000"/>
          <w:sz w:val="36"/>
          <w:szCs w:val="36"/>
        </w:rPr>
        <w:t>LoRa - GSM</w:t>
      </w:r>
      <w:r w:rsidRPr="6A6AD76E" w:rsidR="6A6AD76E">
        <w:rPr>
          <w:rFonts w:ascii="Calibri" w:hAnsi="Calibri" w:eastAsia="Calibri" w:cs="Calibri"/>
          <w:b w:val="1"/>
          <w:bCs w:val="1"/>
          <w:color w:val="1F3864"/>
          <w:sz w:val="36"/>
          <w:szCs w:val="36"/>
        </w:rPr>
        <w:t xml:space="preserve"> pour ruche connectée</w:t>
      </w:r>
    </w:p>
    <w:p xmlns:wp14="http://schemas.microsoft.com/office/word/2010/wordml" w:rsidP="6A6AD76E" w14:paraId="6F5E7CA2" wp14:textId="4ADBFC66">
      <w:pPr>
        <w:pStyle w:val="Normal"/>
        <w:spacing w:after="1000"/>
        <w:jc w:val="center"/>
      </w:pPr>
      <w:r w:rsidR="13B74C0A">
        <w:drawing>
          <wp:inline xmlns:wp14="http://schemas.microsoft.com/office/word/2010/wordprocessingDrawing" wp14:editId="1B18CBA6" wp14:anchorId="0F716613">
            <wp:extent cx="2801702" cy="2792679"/>
            <wp:effectExtent l="0" t="0" r="0" b="0"/>
            <wp:docPr id="48831178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88311782" name="Picture 488311782"/>
                    <pic:cNvPicPr/>
                  </pic:nvPicPr>
                  <pic:blipFill>
                    <a:blip xmlns:r="http://schemas.openxmlformats.org/officeDocument/2006/relationships" r:embed="rId1905579727">
                      <a:extLst>
                        <a:ext uri="{28A0092B-C50C-407E-A947-70E740481C1C}">
                          <a14:useLocalDpi xmlns:a14="http://schemas.microsoft.com/office/drawing/2010/main"/>
                        </a:ext>
                      </a:extLst>
                    </a:blip>
                    <a:stretch>
                      <a:fillRect/>
                    </a:stretch>
                  </pic:blipFill>
                  <pic:spPr>
                    <a:xfrm rot="0">
                      <a:off x="0" y="0"/>
                      <a:ext cx="2801702" cy="2792679"/>
                    </a:xfrm>
                    <a:prstGeom prst="rect">
                      <a:avLst/>
                    </a:prstGeom>
                  </pic:spPr>
                </pic:pic>
              </a:graphicData>
            </a:graphic>
          </wp:inline>
        </w:drawing>
      </w:r>
    </w:p>
    <w:p xmlns:wp14="http://schemas.microsoft.com/office/word/2010/wordml" w:rsidP="6A6AD76E" w14:paraId="5D8F7B8F" wp14:textId="2B254ACF">
      <w:pPr>
        <w:pStyle w:val="Normal"/>
        <w:spacing w:after="0" w:afterAutospacing="off" w:line="240" w:lineRule="auto"/>
        <w:jc w:val="center"/>
        <w:rPr>
          <w:rFonts w:ascii="Calibri" w:hAnsi="Calibri" w:eastAsia="Calibri" w:cs="Calibri"/>
          <w:b w:val="1"/>
          <w:bCs w:val="1"/>
          <w:sz w:val="28"/>
          <w:szCs w:val="28"/>
        </w:rPr>
      </w:pPr>
      <w:r w:rsidRPr="6A6AD76E" w:rsidR="6A6AD76E">
        <w:rPr>
          <w:rFonts w:ascii="Calibri" w:hAnsi="Calibri" w:eastAsia="Calibri" w:cs="Calibri"/>
          <w:b w:val="1"/>
          <w:bCs w:val="1"/>
          <w:sz w:val="28"/>
          <w:szCs w:val="28"/>
        </w:rPr>
        <w:t>CEBAN Daniel</w:t>
      </w:r>
    </w:p>
    <w:p xmlns:wp14="http://schemas.microsoft.com/office/word/2010/wordml" w:rsidP="6A6AD76E" w14:paraId="493ECBFA" wp14:textId="6050D3BB">
      <w:pPr>
        <w:pStyle w:val="Normal"/>
        <w:spacing w:after="0" w:afterAutospacing="off" w:line="240" w:lineRule="auto"/>
        <w:jc w:val="center"/>
      </w:pPr>
      <w:r w:rsidRPr="6A6AD76E" w:rsidR="7605B66C">
        <w:rPr>
          <w:rFonts w:ascii="Calibri" w:hAnsi="Calibri" w:eastAsia="Calibri" w:cs="Calibri"/>
          <w:b w:val="1"/>
          <w:bCs w:val="1"/>
          <w:sz w:val="28"/>
          <w:szCs w:val="28"/>
        </w:rPr>
        <w:t xml:space="preserve"> </w:t>
      </w:r>
      <w:r w:rsidRPr="6A6AD76E" w:rsidR="6A6AD76E">
        <w:rPr>
          <w:rFonts w:ascii="Calibri" w:hAnsi="Calibri" w:eastAsia="Calibri" w:cs="Calibri"/>
          <w:b w:val="1"/>
          <w:bCs w:val="1"/>
          <w:sz w:val="28"/>
          <w:szCs w:val="28"/>
        </w:rPr>
        <w:t>MIRRIONE Xavier</w:t>
      </w:r>
    </w:p>
    <w:p xmlns:wp14="http://schemas.microsoft.com/office/word/2010/wordml" w:rsidP="6A6AD76E" w14:paraId="25AC6896" wp14:textId="348CC846">
      <w:pPr>
        <w:pStyle w:val="Normal"/>
        <w:spacing w:after="0" w:afterAutospacing="off" w:line="240" w:lineRule="auto"/>
        <w:jc w:val="center"/>
      </w:pPr>
      <w:r w:rsidRPr="6A6AD76E" w:rsidR="6A6AD76E">
        <w:rPr>
          <w:rFonts w:ascii="Calibri" w:hAnsi="Calibri" w:eastAsia="Calibri" w:cs="Calibri"/>
          <w:i w:val="1"/>
          <w:iCs w:val="1"/>
          <w:sz w:val="22"/>
          <w:szCs w:val="22"/>
        </w:rPr>
        <w:t>Encadrant</w:t>
      </w:r>
      <w:r w:rsidRPr="6A6AD76E" w:rsidR="6A6AD76E">
        <w:rPr>
          <w:rFonts w:ascii="Calibri" w:hAnsi="Calibri" w:eastAsia="Calibri" w:cs="Calibri"/>
          <w:i w:val="1"/>
          <w:iCs w:val="1"/>
          <w:sz w:val="22"/>
          <w:szCs w:val="22"/>
        </w:rPr>
        <w:t xml:space="preserve"> : </w:t>
      </w:r>
      <w:r w:rsidRPr="6A6AD76E" w:rsidR="6A6AD76E">
        <w:rPr>
          <w:rFonts w:ascii="Calibri" w:hAnsi="Calibri" w:eastAsia="Calibri" w:cs="Calibri"/>
          <w:b w:val="1"/>
          <w:bCs w:val="1"/>
          <w:sz w:val="22"/>
          <w:szCs w:val="22"/>
        </w:rPr>
        <w:t>M. Christian PETER</w:t>
      </w:r>
    </w:p>
    <w:p xmlns:wp14="http://schemas.microsoft.com/office/word/2010/wordml" w14:paraId="26276236" wp14:textId="77777777">
      <w:pPr>
        <w:spacing w:after="100"/>
        <w:jc w:val="center"/>
      </w:pPr>
      <w:r>
        <w:rPr>
          <w:rFonts w:ascii="Calibri" w:hAnsi="Calibri" w:eastAsia="Calibri" w:cs="Calibri"/>
          <w:sz w:val="22"/>
          <w:szCs w:val="22"/>
        </w:rPr>
        <w:t>Année universitaire 2025 / 2026</w:t>
      </w:r>
    </w:p>
    <w:p xmlns:wp14="http://schemas.microsoft.com/office/word/2010/wordml" w14:paraId="7CD07C0F" wp14:textId="77777777">
      <w:pPr>
        <w:jc w:val="center"/>
      </w:pPr>
      <w:r>
        <w:rPr>
          <w:rFonts w:ascii="Calibri" w:hAnsi="Calibri" w:eastAsia="Calibri" w:cs="Calibri"/>
          <w:i/>
          <w:iCs/>
          <w:sz w:val="22"/>
          <w:szCs w:val="22"/>
        </w:rPr>
        <w:t xml:space="preserve">Mai 2026</w:t>
      </w:r>
    </w:p>
    <w:p xmlns:wp14="http://schemas.microsoft.com/office/word/2010/wordml" w14:paraId="672A6659" wp14:textId="77777777">
      <w:pPr>
        <w:sectPr>
          <w:pgSz w:w="11906" w:h="16838" w:orient="portrait"/>
          <w:pgMar w:top="1440" w:right="1300" w:bottom="1440" w:left="1300" w:header="708" w:footer="708" w:gutter="0"/>
          <w:pgNumType/>
          <w:docGrid w:linePitch="360"/>
          <w:cols w:num="1"/>
          <w:headerReference w:type="default" r:id="R340329585bdb45b3"/>
          <w:footerReference w:type="default" r:id="Reeda18978ecb4dca"/>
        </w:sectPr>
      </w:pPr>
    </w:p>
    <w:p xmlns:wp14="http://schemas.microsoft.com/office/word/2010/wordml" w:rsidP="6A6AD76E" w14:paraId="5926B085" wp14:textId="245F42DA">
      <w:pPr>
        <w:pStyle w:val="Heading1"/>
        <w:pageBreakBefore w:val="1"/>
        <w:spacing w:before="0" w:after="240"/>
        <w:rPr>
          <w:rFonts w:ascii="Calibri" w:hAnsi="Calibri" w:eastAsia="Calibri" w:cs="Calibri"/>
          <w:b w:val="1"/>
          <w:bCs w:val="1"/>
          <w:color w:val="1F3864"/>
          <w:sz w:val="36"/>
          <w:szCs w:val="36"/>
        </w:rPr>
      </w:pPr>
      <w:bookmarkStart w:name="_Toc28221965" w:id="895178722"/>
      <w:r w:rsidRPr="08A3F22C" w:rsidR="6A6AD76E">
        <w:rPr>
          <w:rFonts w:ascii="Calibri" w:hAnsi="Calibri" w:eastAsia="Calibri" w:cs="Calibri"/>
          <w:b w:val="1"/>
          <w:bCs w:val="1"/>
          <w:color w:val="1F3864"/>
          <w:sz w:val="36"/>
          <w:szCs w:val="36"/>
        </w:rPr>
        <w:t>Sommaire</w:t>
      </w:r>
      <w:bookmarkEnd w:id="895178722"/>
    </w:p>
    <w:sdt>
      <w:sdtPr>
        <w:id w:val="1772189455"/>
        <w:docPartObj>
          <w:docPartGallery w:val="Table of Contents"/>
          <w:docPartUnique/>
        </w:docPartObj>
      </w:sdtPr>
      <w:sdtContent>
        <w:p xmlns:wp14="http://schemas.microsoft.com/office/word/2010/wordml" w:rsidP="08A3F22C" w14:paraId="7D940EC6" wp14:textId="3B8233DB">
          <w:pPr>
            <w:pStyle w:val="TOC1"/>
            <w:tabs>
              <w:tab w:val="right" w:leader="dot" w:pos="9300"/>
            </w:tabs>
            <w:rPr>
              <w:rStyle w:val="Hyperlink"/>
            </w:rPr>
          </w:pPr>
          <w:r>
            <w:fldChar w:fldCharType="begin"/>
          </w:r>
          <w:r>
            <w:instrText xml:space="preserve">TOC \o "1-1" \z \u \h</w:instrText>
          </w:r>
          <w:r>
            <w:fldChar w:fldCharType="separate"/>
          </w:r>
          <w:hyperlink w:anchor="_Toc28221965">
            <w:r w:rsidRPr="08A3F22C" w:rsidR="08A3F22C">
              <w:rPr>
                <w:rStyle w:val="Hyperlink"/>
              </w:rPr>
              <w:t>Sommaire</w:t>
            </w:r>
            <w:r>
              <w:tab/>
            </w:r>
            <w:r>
              <w:fldChar w:fldCharType="begin"/>
            </w:r>
            <w:r>
              <w:instrText xml:space="preserve">PAGEREF _Toc28221965 \h</w:instrText>
            </w:r>
            <w:r>
              <w:fldChar w:fldCharType="separate"/>
            </w:r>
            <w:r w:rsidRPr="08A3F22C" w:rsidR="08A3F22C">
              <w:rPr>
                <w:rStyle w:val="Hyperlink"/>
              </w:rPr>
              <w:t>1</w:t>
            </w:r>
            <w:r>
              <w:fldChar w:fldCharType="end"/>
            </w:r>
          </w:hyperlink>
        </w:p>
        <w:p xmlns:wp14="http://schemas.microsoft.com/office/word/2010/wordml" w:rsidP="08A3F22C" w14:paraId="2175F1F7" wp14:textId="0C94C14F">
          <w:pPr>
            <w:pStyle w:val="TOC1"/>
            <w:tabs>
              <w:tab w:val="right" w:leader="dot" w:pos="9300"/>
            </w:tabs>
            <w:rPr>
              <w:rStyle w:val="Hyperlink"/>
            </w:rPr>
          </w:pPr>
          <w:hyperlink w:anchor="_Toc2139147671">
            <w:r w:rsidRPr="08A3F22C" w:rsidR="08A3F22C">
              <w:rPr>
                <w:rStyle w:val="Hyperlink"/>
              </w:rPr>
              <w:t>1. Introduction</w:t>
            </w:r>
            <w:r>
              <w:tab/>
            </w:r>
            <w:r>
              <w:fldChar w:fldCharType="begin"/>
            </w:r>
            <w:r>
              <w:instrText xml:space="preserve">PAGEREF _Toc2139147671 \h</w:instrText>
            </w:r>
            <w:r>
              <w:fldChar w:fldCharType="separate"/>
            </w:r>
            <w:r w:rsidRPr="08A3F22C" w:rsidR="08A3F22C">
              <w:rPr>
                <w:rStyle w:val="Hyperlink"/>
              </w:rPr>
              <w:t>2</w:t>
            </w:r>
            <w:r>
              <w:fldChar w:fldCharType="end"/>
            </w:r>
          </w:hyperlink>
        </w:p>
        <w:p xmlns:wp14="http://schemas.microsoft.com/office/word/2010/wordml" w:rsidP="08A3F22C" w14:paraId="54EFB7FF" wp14:textId="476CB76D">
          <w:pPr>
            <w:pStyle w:val="TOC1"/>
            <w:tabs>
              <w:tab w:val="right" w:leader="dot" w:pos="9300"/>
            </w:tabs>
            <w:rPr>
              <w:rStyle w:val="Hyperlink"/>
            </w:rPr>
          </w:pPr>
          <w:hyperlink w:anchor="_Toc592730095">
            <w:r w:rsidRPr="08A3F22C" w:rsidR="08A3F22C">
              <w:rPr>
                <w:rStyle w:val="Hyperlink"/>
              </w:rPr>
              <w:t>2. Contexte du projet</w:t>
            </w:r>
            <w:r>
              <w:tab/>
            </w:r>
            <w:r>
              <w:fldChar w:fldCharType="begin"/>
            </w:r>
            <w:r>
              <w:instrText xml:space="preserve">PAGEREF _Toc592730095 \h</w:instrText>
            </w:r>
            <w:r>
              <w:fldChar w:fldCharType="separate"/>
            </w:r>
            <w:r w:rsidRPr="08A3F22C" w:rsidR="08A3F22C">
              <w:rPr>
                <w:rStyle w:val="Hyperlink"/>
              </w:rPr>
              <w:t>3</w:t>
            </w:r>
            <w:r>
              <w:fldChar w:fldCharType="end"/>
            </w:r>
          </w:hyperlink>
        </w:p>
        <w:p xmlns:wp14="http://schemas.microsoft.com/office/word/2010/wordml" w:rsidP="08A3F22C" w14:paraId="0CA687B8" wp14:textId="6B79BA0F">
          <w:pPr>
            <w:pStyle w:val="TOC1"/>
            <w:tabs>
              <w:tab w:val="right" w:leader="dot" w:pos="9300"/>
            </w:tabs>
            <w:rPr>
              <w:rStyle w:val="Hyperlink"/>
            </w:rPr>
          </w:pPr>
          <w:hyperlink w:anchor="_Toc565054334">
            <w:r w:rsidRPr="08A3F22C" w:rsidR="08A3F22C">
              <w:rPr>
                <w:rStyle w:val="Hyperlink"/>
              </w:rPr>
              <w:t>3. Cahier des charges et objectifs</w:t>
            </w:r>
            <w:r>
              <w:tab/>
            </w:r>
            <w:r>
              <w:fldChar w:fldCharType="begin"/>
            </w:r>
            <w:r>
              <w:instrText xml:space="preserve">PAGEREF _Toc565054334 \h</w:instrText>
            </w:r>
            <w:r>
              <w:fldChar w:fldCharType="separate"/>
            </w:r>
            <w:r w:rsidRPr="08A3F22C" w:rsidR="08A3F22C">
              <w:rPr>
                <w:rStyle w:val="Hyperlink"/>
              </w:rPr>
              <w:t>5</w:t>
            </w:r>
            <w:r>
              <w:fldChar w:fldCharType="end"/>
            </w:r>
          </w:hyperlink>
        </w:p>
        <w:p xmlns:wp14="http://schemas.microsoft.com/office/word/2010/wordml" w:rsidP="08A3F22C" w14:paraId="53CC3ADD" wp14:textId="21C3F102">
          <w:pPr>
            <w:pStyle w:val="TOC1"/>
            <w:tabs>
              <w:tab w:val="right" w:leader="dot" w:pos="9300"/>
            </w:tabs>
            <w:rPr>
              <w:rStyle w:val="Hyperlink"/>
            </w:rPr>
          </w:pPr>
          <w:hyperlink w:anchor="_Toc259693596">
            <w:r w:rsidRPr="08A3F22C" w:rsidR="08A3F22C">
              <w:rPr>
                <w:rStyle w:val="Hyperlink"/>
              </w:rPr>
              <w:t>4. Organisation du travail d’équipe</w:t>
            </w:r>
            <w:r>
              <w:tab/>
            </w:r>
            <w:r>
              <w:fldChar w:fldCharType="begin"/>
            </w:r>
            <w:r>
              <w:instrText xml:space="preserve">PAGEREF _Toc259693596 \h</w:instrText>
            </w:r>
            <w:r>
              <w:fldChar w:fldCharType="separate"/>
            </w:r>
            <w:r w:rsidRPr="08A3F22C" w:rsidR="08A3F22C">
              <w:rPr>
                <w:rStyle w:val="Hyperlink"/>
              </w:rPr>
              <w:t>6</w:t>
            </w:r>
            <w:r>
              <w:fldChar w:fldCharType="end"/>
            </w:r>
          </w:hyperlink>
        </w:p>
        <w:p xmlns:wp14="http://schemas.microsoft.com/office/word/2010/wordml" w:rsidP="08A3F22C" w14:paraId="2306F28B" wp14:textId="040D0B6B">
          <w:pPr>
            <w:pStyle w:val="TOC1"/>
            <w:tabs>
              <w:tab w:val="right" w:leader="dot" w:pos="9300"/>
            </w:tabs>
            <w:rPr>
              <w:rStyle w:val="Hyperlink"/>
            </w:rPr>
          </w:pPr>
          <w:hyperlink w:anchor="_Toc1350023854">
            <w:r w:rsidRPr="08A3F22C" w:rsidR="08A3F22C">
              <w:rPr>
                <w:rStyle w:val="Hyperlink"/>
              </w:rPr>
              <w:t>5. Étude des composants</w:t>
            </w:r>
            <w:r>
              <w:tab/>
            </w:r>
            <w:r>
              <w:fldChar w:fldCharType="begin"/>
            </w:r>
            <w:r>
              <w:instrText xml:space="preserve">PAGEREF _Toc1350023854 \h</w:instrText>
            </w:r>
            <w:r>
              <w:fldChar w:fldCharType="separate"/>
            </w:r>
            <w:r w:rsidRPr="08A3F22C" w:rsidR="08A3F22C">
              <w:rPr>
                <w:rStyle w:val="Hyperlink"/>
              </w:rPr>
              <w:t>7</w:t>
            </w:r>
            <w:r>
              <w:fldChar w:fldCharType="end"/>
            </w:r>
          </w:hyperlink>
        </w:p>
        <w:p xmlns:wp14="http://schemas.microsoft.com/office/word/2010/wordml" w:rsidP="08A3F22C" w14:paraId="243C6DA8" wp14:textId="5ACCCEFF">
          <w:pPr>
            <w:pStyle w:val="TOC1"/>
            <w:tabs>
              <w:tab w:val="right" w:leader="dot" w:pos="9300"/>
            </w:tabs>
            <w:rPr>
              <w:rStyle w:val="Hyperlink"/>
            </w:rPr>
          </w:pPr>
          <w:hyperlink w:anchor="_Toc1704610776">
            <w:r w:rsidRPr="08A3F22C" w:rsidR="08A3F22C">
              <w:rPr>
                <w:rStyle w:val="Hyperlink"/>
              </w:rPr>
              <w:t>6. Conception électronique</w:t>
            </w:r>
            <w:r>
              <w:tab/>
            </w:r>
            <w:r>
              <w:fldChar w:fldCharType="begin"/>
            </w:r>
            <w:r>
              <w:instrText xml:space="preserve">PAGEREF _Toc1704610776 \h</w:instrText>
            </w:r>
            <w:r>
              <w:fldChar w:fldCharType="separate"/>
            </w:r>
            <w:r w:rsidRPr="08A3F22C" w:rsidR="08A3F22C">
              <w:rPr>
                <w:rStyle w:val="Hyperlink"/>
              </w:rPr>
              <w:t>13</w:t>
            </w:r>
            <w:r>
              <w:fldChar w:fldCharType="end"/>
            </w:r>
          </w:hyperlink>
        </w:p>
        <w:p xmlns:wp14="http://schemas.microsoft.com/office/word/2010/wordml" w:rsidP="08A3F22C" w14:paraId="0470B079" wp14:textId="0B2D3514">
          <w:pPr>
            <w:pStyle w:val="TOC1"/>
            <w:tabs>
              <w:tab w:val="right" w:leader="dot" w:pos="9300"/>
            </w:tabs>
            <w:rPr>
              <w:rStyle w:val="Hyperlink"/>
            </w:rPr>
          </w:pPr>
          <w:hyperlink w:anchor="_Toc128431313">
            <w:r w:rsidRPr="08A3F22C" w:rsidR="08A3F22C">
              <w:rPr>
                <w:rStyle w:val="Hyperlink"/>
              </w:rPr>
              <w:t>7. Partie logicielle</w:t>
            </w:r>
            <w:r>
              <w:tab/>
            </w:r>
            <w:r>
              <w:fldChar w:fldCharType="begin"/>
            </w:r>
            <w:r>
              <w:instrText xml:space="preserve">PAGEREF _Toc128431313 \h</w:instrText>
            </w:r>
            <w:r>
              <w:fldChar w:fldCharType="separate"/>
            </w:r>
            <w:r w:rsidRPr="08A3F22C" w:rsidR="08A3F22C">
              <w:rPr>
                <w:rStyle w:val="Hyperlink"/>
              </w:rPr>
              <w:t>18</w:t>
            </w:r>
            <w:r>
              <w:fldChar w:fldCharType="end"/>
            </w:r>
          </w:hyperlink>
        </w:p>
        <w:p xmlns:wp14="http://schemas.microsoft.com/office/word/2010/wordml" w:rsidP="08A3F22C" w14:paraId="284529A0" wp14:textId="2DB632C1">
          <w:pPr>
            <w:pStyle w:val="TOC1"/>
            <w:tabs>
              <w:tab w:val="right" w:leader="dot" w:pos="9300"/>
            </w:tabs>
            <w:rPr>
              <w:rStyle w:val="Hyperlink"/>
            </w:rPr>
          </w:pPr>
          <w:hyperlink w:anchor="_Toc373926323">
            <w:r w:rsidRPr="08A3F22C" w:rsidR="08A3F22C">
              <w:rPr>
                <w:rStyle w:val="Hyperlink"/>
              </w:rPr>
              <w:t>8. Tests et résultats</w:t>
            </w:r>
            <w:r>
              <w:tab/>
            </w:r>
            <w:r>
              <w:fldChar w:fldCharType="begin"/>
            </w:r>
            <w:r>
              <w:instrText xml:space="preserve">PAGEREF _Toc373926323 \h</w:instrText>
            </w:r>
            <w:r>
              <w:fldChar w:fldCharType="separate"/>
            </w:r>
            <w:r w:rsidRPr="08A3F22C" w:rsidR="08A3F22C">
              <w:rPr>
                <w:rStyle w:val="Hyperlink"/>
              </w:rPr>
              <w:t>22</w:t>
            </w:r>
            <w:r>
              <w:fldChar w:fldCharType="end"/>
            </w:r>
          </w:hyperlink>
        </w:p>
        <w:p xmlns:wp14="http://schemas.microsoft.com/office/word/2010/wordml" w:rsidP="08A3F22C" w14:paraId="2CB5CB7D" wp14:textId="679E15DB">
          <w:pPr>
            <w:pStyle w:val="TOC1"/>
            <w:tabs>
              <w:tab w:val="right" w:leader="dot" w:pos="9300"/>
            </w:tabs>
            <w:rPr>
              <w:rStyle w:val="Hyperlink"/>
            </w:rPr>
          </w:pPr>
          <w:hyperlink w:anchor="_Toc805983738">
            <w:r w:rsidRPr="08A3F22C" w:rsidR="08A3F22C">
              <w:rPr>
                <w:rStyle w:val="Hyperlink"/>
              </w:rPr>
              <w:t>9. Bilan et passation à la prochaine équipe</w:t>
            </w:r>
            <w:r>
              <w:tab/>
            </w:r>
            <w:r>
              <w:fldChar w:fldCharType="begin"/>
            </w:r>
            <w:r>
              <w:instrText xml:space="preserve">PAGEREF _Toc805983738 \h</w:instrText>
            </w:r>
            <w:r>
              <w:fldChar w:fldCharType="separate"/>
            </w:r>
            <w:r w:rsidRPr="08A3F22C" w:rsidR="08A3F22C">
              <w:rPr>
                <w:rStyle w:val="Hyperlink"/>
              </w:rPr>
              <w:t>24</w:t>
            </w:r>
            <w:r>
              <w:fldChar w:fldCharType="end"/>
            </w:r>
          </w:hyperlink>
        </w:p>
        <w:p xmlns:wp14="http://schemas.microsoft.com/office/word/2010/wordml" w:rsidP="08A3F22C" w14:paraId="21C8B115" wp14:textId="0E828238">
          <w:pPr>
            <w:pStyle w:val="TOC1"/>
            <w:tabs>
              <w:tab w:val="right" w:leader="dot" w:pos="9300"/>
            </w:tabs>
            <w:rPr>
              <w:rStyle w:val="Hyperlink"/>
            </w:rPr>
          </w:pPr>
          <w:hyperlink w:anchor="_Toc1387086230">
            <w:r w:rsidRPr="08A3F22C" w:rsidR="08A3F22C">
              <w:rPr>
                <w:rStyle w:val="Hyperlink"/>
              </w:rPr>
              <w:t>10. Conclusion</w:t>
            </w:r>
            <w:r>
              <w:tab/>
            </w:r>
            <w:r>
              <w:fldChar w:fldCharType="begin"/>
            </w:r>
            <w:r>
              <w:instrText xml:space="preserve">PAGEREF _Toc1387086230 \h</w:instrText>
            </w:r>
            <w:r>
              <w:fldChar w:fldCharType="separate"/>
            </w:r>
            <w:r w:rsidRPr="08A3F22C" w:rsidR="08A3F22C">
              <w:rPr>
                <w:rStyle w:val="Hyperlink"/>
              </w:rPr>
              <w:t>26</w:t>
            </w:r>
            <w:r>
              <w:fldChar w:fldCharType="end"/>
            </w:r>
          </w:hyperlink>
        </w:p>
        <w:p xmlns:wp14="http://schemas.microsoft.com/office/word/2010/wordml" w:rsidP="08A3F22C" w14:paraId="49D4AF0E" wp14:textId="095D75FB">
          <w:pPr>
            <w:pStyle w:val="TOC1"/>
            <w:tabs>
              <w:tab w:val="right" w:leader="dot" w:pos="9300"/>
            </w:tabs>
            <w:rPr>
              <w:rStyle w:val="Hyperlink"/>
            </w:rPr>
          </w:pPr>
          <w:hyperlink w:anchor="_Toc1360557962">
            <w:r w:rsidRPr="08A3F22C" w:rsidR="08A3F22C">
              <w:rPr>
                <w:rStyle w:val="Hyperlink"/>
              </w:rPr>
              <w:t>Annexes</w:t>
            </w:r>
            <w:r>
              <w:tab/>
            </w:r>
            <w:r>
              <w:fldChar w:fldCharType="begin"/>
            </w:r>
            <w:r>
              <w:instrText xml:space="preserve">PAGEREF _Toc1360557962 \h</w:instrText>
            </w:r>
            <w:r>
              <w:fldChar w:fldCharType="separate"/>
            </w:r>
            <w:r w:rsidRPr="08A3F22C" w:rsidR="08A3F22C">
              <w:rPr>
                <w:rStyle w:val="Hyperlink"/>
              </w:rPr>
              <w:t>27</w:t>
            </w:r>
            <w:r>
              <w:fldChar w:fldCharType="end"/>
            </w:r>
          </w:hyperlink>
        </w:p>
        <w:p xmlns:wp14="http://schemas.microsoft.com/office/word/2010/wordml" w14:paraId="0A37501D" wp14:textId="0763560B">
          <w:r>
            <w:fldChar w:fldCharType="end"/>
          </w:r>
        </w:p>
      </w:sdtContent>
    </w:sdt>
    <w:p xmlns:wp14="http://schemas.microsoft.com/office/word/2010/wordml" w:rsidP="6A6AD76E" w14:paraId="32A36C38" wp14:textId="77777777">
      <w:pPr>
        <w:pStyle w:val="Heading1"/>
        <w:pageBreakBefore w:val="1"/>
        <w:spacing w:before="0" w:after="240"/>
        <w:rPr>
          <w:rFonts w:ascii="Calibri" w:hAnsi="Calibri" w:eastAsia="Calibri" w:cs="Calibri"/>
          <w:b w:val="1"/>
          <w:bCs w:val="1"/>
          <w:color w:val="1F3864"/>
          <w:sz w:val="36"/>
          <w:szCs w:val="36"/>
        </w:rPr>
      </w:pPr>
      <w:bookmarkStart w:name="_Toc2139147671" w:id="1712308937"/>
      <w:r w:rsidRPr="08A3F22C" w:rsidR="6A6AD76E">
        <w:rPr>
          <w:rFonts w:ascii="Calibri" w:hAnsi="Calibri" w:eastAsia="Calibri" w:cs="Calibri"/>
          <w:b w:val="1"/>
          <w:bCs w:val="1"/>
          <w:color w:val="1F3864"/>
          <w:sz w:val="36"/>
          <w:szCs w:val="36"/>
        </w:rPr>
        <w:t>1. Introduction</w:t>
      </w:r>
      <w:bookmarkEnd w:id="1712308937"/>
    </w:p>
    <w:p xmlns:wp14="http://schemas.microsoft.com/office/word/2010/wordml" w14:paraId="1FEC42A7" wp14:textId="048E5DE3">
      <w:pPr>
        <w:spacing w:after="120" w:line="300" w:lineRule="auto"/>
        <w:jc w:val="both"/>
      </w:pPr>
      <w:r w:rsidRPr="650E2250" w:rsidR="0A2F0A87">
        <w:rPr>
          <w:rFonts w:ascii="Calibri" w:hAnsi="Calibri" w:eastAsia="Calibri" w:cs="Calibri"/>
          <w:sz w:val="22"/>
          <w:szCs w:val="22"/>
        </w:rPr>
        <w:t xml:space="preserve"> </w:t>
      </w:r>
      <w:r w:rsidRPr="650E2250" w:rsidR="34966066">
        <w:rPr>
          <w:rFonts w:ascii="Calibri" w:hAnsi="Calibri" w:eastAsia="Calibri" w:cs="Calibri"/>
          <w:sz w:val="22"/>
          <w:szCs w:val="22"/>
        </w:rPr>
        <w:t xml:space="preserve"> </w:t>
      </w:r>
      <w:r w:rsidRPr="650E2250" w:rsidR="0A2F0A87">
        <w:rPr>
          <w:rFonts w:ascii="Calibri" w:hAnsi="Calibri" w:eastAsia="Calibri" w:cs="Calibri"/>
          <w:sz w:val="22"/>
          <w:szCs w:val="22"/>
        </w:rPr>
        <w:t xml:space="preserve"> </w:t>
      </w:r>
      <w:r w:rsidRPr="650E2250" w:rsidR="650E2250">
        <w:rPr>
          <w:rFonts w:ascii="Calibri" w:hAnsi="Calibri" w:eastAsia="Calibri" w:cs="Calibri"/>
          <w:sz w:val="22"/>
          <w:szCs w:val="22"/>
        </w:rPr>
        <w:t>Ce rapport restitue les travaux menés durant le semestre dans le cadre du module de Projet d’Électronique de la quatrième année FISA du département Électronique et Informatique industrielle de Polytech Nice Sophia Antipolis. Le projet, intitulé "Gateway LoRa-GSM", consiste à concevoir et réaliser une passerelle de communication destinée à une ruche connectée, dans la continuité des travaux engagés par la promotion précédente.</w:t>
      </w:r>
    </w:p>
    <w:p xmlns:wp14="http://schemas.microsoft.com/office/word/2010/wordml" w14:paraId="1F261F27" wp14:textId="61CD9576">
      <w:pPr>
        <w:spacing w:after="120" w:line="300" w:lineRule="auto"/>
        <w:jc w:val="both"/>
      </w:pPr>
      <w:r w:rsidRPr="650E2250" w:rsidR="2991E1A0">
        <w:rPr>
          <w:rFonts w:ascii="Calibri" w:hAnsi="Calibri" w:eastAsia="Calibri" w:cs="Calibri"/>
          <w:sz w:val="22"/>
          <w:szCs w:val="22"/>
        </w:rPr>
        <w:t xml:space="preserve">   </w:t>
      </w:r>
      <w:r w:rsidRPr="650E2250" w:rsidR="650E2250">
        <w:rPr>
          <w:rFonts w:ascii="Calibri" w:hAnsi="Calibri" w:eastAsia="Calibri" w:cs="Calibri"/>
          <w:sz w:val="22"/>
          <w:szCs w:val="22"/>
        </w:rPr>
        <w:t xml:space="preserve">La problématique posée est la suivante : comment assurer la collecte et la remontée de données environnementales mesurées au sein d’un rucher généralement isolé, tout en garantissant une autonomie énergétique compatible avec une exploitation sur batterie ? </w:t>
      </w:r>
    </w:p>
    <w:p xmlns:wp14="http://schemas.microsoft.com/office/word/2010/wordml" w14:paraId="2495E93E" wp14:textId="4A3D8AA2">
      <w:pPr>
        <w:spacing w:after="120" w:line="300" w:lineRule="auto"/>
        <w:jc w:val="both"/>
      </w:pPr>
      <w:r w:rsidRPr="650E2250" w:rsidR="2616ADE1">
        <w:rPr>
          <w:rFonts w:ascii="Calibri" w:hAnsi="Calibri" w:eastAsia="Calibri" w:cs="Calibri"/>
          <w:sz w:val="22"/>
          <w:szCs w:val="22"/>
        </w:rPr>
        <w:t xml:space="preserve">  </w:t>
      </w:r>
      <w:r w:rsidRPr="650E2250" w:rsidR="650E2250">
        <w:rPr>
          <w:rFonts w:ascii="Calibri" w:hAnsi="Calibri" w:eastAsia="Calibri" w:cs="Calibri"/>
          <w:sz w:val="22"/>
          <w:szCs w:val="22"/>
        </w:rPr>
        <w:t>La réponse retenue repose sur l’association de deux technologies de radiocommunication complémentaires : le protocole LoRa, utilisé pour la collecte locale à faible consommation, et la norme cellulaire GSM / LTE Cat-M1, utilisée pour la transmission longue distance vers un serveur ou un téléphone.</w:t>
      </w:r>
    </w:p>
    <w:p xmlns:wp14="http://schemas.microsoft.com/office/word/2010/wordml" w14:paraId="50B04A6B" wp14:textId="20449687">
      <w:pPr>
        <w:spacing w:after="120" w:line="300" w:lineRule="auto"/>
        <w:jc w:val="both"/>
      </w:pPr>
      <w:r w:rsidRPr="650E2250" w:rsidR="5520B772">
        <w:rPr>
          <w:rFonts w:ascii="Calibri" w:hAnsi="Calibri" w:eastAsia="Calibri" w:cs="Calibri"/>
          <w:sz w:val="22"/>
          <w:szCs w:val="22"/>
        </w:rPr>
        <w:t xml:space="preserve">   </w:t>
      </w:r>
      <w:r w:rsidRPr="650E2250" w:rsidR="650E2250">
        <w:rPr>
          <w:rFonts w:ascii="Calibri" w:hAnsi="Calibri" w:eastAsia="Calibri" w:cs="Calibri"/>
          <w:sz w:val="22"/>
          <w:szCs w:val="22"/>
        </w:rPr>
        <w:t>Le présent document détaille l’ensemble de la démarche de conception du système : analyse du cahier des charges, étude des composants, conception du schématique et du circuit imprimé, développement du logiciel embarqué, identification et résolution des principales difficultés techniques, ainsi que validation expérimentale sur platine d’essai puis sur la carte finale. Une section spécifique est consacrée à la passation des travaux à la prochaine équipe afin d’assurer la continuité du projet.</w:t>
      </w:r>
    </w:p>
    <w:p xmlns:wp14="http://schemas.microsoft.com/office/word/2010/wordml" w14:paraId="2DB83DB5" wp14:textId="4B9FD658">
      <w:pPr>
        <w:spacing w:after="120" w:line="300" w:lineRule="auto"/>
        <w:jc w:val="both"/>
      </w:pPr>
      <w:r w:rsidRPr="650E2250" w:rsidR="3A6B7027">
        <w:rPr>
          <w:rFonts w:ascii="Calibri" w:hAnsi="Calibri" w:eastAsia="Calibri" w:cs="Calibri"/>
          <w:sz w:val="22"/>
          <w:szCs w:val="22"/>
        </w:rPr>
        <w:t xml:space="preserve">   </w:t>
      </w:r>
      <w:r w:rsidRPr="650E2250" w:rsidR="650E2250">
        <w:rPr>
          <w:rFonts w:ascii="Calibri" w:hAnsi="Calibri" w:eastAsia="Calibri" w:cs="Calibri"/>
          <w:sz w:val="22"/>
          <w:szCs w:val="22"/>
        </w:rPr>
        <w:t xml:space="preserve">La </w:t>
      </w:r>
      <w:r w:rsidRPr="650E2250" w:rsidR="650E2250">
        <w:rPr>
          <w:rFonts w:ascii="Calibri" w:hAnsi="Calibri" w:eastAsia="Calibri" w:cs="Calibri"/>
          <w:sz w:val="22"/>
          <w:szCs w:val="22"/>
        </w:rPr>
        <w:t>rédaction</w:t>
      </w:r>
      <w:r w:rsidRPr="650E2250" w:rsidR="650E2250">
        <w:rPr>
          <w:rFonts w:ascii="Calibri" w:hAnsi="Calibri" w:eastAsia="Calibri" w:cs="Calibri"/>
          <w:sz w:val="22"/>
          <w:szCs w:val="22"/>
        </w:rPr>
        <w:t xml:space="preserve"> </w:t>
      </w:r>
      <w:r w:rsidRPr="650E2250" w:rsidR="650E2250">
        <w:rPr>
          <w:rFonts w:ascii="Calibri" w:hAnsi="Calibri" w:eastAsia="Calibri" w:cs="Calibri"/>
          <w:sz w:val="22"/>
          <w:szCs w:val="22"/>
        </w:rPr>
        <w:t>s’efforce</w:t>
      </w:r>
      <w:r w:rsidRPr="650E2250" w:rsidR="650E2250">
        <w:rPr>
          <w:rFonts w:ascii="Calibri" w:hAnsi="Calibri" w:eastAsia="Calibri" w:cs="Calibri"/>
          <w:sz w:val="22"/>
          <w:szCs w:val="22"/>
        </w:rPr>
        <w:t xml:space="preserve"> de </w:t>
      </w:r>
      <w:r w:rsidRPr="650E2250" w:rsidR="650E2250">
        <w:rPr>
          <w:rFonts w:ascii="Calibri" w:hAnsi="Calibri" w:eastAsia="Calibri" w:cs="Calibri"/>
          <w:sz w:val="22"/>
          <w:szCs w:val="22"/>
        </w:rPr>
        <w:t>demeurer</w:t>
      </w:r>
      <w:r w:rsidRPr="650E2250" w:rsidR="650E2250">
        <w:rPr>
          <w:rFonts w:ascii="Calibri" w:hAnsi="Calibri" w:eastAsia="Calibri" w:cs="Calibri"/>
          <w:sz w:val="22"/>
          <w:szCs w:val="22"/>
        </w:rPr>
        <w:t xml:space="preserve"> </w:t>
      </w:r>
      <w:r w:rsidRPr="650E2250" w:rsidR="650E2250">
        <w:rPr>
          <w:rFonts w:ascii="Calibri" w:hAnsi="Calibri" w:eastAsia="Calibri" w:cs="Calibri"/>
          <w:sz w:val="22"/>
          <w:szCs w:val="22"/>
        </w:rPr>
        <w:t>factuelle</w:t>
      </w:r>
      <w:r w:rsidRPr="650E2250" w:rsidR="650E2250">
        <w:rPr>
          <w:rFonts w:ascii="Calibri" w:hAnsi="Calibri" w:eastAsia="Calibri" w:cs="Calibri"/>
          <w:sz w:val="22"/>
          <w:szCs w:val="22"/>
        </w:rPr>
        <w:t xml:space="preserve"> et </w:t>
      </w:r>
      <w:r w:rsidRPr="650E2250" w:rsidR="650E2250">
        <w:rPr>
          <w:rFonts w:ascii="Calibri" w:hAnsi="Calibri" w:eastAsia="Calibri" w:cs="Calibri"/>
          <w:sz w:val="22"/>
          <w:szCs w:val="22"/>
        </w:rPr>
        <w:t>chronologique</w:t>
      </w:r>
      <w:r w:rsidRPr="650E2250" w:rsidR="650E2250">
        <w:rPr>
          <w:rFonts w:ascii="Calibri" w:hAnsi="Calibri" w:eastAsia="Calibri" w:cs="Calibri"/>
          <w:sz w:val="22"/>
          <w:szCs w:val="22"/>
        </w:rPr>
        <w:t xml:space="preserve">. </w:t>
      </w:r>
      <w:r w:rsidRPr="650E2250" w:rsidR="650E2250">
        <w:rPr>
          <w:rFonts w:ascii="Calibri" w:hAnsi="Calibri" w:eastAsia="Calibri" w:cs="Calibri"/>
          <w:sz w:val="22"/>
          <w:szCs w:val="22"/>
        </w:rPr>
        <w:t>L’intégralité</w:t>
      </w:r>
      <w:r w:rsidRPr="650E2250" w:rsidR="650E2250">
        <w:rPr>
          <w:rFonts w:ascii="Calibri" w:hAnsi="Calibri" w:eastAsia="Calibri" w:cs="Calibri"/>
          <w:sz w:val="22"/>
          <w:szCs w:val="22"/>
        </w:rPr>
        <w:t xml:space="preserve"> des choix techniques </w:t>
      </w:r>
      <w:r w:rsidRPr="650E2250" w:rsidR="650E2250">
        <w:rPr>
          <w:rFonts w:ascii="Calibri" w:hAnsi="Calibri" w:eastAsia="Calibri" w:cs="Calibri"/>
          <w:sz w:val="22"/>
          <w:szCs w:val="22"/>
        </w:rPr>
        <w:t>s’appuie</w:t>
      </w:r>
      <w:r w:rsidRPr="650E2250" w:rsidR="650E2250">
        <w:rPr>
          <w:rFonts w:ascii="Calibri" w:hAnsi="Calibri" w:eastAsia="Calibri" w:cs="Calibri"/>
          <w:sz w:val="22"/>
          <w:szCs w:val="22"/>
        </w:rPr>
        <w:t xml:space="preserve"> sur les datasheets des </w:t>
      </w:r>
      <w:r w:rsidRPr="650E2250" w:rsidR="650E2250">
        <w:rPr>
          <w:rFonts w:ascii="Calibri" w:hAnsi="Calibri" w:eastAsia="Calibri" w:cs="Calibri"/>
          <w:sz w:val="22"/>
          <w:szCs w:val="22"/>
        </w:rPr>
        <w:t>composants</w:t>
      </w:r>
      <w:r w:rsidRPr="650E2250" w:rsidR="650E2250">
        <w:rPr>
          <w:rFonts w:ascii="Calibri" w:hAnsi="Calibri" w:eastAsia="Calibri" w:cs="Calibri"/>
          <w:sz w:val="22"/>
          <w:szCs w:val="22"/>
        </w:rPr>
        <w:t xml:space="preserve">, sur les </w:t>
      </w:r>
      <w:r w:rsidRPr="650E2250" w:rsidR="650E2250">
        <w:rPr>
          <w:rFonts w:ascii="Calibri" w:hAnsi="Calibri" w:eastAsia="Calibri" w:cs="Calibri"/>
          <w:sz w:val="22"/>
          <w:szCs w:val="22"/>
        </w:rPr>
        <w:t>essais</w:t>
      </w:r>
      <w:r w:rsidRPr="650E2250" w:rsidR="650E2250">
        <w:rPr>
          <w:rFonts w:ascii="Calibri" w:hAnsi="Calibri" w:eastAsia="Calibri" w:cs="Calibri"/>
          <w:sz w:val="22"/>
          <w:szCs w:val="22"/>
        </w:rPr>
        <w:t xml:space="preserve"> </w:t>
      </w:r>
      <w:r w:rsidRPr="650E2250" w:rsidR="650E2250">
        <w:rPr>
          <w:rFonts w:ascii="Calibri" w:hAnsi="Calibri" w:eastAsia="Calibri" w:cs="Calibri"/>
          <w:sz w:val="22"/>
          <w:szCs w:val="22"/>
        </w:rPr>
        <w:t>menés</w:t>
      </w:r>
      <w:r w:rsidRPr="650E2250" w:rsidR="650E2250">
        <w:rPr>
          <w:rFonts w:ascii="Calibri" w:hAnsi="Calibri" w:eastAsia="Calibri" w:cs="Calibri"/>
          <w:sz w:val="22"/>
          <w:szCs w:val="22"/>
        </w:rPr>
        <w:t xml:space="preserve"> </w:t>
      </w:r>
      <w:r w:rsidRPr="650E2250" w:rsidR="650E2250">
        <w:rPr>
          <w:rFonts w:ascii="Calibri" w:hAnsi="Calibri" w:eastAsia="Calibri" w:cs="Calibri"/>
          <w:sz w:val="22"/>
          <w:szCs w:val="22"/>
        </w:rPr>
        <w:t>en</w:t>
      </w:r>
      <w:r w:rsidRPr="650E2250" w:rsidR="650E2250">
        <w:rPr>
          <w:rFonts w:ascii="Calibri" w:hAnsi="Calibri" w:eastAsia="Calibri" w:cs="Calibri"/>
          <w:sz w:val="22"/>
          <w:szCs w:val="22"/>
        </w:rPr>
        <w:t xml:space="preserve"> séance et sur les documents </w:t>
      </w:r>
      <w:r w:rsidRPr="650E2250" w:rsidR="650E2250">
        <w:rPr>
          <w:rFonts w:ascii="Calibri" w:hAnsi="Calibri" w:eastAsia="Calibri" w:cs="Calibri"/>
          <w:sz w:val="22"/>
          <w:szCs w:val="22"/>
        </w:rPr>
        <w:t>fournis</w:t>
      </w:r>
      <w:r w:rsidRPr="650E2250" w:rsidR="650E2250">
        <w:rPr>
          <w:rFonts w:ascii="Calibri" w:hAnsi="Calibri" w:eastAsia="Calibri" w:cs="Calibri"/>
          <w:sz w:val="22"/>
          <w:szCs w:val="22"/>
        </w:rPr>
        <w:t xml:space="preserve"> par </w:t>
      </w:r>
      <w:r w:rsidRPr="650E2250" w:rsidR="650E2250">
        <w:rPr>
          <w:rFonts w:ascii="Calibri" w:hAnsi="Calibri" w:eastAsia="Calibri" w:cs="Calibri"/>
          <w:sz w:val="22"/>
          <w:szCs w:val="22"/>
        </w:rPr>
        <w:t>l’encadrant</w:t>
      </w:r>
      <w:r w:rsidRPr="650E2250" w:rsidR="650E2250">
        <w:rPr>
          <w:rFonts w:ascii="Calibri" w:hAnsi="Calibri" w:eastAsia="Calibri" w:cs="Calibri"/>
          <w:sz w:val="22"/>
          <w:szCs w:val="22"/>
        </w:rPr>
        <w:t>.</w:t>
      </w:r>
    </w:p>
    <w:p xmlns:wp14="http://schemas.microsoft.com/office/word/2010/wordml" w:rsidP="6A6AD76E" w14:paraId="626E4A6A" wp14:textId="77777777">
      <w:pPr>
        <w:pStyle w:val="Heading1"/>
        <w:pageBreakBefore w:val="1"/>
        <w:spacing w:before="0" w:after="240"/>
        <w:rPr>
          <w:rFonts w:ascii="Calibri" w:hAnsi="Calibri" w:eastAsia="Calibri" w:cs="Calibri"/>
          <w:b w:val="1"/>
          <w:bCs w:val="1"/>
          <w:color w:val="1F3864"/>
          <w:sz w:val="36"/>
          <w:szCs w:val="36"/>
        </w:rPr>
      </w:pPr>
      <w:bookmarkStart w:name="_Toc592730095" w:id="78332143"/>
      <w:r w:rsidRPr="08A3F22C" w:rsidR="6A6AD76E">
        <w:rPr>
          <w:rFonts w:ascii="Calibri" w:hAnsi="Calibri" w:eastAsia="Calibri" w:cs="Calibri"/>
          <w:b w:val="1"/>
          <w:bCs w:val="1"/>
          <w:color w:val="1F3864"/>
          <w:sz w:val="36"/>
          <w:szCs w:val="36"/>
        </w:rPr>
        <w:t>2. Contexte du projet</w:t>
      </w:r>
      <w:bookmarkEnd w:id="78332143"/>
    </w:p>
    <w:p xmlns:wp14="http://schemas.microsoft.com/office/word/2010/wordml" w:rsidP="6A6AD76E" w14:paraId="4280B3FE" wp14:textId="77777777">
      <w:pPr>
        <w:pStyle w:val="Heading2"/>
        <w:spacing w:before="280" w:after="160"/>
        <w:rPr>
          <w:rFonts w:ascii="Calibri" w:hAnsi="Calibri" w:eastAsia="Calibri" w:cs="Calibri"/>
          <w:b w:val="1"/>
          <w:bCs w:val="1"/>
          <w:color w:val="2E74B5"/>
          <w:sz w:val="28"/>
          <w:szCs w:val="28"/>
        </w:rPr>
      </w:pPr>
      <w:r w:rsidRPr="6A6AD76E" w:rsidR="6A6AD76E">
        <w:rPr>
          <w:rFonts w:ascii="Calibri" w:hAnsi="Calibri" w:eastAsia="Calibri" w:cs="Calibri"/>
          <w:b w:val="1"/>
          <w:bCs w:val="1"/>
          <w:color w:val="2E74B5"/>
          <w:sz w:val="28"/>
          <w:szCs w:val="28"/>
        </w:rPr>
        <w:t>2.1. L’apiculture connectée</w:t>
      </w:r>
    </w:p>
    <w:p xmlns:wp14="http://schemas.microsoft.com/office/word/2010/wordml" w14:paraId="23364B14" wp14:textId="53ACC225">
      <w:pPr>
        <w:spacing w:after="120" w:line="300" w:lineRule="auto"/>
        <w:jc w:val="both"/>
      </w:pPr>
      <w:r w:rsidRPr="650E2250" w:rsidR="4C6995DA">
        <w:rPr>
          <w:rFonts w:ascii="Calibri" w:hAnsi="Calibri" w:eastAsia="Calibri" w:cs="Calibri"/>
          <w:sz w:val="22"/>
          <w:szCs w:val="22"/>
        </w:rPr>
        <w:t xml:space="preserve">   </w:t>
      </w:r>
      <w:r w:rsidRPr="650E2250" w:rsidR="650E2250">
        <w:rPr>
          <w:rFonts w:ascii="Calibri" w:hAnsi="Calibri" w:eastAsia="Calibri" w:cs="Calibri"/>
          <w:sz w:val="22"/>
          <w:szCs w:val="22"/>
        </w:rPr>
        <w:t>L’apiculture</w:t>
      </w:r>
      <w:r w:rsidRPr="650E2250" w:rsidR="650E2250">
        <w:rPr>
          <w:rFonts w:ascii="Calibri" w:hAnsi="Calibri" w:eastAsia="Calibri" w:cs="Calibri"/>
          <w:sz w:val="22"/>
          <w:szCs w:val="22"/>
        </w:rPr>
        <w:t xml:space="preserve"> </w:t>
      </w:r>
      <w:r w:rsidRPr="650E2250" w:rsidR="650E2250">
        <w:rPr>
          <w:rFonts w:ascii="Calibri" w:hAnsi="Calibri" w:eastAsia="Calibri" w:cs="Calibri"/>
          <w:sz w:val="22"/>
          <w:szCs w:val="22"/>
        </w:rPr>
        <w:t>moderne</w:t>
      </w:r>
      <w:r w:rsidRPr="650E2250" w:rsidR="650E2250">
        <w:rPr>
          <w:rFonts w:ascii="Calibri" w:hAnsi="Calibri" w:eastAsia="Calibri" w:cs="Calibri"/>
          <w:sz w:val="22"/>
          <w:szCs w:val="22"/>
        </w:rPr>
        <w:t xml:space="preserve"> fait face à </w:t>
      </w:r>
      <w:r w:rsidRPr="650E2250" w:rsidR="650E2250">
        <w:rPr>
          <w:rFonts w:ascii="Calibri" w:hAnsi="Calibri" w:eastAsia="Calibri" w:cs="Calibri"/>
          <w:sz w:val="22"/>
          <w:szCs w:val="22"/>
        </w:rPr>
        <w:t>plusieurs</w:t>
      </w:r>
      <w:r w:rsidRPr="650E2250" w:rsidR="650E2250">
        <w:rPr>
          <w:rFonts w:ascii="Calibri" w:hAnsi="Calibri" w:eastAsia="Calibri" w:cs="Calibri"/>
          <w:sz w:val="22"/>
          <w:szCs w:val="22"/>
        </w:rPr>
        <w:t xml:space="preserve"> </w:t>
      </w:r>
      <w:r w:rsidRPr="650E2250" w:rsidR="650E2250">
        <w:rPr>
          <w:rFonts w:ascii="Calibri" w:hAnsi="Calibri" w:eastAsia="Calibri" w:cs="Calibri"/>
          <w:sz w:val="22"/>
          <w:szCs w:val="22"/>
        </w:rPr>
        <w:t>défis</w:t>
      </w:r>
      <w:r w:rsidRPr="650E2250" w:rsidR="650E2250">
        <w:rPr>
          <w:rFonts w:ascii="Calibri" w:hAnsi="Calibri" w:eastAsia="Calibri" w:cs="Calibri"/>
          <w:sz w:val="22"/>
          <w:szCs w:val="22"/>
        </w:rPr>
        <w:t xml:space="preserve"> </w:t>
      </w:r>
      <w:r w:rsidRPr="650E2250" w:rsidR="650E2250">
        <w:rPr>
          <w:rFonts w:ascii="Calibri" w:hAnsi="Calibri" w:eastAsia="Calibri" w:cs="Calibri"/>
          <w:sz w:val="22"/>
          <w:szCs w:val="22"/>
        </w:rPr>
        <w:t>majeurs</w:t>
      </w:r>
      <w:r w:rsidRPr="650E2250" w:rsidR="650E2250">
        <w:rPr>
          <w:rFonts w:ascii="Calibri" w:hAnsi="Calibri" w:eastAsia="Calibri" w:cs="Calibri"/>
          <w:sz w:val="22"/>
          <w:szCs w:val="22"/>
        </w:rPr>
        <w:t xml:space="preserve"> : </w:t>
      </w:r>
      <w:r w:rsidRPr="650E2250" w:rsidR="650E2250">
        <w:rPr>
          <w:rFonts w:ascii="Calibri" w:hAnsi="Calibri" w:eastAsia="Calibri" w:cs="Calibri"/>
          <w:sz w:val="22"/>
          <w:szCs w:val="22"/>
        </w:rPr>
        <w:t>déclin</w:t>
      </w:r>
      <w:r w:rsidRPr="650E2250" w:rsidR="650E2250">
        <w:rPr>
          <w:rFonts w:ascii="Calibri" w:hAnsi="Calibri" w:eastAsia="Calibri" w:cs="Calibri"/>
          <w:sz w:val="22"/>
          <w:szCs w:val="22"/>
        </w:rPr>
        <w:t xml:space="preserve"> des populations </w:t>
      </w:r>
      <w:r w:rsidRPr="650E2250" w:rsidR="650E2250">
        <w:rPr>
          <w:rFonts w:ascii="Calibri" w:hAnsi="Calibri" w:eastAsia="Calibri" w:cs="Calibri"/>
          <w:sz w:val="22"/>
          <w:szCs w:val="22"/>
        </w:rPr>
        <w:t>d’abeilles</w:t>
      </w:r>
      <w:r w:rsidRPr="650E2250" w:rsidR="650E2250">
        <w:rPr>
          <w:rFonts w:ascii="Calibri" w:hAnsi="Calibri" w:eastAsia="Calibri" w:cs="Calibri"/>
          <w:sz w:val="22"/>
          <w:szCs w:val="22"/>
        </w:rPr>
        <w:t xml:space="preserve">, </w:t>
      </w:r>
      <w:r w:rsidRPr="650E2250" w:rsidR="650E2250">
        <w:rPr>
          <w:rFonts w:ascii="Calibri" w:hAnsi="Calibri" w:eastAsia="Calibri" w:cs="Calibri"/>
          <w:sz w:val="22"/>
          <w:szCs w:val="22"/>
        </w:rPr>
        <w:t>frelons</w:t>
      </w:r>
      <w:r w:rsidRPr="650E2250" w:rsidR="650E2250">
        <w:rPr>
          <w:rFonts w:ascii="Calibri" w:hAnsi="Calibri" w:eastAsia="Calibri" w:cs="Calibri"/>
          <w:sz w:val="22"/>
          <w:szCs w:val="22"/>
        </w:rPr>
        <w:t xml:space="preserve"> </w:t>
      </w:r>
      <w:r w:rsidRPr="650E2250" w:rsidR="650E2250">
        <w:rPr>
          <w:rFonts w:ascii="Calibri" w:hAnsi="Calibri" w:eastAsia="Calibri" w:cs="Calibri"/>
          <w:sz w:val="22"/>
          <w:szCs w:val="22"/>
        </w:rPr>
        <w:t>asiatiques</w:t>
      </w:r>
      <w:r w:rsidRPr="650E2250" w:rsidR="650E2250">
        <w:rPr>
          <w:rFonts w:ascii="Calibri" w:hAnsi="Calibri" w:eastAsia="Calibri" w:cs="Calibri"/>
          <w:sz w:val="22"/>
          <w:szCs w:val="22"/>
        </w:rPr>
        <w:t xml:space="preserve">, conditions </w:t>
      </w:r>
      <w:r w:rsidRPr="650E2250" w:rsidR="650E2250">
        <w:rPr>
          <w:rFonts w:ascii="Calibri" w:hAnsi="Calibri" w:eastAsia="Calibri" w:cs="Calibri"/>
          <w:sz w:val="22"/>
          <w:szCs w:val="22"/>
        </w:rPr>
        <w:t>climatiques</w:t>
      </w:r>
      <w:r w:rsidRPr="650E2250" w:rsidR="650E2250">
        <w:rPr>
          <w:rFonts w:ascii="Calibri" w:hAnsi="Calibri" w:eastAsia="Calibri" w:cs="Calibri"/>
          <w:sz w:val="22"/>
          <w:szCs w:val="22"/>
        </w:rPr>
        <w:t xml:space="preserve"> de plus </w:t>
      </w:r>
      <w:r w:rsidRPr="650E2250" w:rsidR="650E2250">
        <w:rPr>
          <w:rFonts w:ascii="Calibri" w:hAnsi="Calibri" w:eastAsia="Calibri" w:cs="Calibri"/>
          <w:sz w:val="22"/>
          <w:szCs w:val="22"/>
        </w:rPr>
        <w:t>en</w:t>
      </w:r>
      <w:r w:rsidRPr="650E2250" w:rsidR="650E2250">
        <w:rPr>
          <w:rFonts w:ascii="Calibri" w:hAnsi="Calibri" w:eastAsia="Calibri" w:cs="Calibri"/>
          <w:sz w:val="22"/>
          <w:szCs w:val="22"/>
        </w:rPr>
        <w:t xml:space="preserve"> plus </w:t>
      </w:r>
      <w:r w:rsidRPr="650E2250" w:rsidR="650E2250">
        <w:rPr>
          <w:rFonts w:ascii="Calibri" w:hAnsi="Calibri" w:eastAsia="Calibri" w:cs="Calibri"/>
          <w:sz w:val="22"/>
          <w:szCs w:val="22"/>
        </w:rPr>
        <w:t>instables</w:t>
      </w:r>
      <w:r w:rsidRPr="650E2250" w:rsidR="650E2250">
        <w:rPr>
          <w:rFonts w:ascii="Calibri" w:hAnsi="Calibri" w:eastAsia="Calibri" w:cs="Calibri"/>
          <w:sz w:val="22"/>
          <w:szCs w:val="22"/>
        </w:rPr>
        <w:t xml:space="preserve">, </w:t>
      </w:r>
      <w:r w:rsidRPr="650E2250" w:rsidR="650E2250">
        <w:rPr>
          <w:rFonts w:ascii="Calibri" w:hAnsi="Calibri" w:eastAsia="Calibri" w:cs="Calibri"/>
          <w:sz w:val="22"/>
          <w:szCs w:val="22"/>
        </w:rPr>
        <w:t>mais</w:t>
      </w:r>
      <w:r w:rsidRPr="650E2250" w:rsidR="650E2250">
        <w:rPr>
          <w:rFonts w:ascii="Calibri" w:hAnsi="Calibri" w:eastAsia="Calibri" w:cs="Calibri"/>
          <w:sz w:val="22"/>
          <w:szCs w:val="22"/>
        </w:rPr>
        <w:t xml:space="preserve"> </w:t>
      </w:r>
      <w:r w:rsidRPr="650E2250" w:rsidR="650E2250">
        <w:rPr>
          <w:rFonts w:ascii="Calibri" w:hAnsi="Calibri" w:eastAsia="Calibri" w:cs="Calibri"/>
          <w:sz w:val="22"/>
          <w:szCs w:val="22"/>
        </w:rPr>
        <w:t>aussi</w:t>
      </w:r>
      <w:r w:rsidRPr="650E2250" w:rsidR="650E2250">
        <w:rPr>
          <w:rFonts w:ascii="Calibri" w:hAnsi="Calibri" w:eastAsia="Calibri" w:cs="Calibri"/>
          <w:sz w:val="22"/>
          <w:szCs w:val="22"/>
        </w:rPr>
        <w:t xml:space="preserve"> vols de </w:t>
      </w:r>
      <w:r w:rsidRPr="650E2250" w:rsidR="650E2250">
        <w:rPr>
          <w:rFonts w:ascii="Calibri" w:hAnsi="Calibri" w:eastAsia="Calibri" w:cs="Calibri"/>
          <w:sz w:val="22"/>
          <w:szCs w:val="22"/>
        </w:rPr>
        <w:t>ruches</w:t>
      </w:r>
      <w:r w:rsidRPr="650E2250" w:rsidR="650E2250">
        <w:rPr>
          <w:rFonts w:ascii="Calibri" w:hAnsi="Calibri" w:eastAsia="Calibri" w:cs="Calibri"/>
          <w:sz w:val="22"/>
          <w:szCs w:val="22"/>
        </w:rPr>
        <w:t xml:space="preserve"> et exigences sanitaires accrues. Le </w:t>
      </w:r>
      <w:r w:rsidRPr="650E2250" w:rsidR="650E2250">
        <w:rPr>
          <w:rFonts w:ascii="Calibri" w:hAnsi="Calibri" w:eastAsia="Calibri" w:cs="Calibri"/>
          <w:sz w:val="22"/>
          <w:szCs w:val="22"/>
        </w:rPr>
        <w:t>suivi</w:t>
      </w:r>
      <w:r w:rsidRPr="650E2250" w:rsidR="650E2250">
        <w:rPr>
          <w:rFonts w:ascii="Calibri" w:hAnsi="Calibri" w:eastAsia="Calibri" w:cs="Calibri"/>
          <w:sz w:val="22"/>
          <w:szCs w:val="22"/>
        </w:rPr>
        <w:t xml:space="preserve"> a distance de la </w:t>
      </w:r>
      <w:r w:rsidRPr="650E2250" w:rsidR="650E2250">
        <w:rPr>
          <w:rFonts w:ascii="Calibri" w:hAnsi="Calibri" w:eastAsia="Calibri" w:cs="Calibri"/>
          <w:sz w:val="22"/>
          <w:szCs w:val="22"/>
        </w:rPr>
        <w:t>température</w:t>
      </w:r>
      <w:r w:rsidRPr="650E2250" w:rsidR="650E2250">
        <w:rPr>
          <w:rFonts w:ascii="Calibri" w:hAnsi="Calibri" w:eastAsia="Calibri" w:cs="Calibri"/>
          <w:sz w:val="22"/>
          <w:szCs w:val="22"/>
        </w:rPr>
        <w:t xml:space="preserve"> interne et du </w:t>
      </w:r>
      <w:r w:rsidRPr="650E2250" w:rsidR="650E2250">
        <w:rPr>
          <w:rFonts w:ascii="Calibri" w:hAnsi="Calibri" w:eastAsia="Calibri" w:cs="Calibri"/>
          <w:sz w:val="22"/>
          <w:szCs w:val="22"/>
        </w:rPr>
        <w:t>poids</w:t>
      </w:r>
      <w:r w:rsidRPr="650E2250" w:rsidR="650E2250">
        <w:rPr>
          <w:rFonts w:ascii="Calibri" w:hAnsi="Calibri" w:eastAsia="Calibri" w:cs="Calibri"/>
          <w:sz w:val="22"/>
          <w:szCs w:val="22"/>
        </w:rPr>
        <w:t xml:space="preserve"> </w:t>
      </w:r>
      <w:r w:rsidRPr="650E2250" w:rsidR="650E2250">
        <w:rPr>
          <w:rFonts w:ascii="Calibri" w:hAnsi="Calibri" w:eastAsia="Calibri" w:cs="Calibri"/>
          <w:sz w:val="22"/>
          <w:szCs w:val="22"/>
        </w:rPr>
        <w:t>d’une</w:t>
      </w:r>
      <w:r w:rsidRPr="650E2250" w:rsidR="650E2250">
        <w:rPr>
          <w:rFonts w:ascii="Calibri" w:hAnsi="Calibri" w:eastAsia="Calibri" w:cs="Calibri"/>
          <w:sz w:val="22"/>
          <w:szCs w:val="22"/>
        </w:rPr>
        <w:t xml:space="preserve"> </w:t>
      </w:r>
      <w:r w:rsidRPr="650E2250" w:rsidR="650E2250">
        <w:rPr>
          <w:rFonts w:ascii="Calibri" w:hAnsi="Calibri" w:eastAsia="Calibri" w:cs="Calibri"/>
          <w:sz w:val="22"/>
          <w:szCs w:val="22"/>
        </w:rPr>
        <w:t>ruche</w:t>
      </w:r>
      <w:r w:rsidRPr="650E2250" w:rsidR="650E2250">
        <w:rPr>
          <w:rFonts w:ascii="Calibri" w:hAnsi="Calibri" w:eastAsia="Calibri" w:cs="Calibri"/>
          <w:sz w:val="22"/>
          <w:szCs w:val="22"/>
        </w:rPr>
        <w:t xml:space="preserve"> </w:t>
      </w:r>
      <w:r w:rsidRPr="650E2250" w:rsidR="650E2250">
        <w:rPr>
          <w:rFonts w:ascii="Calibri" w:hAnsi="Calibri" w:eastAsia="Calibri" w:cs="Calibri"/>
          <w:sz w:val="22"/>
          <w:szCs w:val="22"/>
        </w:rPr>
        <w:t>permet</w:t>
      </w:r>
      <w:r w:rsidRPr="650E2250" w:rsidR="650E2250">
        <w:rPr>
          <w:rFonts w:ascii="Calibri" w:hAnsi="Calibri" w:eastAsia="Calibri" w:cs="Calibri"/>
          <w:sz w:val="22"/>
          <w:szCs w:val="22"/>
        </w:rPr>
        <w:t xml:space="preserve"> </w:t>
      </w:r>
      <w:r w:rsidRPr="650E2250" w:rsidR="650E2250">
        <w:rPr>
          <w:rFonts w:ascii="Calibri" w:hAnsi="Calibri" w:eastAsia="Calibri" w:cs="Calibri"/>
          <w:sz w:val="22"/>
          <w:szCs w:val="22"/>
        </w:rPr>
        <w:t>d’identifier</w:t>
      </w:r>
      <w:r w:rsidRPr="650E2250" w:rsidR="650E2250">
        <w:rPr>
          <w:rFonts w:ascii="Calibri" w:hAnsi="Calibri" w:eastAsia="Calibri" w:cs="Calibri"/>
          <w:sz w:val="22"/>
          <w:szCs w:val="22"/>
        </w:rPr>
        <w:t xml:space="preserve"> </w:t>
      </w:r>
      <w:r w:rsidRPr="650E2250" w:rsidR="650E2250">
        <w:rPr>
          <w:rFonts w:ascii="Calibri" w:hAnsi="Calibri" w:eastAsia="Calibri" w:cs="Calibri"/>
          <w:sz w:val="22"/>
          <w:szCs w:val="22"/>
        </w:rPr>
        <w:t>rapidement</w:t>
      </w:r>
      <w:r w:rsidRPr="650E2250" w:rsidR="650E2250">
        <w:rPr>
          <w:rFonts w:ascii="Calibri" w:hAnsi="Calibri" w:eastAsia="Calibri" w:cs="Calibri"/>
          <w:sz w:val="22"/>
          <w:szCs w:val="22"/>
        </w:rPr>
        <w:t xml:space="preserve"> un </w:t>
      </w:r>
      <w:r w:rsidRPr="650E2250" w:rsidR="650E2250">
        <w:rPr>
          <w:rFonts w:ascii="Calibri" w:hAnsi="Calibri" w:eastAsia="Calibri" w:cs="Calibri"/>
          <w:sz w:val="22"/>
          <w:szCs w:val="22"/>
        </w:rPr>
        <w:t>essaimage</w:t>
      </w:r>
      <w:r w:rsidRPr="650E2250" w:rsidR="650E2250">
        <w:rPr>
          <w:rFonts w:ascii="Calibri" w:hAnsi="Calibri" w:eastAsia="Calibri" w:cs="Calibri"/>
          <w:sz w:val="22"/>
          <w:szCs w:val="22"/>
        </w:rPr>
        <w:t xml:space="preserve">, </w:t>
      </w:r>
      <w:r w:rsidRPr="650E2250" w:rsidR="650E2250">
        <w:rPr>
          <w:rFonts w:ascii="Calibri" w:hAnsi="Calibri" w:eastAsia="Calibri" w:cs="Calibri"/>
          <w:sz w:val="22"/>
          <w:szCs w:val="22"/>
        </w:rPr>
        <w:t>une</w:t>
      </w:r>
      <w:r w:rsidRPr="650E2250" w:rsidR="650E2250">
        <w:rPr>
          <w:rFonts w:ascii="Calibri" w:hAnsi="Calibri" w:eastAsia="Calibri" w:cs="Calibri"/>
          <w:sz w:val="22"/>
          <w:szCs w:val="22"/>
        </w:rPr>
        <w:t xml:space="preserve"> </w:t>
      </w:r>
      <w:r w:rsidRPr="650E2250" w:rsidR="650E2250">
        <w:rPr>
          <w:rFonts w:ascii="Calibri" w:hAnsi="Calibri" w:eastAsia="Calibri" w:cs="Calibri"/>
          <w:sz w:val="22"/>
          <w:szCs w:val="22"/>
        </w:rPr>
        <w:t>miellée</w:t>
      </w:r>
      <w:r w:rsidRPr="650E2250" w:rsidR="650E2250">
        <w:rPr>
          <w:rFonts w:ascii="Calibri" w:hAnsi="Calibri" w:eastAsia="Calibri" w:cs="Calibri"/>
          <w:sz w:val="22"/>
          <w:szCs w:val="22"/>
        </w:rPr>
        <w:t xml:space="preserve"> active, un manque de provision </w:t>
      </w:r>
      <w:r w:rsidRPr="650E2250" w:rsidR="650E2250">
        <w:rPr>
          <w:rFonts w:ascii="Calibri" w:hAnsi="Calibri" w:eastAsia="Calibri" w:cs="Calibri"/>
          <w:sz w:val="22"/>
          <w:szCs w:val="22"/>
        </w:rPr>
        <w:t>en</w:t>
      </w:r>
      <w:r w:rsidRPr="650E2250" w:rsidR="650E2250">
        <w:rPr>
          <w:rFonts w:ascii="Calibri" w:hAnsi="Calibri" w:eastAsia="Calibri" w:cs="Calibri"/>
          <w:sz w:val="22"/>
          <w:szCs w:val="22"/>
        </w:rPr>
        <w:t xml:space="preserve"> hiver </w:t>
      </w:r>
      <w:r w:rsidRPr="650E2250" w:rsidR="650E2250">
        <w:rPr>
          <w:rFonts w:ascii="Calibri" w:hAnsi="Calibri" w:eastAsia="Calibri" w:cs="Calibri"/>
          <w:sz w:val="22"/>
          <w:szCs w:val="22"/>
        </w:rPr>
        <w:t>ou</w:t>
      </w:r>
      <w:r w:rsidRPr="650E2250" w:rsidR="650E2250">
        <w:rPr>
          <w:rFonts w:ascii="Calibri" w:hAnsi="Calibri" w:eastAsia="Calibri" w:cs="Calibri"/>
          <w:sz w:val="22"/>
          <w:szCs w:val="22"/>
        </w:rPr>
        <w:t xml:space="preserve"> encore </w:t>
      </w:r>
      <w:r w:rsidRPr="650E2250" w:rsidR="650E2250">
        <w:rPr>
          <w:rFonts w:ascii="Calibri" w:hAnsi="Calibri" w:eastAsia="Calibri" w:cs="Calibri"/>
          <w:sz w:val="22"/>
          <w:szCs w:val="22"/>
        </w:rPr>
        <w:t>une</w:t>
      </w:r>
      <w:r w:rsidRPr="650E2250" w:rsidR="650E2250">
        <w:rPr>
          <w:rFonts w:ascii="Calibri" w:hAnsi="Calibri" w:eastAsia="Calibri" w:cs="Calibri"/>
          <w:sz w:val="22"/>
          <w:szCs w:val="22"/>
        </w:rPr>
        <w:t xml:space="preserve"> intrusion. </w:t>
      </w:r>
      <w:r w:rsidRPr="650E2250" w:rsidR="650E2250">
        <w:rPr>
          <w:rFonts w:ascii="Calibri" w:hAnsi="Calibri" w:eastAsia="Calibri" w:cs="Calibri"/>
          <w:sz w:val="22"/>
          <w:szCs w:val="22"/>
        </w:rPr>
        <w:t>Or,</w:t>
      </w:r>
      <w:r w:rsidRPr="650E2250" w:rsidR="650E2250">
        <w:rPr>
          <w:rFonts w:ascii="Calibri" w:hAnsi="Calibri" w:eastAsia="Calibri" w:cs="Calibri"/>
          <w:sz w:val="22"/>
          <w:szCs w:val="22"/>
        </w:rPr>
        <w:t xml:space="preserve"> les </w:t>
      </w:r>
      <w:r w:rsidRPr="650E2250" w:rsidR="650E2250">
        <w:rPr>
          <w:rFonts w:ascii="Calibri" w:hAnsi="Calibri" w:eastAsia="Calibri" w:cs="Calibri"/>
          <w:sz w:val="22"/>
          <w:szCs w:val="22"/>
        </w:rPr>
        <w:t>ruchers</w:t>
      </w:r>
      <w:r w:rsidRPr="650E2250" w:rsidR="650E2250">
        <w:rPr>
          <w:rFonts w:ascii="Calibri" w:hAnsi="Calibri" w:eastAsia="Calibri" w:cs="Calibri"/>
          <w:sz w:val="22"/>
          <w:szCs w:val="22"/>
        </w:rPr>
        <w:t xml:space="preserve"> </w:t>
      </w:r>
      <w:r w:rsidRPr="650E2250" w:rsidR="650E2250">
        <w:rPr>
          <w:rFonts w:ascii="Calibri" w:hAnsi="Calibri" w:eastAsia="Calibri" w:cs="Calibri"/>
          <w:sz w:val="22"/>
          <w:szCs w:val="22"/>
        </w:rPr>
        <w:t>sont</w:t>
      </w:r>
      <w:r w:rsidRPr="650E2250" w:rsidR="650E2250">
        <w:rPr>
          <w:rFonts w:ascii="Calibri" w:hAnsi="Calibri" w:eastAsia="Calibri" w:cs="Calibri"/>
          <w:sz w:val="22"/>
          <w:szCs w:val="22"/>
        </w:rPr>
        <w:t xml:space="preserve"> </w:t>
      </w:r>
      <w:r w:rsidRPr="650E2250" w:rsidR="650E2250">
        <w:rPr>
          <w:rFonts w:ascii="Calibri" w:hAnsi="Calibri" w:eastAsia="Calibri" w:cs="Calibri"/>
          <w:sz w:val="22"/>
          <w:szCs w:val="22"/>
        </w:rPr>
        <w:t>généralement</w:t>
      </w:r>
      <w:r w:rsidRPr="650E2250" w:rsidR="650E2250">
        <w:rPr>
          <w:rFonts w:ascii="Calibri" w:hAnsi="Calibri" w:eastAsia="Calibri" w:cs="Calibri"/>
          <w:sz w:val="22"/>
          <w:szCs w:val="22"/>
        </w:rPr>
        <w:t xml:space="preserve"> </w:t>
      </w:r>
      <w:r w:rsidRPr="650E2250" w:rsidR="650E2250">
        <w:rPr>
          <w:rFonts w:ascii="Calibri" w:hAnsi="Calibri" w:eastAsia="Calibri" w:cs="Calibri"/>
          <w:sz w:val="22"/>
          <w:szCs w:val="22"/>
        </w:rPr>
        <w:t>situés</w:t>
      </w:r>
      <w:r w:rsidRPr="650E2250" w:rsidR="650E2250">
        <w:rPr>
          <w:rFonts w:ascii="Calibri" w:hAnsi="Calibri" w:eastAsia="Calibri" w:cs="Calibri"/>
          <w:sz w:val="22"/>
          <w:szCs w:val="22"/>
        </w:rPr>
        <w:t xml:space="preserve"> </w:t>
      </w:r>
      <w:r w:rsidRPr="650E2250" w:rsidR="650E2250">
        <w:rPr>
          <w:rFonts w:ascii="Calibri" w:hAnsi="Calibri" w:eastAsia="Calibri" w:cs="Calibri"/>
          <w:sz w:val="22"/>
          <w:szCs w:val="22"/>
        </w:rPr>
        <w:t>en</w:t>
      </w:r>
      <w:r w:rsidRPr="650E2250" w:rsidR="650E2250">
        <w:rPr>
          <w:rFonts w:ascii="Calibri" w:hAnsi="Calibri" w:eastAsia="Calibri" w:cs="Calibri"/>
          <w:sz w:val="22"/>
          <w:szCs w:val="22"/>
        </w:rPr>
        <w:t xml:space="preserve"> zones rurales, </w:t>
      </w:r>
      <w:r w:rsidRPr="650E2250" w:rsidR="650E2250">
        <w:rPr>
          <w:rFonts w:ascii="Calibri" w:hAnsi="Calibri" w:eastAsia="Calibri" w:cs="Calibri"/>
          <w:sz w:val="22"/>
          <w:szCs w:val="22"/>
        </w:rPr>
        <w:t>éloignés</w:t>
      </w:r>
      <w:r w:rsidRPr="650E2250" w:rsidR="650E2250">
        <w:rPr>
          <w:rFonts w:ascii="Calibri" w:hAnsi="Calibri" w:eastAsia="Calibri" w:cs="Calibri"/>
          <w:sz w:val="22"/>
          <w:szCs w:val="22"/>
        </w:rPr>
        <w:t xml:space="preserve"> de toute couverture Wi-Fi et </w:t>
      </w:r>
      <w:r w:rsidRPr="650E2250" w:rsidR="650E2250">
        <w:rPr>
          <w:rFonts w:ascii="Calibri" w:hAnsi="Calibri" w:eastAsia="Calibri" w:cs="Calibri"/>
          <w:sz w:val="22"/>
          <w:szCs w:val="22"/>
        </w:rPr>
        <w:t>fréquemment</w:t>
      </w:r>
      <w:r w:rsidRPr="650E2250" w:rsidR="650E2250">
        <w:rPr>
          <w:rFonts w:ascii="Calibri" w:hAnsi="Calibri" w:eastAsia="Calibri" w:cs="Calibri"/>
          <w:sz w:val="22"/>
          <w:szCs w:val="22"/>
        </w:rPr>
        <w:t xml:space="preserve"> hors </w:t>
      </w:r>
      <w:r w:rsidRPr="650E2250" w:rsidR="650E2250">
        <w:rPr>
          <w:rFonts w:ascii="Calibri" w:hAnsi="Calibri" w:eastAsia="Calibri" w:cs="Calibri"/>
          <w:sz w:val="22"/>
          <w:szCs w:val="22"/>
        </w:rPr>
        <w:t>d’atteinte</w:t>
      </w:r>
      <w:r w:rsidRPr="650E2250" w:rsidR="650E2250">
        <w:rPr>
          <w:rFonts w:ascii="Calibri" w:hAnsi="Calibri" w:eastAsia="Calibri" w:cs="Calibri"/>
          <w:sz w:val="22"/>
          <w:szCs w:val="22"/>
        </w:rPr>
        <w:t xml:space="preserve"> </w:t>
      </w:r>
      <w:r w:rsidRPr="650E2250" w:rsidR="650E2250">
        <w:rPr>
          <w:rFonts w:ascii="Calibri" w:hAnsi="Calibri" w:eastAsia="Calibri" w:cs="Calibri"/>
          <w:sz w:val="22"/>
          <w:szCs w:val="22"/>
        </w:rPr>
        <w:t>directe</w:t>
      </w:r>
      <w:r w:rsidRPr="650E2250" w:rsidR="650E2250">
        <w:rPr>
          <w:rFonts w:ascii="Calibri" w:hAnsi="Calibri" w:eastAsia="Calibri" w:cs="Calibri"/>
          <w:sz w:val="22"/>
          <w:szCs w:val="22"/>
        </w:rPr>
        <w:t xml:space="preserve"> d’un </w:t>
      </w:r>
      <w:r w:rsidRPr="650E2250" w:rsidR="650E2250">
        <w:rPr>
          <w:rFonts w:ascii="Calibri" w:hAnsi="Calibri" w:eastAsia="Calibri" w:cs="Calibri"/>
          <w:sz w:val="22"/>
          <w:szCs w:val="22"/>
        </w:rPr>
        <w:t>opérateur</w:t>
      </w:r>
      <w:r w:rsidRPr="650E2250" w:rsidR="650E2250">
        <w:rPr>
          <w:rFonts w:ascii="Calibri" w:hAnsi="Calibri" w:eastAsia="Calibri" w:cs="Calibri"/>
          <w:sz w:val="22"/>
          <w:szCs w:val="22"/>
        </w:rPr>
        <w:t xml:space="preserve"> </w:t>
      </w:r>
      <w:r w:rsidRPr="650E2250" w:rsidR="650E2250">
        <w:rPr>
          <w:rFonts w:ascii="Calibri" w:hAnsi="Calibri" w:eastAsia="Calibri" w:cs="Calibri"/>
          <w:sz w:val="22"/>
          <w:szCs w:val="22"/>
        </w:rPr>
        <w:t>cellulaire</w:t>
      </w:r>
      <w:r w:rsidRPr="650E2250" w:rsidR="650E2250">
        <w:rPr>
          <w:rFonts w:ascii="Calibri" w:hAnsi="Calibri" w:eastAsia="Calibri" w:cs="Calibri"/>
          <w:sz w:val="22"/>
          <w:szCs w:val="22"/>
        </w:rPr>
        <w:t xml:space="preserve"> </w:t>
      </w:r>
      <w:r w:rsidRPr="650E2250" w:rsidR="650E2250">
        <w:rPr>
          <w:rFonts w:ascii="Calibri" w:hAnsi="Calibri" w:eastAsia="Calibri" w:cs="Calibri"/>
          <w:sz w:val="22"/>
          <w:szCs w:val="22"/>
        </w:rPr>
        <w:t>fiable</w:t>
      </w:r>
      <w:r w:rsidRPr="650E2250" w:rsidR="650E2250">
        <w:rPr>
          <w:rFonts w:ascii="Calibri" w:hAnsi="Calibri" w:eastAsia="Calibri" w:cs="Calibri"/>
          <w:sz w:val="22"/>
          <w:szCs w:val="22"/>
        </w:rPr>
        <w:t xml:space="preserve"> pour </w:t>
      </w:r>
      <w:r w:rsidRPr="650E2250" w:rsidR="650E2250">
        <w:rPr>
          <w:rFonts w:ascii="Calibri" w:hAnsi="Calibri" w:eastAsia="Calibri" w:cs="Calibri"/>
          <w:sz w:val="22"/>
          <w:szCs w:val="22"/>
        </w:rPr>
        <w:t>chacune</w:t>
      </w:r>
      <w:r w:rsidRPr="650E2250" w:rsidR="650E2250">
        <w:rPr>
          <w:rFonts w:ascii="Calibri" w:hAnsi="Calibri" w:eastAsia="Calibri" w:cs="Calibri"/>
          <w:sz w:val="22"/>
          <w:szCs w:val="22"/>
        </w:rPr>
        <w:t xml:space="preserve"> des </w:t>
      </w:r>
      <w:r w:rsidRPr="650E2250" w:rsidR="650E2250">
        <w:rPr>
          <w:rFonts w:ascii="Calibri" w:hAnsi="Calibri" w:eastAsia="Calibri" w:cs="Calibri"/>
          <w:sz w:val="22"/>
          <w:szCs w:val="22"/>
        </w:rPr>
        <w:t>ruches</w:t>
      </w:r>
      <w:r w:rsidRPr="650E2250" w:rsidR="650E2250">
        <w:rPr>
          <w:rFonts w:ascii="Calibri" w:hAnsi="Calibri" w:eastAsia="Calibri" w:cs="Calibri"/>
          <w:sz w:val="22"/>
          <w:szCs w:val="22"/>
        </w:rPr>
        <w:t xml:space="preserve"> d’un </w:t>
      </w:r>
      <w:r w:rsidRPr="650E2250" w:rsidR="650E2250">
        <w:rPr>
          <w:rFonts w:ascii="Calibri" w:hAnsi="Calibri" w:eastAsia="Calibri" w:cs="Calibri"/>
          <w:sz w:val="22"/>
          <w:szCs w:val="22"/>
        </w:rPr>
        <w:t>même</w:t>
      </w:r>
      <w:r w:rsidRPr="650E2250" w:rsidR="650E2250">
        <w:rPr>
          <w:rFonts w:ascii="Calibri" w:hAnsi="Calibri" w:eastAsia="Calibri" w:cs="Calibri"/>
          <w:sz w:val="22"/>
          <w:szCs w:val="22"/>
        </w:rPr>
        <w:t xml:space="preserve"> </w:t>
      </w:r>
      <w:r w:rsidRPr="650E2250" w:rsidR="650E2250">
        <w:rPr>
          <w:rFonts w:ascii="Calibri" w:hAnsi="Calibri" w:eastAsia="Calibri" w:cs="Calibri"/>
          <w:sz w:val="22"/>
          <w:szCs w:val="22"/>
        </w:rPr>
        <w:t>rucher</w:t>
      </w:r>
      <w:r w:rsidRPr="650E2250" w:rsidR="650E2250">
        <w:rPr>
          <w:rFonts w:ascii="Calibri" w:hAnsi="Calibri" w:eastAsia="Calibri" w:cs="Calibri"/>
          <w:sz w:val="22"/>
          <w:szCs w:val="22"/>
        </w:rPr>
        <w:t>.</w:t>
      </w:r>
    </w:p>
    <w:p xmlns:wp14="http://schemas.microsoft.com/office/word/2010/wordml" w14:paraId="1360BE6C" wp14:textId="21D18A09">
      <w:pPr>
        <w:spacing w:after="120" w:line="300" w:lineRule="auto"/>
        <w:jc w:val="both"/>
      </w:pPr>
      <w:r w:rsidRPr="650E2250" w:rsidR="1D33B077">
        <w:rPr>
          <w:rFonts w:ascii="Calibri" w:hAnsi="Calibri" w:eastAsia="Calibri" w:cs="Calibri"/>
          <w:sz w:val="22"/>
          <w:szCs w:val="22"/>
        </w:rPr>
        <w:t xml:space="preserve">   </w:t>
      </w:r>
      <w:r w:rsidRPr="650E2250" w:rsidR="650E2250">
        <w:rPr>
          <w:rFonts w:ascii="Calibri" w:hAnsi="Calibri" w:eastAsia="Calibri" w:cs="Calibri"/>
          <w:sz w:val="22"/>
          <w:szCs w:val="22"/>
        </w:rPr>
        <w:t xml:space="preserve">Une architecture </w:t>
      </w:r>
      <w:r w:rsidRPr="650E2250" w:rsidR="650E2250">
        <w:rPr>
          <w:rFonts w:ascii="Calibri" w:hAnsi="Calibri" w:eastAsia="Calibri" w:cs="Calibri"/>
          <w:sz w:val="22"/>
          <w:szCs w:val="22"/>
        </w:rPr>
        <w:t>en</w:t>
      </w:r>
      <w:r w:rsidRPr="650E2250" w:rsidR="650E2250">
        <w:rPr>
          <w:rFonts w:ascii="Calibri" w:hAnsi="Calibri" w:eastAsia="Calibri" w:cs="Calibri"/>
          <w:sz w:val="22"/>
          <w:szCs w:val="22"/>
        </w:rPr>
        <w:t xml:space="preserve"> deux étages </w:t>
      </w:r>
      <w:r w:rsidRPr="650E2250" w:rsidR="650E2250">
        <w:rPr>
          <w:rFonts w:ascii="Calibri" w:hAnsi="Calibri" w:eastAsia="Calibri" w:cs="Calibri"/>
          <w:sz w:val="22"/>
          <w:szCs w:val="22"/>
        </w:rPr>
        <w:t>s’impose</w:t>
      </w:r>
      <w:r w:rsidRPr="650E2250" w:rsidR="650E2250">
        <w:rPr>
          <w:rFonts w:ascii="Calibri" w:hAnsi="Calibri" w:eastAsia="Calibri" w:cs="Calibri"/>
          <w:sz w:val="22"/>
          <w:szCs w:val="22"/>
        </w:rPr>
        <w:t xml:space="preserve"> </w:t>
      </w:r>
      <w:r w:rsidRPr="650E2250" w:rsidR="650E2250">
        <w:rPr>
          <w:rFonts w:ascii="Calibri" w:hAnsi="Calibri" w:eastAsia="Calibri" w:cs="Calibri"/>
          <w:sz w:val="22"/>
          <w:szCs w:val="22"/>
        </w:rPr>
        <w:t>alors</w:t>
      </w:r>
      <w:r w:rsidRPr="650E2250" w:rsidR="650E2250">
        <w:rPr>
          <w:rFonts w:ascii="Calibri" w:hAnsi="Calibri" w:eastAsia="Calibri" w:cs="Calibri"/>
          <w:sz w:val="22"/>
          <w:szCs w:val="22"/>
        </w:rPr>
        <w:t xml:space="preserve"> : des </w:t>
      </w:r>
      <w:r w:rsidRPr="650E2250" w:rsidR="650E2250">
        <w:rPr>
          <w:rFonts w:ascii="Calibri" w:hAnsi="Calibri" w:eastAsia="Calibri" w:cs="Calibri"/>
          <w:sz w:val="22"/>
          <w:szCs w:val="22"/>
        </w:rPr>
        <w:t>nœuds</w:t>
      </w:r>
      <w:r w:rsidRPr="650E2250" w:rsidR="650E2250">
        <w:rPr>
          <w:rFonts w:ascii="Calibri" w:hAnsi="Calibri" w:eastAsia="Calibri" w:cs="Calibri"/>
          <w:sz w:val="22"/>
          <w:szCs w:val="22"/>
        </w:rPr>
        <w:t xml:space="preserve"> </w:t>
      </w:r>
      <w:r w:rsidRPr="650E2250" w:rsidR="650E2250">
        <w:rPr>
          <w:rFonts w:ascii="Calibri" w:hAnsi="Calibri" w:eastAsia="Calibri" w:cs="Calibri"/>
          <w:sz w:val="22"/>
          <w:szCs w:val="22"/>
        </w:rPr>
        <w:t>capteurs</w:t>
      </w:r>
      <w:r w:rsidRPr="650E2250" w:rsidR="650E2250">
        <w:rPr>
          <w:rFonts w:ascii="Calibri" w:hAnsi="Calibri" w:eastAsia="Calibri" w:cs="Calibri"/>
          <w:sz w:val="22"/>
          <w:szCs w:val="22"/>
        </w:rPr>
        <w:t xml:space="preserve"> </w:t>
      </w:r>
      <w:r w:rsidRPr="650E2250" w:rsidR="650E2250">
        <w:rPr>
          <w:rFonts w:ascii="Calibri" w:hAnsi="Calibri" w:eastAsia="Calibri" w:cs="Calibri"/>
          <w:sz w:val="22"/>
          <w:szCs w:val="22"/>
        </w:rPr>
        <w:t>placés</w:t>
      </w:r>
      <w:r w:rsidRPr="650E2250" w:rsidR="650E2250">
        <w:rPr>
          <w:rFonts w:ascii="Calibri" w:hAnsi="Calibri" w:eastAsia="Calibri" w:cs="Calibri"/>
          <w:sz w:val="22"/>
          <w:szCs w:val="22"/>
        </w:rPr>
        <w:t xml:space="preserve"> sur </w:t>
      </w:r>
      <w:r w:rsidRPr="650E2250" w:rsidR="650E2250">
        <w:rPr>
          <w:rFonts w:ascii="Calibri" w:hAnsi="Calibri" w:eastAsia="Calibri" w:cs="Calibri"/>
          <w:sz w:val="22"/>
          <w:szCs w:val="22"/>
        </w:rPr>
        <w:t>chaque</w:t>
      </w:r>
      <w:r w:rsidRPr="650E2250" w:rsidR="650E2250">
        <w:rPr>
          <w:rFonts w:ascii="Calibri" w:hAnsi="Calibri" w:eastAsia="Calibri" w:cs="Calibri"/>
          <w:sz w:val="22"/>
          <w:szCs w:val="22"/>
        </w:rPr>
        <w:t xml:space="preserve"> </w:t>
      </w:r>
      <w:r w:rsidRPr="650E2250" w:rsidR="650E2250">
        <w:rPr>
          <w:rFonts w:ascii="Calibri" w:hAnsi="Calibri" w:eastAsia="Calibri" w:cs="Calibri"/>
          <w:sz w:val="22"/>
          <w:szCs w:val="22"/>
        </w:rPr>
        <w:t>ruche</w:t>
      </w:r>
      <w:r w:rsidRPr="650E2250" w:rsidR="650E2250">
        <w:rPr>
          <w:rFonts w:ascii="Calibri" w:hAnsi="Calibri" w:eastAsia="Calibri" w:cs="Calibri"/>
          <w:sz w:val="22"/>
          <w:szCs w:val="22"/>
        </w:rPr>
        <w:t xml:space="preserve"> </w:t>
      </w:r>
      <w:r w:rsidRPr="650E2250" w:rsidR="650E2250">
        <w:rPr>
          <w:rFonts w:ascii="Calibri" w:hAnsi="Calibri" w:eastAsia="Calibri" w:cs="Calibri"/>
          <w:sz w:val="22"/>
          <w:szCs w:val="22"/>
        </w:rPr>
        <w:t>dialoguent</w:t>
      </w:r>
      <w:r w:rsidRPr="650E2250" w:rsidR="650E2250">
        <w:rPr>
          <w:rFonts w:ascii="Calibri" w:hAnsi="Calibri" w:eastAsia="Calibri" w:cs="Calibri"/>
          <w:sz w:val="22"/>
          <w:szCs w:val="22"/>
        </w:rPr>
        <w:t xml:space="preserve"> </w:t>
      </w:r>
      <w:r w:rsidRPr="650E2250" w:rsidR="650E2250">
        <w:rPr>
          <w:rFonts w:ascii="Calibri" w:hAnsi="Calibri" w:eastAsia="Calibri" w:cs="Calibri"/>
          <w:sz w:val="22"/>
          <w:szCs w:val="22"/>
        </w:rPr>
        <w:t>localement</w:t>
      </w:r>
      <w:r w:rsidRPr="650E2250" w:rsidR="650E2250">
        <w:rPr>
          <w:rFonts w:ascii="Calibri" w:hAnsi="Calibri" w:eastAsia="Calibri" w:cs="Calibri"/>
          <w:sz w:val="22"/>
          <w:szCs w:val="22"/>
        </w:rPr>
        <w:t xml:space="preserve"> par radio </w:t>
      </w:r>
      <w:r w:rsidRPr="650E2250" w:rsidR="650E2250">
        <w:rPr>
          <w:rFonts w:ascii="Calibri" w:hAnsi="Calibri" w:eastAsia="Calibri" w:cs="Calibri"/>
          <w:sz w:val="22"/>
          <w:szCs w:val="22"/>
        </w:rPr>
        <w:t>basse</w:t>
      </w:r>
      <w:r w:rsidRPr="650E2250" w:rsidR="650E2250">
        <w:rPr>
          <w:rFonts w:ascii="Calibri" w:hAnsi="Calibri" w:eastAsia="Calibri" w:cs="Calibri"/>
          <w:sz w:val="22"/>
          <w:szCs w:val="22"/>
        </w:rPr>
        <w:t xml:space="preserve"> </w:t>
      </w:r>
      <w:r w:rsidRPr="650E2250" w:rsidR="650E2250">
        <w:rPr>
          <w:rFonts w:ascii="Calibri" w:hAnsi="Calibri" w:eastAsia="Calibri" w:cs="Calibri"/>
          <w:sz w:val="22"/>
          <w:szCs w:val="22"/>
        </w:rPr>
        <w:t>consommation</w:t>
      </w:r>
      <w:r w:rsidRPr="650E2250" w:rsidR="650E2250">
        <w:rPr>
          <w:rFonts w:ascii="Calibri" w:hAnsi="Calibri" w:eastAsia="Calibri" w:cs="Calibri"/>
          <w:sz w:val="22"/>
          <w:szCs w:val="22"/>
        </w:rPr>
        <w:t xml:space="preserve"> avec </w:t>
      </w:r>
      <w:r w:rsidRPr="650E2250" w:rsidR="650E2250">
        <w:rPr>
          <w:rFonts w:ascii="Calibri" w:hAnsi="Calibri" w:eastAsia="Calibri" w:cs="Calibri"/>
          <w:sz w:val="22"/>
          <w:szCs w:val="22"/>
        </w:rPr>
        <w:t>une</w:t>
      </w:r>
      <w:r w:rsidRPr="650E2250" w:rsidR="650E2250">
        <w:rPr>
          <w:rFonts w:ascii="Calibri" w:hAnsi="Calibri" w:eastAsia="Calibri" w:cs="Calibri"/>
          <w:sz w:val="22"/>
          <w:szCs w:val="22"/>
        </w:rPr>
        <w:t xml:space="preserve"> </w:t>
      </w:r>
      <w:r w:rsidRPr="650E2250" w:rsidR="650E2250">
        <w:rPr>
          <w:rFonts w:ascii="Calibri" w:hAnsi="Calibri" w:eastAsia="Calibri" w:cs="Calibri"/>
          <w:sz w:val="22"/>
          <w:szCs w:val="22"/>
        </w:rPr>
        <w:t>passerelle</w:t>
      </w:r>
      <w:r w:rsidRPr="650E2250" w:rsidR="650E2250">
        <w:rPr>
          <w:rFonts w:ascii="Calibri" w:hAnsi="Calibri" w:eastAsia="Calibri" w:cs="Calibri"/>
          <w:sz w:val="22"/>
          <w:szCs w:val="22"/>
        </w:rPr>
        <w:t xml:space="preserve"> unique, qui se charge ensuite de la </w:t>
      </w:r>
      <w:r w:rsidRPr="650E2250" w:rsidR="650E2250">
        <w:rPr>
          <w:rFonts w:ascii="Calibri" w:hAnsi="Calibri" w:eastAsia="Calibri" w:cs="Calibri"/>
          <w:sz w:val="22"/>
          <w:szCs w:val="22"/>
        </w:rPr>
        <w:t>remontée</w:t>
      </w:r>
      <w:r w:rsidRPr="650E2250" w:rsidR="650E2250">
        <w:rPr>
          <w:rFonts w:ascii="Calibri" w:hAnsi="Calibri" w:eastAsia="Calibri" w:cs="Calibri"/>
          <w:sz w:val="22"/>
          <w:szCs w:val="22"/>
        </w:rPr>
        <w:t xml:space="preserve"> vers le réseau </w:t>
      </w:r>
      <w:r w:rsidRPr="650E2250" w:rsidR="650E2250">
        <w:rPr>
          <w:rFonts w:ascii="Calibri" w:hAnsi="Calibri" w:eastAsia="Calibri" w:cs="Calibri"/>
          <w:sz w:val="22"/>
          <w:szCs w:val="22"/>
        </w:rPr>
        <w:t>cellulaire</w:t>
      </w:r>
      <w:r w:rsidRPr="650E2250" w:rsidR="650E2250">
        <w:rPr>
          <w:rFonts w:ascii="Calibri" w:hAnsi="Calibri" w:eastAsia="Calibri" w:cs="Calibri"/>
          <w:sz w:val="22"/>
          <w:szCs w:val="22"/>
        </w:rPr>
        <w:t xml:space="preserve">. Cette </w:t>
      </w:r>
      <w:r w:rsidRPr="650E2250" w:rsidR="650E2250">
        <w:rPr>
          <w:rFonts w:ascii="Calibri" w:hAnsi="Calibri" w:eastAsia="Calibri" w:cs="Calibri"/>
          <w:sz w:val="22"/>
          <w:szCs w:val="22"/>
        </w:rPr>
        <w:t>topologie</w:t>
      </w:r>
      <w:r w:rsidRPr="650E2250" w:rsidR="650E2250">
        <w:rPr>
          <w:rFonts w:ascii="Calibri" w:hAnsi="Calibri" w:eastAsia="Calibri" w:cs="Calibri"/>
          <w:sz w:val="22"/>
          <w:szCs w:val="22"/>
        </w:rPr>
        <w:t xml:space="preserve"> étoile est </w:t>
      </w:r>
      <w:r w:rsidRPr="650E2250" w:rsidR="650E2250">
        <w:rPr>
          <w:rFonts w:ascii="Calibri" w:hAnsi="Calibri" w:eastAsia="Calibri" w:cs="Calibri"/>
          <w:sz w:val="22"/>
          <w:szCs w:val="22"/>
        </w:rPr>
        <w:t>typique</w:t>
      </w:r>
      <w:r w:rsidRPr="650E2250" w:rsidR="650E2250">
        <w:rPr>
          <w:rFonts w:ascii="Calibri" w:hAnsi="Calibri" w:eastAsia="Calibri" w:cs="Calibri"/>
          <w:sz w:val="22"/>
          <w:szCs w:val="22"/>
        </w:rPr>
        <w:t xml:space="preserve"> des </w:t>
      </w:r>
      <w:r w:rsidRPr="650E2250" w:rsidR="650E2250">
        <w:rPr>
          <w:rFonts w:ascii="Calibri" w:hAnsi="Calibri" w:eastAsia="Calibri" w:cs="Calibri"/>
          <w:sz w:val="22"/>
          <w:szCs w:val="22"/>
        </w:rPr>
        <w:t>déploiements</w:t>
      </w:r>
      <w:r w:rsidRPr="650E2250" w:rsidR="650E2250">
        <w:rPr>
          <w:rFonts w:ascii="Calibri" w:hAnsi="Calibri" w:eastAsia="Calibri" w:cs="Calibri"/>
          <w:sz w:val="22"/>
          <w:szCs w:val="22"/>
        </w:rPr>
        <w:t xml:space="preserve"> LPWAN (Low Power Wide Area Network) dans le </w:t>
      </w:r>
      <w:r w:rsidRPr="650E2250" w:rsidR="650E2250">
        <w:rPr>
          <w:rFonts w:ascii="Calibri" w:hAnsi="Calibri" w:eastAsia="Calibri" w:cs="Calibri"/>
          <w:sz w:val="22"/>
          <w:szCs w:val="22"/>
        </w:rPr>
        <w:t>domaine</w:t>
      </w:r>
      <w:r w:rsidRPr="650E2250" w:rsidR="650E2250">
        <w:rPr>
          <w:rFonts w:ascii="Calibri" w:hAnsi="Calibri" w:eastAsia="Calibri" w:cs="Calibri"/>
          <w:sz w:val="22"/>
          <w:szCs w:val="22"/>
        </w:rPr>
        <w:t xml:space="preserve"> de </w:t>
      </w:r>
      <w:r w:rsidRPr="650E2250" w:rsidR="650E2250">
        <w:rPr>
          <w:rFonts w:ascii="Calibri" w:hAnsi="Calibri" w:eastAsia="Calibri" w:cs="Calibri"/>
          <w:sz w:val="22"/>
          <w:szCs w:val="22"/>
        </w:rPr>
        <w:t>l’IoT</w:t>
      </w:r>
      <w:r w:rsidRPr="650E2250" w:rsidR="650E2250">
        <w:rPr>
          <w:rFonts w:ascii="Calibri" w:hAnsi="Calibri" w:eastAsia="Calibri" w:cs="Calibri"/>
          <w:sz w:val="22"/>
          <w:szCs w:val="22"/>
        </w:rPr>
        <w:t xml:space="preserve"> </w:t>
      </w:r>
      <w:r w:rsidRPr="650E2250" w:rsidR="650E2250">
        <w:rPr>
          <w:rFonts w:ascii="Calibri" w:hAnsi="Calibri" w:eastAsia="Calibri" w:cs="Calibri"/>
          <w:sz w:val="22"/>
          <w:szCs w:val="22"/>
        </w:rPr>
        <w:t>agricole</w:t>
      </w:r>
      <w:r w:rsidRPr="650E2250" w:rsidR="650E2250">
        <w:rPr>
          <w:rFonts w:ascii="Calibri" w:hAnsi="Calibri" w:eastAsia="Calibri" w:cs="Calibri"/>
          <w:sz w:val="22"/>
          <w:szCs w:val="22"/>
        </w:rPr>
        <w:t>.</w:t>
      </w:r>
    </w:p>
    <w:p xmlns:wp14="http://schemas.microsoft.com/office/word/2010/wordml" w14:paraId="5DAB6C7B" wp14:textId="77777777">
      <w:pPr>
        <w:spacing w:before="120" w:after="60"/>
        <w:jc w:val="center"/>
      </w:pPr>
      <w:r>
        <w:drawing>
          <wp:inline xmlns:wp14="http://schemas.microsoft.com/office/word/2010/wordprocessingDrawing" distT="0" distB="0" distL="0" distR="0" wp14:anchorId="32034FFD" wp14:editId="7777777">
            <wp:extent cx="4381500" cy="2667000"/>
            <wp:effectExtent l="0" t="0" r="0" b="0"/>
            <wp:docPr id="1" name="schemaGeneral.jpg" descr="Figure 1 : Schema general du systeme &quot;Ruche connectee&quot;." title="Figure 1 : Schema general du systeme &quot;Ruche connectee&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667000"/>
                    </a:xfrm>
                    <a:prstGeom prst="rect">
                      <a:avLst/>
                    </a:prstGeom>
                  </pic:spPr>
                </pic:pic>
              </a:graphicData>
            </a:graphic>
          </wp:inline>
        </w:drawing>
      </w:r>
    </w:p>
    <w:p xmlns:wp14="http://schemas.microsoft.com/office/word/2010/wordml" w14:paraId="1F7D9929" wp14:textId="77777777">
      <w:pPr>
        <w:spacing w:after="200"/>
        <w:jc w:val="center"/>
      </w:pPr>
      <w:r>
        <w:rPr>
          <w:rFonts w:ascii="Calibri" w:hAnsi="Calibri" w:eastAsia="Calibri" w:cs="Calibri"/>
          <w:i/>
          <w:iCs/>
          <w:color w:val="555555"/>
          <w:sz w:val="18"/>
          <w:szCs w:val="18"/>
        </w:rPr>
        <w:t>Figure 1 : Schéma général du système "Ruche connectée".</w:t>
      </w:r>
    </w:p>
    <w:p xmlns:wp14="http://schemas.microsoft.com/office/word/2010/wordml" w:rsidP="6A6AD76E" w14:paraId="4A14760D" wp14:textId="77777777">
      <w:pPr>
        <w:pStyle w:val="Heading2"/>
        <w:spacing w:before="280" w:after="160"/>
        <w:rPr>
          <w:rFonts w:ascii="Calibri" w:hAnsi="Calibri" w:eastAsia="Calibri" w:cs="Calibri"/>
          <w:b w:val="1"/>
          <w:bCs w:val="1"/>
          <w:color w:val="2E74B5"/>
          <w:sz w:val="28"/>
          <w:szCs w:val="28"/>
        </w:rPr>
      </w:pPr>
      <w:r w:rsidRPr="6A6AD76E" w:rsidR="6A6AD76E">
        <w:rPr>
          <w:rFonts w:ascii="Calibri" w:hAnsi="Calibri" w:eastAsia="Calibri" w:cs="Calibri"/>
          <w:b w:val="1"/>
          <w:bCs w:val="1"/>
          <w:color w:val="2E74B5"/>
          <w:sz w:val="28"/>
          <w:szCs w:val="28"/>
        </w:rPr>
        <w:t>2.2. Les technologies retenues</w:t>
      </w:r>
    </w:p>
    <w:p xmlns:wp14="http://schemas.microsoft.com/office/word/2010/wordml" w:rsidP="6A6AD76E" w14:paraId="61D07348" wp14:textId="77777777">
      <w:pPr>
        <w:pStyle w:val="Heading3"/>
        <w:spacing w:before="220" w:after="120"/>
        <w:rPr>
          <w:rFonts w:ascii="Calibri" w:hAnsi="Calibri" w:eastAsia="Calibri" w:cs="Calibri"/>
          <w:b w:val="1"/>
          <w:bCs w:val="1"/>
          <w:color w:val="2E74B5"/>
          <w:sz w:val="24"/>
          <w:szCs w:val="24"/>
        </w:rPr>
      </w:pPr>
      <w:r w:rsidRPr="6A6AD76E" w:rsidR="6A6AD76E">
        <w:rPr>
          <w:rFonts w:ascii="Calibri" w:hAnsi="Calibri" w:eastAsia="Calibri" w:cs="Calibri"/>
          <w:b w:val="1"/>
          <w:bCs w:val="1"/>
          <w:color w:val="2E74B5"/>
          <w:sz w:val="24"/>
          <w:szCs w:val="24"/>
        </w:rPr>
        <w:t>2.2.1. LoRa : la collecte locale longue portée</w:t>
      </w:r>
    </w:p>
    <w:p xmlns:wp14="http://schemas.microsoft.com/office/word/2010/wordml" w14:paraId="3CD21F4D" wp14:textId="77777777">
      <w:pPr>
        <w:spacing w:after="120" w:line="300"/>
        <w:jc w:val="both"/>
      </w:pPr>
      <w:r>
        <w:rPr>
          <w:rFonts w:ascii="Calibri" w:hAnsi="Calibri" w:eastAsia="Calibri" w:cs="Calibri"/>
          <w:sz w:val="22"/>
          <w:szCs w:val="22"/>
        </w:rPr>
        <w:t>La technologie LoRa (acronyme de Long Range), développée par Semtech, est une modulation par étalement de spectre à chirp (Chirp Spread Spectrum) qui privilégie la portée et la robustesse au detriment du débit. Dans la bande ISM 868 MHz utilisée en Europe, des liaisons fiables de plusieurs kilometrès en zone rurale sont realisables avec une consommation électrique très faible, typiquement de l’ordre du milliampere en réception. Cette technologie est particulièrement adaptée à l’envoi périodique de petits paquets de données, ce qui correspond exactement au besoin du rucher : transmettre la température et le poids de chaque ruche à intervalles réguliers.</w:t>
      </w:r>
    </w:p>
    <w:p xmlns:wp14="http://schemas.microsoft.com/office/word/2010/wordml" w:rsidP="6A6AD76E" w14:paraId="13F48FE1" wp14:textId="77777777">
      <w:pPr>
        <w:pStyle w:val="Heading3"/>
        <w:spacing w:before="220" w:after="120"/>
        <w:rPr>
          <w:rFonts w:ascii="Calibri" w:hAnsi="Calibri" w:eastAsia="Calibri" w:cs="Calibri"/>
          <w:b w:val="1"/>
          <w:bCs w:val="1"/>
          <w:color w:val="2E74B5"/>
          <w:sz w:val="24"/>
          <w:szCs w:val="24"/>
        </w:rPr>
      </w:pPr>
      <w:r w:rsidRPr="6A6AD76E" w:rsidR="6A6AD76E">
        <w:rPr>
          <w:rFonts w:ascii="Calibri" w:hAnsi="Calibri" w:eastAsia="Calibri" w:cs="Calibri"/>
          <w:b w:val="1"/>
          <w:bCs w:val="1"/>
          <w:color w:val="2E74B5"/>
          <w:sz w:val="24"/>
          <w:szCs w:val="24"/>
        </w:rPr>
        <w:t>2.2.2. GSM/LTE Cat-M1 : la remontée longue distance</w:t>
      </w:r>
    </w:p>
    <w:p xmlns:wp14="http://schemas.microsoft.com/office/word/2010/wordml" w14:paraId="790C404B" wp14:textId="77777777">
      <w:pPr>
        <w:spacing w:after="120" w:line="300"/>
        <w:jc w:val="both"/>
      </w:pPr>
      <w:r>
        <w:rPr>
          <w:rFonts w:ascii="Calibri" w:hAnsi="Calibri" w:eastAsia="Calibri" w:cs="Calibri"/>
          <w:sz w:val="22"/>
          <w:szCs w:val="22"/>
        </w:rPr>
        <w:t>Le module SIM7000G de SIMCom intègre un modem cellulaire multimode : GSM/GPRS (2G), LTE Cat-M1 et NB-IoT. Piloté par commandes AT par l’ESP32 sur un lien série UART, il permet d’envoyer des SMS, d’établir une session de données IP via APN opérateur (sl2sfr dans le cadre du projet) et d’émettre des requêtes HTTP vers un serveur web. Ce module a été retenu pour sa polyvalence et pour sa capacité a fonctionnér en mode basse consommation lorsque les conditions réseau le permettent.</w:t>
      </w:r>
    </w:p>
    <w:p xmlns:wp14="http://schemas.microsoft.com/office/word/2010/wordml" w:rsidP="6A6AD76E" w14:paraId="6C688BC0" wp14:textId="77777777">
      <w:pPr>
        <w:pStyle w:val="Heading3"/>
        <w:spacing w:before="220" w:after="120"/>
        <w:rPr>
          <w:rFonts w:ascii="Calibri" w:hAnsi="Calibri" w:eastAsia="Calibri" w:cs="Calibri"/>
          <w:b w:val="1"/>
          <w:bCs w:val="1"/>
          <w:color w:val="2E74B5"/>
          <w:sz w:val="24"/>
          <w:szCs w:val="24"/>
        </w:rPr>
      </w:pPr>
      <w:r w:rsidRPr="6A6AD76E" w:rsidR="6A6AD76E">
        <w:rPr>
          <w:rFonts w:ascii="Calibri" w:hAnsi="Calibri" w:eastAsia="Calibri" w:cs="Calibri"/>
          <w:b w:val="1"/>
          <w:bCs w:val="1"/>
          <w:color w:val="2E74B5"/>
          <w:sz w:val="24"/>
          <w:szCs w:val="24"/>
        </w:rPr>
        <w:t>2.2.3. ESP32 : l’orchestrateur</w:t>
      </w:r>
    </w:p>
    <w:p xmlns:wp14="http://schemas.microsoft.com/office/word/2010/wordml" w14:paraId="2BB90895" wp14:textId="77777777">
      <w:pPr>
        <w:spacing w:after="120" w:line="300"/>
        <w:jc w:val="both"/>
      </w:pPr>
      <w:r w:rsidRPr="51E1B90B" w:rsidR="51E1B90B">
        <w:rPr>
          <w:rFonts w:ascii="Calibri" w:hAnsi="Calibri" w:eastAsia="Calibri" w:cs="Calibri"/>
          <w:sz w:val="22"/>
          <w:szCs w:val="22"/>
        </w:rPr>
        <w:t>Le microcontrôleur ESP32 d’Espressif joue le rôle de chef d’orchestre. Il interroge le module LoRa via SPI, réveille périodiquement le SIM7000G pour transmettre les données agrégées, puis bascule en sommeil profond pour minimiser la consommation. L’ESP32-WROOM-32 a été choisi pour ses périphériques (deux UART matériels, SPI, GPIO multifonctions), pour ses modes Light-Sleep et Deep-Sleep documentes, ainsi que pour la richesse de son écosystème logiciel (Arduino IDE, ESP-IDF).</w:t>
      </w:r>
    </w:p>
    <w:p xmlns:wp14="http://schemas.microsoft.com/office/word/2010/wordml" w:rsidP="6A6AD76E" w14:paraId="7D519C80" wp14:textId="048C1D53">
      <w:pPr>
        <w:pStyle w:val="Heading2"/>
        <w:spacing w:before="280" w:after="160"/>
        <w:rPr>
          <w:rFonts w:ascii="Calibri" w:hAnsi="Calibri" w:eastAsia="Calibri" w:cs="Calibri"/>
          <w:b w:val="1"/>
          <w:bCs w:val="1"/>
          <w:color w:val="2E74B5"/>
          <w:sz w:val="28"/>
          <w:szCs w:val="28"/>
        </w:rPr>
      </w:pPr>
      <w:r w:rsidRPr="51E1B90B" w:rsidR="6A6AD76E">
        <w:rPr>
          <w:rFonts w:ascii="Calibri" w:hAnsi="Calibri" w:eastAsia="Calibri" w:cs="Calibri"/>
          <w:b w:val="1"/>
          <w:bCs w:val="1"/>
          <w:color w:val="2E74B5"/>
          <w:sz w:val="28"/>
          <w:szCs w:val="28"/>
        </w:rPr>
        <w:t>2.</w:t>
      </w:r>
      <w:r w:rsidRPr="51E1B90B" w:rsidR="44DF53D4">
        <w:rPr>
          <w:rFonts w:ascii="Calibri" w:hAnsi="Calibri" w:eastAsia="Calibri" w:cs="Calibri"/>
          <w:b w:val="1"/>
          <w:bCs w:val="1"/>
          <w:color w:val="2E74B5"/>
          <w:sz w:val="28"/>
          <w:szCs w:val="28"/>
        </w:rPr>
        <w:t>3</w:t>
      </w:r>
      <w:r w:rsidRPr="51E1B90B" w:rsidR="6A6AD76E">
        <w:rPr>
          <w:rFonts w:ascii="Calibri" w:hAnsi="Calibri" w:eastAsia="Calibri" w:cs="Calibri"/>
          <w:b w:val="1"/>
          <w:bCs w:val="1"/>
          <w:color w:val="2E74B5"/>
          <w:sz w:val="28"/>
          <w:szCs w:val="28"/>
        </w:rPr>
        <w:t xml:space="preserve">. </w:t>
      </w:r>
      <w:r w:rsidRPr="51E1B90B" w:rsidR="6A6AD76E">
        <w:rPr>
          <w:rFonts w:ascii="Calibri" w:hAnsi="Calibri" w:eastAsia="Calibri" w:cs="Calibri"/>
          <w:b w:val="1"/>
          <w:bCs w:val="1"/>
          <w:color w:val="2E74B5"/>
          <w:sz w:val="28"/>
          <w:szCs w:val="28"/>
        </w:rPr>
        <w:t>Cible</w:t>
      </w:r>
      <w:r w:rsidRPr="51E1B90B" w:rsidR="6A6AD76E">
        <w:rPr>
          <w:rFonts w:ascii="Calibri" w:hAnsi="Calibri" w:eastAsia="Calibri" w:cs="Calibri"/>
          <w:b w:val="1"/>
          <w:bCs w:val="1"/>
          <w:color w:val="2E74B5"/>
          <w:sz w:val="28"/>
          <w:szCs w:val="28"/>
        </w:rPr>
        <w:t xml:space="preserve"> finale</w:t>
      </w:r>
    </w:p>
    <w:p xmlns:wp14="http://schemas.microsoft.com/office/word/2010/wordml" w14:paraId="0E7228FF" wp14:textId="77777777">
      <w:pPr>
        <w:spacing w:after="120" w:line="300"/>
        <w:jc w:val="both"/>
      </w:pPr>
      <w:r>
        <w:rPr>
          <w:rFonts w:ascii="Calibri" w:hAnsi="Calibri" w:eastAsia="Calibri" w:cs="Calibri"/>
          <w:sz w:val="22"/>
          <w:szCs w:val="22"/>
        </w:rPr>
        <w:t>Le système final doit remplir les fonctions suivantes :</w:t>
      </w:r>
    </w:p>
    <w:p xmlns:wp14="http://schemas.microsoft.com/office/word/2010/wordml" w14:paraId="41C0FB12" wp14:textId="77777777">
      <w:pPr>
        <w:pStyle w:val="ListParagraph"/>
        <w:numPr>
          <w:ilvl w:val="0"/>
          <w:numId w:val="2"/>
        </w:numPr>
        <w:spacing w:after="60" w:line="280"/>
      </w:pPr>
      <w:r>
        <w:rPr>
          <w:rFonts w:ascii="Calibri" w:hAnsi="Calibri" w:eastAsia="Calibri" w:cs="Calibri"/>
          <w:sz w:val="22"/>
          <w:szCs w:val="22"/>
        </w:rPr>
        <w:t>recevoir, via le module LoRa LLCC68-868, les trames diffusees par les nœuds capteurs placés sur chaque ruche ;</w:t>
      </w:r>
    </w:p>
    <w:p xmlns:wp14="http://schemas.microsoft.com/office/word/2010/wordml" w14:paraId="700F3384" wp14:textId="77777777">
      <w:pPr>
        <w:pStyle w:val="ListParagraph"/>
        <w:numPr>
          <w:ilvl w:val="0"/>
          <w:numId w:val="2"/>
        </w:numPr>
        <w:spacing w:after="60" w:line="280"/>
      </w:pPr>
      <w:r>
        <w:rPr>
          <w:rFonts w:ascii="Calibri" w:hAnsi="Calibri" w:eastAsia="Calibri" w:cs="Calibri"/>
          <w:sz w:val="22"/>
          <w:szCs w:val="22"/>
        </w:rPr>
        <w:t>réveiller l’ESP32 à la réception d’un message radio grâce à la broche d’interruption DIO1 du module LoRa ;</w:t>
      </w:r>
    </w:p>
    <w:p xmlns:wp14="http://schemas.microsoft.com/office/word/2010/wordml" w14:paraId="70C59B82" wp14:textId="77777777">
      <w:pPr>
        <w:pStyle w:val="ListParagraph"/>
        <w:numPr>
          <w:ilvl w:val="0"/>
          <w:numId w:val="2"/>
        </w:numPr>
        <w:spacing w:after="60" w:line="280"/>
      </w:pPr>
      <w:r>
        <w:rPr>
          <w:rFonts w:ascii="Calibri" w:hAnsi="Calibri" w:eastAsia="Calibri" w:cs="Calibri"/>
          <w:sz w:val="22"/>
          <w:szCs w:val="22"/>
        </w:rPr>
        <w:t>agréger les données (identifiant de ruche, température, poids) et les serialiser au format JSON ;</w:t>
      </w:r>
    </w:p>
    <w:p xmlns:wp14="http://schemas.microsoft.com/office/word/2010/wordml" w14:paraId="3DE172D2" wp14:textId="77777777">
      <w:pPr>
        <w:pStyle w:val="ListParagraph"/>
        <w:numPr>
          <w:ilvl w:val="0"/>
          <w:numId w:val="2"/>
        </w:numPr>
        <w:spacing w:after="60" w:line="280"/>
      </w:pPr>
      <w:r>
        <w:rPr>
          <w:rFonts w:ascii="Calibri" w:hAnsi="Calibri" w:eastAsia="Calibri" w:cs="Calibri"/>
          <w:sz w:val="22"/>
          <w:szCs w:val="22"/>
        </w:rPr>
        <w:t>déclencher le module SIM7000G afin de remonter les données vers le serveur http://rucher.polytech.unice.fr/ par requête HTTP POST, et envoyer un SMS d’alerte vers le numéro de l’apiculteur en cas de besoin ;</w:t>
      </w:r>
    </w:p>
    <w:p xmlns:wp14="http://schemas.microsoft.com/office/word/2010/wordml" w14:paraId="37FD638D" wp14:textId="77777777">
      <w:pPr>
        <w:pStyle w:val="ListParagraph"/>
        <w:numPr>
          <w:ilvl w:val="0"/>
          <w:numId w:val="2"/>
        </w:numPr>
        <w:spacing w:after="60" w:line="280"/>
      </w:pPr>
      <w:r>
        <w:rPr>
          <w:rFonts w:ascii="Calibri" w:hAnsi="Calibri" w:eastAsia="Calibri" w:cs="Calibri"/>
          <w:sz w:val="22"/>
          <w:szCs w:val="22"/>
        </w:rPr>
        <w:t>repasser en sommeil profond entre deux cycles afin de prolonger l’autonomie sur une batterie 3,3 V partagee avec le module d’alimentation réalisé par un autre groupe.</w:t>
      </w:r>
    </w:p>
    <w:p xmlns:wp14="http://schemas.microsoft.com/office/word/2010/wordml" w:rsidP="6A6AD76E" w14:paraId="1C94C27B" wp14:textId="77777777">
      <w:pPr>
        <w:pStyle w:val="Heading1"/>
        <w:pageBreakBefore w:val="1"/>
        <w:spacing w:before="0" w:after="240"/>
        <w:rPr>
          <w:rFonts w:ascii="Calibri" w:hAnsi="Calibri" w:eastAsia="Calibri" w:cs="Calibri"/>
          <w:b w:val="1"/>
          <w:bCs w:val="1"/>
          <w:color w:val="1F3864"/>
          <w:sz w:val="36"/>
          <w:szCs w:val="36"/>
        </w:rPr>
      </w:pPr>
      <w:bookmarkStart w:name="_Toc565054334" w:id="1090878776"/>
      <w:r w:rsidRPr="08A3F22C" w:rsidR="6A6AD76E">
        <w:rPr>
          <w:rFonts w:ascii="Calibri" w:hAnsi="Calibri" w:eastAsia="Calibri" w:cs="Calibri"/>
          <w:b w:val="1"/>
          <w:bCs w:val="1"/>
          <w:color w:val="1F3864"/>
          <w:sz w:val="36"/>
          <w:szCs w:val="36"/>
        </w:rPr>
        <w:t>3. Cahier des charges et objectifs</w:t>
      </w:r>
      <w:bookmarkEnd w:id="1090878776"/>
    </w:p>
    <w:p xmlns:wp14="http://schemas.microsoft.com/office/word/2010/wordml" w:rsidP="6A6AD76E" w14:paraId="0BFD2A92" wp14:textId="77777777">
      <w:pPr>
        <w:pStyle w:val="Heading2"/>
        <w:spacing w:before="280" w:after="160"/>
        <w:rPr>
          <w:rFonts w:ascii="Calibri" w:hAnsi="Calibri" w:eastAsia="Calibri" w:cs="Calibri"/>
          <w:b w:val="1"/>
          <w:bCs w:val="1"/>
          <w:color w:val="2E74B5"/>
          <w:sz w:val="28"/>
          <w:szCs w:val="28"/>
        </w:rPr>
      </w:pPr>
      <w:r w:rsidRPr="6A6AD76E" w:rsidR="6A6AD76E">
        <w:rPr>
          <w:rFonts w:ascii="Calibri" w:hAnsi="Calibri" w:eastAsia="Calibri" w:cs="Calibri"/>
          <w:b w:val="1"/>
          <w:bCs w:val="1"/>
          <w:color w:val="2E74B5"/>
          <w:sz w:val="28"/>
          <w:szCs w:val="28"/>
        </w:rPr>
        <w:t>3.1. Spécifications fonctionnélles</w:t>
      </w:r>
    </w:p>
    <w:p xmlns:wp14="http://schemas.microsoft.com/office/word/2010/wordml" w14:paraId="7EBCD69D" wp14:textId="77777777">
      <w:pPr>
        <w:spacing w:after="120" w:line="300"/>
        <w:jc w:val="both"/>
      </w:pPr>
      <w:r>
        <w:rPr>
          <w:rFonts w:ascii="Calibri" w:hAnsi="Calibri" w:eastAsia="Calibri" w:cs="Calibri"/>
          <w:sz w:val="22"/>
          <w:szCs w:val="22"/>
        </w:rPr>
        <w:t>Le cahier des charges defini en debut de projet recense les fonctions a réaliser et les contraintes a respecter. Il a servi de référence tout au long du semestre.</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960"/>
      </w:tblGrid>
      <w:tr xmlns:wp14="http://schemas.microsoft.com/office/word/2010/wordml" w14:paraId="195B788A" wp14:textId="77777777">
        <w:trPr>
          <w:tblHeader/>
        </w:trPr>
        <w:tc>
          <w:tcPr>
            <w:tcW w:w="1700" w:type="dxa"/>
            <w:tcBorders>
              <w:top w:val="single" w:color="8FAADC" w:sz="4"/>
              <w:left w:val="single" w:color="8FAADC" w:sz="4"/>
              <w:bottom w:val="single" w:color="8FAADC" w:sz="4"/>
              <w:right w:val="single" w:color="8FAADC" w:sz="4"/>
            </w:tcBorders>
            <w:shd w:val="clear" w:fill="D9E2F3"/>
            <w:tcMar>
              <w:top w:w="80" w:type="dxa"/>
              <w:left w:w="120" w:type="dxa"/>
              <w:bottom w:w="80" w:type="dxa"/>
              <w:right w:w="120" w:type="dxa"/>
            </w:tcMar>
          </w:tcPr>
          <w:p w14:paraId="6F3B69C3" wp14:textId="77777777">
            <w:pPr>
              <w:spacing w:after="0"/>
              <w:jc w:val="left"/>
            </w:pPr>
            <w:r>
              <w:rPr>
                <w:rFonts w:ascii="Calibri" w:hAnsi="Calibri" w:eastAsia="Calibri" w:cs="Calibri"/>
                <w:b/>
                <w:bCs/>
                <w:sz w:val="20"/>
                <w:szCs w:val="20"/>
              </w:rPr>
              <w:t>Référence</w:t>
            </w:r>
          </w:p>
        </w:tc>
        <w:tc>
          <w:tcPr>
            <w:tcW w:w="3700" w:type="dxa"/>
            <w:tcBorders>
              <w:top w:val="single" w:color="8FAADC" w:sz="4"/>
              <w:left w:val="single" w:color="8FAADC" w:sz="4"/>
              <w:bottom w:val="single" w:color="8FAADC" w:sz="4"/>
              <w:right w:val="single" w:color="8FAADC" w:sz="4"/>
            </w:tcBorders>
            <w:shd w:val="clear" w:fill="D9E2F3"/>
            <w:tcMar>
              <w:top w:w="80" w:type="dxa"/>
              <w:left w:w="120" w:type="dxa"/>
              <w:bottom w:w="80" w:type="dxa"/>
              <w:right w:w="120" w:type="dxa"/>
            </w:tcMar>
          </w:tcPr>
          <w:p w14:paraId="1485F088" wp14:textId="77777777">
            <w:pPr>
              <w:spacing w:after="0"/>
              <w:jc w:val="left"/>
            </w:pPr>
            <w:r>
              <w:rPr>
                <w:rFonts w:ascii="Calibri" w:hAnsi="Calibri" w:eastAsia="Calibri" w:cs="Calibri"/>
                <w:b/>
                <w:bCs/>
                <w:sz w:val="20"/>
                <w:szCs w:val="20"/>
              </w:rPr>
              <w:t xml:space="preserve">Fonction / Contrainte</w:t>
            </w:r>
          </w:p>
        </w:tc>
        <w:tc>
          <w:tcPr>
            <w:tcW w:w="3960" w:type="dxa"/>
            <w:tcBorders>
              <w:top w:val="single" w:color="8FAADC" w:sz="4"/>
              <w:left w:val="single" w:color="8FAADC" w:sz="4"/>
              <w:bottom w:val="single" w:color="8FAADC" w:sz="4"/>
              <w:right w:val="single" w:color="8FAADC" w:sz="4"/>
            </w:tcBorders>
            <w:shd w:val="clear" w:fill="D9E2F3"/>
            <w:tcMar>
              <w:top w:w="80" w:type="dxa"/>
              <w:left w:w="120" w:type="dxa"/>
              <w:bottom w:w="80" w:type="dxa"/>
              <w:right w:w="120" w:type="dxa"/>
            </w:tcMar>
          </w:tcPr>
          <w:p w14:paraId="14B3538E" wp14:textId="77777777">
            <w:pPr>
              <w:spacing w:after="0"/>
              <w:jc w:val="left"/>
            </w:pPr>
            <w:r>
              <w:rPr>
                <w:rFonts w:ascii="Calibri" w:hAnsi="Calibri" w:eastAsia="Calibri" w:cs="Calibri"/>
                <w:b/>
                <w:bCs/>
                <w:sz w:val="20"/>
                <w:szCs w:val="20"/>
              </w:rPr>
              <w:t xml:space="preserve">Specification</w:t>
            </w:r>
          </w:p>
        </w:tc>
      </w:tr>
      <w:tr xmlns:wp14="http://schemas.microsoft.com/office/word/2010/wordml" w14:paraId="40940016" wp14:textId="77777777">
        <w:trPr>
          <w:tblHeader w:val="false"/>
        </w:trPr>
        <w:tc>
          <w:tcPr>
            <w:tcW w:w="17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65BF7228" wp14:textId="77777777">
            <w:pPr>
              <w:spacing w:after="0"/>
              <w:jc w:val="left"/>
            </w:pPr>
            <w:r>
              <w:rPr>
                <w:rFonts w:ascii="Calibri" w:hAnsi="Calibri" w:eastAsia="Calibri" w:cs="Calibri"/>
                <w:b w:val="false"/>
                <w:bCs w:val="false"/>
                <w:sz w:val="20"/>
                <w:szCs w:val="20"/>
              </w:rPr>
              <w:t xml:space="preserve">F1</w:t>
            </w:r>
          </w:p>
        </w:tc>
        <w:tc>
          <w:tcPr>
            <w:tcW w:w="37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2CE64422" wp14:textId="77777777">
            <w:pPr>
              <w:spacing w:after="0"/>
              <w:jc w:val="left"/>
            </w:pPr>
            <w:r>
              <w:rPr>
                <w:rFonts w:ascii="Calibri" w:hAnsi="Calibri" w:eastAsia="Calibri" w:cs="Calibri"/>
                <w:b w:val="false"/>
                <w:bCs w:val="false"/>
                <w:sz w:val="20"/>
                <w:szCs w:val="20"/>
              </w:rPr>
              <w:t>Réception LoRa</w:t>
            </w:r>
          </w:p>
        </w:tc>
        <w:tc>
          <w:tcPr>
            <w:tcW w:w="39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6A35B74B" wp14:textId="77777777">
            <w:pPr>
              <w:spacing w:after="0"/>
              <w:jc w:val="left"/>
            </w:pPr>
            <w:r>
              <w:rPr>
                <w:rFonts w:ascii="Calibri" w:hAnsi="Calibri" w:eastAsia="Calibri" w:cs="Calibri"/>
                <w:b w:val="false"/>
                <w:bCs w:val="false"/>
                <w:sz w:val="20"/>
                <w:szCs w:val="20"/>
              </w:rPr>
              <w:t>Bande 868 MHz, modulation LoRa, sensibilité ≤ -129 dBm</w:t>
            </w:r>
          </w:p>
        </w:tc>
      </w:tr>
      <w:tr xmlns:wp14="http://schemas.microsoft.com/office/word/2010/wordml" w14:paraId="2DA533DF" wp14:textId="77777777">
        <w:trPr>
          <w:tblHeader w:val="false"/>
        </w:trPr>
        <w:tc>
          <w:tcPr>
            <w:tcW w:w="17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4817D4AA" wp14:textId="77777777">
            <w:pPr>
              <w:spacing w:after="0"/>
              <w:jc w:val="left"/>
            </w:pPr>
            <w:r>
              <w:rPr>
                <w:rFonts w:ascii="Calibri" w:hAnsi="Calibri" w:eastAsia="Calibri" w:cs="Calibri"/>
                <w:b w:val="false"/>
                <w:bCs w:val="false"/>
                <w:sz w:val="20"/>
                <w:szCs w:val="20"/>
              </w:rPr>
              <w:t xml:space="preserve">F2</w:t>
            </w:r>
          </w:p>
        </w:tc>
        <w:tc>
          <w:tcPr>
            <w:tcW w:w="37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0F915005" wp14:textId="77777777">
            <w:pPr>
              <w:spacing w:after="0"/>
              <w:jc w:val="left"/>
            </w:pPr>
            <w:r>
              <w:rPr>
                <w:rFonts w:ascii="Calibri" w:hAnsi="Calibri" w:eastAsia="Calibri" w:cs="Calibri"/>
                <w:b w:val="false"/>
                <w:bCs w:val="false"/>
                <w:sz w:val="20"/>
                <w:szCs w:val="20"/>
              </w:rPr>
              <w:t xml:space="preserve">Reveil par interruption</w:t>
            </w:r>
          </w:p>
        </w:tc>
        <w:tc>
          <w:tcPr>
            <w:tcW w:w="396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3F0E8C19" wp14:textId="77777777">
            <w:pPr>
              <w:spacing w:after="0"/>
              <w:jc w:val="left"/>
            </w:pPr>
            <w:r>
              <w:rPr>
                <w:rFonts w:ascii="Calibri" w:hAnsi="Calibri" w:eastAsia="Calibri" w:cs="Calibri"/>
                <w:b w:val="false"/>
                <w:bCs w:val="false"/>
                <w:sz w:val="20"/>
                <w:szCs w:val="20"/>
              </w:rPr>
              <w:t>ESP32 réveille via DIO1 du module LoRa (interruption RxDone)</w:t>
            </w:r>
          </w:p>
        </w:tc>
      </w:tr>
      <w:tr xmlns:wp14="http://schemas.microsoft.com/office/word/2010/wordml" w14:paraId="096DDC42" wp14:textId="77777777">
        <w:trPr>
          <w:tblHeader w:val="false"/>
        </w:trPr>
        <w:tc>
          <w:tcPr>
            <w:tcW w:w="17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2F880723" wp14:textId="77777777">
            <w:pPr>
              <w:spacing w:after="0"/>
              <w:jc w:val="left"/>
            </w:pPr>
            <w:r>
              <w:rPr>
                <w:rFonts w:ascii="Calibri" w:hAnsi="Calibri" w:eastAsia="Calibri" w:cs="Calibri"/>
                <w:b w:val="false"/>
                <w:bCs w:val="false"/>
                <w:sz w:val="20"/>
                <w:szCs w:val="20"/>
              </w:rPr>
              <w:t xml:space="preserve">F3</w:t>
            </w:r>
          </w:p>
        </w:tc>
        <w:tc>
          <w:tcPr>
            <w:tcW w:w="37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6EF93C2E" wp14:textId="77777777">
            <w:pPr>
              <w:spacing w:after="0"/>
              <w:jc w:val="left"/>
            </w:pPr>
            <w:r>
              <w:rPr>
                <w:rFonts w:ascii="Calibri" w:hAnsi="Calibri" w:eastAsia="Calibri" w:cs="Calibri"/>
                <w:b w:val="false"/>
                <w:bCs w:val="false"/>
                <w:sz w:val="20"/>
                <w:szCs w:val="20"/>
              </w:rPr>
              <w:t xml:space="preserve">Liaison cellulaire</w:t>
            </w:r>
          </w:p>
        </w:tc>
        <w:tc>
          <w:tcPr>
            <w:tcW w:w="39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35CC6AD1" wp14:textId="77777777">
            <w:pPr>
              <w:spacing w:after="0"/>
              <w:jc w:val="left"/>
            </w:pPr>
            <w:r>
              <w:rPr>
                <w:rFonts w:ascii="Calibri" w:hAnsi="Calibri" w:eastAsia="Calibri" w:cs="Calibri"/>
                <w:b w:val="false"/>
                <w:bCs w:val="false"/>
                <w:sz w:val="20"/>
                <w:szCs w:val="20"/>
              </w:rPr>
              <w:t xml:space="preserve">SIM7000G en GPRS/LTE Cat-M1, APN sl2sfr</w:t>
            </w:r>
          </w:p>
        </w:tc>
      </w:tr>
      <w:tr xmlns:wp14="http://schemas.microsoft.com/office/word/2010/wordml" w14:paraId="3B7E7031" wp14:textId="77777777">
        <w:trPr>
          <w:tblHeader w:val="false"/>
        </w:trPr>
        <w:tc>
          <w:tcPr>
            <w:tcW w:w="17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48CE37A4" wp14:textId="77777777">
            <w:pPr>
              <w:spacing w:after="0"/>
              <w:jc w:val="left"/>
            </w:pPr>
            <w:r>
              <w:rPr>
                <w:rFonts w:ascii="Calibri" w:hAnsi="Calibri" w:eastAsia="Calibri" w:cs="Calibri"/>
                <w:b w:val="false"/>
                <w:bCs w:val="false"/>
                <w:sz w:val="20"/>
                <w:szCs w:val="20"/>
              </w:rPr>
              <w:t xml:space="preserve">F4</w:t>
            </w:r>
          </w:p>
        </w:tc>
        <w:tc>
          <w:tcPr>
            <w:tcW w:w="37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741FA170" wp14:textId="77777777">
            <w:pPr>
              <w:spacing w:after="0"/>
              <w:jc w:val="left"/>
            </w:pPr>
            <w:r>
              <w:rPr>
                <w:rFonts w:ascii="Calibri" w:hAnsi="Calibri" w:eastAsia="Calibri" w:cs="Calibri"/>
                <w:b w:val="false"/>
                <w:bCs w:val="false"/>
                <w:sz w:val="20"/>
                <w:szCs w:val="20"/>
              </w:rPr>
              <w:t xml:space="preserve">Format de transmission</w:t>
            </w:r>
          </w:p>
        </w:tc>
        <w:tc>
          <w:tcPr>
            <w:tcW w:w="396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6F906480" wp14:textId="77777777">
            <w:pPr>
              <w:spacing w:after="0"/>
              <w:jc w:val="left"/>
            </w:pPr>
            <w:r>
              <w:rPr>
                <w:rFonts w:ascii="Calibri" w:hAnsi="Calibri" w:eastAsia="Calibri" w:cs="Calibri"/>
                <w:b w:val="false"/>
                <w:bCs w:val="false"/>
                <w:sz w:val="20"/>
                <w:szCs w:val="20"/>
              </w:rPr>
              <w:t xml:space="preserve">HTTP POST en JSON et/ou SMS</w:t>
            </w:r>
          </w:p>
        </w:tc>
      </w:tr>
      <w:tr xmlns:wp14="http://schemas.microsoft.com/office/word/2010/wordml" w14:paraId="2E388CA4" wp14:textId="77777777">
        <w:trPr>
          <w:tblHeader w:val="false"/>
        </w:trPr>
        <w:tc>
          <w:tcPr>
            <w:tcW w:w="17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2C967237" wp14:textId="77777777">
            <w:pPr>
              <w:spacing w:after="0"/>
              <w:jc w:val="left"/>
            </w:pPr>
            <w:r>
              <w:rPr>
                <w:rFonts w:ascii="Calibri" w:hAnsi="Calibri" w:eastAsia="Calibri" w:cs="Calibri"/>
                <w:b w:val="false"/>
                <w:bCs w:val="false"/>
                <w:sz w:val="20"/>
                <w:szCs w:val="20"/>
              </w:rPr>
              <w:t xml:space="preserve">F5</w:t>
            </w:r>
          </w:p>
        </w:tc>
        <w:tc>
          <w:tcPr>
            <w:tcW w:w="37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242A9B2F" wp14:textId="77777777">
            <w:pPr>
              <w:spacing w:after="0"/>
              <w:jc w:val="left"/>
            </w:pPr>
            <w:r>
              <w:rPr>
                <w:rFonts w:ascii="Calibri" w:hAnsi="Calibri" w:eastAsia="Calibri" w:cs="Calibri"/>
                <w:b w:val="false"/>
                <w:bCs w:val="false"/>
                <w:sz w:val="20"/>
                <w:szCs w:val="20"/>
              </w:rPr>
              <w:t xml:space="preserve">Mode basse consommation</w:t>
            </w:r>
          </w:p>
        </w:tc>
        <w:tc>
          <w:tcPr>
            <w:tcW w:w="39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1C687506" wp14:textId="77777777">
            <w:pPr>
              <w:spacing w:after="0"/>
              <w:jc w:val="left"/>
            </w:pPr>
            <w:r>
              <w:rPr>
                <w:rFonts w:ascii="Calibri" w:hAnsi="Calibri" w:eastAsia="Calibri" w:cs="Calibri"/>
                <w:b w:val="false"/>
                <w:bCs w:val="false"/>
                <w:sz w:val="20"/>
                <w:szCs w:val="20"/>
              </w:rPr>
              <w:t xml:space="preserve">Deep Sleep entre deux cycles</w:t>
            </w:r>
          </w:p>
        </w:tc>
      </w:tr>
      <w:tr xmlns:wp14="http://schemas.microsoft.com/office/word/2010/wordml" w14:paraId="1CA309DB" wp14:textId="77777777">
        <w:trPr>
          <w:tblHeader w:val="false"/>
        </w:trPr>
        <w:tc>
          <w:tcPr>
            <w:tcW w:w="17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64454287" wp14:textId="77777777">
            <w:pPr>
              <w:spacing w:after="0"/>
              <w:jc w:val="left"/>
            </w:pPr>
            <w:r>
              <w:rPr>
                <w:rFonts w:ascii="Calibri" w:hAnsi="Calibri" w:eastAsia="Calibri" w:cs="Calibri"/>
                <w:b w:val="false"/>
                <w:bCs w:val="false"/>
                <w:sz w:val="20"/>
                <w:szCs w:val="20"/>
              </w:rPr>
              <w:t xml:space="preserve">F6</w:t>
            </w:r>
          </w:p>
        </w:tc>
        <w:tc>
          <w:tcPr>
            <w:tcW w:w="37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3F605323" wp14:textId="77777777">
            <w:pPr>
              <w:spacing w:after="0"/>
              <w:jc w:val="left"/>
            </w:pPr>
            <w:r>
              <w:rPr>
                <w:rFonts w:ascii="Calibri" w:hAnsi="Calibri" w:eastAsia="Calibri" w:cs="Calibri"/>
                <w:b w:val="false"/>
                <w:bCs w:val="false"/>
                <w:sz w:val="20"/>
                <w:szCs w:val="20"/>
              </w:rPr>
              <w:t xml:space="preserve">Alimentation</w:t>
            </w:r>
          </w:p>
        </w:tc>
        <w:tc>
          <w:tcPr>
            <w:tcW w:w="396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110A3225" wp14:textId="77777777">
            <w:pPr>
              <w:spacing w:after="0"/>
              <w:jc w:val="left"/>
            </w:pPr>
            <w:r>
              <w:rPr>
                <w:rFonts w:ascii="Calibri" w:hAnsi="Calibri" w:eastAsia="Calibri" w:cs="Calibri"/>
                <w:b w:val="false"/>
                <w:bCs w:val="false"/>
                <w:sz w:val="20"/>
                <w:szCs w:val="20"/>
              </w:rPr>
              <w:t>Rail 3,3 V issu d’un module batterie externe</w:t>
            </w:r>
          </w:p>
        </w:tc>
      </w:tr>
      <w:tr xmlns:wp14="http://schemas.microsoft.com/office/word/2010/wordml" w14:paraId="66488F8F" wp14:textId="77777777">
        <w:trPr>
          <w:tblHeader w:val="false"/>
        </w:trPr>
        <w:tc>
          <w:tcPr>
            <w:tcW w:w="17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14C61C7B" wp14:textId="77777777">
            <w:pPr>
              <w:spacing w:after="0"/>
              <w:jc w:val="left"/>
            </w:pPr>
            <w:r>
              <w:rPr>
                <w:rFonts w:ascii="Calibri" w:hAnsi="Calibri" w:eastAsia="Calibri" w:cs="Calibri"/>
                <w:b w:val="false"/>
                <w:bCs w:val="false"/>
                <w:sz w:val="20"/>
                <w:szCs w:val="20"/>
              </w:rPr>
              <w:t xml:space="preserve">F7</w:t>
            </w:r>
          </w:p>
        </w:tc>
        <w:tc>
          <w:tcPr>
            <w:tcW w:w="37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59D0A4C9" wp14:textId="77777777">
            <w:pPr>
              <w:spacing w:after="0"/>
              <w:jc w:val="left"/>
            </w:pPr>
            <w:r>
              <w:rPr>
                <w:rFonts w:ascii="Calibri" w:hAnsi="Calibri" w:eastAsia="Calibri" w:cs="Calibri"/>
                <w:b w:val="false"/>
                <w:bCs w:val="false"/>
                <w:sz w:val="20"/>
                <w:szCs w:val="20"/>
              </w:rPr>
              <w:t>Format mécanique</w:t>
            </w:r>
          </w:p>
        </w:tc>
        <w:tc>
          <w:tcPr>
            <w:tcW w:w="39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7B2BBBAA" wp14:textId="77777777">
            <w:pPr>
              <w:spacing w:after="0"/>
              <w:jc w:val="left"/>
            </w:pPr>
            <w:r>
              <w:rPr>
                <w:rFonts w:ascii="Calibri" w:hAnsi="Calibri" w:eastAsia="Calibri" w:cs="Calibri"/>
                <w:b w:val="false"/>
                <w:bCs w:val="false"/>
                <w:sz w:val="20"/>
                <w:szCs w:val="20"/>
              </w:rPr>
              <w:t>Carte PCB compacte intégrant ESP32, LoRa, connectéur SIM7000G</w:t>
            </w:r>
          </w:p>
        </w:tc>
      </w:tr>
      <w:tr xmlns:wp14="http://schemas.microsoft.com/office/word/2010/wordml" w14:paraId="5536B0AB" wp14:textId="77777777">
        <w:trPr>
          <w:tblHeader w:val="false"/>
        </w:trPr>
        <w:tc>
          <w:tcPr>
            <w:tcW w:w="17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4D0B82B9" wp14:textId="77777777">
            <w:pPr>
              <w:spacing w:after="0"/>
              <w:jc w:val="left"/>
            </w:pPr>
            <w:r>
              <w:rPr>
                <w:rFonts w:ascii="Calibri" w:hAnsi="Calibri" w:eastAsia="Calibri" w:cs="Calibri"/>
                <w:b w:val="false"/>
                <w:bCs w:val="false"/>
                <w:sz w:val="20"/>
                <w:szCs w:val="20"/>
              </w:rPr>
              <w:t xml:space="preserve">F8</w:t>
            </w:r>
          </w:p>
        </w:tc>
        <w:tc>
          <w:tcPr>
            <w:tcW w:w="37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70468D75" wp14:textId="77777777">
            <w:pPr>
              <w:spacing w:after="0"/>
              <w:jc w:val="left"/>
            </w:pPr>
            <w:r>
              <w:rPr>
                <w:rFonts w:ascii="Calibri" w:hAnsi="Calibri" w:eastAsia="Calibri" w:cs="Calibri"/>
                <w:b w:val="false"/>
                <w:bCs w:val="false"/>
                <w:sz w:val="20"/>
                <w:szCs w:val="20"/>
              </w:rPr>
              <w:t xml:space="preserve">Antennes</w:t>
            </w:r>
          </w:p>
        </w:tc>
        <w:tc>
          <w:tcPr>
            <w:tcW w:w="396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0C011522" wp14:textId="77777777">
            <w:pPr>
              <w:spacing w:after="0"/>
              <w:jc w:val="left"/>
            </w:pPr>
            <w:r>
              <w:rPr>
                <w:rFonts w:ascii="Calibri" w:hAnsi="Calibri" w:eastAsia="Calibri" w:cs="Calibri"/>
                <w:b w:val="false"/>
                <w:bCs w:val="false"/>
                <w:sz w:val="20"/>
                <w:szCs w:val="20"/>
              </w:rPr>
              <w:t>Antenne fil 1/4 d’onde à 868 MHz pour LoRa, antenne LTE pour SIM</w:t>
            </w:r>
          </w:p>
        </w:tc>
      </w:tr>
    </w:tbl>
    <w:p xmlns:wp14="http://schemas.microsoft.com/office/word/2010/wordml" w14:paraId="02EB378F" wp14:textId="77777777">
      <w:pPr>
        <w:spacing w:after="160"/>
      </w:pPr>
      <w:r/>
    </w:p>
    <w:p xmlns:wp14="http://schemas.microsoft.com/office/word/2010/wordml" w:rsidP="6A6AD76E" w14:paraId="3F3CB0DE" wp14:textId="77777777">
      <w:pPr>
        <w:pStyle w:val="Heading2"/>
        <w:spacing w:before="280" w:after="160"/>
        <w:rPr>
          <w:rFonts w:ascii="Calibri" w:hAnsi="Calibri" w:eastAsia="Calibri" w:cs="Calibri"/>
          <w:b w:val="1"/>
          <w:bCs w:val="1"/>
          <w:color w:val="2E74B5"/>
          <w:sz w:val="28"/>
          <w:szCs w:val="28"/>
        </w:rPr>
      </w:pPr>
      <w:r w:rsidRPr="6A6AD76E" w:rsidR="6A6AD76E">
        <w:rPr>
          <w:rFonts w:ascii="Calibri" w:hAnsi="Calibri" w:eastAsia="Calibri" w:cs="Calibri"/>
          <w:b w:val="1"/>
          <w:bCs w:val="1"/>
          <w:color w:val="2E74B5"/>
          <w:sz w:val="28"/>
          <w:szCs w:val="28"/>
        </w:rPr>
        <w:t>3.2. Objectifs opérationnels</w:t>
      </w:r>
    </w:p>
    <w:p xmlns:wp14="http://schemas.microsoft.com/office/word/2010/wordml" w14:paraId="60D52044" wp14:textId="77777777">
      <w:pPr>
        <w:spacing w:after="120" w:line="300"/>
        <w:jc w:val="both"/>
      </w:pPr>
      <w:r>
        <w:rPr>
          <w:rFonts w:ascii="Calibri" w:hAnsi="Calibri" w:eastAsia="Calibri" w:cs="Calibri"/>
          <w:sz w:val="22"/>
          <w:szCs w:val="22"/>
        </w:rPr>
        <w:t>Les objectifs ont été découpés en cinq jalons successifs, validables indépendamment :</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1500"/>
        <w:gridCol w:w="5500"/>
        <w:gridCol w:w="2360"/>
      </w:tblGrid>
      <w:tr xmlns:wp14="http://schemas.microsoft.com/office/word/2010/wordml" w:rsidTr="650E2250" w14:paraId="087C6ECC" wp14:textId="77777777">
        <w:trPr>
          <w:tblHeader/>
        </w:trPr>
        <w:tc>
          <w:tcPr>
            <w:tcW w:w="1500" w:type="dxa"/>
            <w:tcBorders>
              <w:top w:val="single" w:color="8FAADC" w:sz="4"/>
              <w:left w:val="single" w:color="8FAADC" w:sz="4"/>
              <w:bottom w:val="single" w:color="8FAADC" w:sz="4"/>
              <w:right w:val="single" w:color="8FAADC" w:sz="4"/>
            </w:tcBorders>
            <w:shd w:val="clear" w:color="auto" w:fill="D9E2F3"/>
            <w:tcMar>
              <w:top w:w="80" w:type="dxa"/>
              <w:left w:w="120" w:type="dxa"/>
              <w:bottom w:w="80" w:type="dxa"/>
              <w:right w:w="120" w:type="dxa"/>
            </w:tcMar>
          </w:tcPr>
          <w:p w14:paraId="2306A16D" wp14:textId="77777777">
            <w:pPr>
              <w:spacing w:after="0"/>
              <w:jc w:val="left"/>
            </w:pPr>
            <w:r>
              <w:rPr>
                <w:rFonts w:ascii="Calibri" w:hAnsi="Calibri" w:eastAsia="Calibri" w:cs="Calibri"/>
                <w:b/>
                <w:bCs/>
                <w:sz w:val="20"/>
                <w:szCs w:val="20"/>
              </w:rPr>
              <w:t xml:space="preserve">Objectif</w:t>
            </w:r>
          </w:p>
        </w:tc>
        <w:tc>
          <w:tcPr>
            <w:tcW w:w="5500" w:type="dxa"/>
            <w:tcBorders>
              <w:top w:val="single" w:color="8FAADC" w:sz="4"/>
              <w:left w:val="single" w:color="8FAADC" w:sz="4"/>
              <w:bottom w:val="single" w:color="8FAADC" w:sz="4"/>
              <w:right w:val="single" w:color="8FAADC" w:sz="4"/>
            </w:tcBorders>
            <w:shd w:val="clear" w:color="auto" w:fill="D9E2F3"/>
            <w:tcMar>
              <w:top w:w="80" w:type="dxa"/>
              <w:left w:w="120" w:type="dxa"/>
              <w:bottom w:w="80" w:type="dxa"/>
              <w:right w:w="120" w:type="dxa"/>
            </w:tcMar>
          </w:tcPr>
          <w:p w14:paraId="31FF54C8" wp14:textId="77777777">
            <w:pPr>
              <w:spacing w:after="0"/>
              <w:jc w:val="left"/>
            </w:pPr>
            <w:r>
              <w:rPr>
                <w:rFonts w:ascii="Calibri" w:hAnsi="Calibri" w:eastAsia="Calibri" w:cs="Calibri"/>
                <w:b/>
                <w:bCs/>
                <w:sz w:val="20"/>
                <w:szCs w:val="20"/>
              </w:rPr>
              <w:t xml:space="preserve">Description</w:t>
            </w:r>
          </w:p>
        </w:tc>
        <w:tc>
          <w:tcPr>
            <w:tcW w:w="2360" w:type="dxa"/>
            <w:tcBorders>
              <w:top w:val="single" w:color="8FAADC" w:sz="4"/>
              <w:left w:val="single" w:color="8FAADC" w:sz="4"/>
              <w:bottom w:val="single" w:color="8FAADC" w:sz="4"/>
              <w:right w:val="single" w:color="8FAADC" w:sz="4"/>
            </w:tcBorders>
            <w:shd w:val="clear" w:color="auto" w:fill="D9E2F3"/>
            <w:tcMar>
              <w:top w:w="80" w:type="dxa"/>
              <w:left w:w="120" w:type="dxa"/>
              <w:bottom w:w="80" w:type="dxa"/>
              <w:right w:w="120" w:type="dxa"/>
            </w:tcMar>
          </w:tcPr>
          <w:p w14:paraId="65364139" wp14:textId="77777777">
            <w:pPr>
              <w:spacing w:after="0"/>
              <w:jc w:val="left"/>
            </w:pPr>
            <w:r>
              <w:rPr>
                <w:rFonts w:ascii="Calibri" w:hAnsi="Calibri" w:eastAsia="Calibri" w:cs="Calibri"/>
                <w:b/>
                <w:bCs/>
                <w:sz w:val="20"/>
                <w:szCs w:val="20"/>
              </w:rPr>
              <w:t xml:space="preserve">Statut final</w:t>
            </w:r>
          </w:p>
        </w:tc>
      </w:tr>
      <w:tr xmlns:wp14="http://schemas.microsoft.com/office/word/2010/wordml" w:rsidTr="650E2250" w14:paraId="73FC0304" wp14:textId="77777777">
        <w:trPr>
          <w:tblHeader w:val="false"/>
        </w:trPr>
        <w:tc>
          <w:tcPr>
            <w:tcW w:w="1500" w:type="dxa"/>
            <w:tcBorders>
              <w:top w:val="single" w:color="8FAADC" w:sz="4"/>
              <w:left w:val="single" w:color="8FAADC" w:sz="4"/>
              <w:bottom w:val="single" w:color="8FAADC" w:sz="4"/>
              <w:right w:val="single" w:color="8FAADC" w:sz="4"/>
            </w:tcBorders>
            <w:shd w:val="clear" w:color="auto" w:fill="FFFFFF"/>
            <w:tcMar>
              <w:top w:w="80" w:type="dxa"/>
              <w:left w:w="120" w:type="dxa"/>
              <w:bottom w:w="80" w:type="dxa"/>
              <w:right w:w="120" w:type="dxa"/>
            </w:tcMar>
          </w:tcPr>
          <w:p w14:paraId="55B33F67" wp14:textId="77777777">
            <w:pPr>
              <w:spacing w:after="0"/>
              <w:jc w:val="left"/>
            </w:pPr>
            <w:r>
              <w:rPr>
                <w:rFonts w:ascii="Calibri" w:hAnsi="Calibri" w:eastAsia="Calibri" w:cs="Calibri"/>
                <w:b w:val="false"/>
                <w:bCs w:val="false"/>
                <w:sz w:val="20"/>
                <w:szCs w:val="20"/>
              </w:rPr>
              <w:t xml:space="preserve">Obj. 1</w:t>
            </w:r>
          </w:p>
        </w:tc>
        <w:tc>
          <w:tcPr>
            <w:tcW w:w="5500" w:type="dxa"/>
            <w:tcBorders>
              <w:top w:val="single" w:color="8FAADC" w:sz="4"/>
              <w:left w:val="single" w:color="8FAADC" w:sz="4"/>
              <w:bottom w:val="single" w:color="8FAADC" w:sz="4"/>
              <w:right w:val="single" w:color="8FAADC" w:sz="4"/>
            </w:tcBorders>
            <w:shd w:val="clear" w:color="auto" w:fill="FFFFFF"/>
            <w:tcMar>
              <w:top w:w="80" w:type="dxa"/>
              <w:left w:w="120" w:type="dxa"/>
              <w:bottom w:w="80" w:type="dxa"/>
              <w:right w:w="120" w:type="dxa"/>
            </w:tcMar>
          </w:tcPr>
          <w:p w14:paraId="6956CE75" wp14:textId="77777777">
            <w:pPr>
              <w:spacing w:after="0"/>
              <w:jc w:val="left"/>
            </w:pPr>
            <w:r>
              <w:rPr>
                <w:rFonts w:ascii="Calibri" w:hAnsi="Calibri" w:eastAsia="Calibri" w:cs="Calibri"/>
                <w:b w:val="false"/>
                <w:bCs w:val="false"/>
                <w:sz w:val="20"/>
                <w:szCs w:val="20"/>
              </w:rPr>
              <w:t xml:space="preserve">Communication ESP32 ↔ SIM7000G + envoi de SMS</w:t>
            </w:r>
          </w:p>
        </w:tc>
        <w:tc>
          <w:tcPr>
            <w:tcW w:w="2360" w:type="dxa"/>
            <w:tcBorders>
              <w:top w:val="single" w:color="8FAADC" w:sz="4"/>
              <w:left w:val="single" w:color="8FAADC" w:sz="4"/>
              <w:bottom w:val="single" w:color="8FAADC" w:sz="4"/>
              <w:right w:val="single" w:color="8FAADC" w:sz="4"/>
            </w:tcBorders>
            <w:shd w:val="clear" w:color="auto" w:fill="FFFFFF"/>
            <w:tcMar>
              <w:top w:w="80" w:type="dxa"/>
              <w:left w:w="120" w:type="dxa"/>
              <w:bottom w:w="80" w:type="dxa"/>
              <w:right w:w="120" w:type="dxa"/>
            </w:tcMar>
          </w:tcPr>
          <w:p w14:paraId="0FA19C74" wp14:textId="77777777">
            <w:pPr>
              <w:spacing w:after="0"/>
              <w:jc w:val="left"/>
            </w:pPr>
            <w:r>
              <w:rPr>
                <w:rFonts w:ascii="Calibri" w:hAnsi="Calibri" w:eastAsia="Calibri" w:cs="Calibri"/>
                <w:b w:val="false"/>
                <w:bCs w:val="false"/>
                <w:sz w:val="20"/>
                <w:szCs w:val="20"/>
              </w:rPr>
              <w:t>Validé</w:t>
            </w:r>
          </w:p>
        </w:tc>
      </w:tr>
      <w:tr xmlns:wp14="http://schemas.microsoft.com/office/word/2010/wordml" w:rsidTr="650E2250" w14:paraId="5E1733A8" wp14:textId="77777777">
        <w:trPr>
          <w:tblHeader w:val="false"/>
        </w:trPr>
        <w:tc>
          <w:tcPr>
            <w:tcW w:w="1500" w:type="dxa"/>
            <w:tcBorders>
              <w:top w:val="single" w:color="8FAADC" w:sz="4"/>
              <w:left w:val="single" w:color="8FAADC" w:sz="4"/>
              <w:bottom w:val="single" w:color="8FAADC" w:sz="4"/>
              <w:right w:val="single" w:color="8FAADC" w:sz="4"/>
            </w:tcBorders>
            <w:shd w:val="clear" w:color="auto" w:fill="F2F2F2"/>
            <w:tcMar>
              <w:top w:w="80" w:type="dxa"/>
              <w:left w:w="120" w:type="dxa"/>
              <w:bottom w:w="80" w:type="dxa"/>
              <w:right w:w="120" w:type="dxa"/>
            </w:tcMar>
          </w:tcPr>
          <w:p w14:paraId="5D002417" wp14:textId="77777777">
            <w:pPr>
              <w:spacing w:after="0"/>
              <w:jc w:val="left"/>
            </w:pPr>
            <w:r>
              <w:rPr>
                <w:rFonts w:ascii="Calibri" w:hAnsi="Calibri" w:eastAsia="Calibri" w:cs="Calibri"/>
                <w:b w:val="false"/>
                <w:bCs w:val="false"/>
                <w:sz w:val="20"/>
                <w:szCs w:val="20"/>
              </w:rPr>
              <w:t xml:space="preserve">Obj. 2</w:t>
            </w:r>
          </w:p>
        </w:tc>
        <w:tc>
          <w:tcPr>
            <w:tcW w:w="5500" w:type="dxa"/>
            <w:tcBorders>
              <w:top w:val="single" w:color="8FAADC" w:sz="4"/>
              <w:left w:val="single" w:color="8FAADC" w:sz="4"/>
              <w:bottom w:val="single" w:color="8FAADC" w:sz="4"/>
              <w:right w:val="single" w:color="8FAADC" w:sz="4"/>
            </w:tcBorders>
            <w:shd w:val="clear" w:color="auto" w:fill="F2F2F2"/>
            <w:tcMar>
              <w:top w:w="80" w:type="dxa"/>
              <w:left w:w="120" w:type="dxa"/>
              <w:bottom w:w="80" w:type="dxa"/>
              <w:right w:w="120" w:type="dxa"/>
            </w:tcMar>
          </w:tcPr>
          <w:p w14:paraId="541F4BD4" wp14:textId="77777777">
            <w:pPr>
              <w:spacing w:after="0"/>
              <w:jc w:val="left"/>
            </w:pPr>
            <w:r>
              <w:rPr>
                <w:rFonts w:ascii="Calibri" w:hAnsi="Calibri" w:eastAsia="Calibri" w:cs="Calibri"/>
                <w:b w:val="false"/>
                <w:bCs w:val="false"/>
                <w:sz w:val="20"/>
                <w:szCs w:val="20"/>
              </w:rPr>
              <w:t>Simulation des données des ruches et envoi HTTP POST sur le serveur</w:t>
            </w:r>
          </w:p>
        </w:tc>
        <w:tc>
          <w:tcPr>
            <w:tcW w:w="2360" w:type="dxa"/>
            <w:tcBorders>
              <w:top w:val="single" w:color="8FAADC" w:sz="4"/>
              <w:left w:val="single" w:color="8FAADC" w:sz="4"/>
              <w:bottom w:val="single" w:color="8FAADC" w:sz="4"/>
              <w:right w:val="single" w:color="8FAADC" w:sz="4"/>
            </w:tcBorders>
            <w:shd w:val="clear" w:color="auto" w:fill="F2F2F2"/>
            <w:tcMar>
              <w:top w:w="80" w:type="dxa"/>
              <w:left w:w="120" w:type="dxa"/>
              <w:bottom w:w="80" w:type="dxa"/>
              <w:right w:w="120" w:type="dxa"/>
            </w:tcMar>
          </w:tcPr>
          <w:p w14:paraId="21F59BC6" wp14:textId="77777777">
            <w:pPr>
              <w:spacing w:after="0"/>
              <w:jc w:val="left"/>
            </w:pPr>
            <w:r>
              <w:rPr>
                <w:rFonts w:ascii="Calibri" w:hAnsi="Calibri" w:eastAsia="Calibri" w:cs="Calibri"/>
                <w:b w:val="false"/>
                <w:bCs w:val="false"/>
                <w:sz w:val="20"/>
                <w:szCs w:val="20"/>
              </w:rPr>
              <w:t>Validé</w:t>
            </w:r>
          </w:p>
        </w:tc>
      </w:tr>
      <w:tr xmlns:wp14="http://schemas.microsoft.com/office/word/2010/wordml" w:rsidTr="650E2250" w14:paraId="42F7A9F1" wp14:textId="77777777">
        <w:trPr>
          <w:tblHeader w:val="false"/>
        </w:trPr>
        <w:tc>
          <w:tcPr>
            <w:tcW w:w="1500" w:type="dxa"/>
            <w:tcBorders>
              <w:top w:val="single" w:color="8FAADC" w:sz="4"/>
              <w:left w:val="single" w:color="8FAADC" w:sz="4"/>
              <w:bottom w:val="single" w:color="8FAADC" w:sz="4"/>
              <w:right w:val="single" w:color="8FAADC" w:sz="4"/>
            </w:tcBorders>
            <w:shd w:val="clear" w:color="auto" w:fill="FFFFFF"/>
            <w:tcMar>
              <w:top w:w="80" w:type="dxa"/>
              <w:left w:w="120" w:type="dxa"/>
              <w:bottom w:w="80" w:type="dxa"/>
              <w:right w:w="120" w:type="dxa"/>
            </w:tcMar>
          </w:tcPr>
          <w:p w14:paraId="50763FB0" wp14:textId="77777777">
            <w:pPr>
              <w:spacing w:after="0"/>
              <w:jc w:val="left"/>
            </w:pPr>
            <w:r>
              <w:rPr>
                <w:rFonts w:ascii="Calibri" w:hAnsi="Calibri" w:eastAsia="Calibri" w:cs="Calibri"/>
                <w:b w:val="false"/>
                <w:bCs w:val="false"/>
                <w:sz w:val="20"/>
                <w:szCs w:val="20"/>
              </w:rPr>
              <w:t xml:space="preserve">Obj. 3</w:t>
            </w:r>
          </w:p>
        </w:tc>
        <w:tc>
          <w:tcPr>
            <w:tcW w:w="5500" w:type="dxa"/>
            <w:tcBorders>
              <w:top w:val="single" w:color="8FAADC" w:sz="4"/>
              <w:left w:val="single" w:color="8FAADC" w:sz="4"/>
              <w:bottom w:val="single" w:color="8FAADC" w:sz="4"/>
              <w:right w:val="single" w:color="8FAADC" w:sz="4"/>
            </w:tcBorders>
            <w:shd w:val="clear" w:color="auto" w:fill="FFFFFF"/>
            <w:tcMar>
              <w:top w:w="80" w:type="dxa"/>
              <w:left w:w="120" w:type="dxa"/>
              <w:bottom w:w="80" w:type="dxa"/>
              <w:right w:w="120" w:type="dxa"/>
            </w:tcMar>
          </w:tcPr>
          <w:p w14:paraId="0A4CFB45" wp14:textId="77777777">
            <w:pPr>
              <w:spacing w:after="0"/>
              <w:jc w:val="left"/>
            </w:pPr>
            <w:r>
              <w:rPr>
                <w:rFonts w:ascii="Calibri" w:hAnsi="Calibri" w:eastAsia="Calibri" w:cs="Calibri"/>
                <w:b w:val="false"/>
                <w:bCs w:val="false"/>
                <w:sz w:val="20"/>
                <w:szCs w:val="20"/>
              </w:rPr>
              <w:t>Câblage ESP32 + module LoRa, réveil par DIO1</w:t>
            </w:r>
          </w:p>
        </w:tc>
        <w:tc>
          <w:tcPr>
            <w:tcW w:w="2360" w:type="dxa"/>
            <w:tcBorders>
              <w:top w:val="single" w:color="8FAADC" w:sz="4"/>
              <w:left w:val="single" w:color="8FAADC" w:sz="4"/>
              <w:bottom w:val="single" w:color="8FAADC" w:sz="4"/>
              <w:right w:val="single" w:color="8FAADC" w:sz="4"/>
            </w:tcBorders>
            <w:shd w:val="clear" w:color="auto" w:fill="FFFFFF"/>
            <w:tcMar>
              <w:top w:w="80" w:type="dxa"/>
              <w:left w:w="120" w:type="dxa"/>
              <w:bottom w:w="80" w:type="dxa"/>
              <w:right w:w="120" w:type="dxa"/>
            </w:tcMar>
          </w:tcPr>
          <w:p w14:paraId="6C13DF90" wp14:textId="77777777">
            <w:pPr>
              <w:spacing w:after="0"/>
              <w:jc w:val="left"/>
            </w:pPr>
            <w:r>
              <w:rPr>
                <w:rFonts w:ascii="Calibri" w:hAnsi="Calibri" w:eastAsia="Calibri" w:cs="Calibri"/>
                <w:b w:val="false"/>
                <w:bCs w:val="false"/>
                <w:sz w:val="20"/>
                <w:szCs w:val="20"/>
              </w:rPr>
              <w:t>Validé</w:t>
            </w:r>
          </w:p>
        </w:tc>
      </w:tr>
      <w:tr xmlns:wp14="http://schemas.microsoft.com/office/word/2010/wordml" w:rsidTr="650E2250" w14:paraId="2B2A3105" wp14:textId="77777777">
        <w:trPr>
          <w:tblHeader w:val="false"/>
        </w:trPr>
        <w:tc>
          <w:tcPr>
            <w:tcW w:w="1500" w:type="dxa"/>
            <w:tcBorders>
              <w:top w:val="single" w:color="8FAADC" w:sz="4"/>
              <w:left w:val="single" w:color="8FAADC" w:sz="4"/>
              <w:bottom w:val="single" w:color="8FAADC" w:sz="4"/>
              <w:right w:val="single" w:color="8FAADC" w:sz="4"/>
            </w:tcBorders>
            <w:shd w:val="clear" w:color="auto" w:fill="F2F2F2"/>
            <w:tcMar>
              <w:top w:w="80" w:type="dxa"/>
              <w:left w:w="120" w:type="dxa"/>
              <w:bottom w:w="80" w:type="dxa"/>
              <w:right w:w="120" w:type="dxa"/>
            </w:tcMar>
          </w:tcPr>
          <w:p w14:paraId="236D702D" wp14:textId="77777777">
            <w:pPr>
              <w:spacing w:after="0"/>
              <w:jc w:val="left"/>
            </w:pPr>
            <w:r>
              <w:rPr>
                <w:rFonts w:ascii="Calibri" w:hAnsi="Calibri" w:eastAsia="Calibri" w:cs="Calibri"/>
                <w:b w:val="false"/>
                <w:bCs w:val="false"/>
                <w:sz w:val="20"/>
                <w:szCs w:val="20"/>
              </w:rPr>
              <w:t xml:space="preserve">Obj. 4</w:t>
            </w:r>
          </w:p>
        </w:tc>
        <w:tc>
          <w:tcPr>
            <w:tcW w:w="5500" w:type="dxa"/>
            <w:tcBorders>
              <w:top w:val="single" w:color="8FAADC" w:sz="4"/>
              <w:left w:val="single" w:color="8FAADC" w:sz="4"/>
              <w:bottom w:val="single" w:color="8FAADC" w:sz="4"/>
              <w:right w:val="single" w:color="8FAADC" w:sz="4"/>
            </w:tcBorders>
            <w:shd w:val="clear" w:color="auto" w:fill="F2F2F2"/>
            <w:tcMar>
              <w:top w:w="80" w:type="dxa"/>
              <w:left w:w="120" w:type="dxa"/>
              <w:bottom w:w="80" w:type="dxa"/>
              <w:right w:w="120" w:type="dxa"/>
            </w:tcMar>
          </w:tcPr>
          <w:p w14:paraId="11260BBA" wp14:textId="77777777">
            <w:pPr>
              <w:spacing w:after="0"/>
              <w:jc w:val="left"/>
            </w:pPr>
            <w:r>
              <w:rPr>
                <w:rFonts w:ascii="Calibri" w:hAnsi="Calibri" w:eastAsia="Calibri" w:cs="Calibri"/>
                <w:b w:val="false"/>
                <w:bCs w:val="false"/>
                <w:sz w:val="20"/>
                <w:szCs w:val="20"/>
              </w:rPr>
              <w:t xml:space="preserve">Integration des trois modules : LoRa + ESP32 + SIM7000G</w:t>
            </w:r>
          </w:p>
        </w:tc>
        <w:tc>
          <w:tcPr>
            <w:tcW w:w="2360" w:type="dxa"/>
            <w:tcBorders>
              <w:top w:val="single" w:color="8FAADC" w:sz="4"/>
              <w:left w:val="single" w:color="8FAADC" w:sz="4"/>
              <w:bottom w:val="single" w:color="8FAADC" w:sz="4"/>
              <w:right w:val="single" w:color="8FAADC" w:sz="4"/>
            </w:tcBorders>
            <w:shd w:val="clear" w:color="auto" w:fill="F2F2F2"/>
            <w:tcMar>
              <w:top w:w="80" w:type="dxa"/>
              <w:left w:w="120" w:type="dxa"/>
              <w:bottom w:w="80" w:type="dxa"/>
              <w:right w:w="120" w:type="dxa"/>
            </w:tcMar>
          </w:tcPr>
          <w:p w14:paraId="593FBD62" wp14:textId="38709B77">
            <w:pPr>
              <w:spacing w:after="0"/>
              <w:jc w:val="left"/>
            </w:pPr>
            <w:r w:rsidRPr="650E2250" w:rsidR="01152CC1">
              <w:rPr>
                <w:rFonts w:ascii="Calibri" w:hAnsi="Calibri" w:eastAsia="Calibri" w:cs="Calibri"/>
                <w:b w:val="0"/>
                <w:bCs w:val="0"/>
                <w:sz w:val="20"/>
                <w:szCs w:val="20"/>
              </w:rPr>
              <w:t>V</w:t>
            </w:r>
            <w:r w:rsidRPr="650E2250" w:rsidR="650E2250">
              <w:rPr>
                <w:rFonts w:ascii="Calibri" w:hAnsi="Calibri" w:eastAsia="Calibri" w:cs="Calibri"/>
                <w:b w:val="0"/>
                <w:bCs w:val="0"/>
                <w:sz w:val="20"/>
                <w:szCs w:val="20"/>
              </w:rPr>
              <w:t>alidé</w:t>
            </w:r>
          </w:p>
        </w:tc>
      </w:tr>
      <w:tr xmlns:wp14="http://schemas.microsoft.com/office/word/2010/wordml" w:rsidTr="650E2250" w14:paraId="61FAE03F" wp14:textId="77777777">
        <w:trPr>
          <w:tblHeader w:val="false"/>
        </w:trPr>
        <w:tc>
          <w:tcPr>
            <w:tcW w:w="1500" w:type="dxa"/>
            <w:tcBorders>
              <w:top w:val="single" w:color="8FAADC" w:sz="4"/>
              <w:left w:val="single" w:color="8FAADC" w:sz="4"/>
              <w:bottom w:val="single" w:color="8FAADC" w:sz="4"/>
              <w:right w:val="single" w:color="8FAADC" w:sz="4"/>
            </w:tcBorders>
            <w:shd w:val="clear" w:color="auto" w:fill="FFFFFF"/>
            <w:tcMar>
              <w:top w:w="80" w:type="dxa"/>
              <w:left w:w="120" w:type="dxa"/>
              <w:bottom w:w="80" w:type="dxa"/>
              <w:right w:w="120" w:type="dxa"/>
            </w:tcMar>
          </w:tcPr>
          <w:p w14:paraId="3E745B70" wp14:textId="77777777">
            <w:pPr>
              <w:spacing w:after="0"/>
              <w:jc w:val="left"/>
            </w:pPr>
            <w:r>
              <w:rPr>
                <w:rFonts w:ascii="Calibri" w:hAnsi="Calibri" w:eastAsia="Calibri" w:cs="Calibri"/>
                <w:b w:val="false"/>
                <w:bCs w:val="false"/>
                <w:sz w:val="20"/>
                <w:szCs w:val="20"/>
              </w:rPr>
              <w:t xml:space="preserve">Obj. 5</w:t>
            </w:r>
          </w:p>
        </w:tc>
        <w:tc>
          <w:tcPr>
            <w:tcW w:w="5500" w:type="dxa"/>
            <w:tcBorders>
              <w:top w:val="single" w:color="8FAADC" w:sz="4"/>
              <w:left w:val="single" w:color="8FAADC" w:sz="4"/>
              <w:bottom w:val="single" w:color="8FAADC" w:sz="4"/>
              <w:right w:val="single" w:color="8FAADC" w:sz="4"/>
            </w:tcBorders>
            <w:shd w:val="clear" w:color="auto" w:fill="FFFFFF"/>
            <w:tcMar>
              <w:top w:w="80" w:type="dxa"/>
              <w:left w:w="120" w:type="dxa"/>
              <w:bottom w:w="80" w:type="dxa"/>
              <w:right w:w="120" w:type="dxa"/>
            </w:tcMar>
          </w:tcPr>
          <w:p w14:paraId="2B7B7E62" wp14:textId="77777777">
            <w:pPr>
              <w:spacing w:after="0"/>
              <w:jc w:val="left"/>
            </w:pPr>
            <w:r>
              <w:rPr>
                <w:rFonts w:ascii="Calibri" w:hAnsi="Calibri" w:eastAsia="Calibri" w:cs="Calibri"/>
                <w:b w:val="false"/>
                <w:bCs w:val="false"/>
                <w:sz w:val="20"/>
                <w:szCs w:val="20"/>
              </w:rPr>
              <w:t>Conception et réalisation d’un PCB intégrant l’ensemble</w:t>
            </w:r>
          </w:p>
        </w:tc>
        <w:tc>
          <w:tcPr>
            <w:tcW w:w="2360" w:type="dxa"/>
            <w:tcBorders>
              <w:top w:val="single" w:color="8FAADC" w:sz="4"/>
              <w:left w:val="single" w:color="8FAADC" w:sz="4"/>
              <w:bottom w:val="single" w:color="8FAADC" w:sz="4"/>
              <w:right w:val="single" w:color="8FAADC" w:sz="4"/>
            </w:tcBorders>
            <w:shd w:val="clear" w:color="auto" w:fill="FFFFFF"/>
            <w:tcMar>
              <w:top w:w="80" w:type="dxa"/>
              <w:left w:w="120" w:type="dxa"/>
              <w:bottom w:w="80" w:type="dxa"/>
              <w:right w:w="120" w:type="dxa"/>
            </w:tcMar>
          </w:tcPr>
          <w:p w14:paraId="1DDCC617" wp14:textId="77777777">
            <w:pPr>
              <w:spacing w:after="0"/>
              <w:jc w:val="left"/>
            </w:pPr>
            <w:r>
              <w:rPr>
                <w:rFonts w:ascii="Calibri" w:hAnsi="Calibri" w:eastAsia="Calibri" w:cs="Calibri"/>
                <w:b w:val="false"/>
                <w:bCs w:val="false"/>
                <w:sz w:val="20"/>
                <w:szCs w:val="20"/>
              </w:rPr>
              <w:t>PCB reçue, partie LoRa validée, partie SIM en cours</w:t>
            </w:r>
          </w:p>
        </w:tc>
      </w:tr>
    </w:tbl>
    <w:p xmlns:wp14="http://schemas.microsoft.com/office/word/2010/wordml" w14:paraId="6A05A809" wp14:textId="77777777">
      <w:pPr>
        <w:spacing w:after="160"/>
      </w:pPr>
    </w:p>
    <w:p xmlns:wp14="http://schemas.microsoft.com/office/word/2010/wordml" w:rsidP="6A6AD76E" w14:paraId="2934684E" wp14:textId="77777777">
      <w:pPr>
        <w:pStyle w:val="Heading1"/>
        <w:pageBreakBefore w:val="1"/>
        <w:spacing w:before="0" w:after="240"/>
        <w:rPr>
          <w:rFonts w:ascii="Calibri" w:hAnsi="Calibri" w:eastAsia="Calibri" w:cs="Calibri"/>
          <w:b w:val="1"/>
          <w:bCs w:val="1"/>
          <w:color w:val="1F3864"/>
          <w:sz w:val="36"/>
          <w:szCs w:val="36"/>
        </w:rPr>
      </w:pPr>
      <w:bookmarkStart w:name="_Toc259693596" w:id="1219394509"/>
      <w:r w:rsidRPr="08A3F22C" w:rsidR="6A6AD76E">
        <w:rPr>
          <w:rFonts w:ascii="Calibri" w:hAnsi="Calibri" w:eastAsia="Calibri" w:cs="Calibri"/>
          <w:b w:val="1"/>
          <w:bCs w:val="1"/>
          <w:color w:val="1F3864"/>
          <w:sz w:val="36"/>
          <w:szCs w:val="36"/>
        </w:rPr>
        <w:t>4. Organisation du travail d’équipe</w:t>
      </w:r>
      <w:bookmarkEnd w:id="1219394509"/>
    </w:p>
    <w:p xmlns:wp14="http://schemas.microsoft.com/office/word/2010/wordml" w14:paraId="4033FEF0" wp14:textId="77777777">
      <w:pPr>
        <w:spacing w:after="120" w:line="300"/>
        <w:jc w:val="both"/>
      </w:pPr>
      <w:r>
        <w:rPr>
          <w:rFonts w:ascii="Calibri" w:hAnsi="Calibri" w:eastAsia="Calibri" w:cs="Calibri"/>
          <w:sz w:val="22"/>
          <w:szCs w:val="22"/>
        </w:rPr>
        <w:t>Le binôme a fonctionné en mode collaboratif tout au long du semestre, avec une répartition claire des responsabilités afin de progresser en parallèle sur la partie embarquée et sur la partie matérielle. La majorité des décisions techniques a toutefois ete prise conjointement, notamment lors de la lecture commune des datasheets, de la définition du brochage et du choix des bibliothèques logicielles.</w:t>
      </w:r>
    </w:p>
    <w:p xmlns:wp14="http://schemas.microsoft.com/office/word/2010/wordml" w:rsidP="6A6AD76E" w14:paraId="2E6C70AA" wp14:textId="77777777">
      <w:pPr>
        <w:pStyle w:val="Heading2"/>
        <w:spacing w:before="280" w:after="160"/>
        <w:rPr>
          <w:rFonts w:ascii="Calibri" w:hAnsi="Calibri" w:eastAsia="Calibri" w:cs="Calibri"/>
          <w:b w:val="1"/>
          <w:bCs w:val="1"/>
          <w:color w:val="2E74B5"/>
          <w:sz w:val="28"/>
          <w:szCs w:val="28"/>
        </w:rPr>
      </w:pPr>
      <w:r w:rsidRPr="6A6AD76E" w:rsidR="6A6AD76E">
        <w:rPr>
          <w:rFonts w:ascii="Calibri" w:hAnsi="Calibri" w:eastAsia="Calibri" w:cs="Calibri"/>
          <w:b w:val="1"/>
          <w:bCs w:val="1"/>
          <w:color w:val="2E74B5"/>
          <w:sz w:val="28"/>
          <w:szCs w:val="28"/>
        </w:rPr>
        <w:t>4.1. Repartition des responsabilités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760"/>
      </w:tblGrid>
      <w:tr xmlns:wp14="http://schemas.microsoft.com/office/word/2010/wordml" w:rsidTr="51E1B90B" w14:paraId="40A5299E" wp14:textId="77777777">
        <w:trPr>
          <w:tblHeader/>
        </w:trPr>
        <w:tc>
          <w:tcPr>
            <w:tcW w:w="2300" w:type="dxa"/>
            <w:tcBorders>
              <w:top w:val="single" w:color="8FAADC" w:sz="4"/>
              <w:left w:val="single" w:color="8FAADC" w:sz="4"/>
              <w:bottom w:val="single" w:color="8FAADC" w:sz="4"/>
              <w:right w:val="single" w:color="8FAADC" w:sz="4"/>
            </w:tcBorders>
            <w:shd w:val="clear" w:color="auto" w:fill="D9E2F3"/>
            <w:tcMar>
              <w:top w:w="80" w:type="dxa"/>
              <w:left w:w="120" w:type="dxa"/>
              <w:bottom w:w="80" w:type="dxa"/>
              <w:right w:w="120" w:type="dxa"/>
            </w:tcMar>
          </w:tcPr>
          <w:p w14:paraId="1F06D692" wp14:textId="77777777">
            <w:pPr>
              <w:spacing w:after="0"/>
              <w:jc w:val="left"/>
            </w:pPr>
            <w:r>
              <w:rPr>
                <w:rFonts w:ascii="Calibri" w:hAnsi="Calibri" w:eastAsia="Calibri" w:cs="Calibri"/>
                <w:b/>
                <w:bCs/>
                <w:sz w:val="20"/>
                <w:szCs w:val="20"/>
              </w:rPr>
              <w:t xml:space="preserve">Domaine</w:t>
            </w:r>
          </w:p>
        </w:tc>
        <w:tc>
          <w:tcPr>
            <w:tcW w:w="2300" w:type="dxa"/>
            <w:tcBorders>
              <w:top w:val="single" w:color="8FAADC" w:sz="4"/>
              <w:left w:val="single" w:color="8FAADC" w:sz="4"/>
              <w:bottom w:val="single" w:color="8FAADC" w:sz="4"/>
              <w:right w:val="single" w:color="8FAADC" w:sz="4"/>
            </w:tcBorders>
            <w:shd w:val="clear" w:color="auto" w:fill="D9E2F3"/>
            <w:tcMar>
              <w:top w:w="80" w:type="dxa"/>
              <w:left w:w="120" w:type="dxa"/>
              <w:bottom w:w="80" w:type="dxa"/>
              <w:right w:w="120" w:type="dxa"/>
            </w:tcMar>
          </w:tcPr>
          <w:p w14:paraId="46F5F602" wp14:textId="77777777">
            <w:pPr>
              <w:spacing w:after="0"/>
              <w:jc w:val="left"/>
            </w:pPr>
            <w:r>
              <w:rPr>
                <w:rFonts w:ascii="Calibri" w:hAnsi="Calibri" w:eastAsia="Calibri" w:cs="Calibri"/>
                <w:b/>
                <w:bCs/>
                <w:sz w:val="20"/>
                <w:szCs w:val="20"/>
              </w:rPr>
              <w:t xml:space="preserve">Responsable principal</w:t>
            </w:r>
          </w:p>
        </w:tc>
        <w:tc>
          <w:tcPr>
            <w:tcW w:w="4760" w:type="dxa"/>
            <w:tcBorders>
              <w:top w:val="single" w:color="8FAADC" w:sz="4"/>
              <w:left w:val="single" w:color="8FAADC" w:sz="4"/>
              <w:bottom w:val="single" w:color="8FAADC" w:sz="4"/>
              <w:right w:val="single" w:color="8FAADC" w:sz="4"/>
            </w:tcBorders>
            <w:shd w:val="clear" w:color="auto" w:fill="D9E2F3"/>
            <w:tcMar>
              <w:top w:w="80" w:type="dxa"/>
              <w:left w:w="120" w:type="dxa"/>
              <w:bottom w:w="80" w:type="dxa"/>
              <w:right w:w="120" w:type="dxa"/>
            </w:tcMar>
          </w:tcPr>
          <w:p w14:paraId="3D525A9B" wp14:textId="77777777">
            <w:pPr>
              <w:spacing w:after="0"/>
              <w:jc w:val="left"/>
            </w:pPr>
            <w:r>
              <w:rPr>
                <w:rFonts w:ascii="Calibri" w:hAnsi="Calibri" w:eastAsia="Calibri" w:cs="Calibri"/>
                <w:b/>
                <w:bCs/>
                <w:sz w:val="20"/>
                <w:szCs w:val="20"/>
              </w:rPr>
              <w:t xml:space="preserve">Contributions principales</w:t>
            </w:r>
          </w:p>
        </w:tc>
      </w:tr>
      <w:tr xmlns:wp14="http://schemas.microsoft.com/office/word/2010/wordml" w:rsidTr="51E1B90B" w14:paraId="2FF1FECD" wp14:textId="77777777">
        <w:trPr>
          <w:tblHeader w:val="false"/>
        </w:trPr>
        <w:tc>
          <w:tcPr>
            <w:tcW w:w="2300" w:type="dxa"/>
            <w:tcBorders>
              <w:top w:val="single" w:color="8FAADC" w:sz="4"/>
              <w:left w:val="single" w:color="8FAADC" w:sz="4"/>
              <w:bottom w:val="single" w:color="8FAADC" w:sz="4"/>
              <w:right w:val="single" w:color="8FAADC" w:sz="4"/>
            </w:tcBorders>
            <w:shd w:val="clear" w:color="auto" w:fill="FFFFFF"/>
            <w:tcMar>
              <w:top w:w="80" w:type="dxa"/>
              <w:left w:w="120" w:type="dxa"/>
              <w:bottom w:w="80" w:type="dxa"/>
              <w:right w:w="120" w:type="dxa"/>
            </w:tcMar>
          </w:tcPr>
          <w:p w14:paraId="4A82A227" wp14:textId="77777777">
            <w:pPr>
              <w:spacing w:after="0"/>
              <w:jc w:val="left"/>
            </w:pPr>
            <w:r>
              <w:rPr>
                <w:rFonts w:ascii="Calibri" w:hAnsi="Calibri" w:eastAsia="Calibri" w:cs="Calibri"/>
                <w:b w:val="false"/>
                <w:bCs w:val="false"/>
                <w:sz w:val="20"/>
                <w:szCs w:val="20"/>
              </w:rPr>
              <w:t>Câblage breadboard et intégration embarquée</w:t>
            </w:r>
          </w:p>
        </w:tc>
        <w:tc>
          <w:tcPr>
            <w:tcW w:w="2300" w:type="dxa"/>
            <w:tcBorders>
              <w:top w:val="single" w:color="8FAADC" w:sz="4"/>
              <w:left w:val="single" w:color="8FAADC" w:sz="4"/>
              <w:bottom w:val="single" w:color="8FAADC" w:sz="4"/>
              <w:right w:val="single" w:color="8FAADC" w:sz="4"/>
            </w:tcBorders>
            <w:shd w:val="clear" w:color="auto" w:fill="FFFFFF"/>
            <w:tcMar>
              <w:top w:w="80" w:type="dxa"/>
              <w:left w:w="120" w:type="dxa"/>
              <w:bottom w:w="80" w:type="dxa"/>
              <w:right w:w="120" w:type="dxa"/>
            </w:tcMar>
          </w:tcPr>
          <w:p w14:paraId="4F0032F2" wp14:textId="77777777">
            <w:pPr>
              <w:spacing w:after="0"/>
              <w:jc w:val="left"/>
            </w:pPr>
            <w:r>
              <w:rPr>
                <w:rFonts w:ascii="Calibri" w:hAnsi="Calibri" w:eastAsia="Calibri" w:cs="Calibri"/>
                <w:b w:val="false"/>
                <w:bCs w:val="false"/>
                <w:sz w:val="20"/>
                <w:szCs w:val="20"/>
              </w:rPr>
              <w:t xml:space="preserve">CEBAN Daniel</w:t>
            </w:r>
          </w:p>
        </w:tc>
        <w:tc>
          <w:tcPr>
            <w:tcW w:w="4760" w:type="dxa"/>
            <w:tcBorders>
              <w:top w:val="single" w:color="8FAADC" w:sz="4"/>
              <w:left w:val="single" w:color="8FAADC" w:sz="4"/>
              <w:bottom w:val="single" w:color="8FAADC" w:sz="4"/>
              <w:right w:val="single" w:color="8FAADC" w:sz="4"/>
            </w:tcBorders>
            <w:shd w:val="clear" w:color="auto" w:fill="FFFFFF"/>
            <w:tcMar>
              <w:top w:w="80" w:type="dxa"/>
              <w:left w:w="120" w:type="dxa"/>
              <w:bottom w:w="80" w:type="dxa"/>
              <w:right w:w="120" w:type="dxa"/>
            </w:tcMar>
          </w:tcPr>
          <w:p w14:paraId="2790626D" wp14:textId="77777777">
            <w:pPr>
              <w:spacing w:after="0"/>
              <w:jc w:val="left"/>
            </w:pPr>
            <w:r>
              <w:rPr>
                <w:rFonts w:ascii="Calibri" w:hAnsi="Calibri" w:eastAsia="Calibri" w:cs="Calibri"/>
                <w:b w:val="false"/>
                <w:bCs w:val="false"/>
                <w:sz w:val="20"/>
                <w:szCs w:val="20"/>
              </w:rPr>
              <w:t>Montages successifs ESP32 + LoRa + SIM7000G, débogage des erreurs SPI / SPI_CMD_FAILED, mise en sommeil de l’ESP32, réveil par interruption DIO1.</w:t>
            </w:r>
          </w:p>
        </w:tc>
      </w:tr>
      <w:tr xmlns:wp14="http://schemas.microsoft.com/office/word/2010/wordml" w:rsidTr="51E1B90B" w14:paraId="61B4277E" wp14:textId="77777777">
        <w:trPr>
          <w:tblHeader w:val="false"/>
        </w:trPr>
        <w:tc>
          <w:tcPr>
            <w:tcW w:w="2300" w:type="dxa"/>
            <w:tcBorders>
              <w:top w:val="single" w:color="8FAADC" w:sz="4"/>
              <w:left w:val="single" w:color="8FAADC" w:sz="4"/>
              <w:bottom w:val="single" w:color="8FAADC" w:sz="4"/>
              <w:right w:val="single" w:color="8FAADC" w:sz="4"/>
            </w:tcBorders>
            <w:shd w:val="clear" w:color="auto" w:fill="F2F2F2"/>
            <w:tcMar>
              <w:top w:w="80" w:type="dxa"/>
              <w:left w:w="120" w:type="dxa"/>
              <w:bottom w:w="80" w:type="dxa"/>
              <w:right w:w="120" w:type="dxa"/>
            </w:tcMar>
          </w:tcPr>
          <w:p w14:paraId="0C2233F8" wp14:textId="77777777">
            <w:pPr>
              <w:spacing w:after="0"/>
              <w:jc w:val="left"/>
            </w:pPr>
            <w:r>
              <w:rPr>
                <w:rFonts w:ascii="Calibri" w:hAnsi="Calibri" w:eastAsia="Calibri" w:cs="Calibri"/>
                <w:b w:val="false"/>
                <w:bCs w:val="false"/>
                <w:sz w:val="20"/>
                <w:szCs w:val="20"/>
              </w:rPr>
              <w:t xml:space="preserve">Logiciel embarque (Arduino / ESP32)</w:t>
            </w:r>
          </w:p>
        </w:tc>
        <w:tc>
          <w:tcPr>
            <w:tcW w:w="2300" w:type="dxa"/>
            <w:tcBorders>
              <w:top w:val="single" w:color="8FAADC" w:sz="4"/>
              <w:left w:val="single" w:color="8FAADC" w:sz="4"/>
              <w:bottom w:val="single" w:color="8FAADC" w:sz="4"/>
              <w:right w:val="single" w:color="8FAADC" w:sz="4"/>
            </w:tcBorders>
            <w:shd w:val="clear" w:color="auto" w:fill="F2F2F2"/>
            <w:tcMar>
              <w:top w:w="80" w:type="dxa"/>
              <w:left w:w="120" w:type="dxa"/>
              <w:bottom w:w="80" w:type="dxa"/>
              <w:right w:w="120" w:type="dxa"/>
            </w:tcMar>
          </w:tcPr>
          <w:p w14:paraId="48F6244C" wp14:textId="77777777">
            <w:pPr>
              <w:spacing w:after="0"/>
              <w:jc w:val="left"/>
            </w:pPr>
            <w:r>
              <w:rPr>
                <w:rFonts w:ascii="Calibri" w:hAnsi="Calibri" w:eastAsia="Calibri" w:cs="Calibri"/>
                <w:b w:val="false"/>
                <w:bCs w:val="false"/>
                <w:sz w:val="20"/>
                <w:szCs w:val="20"/>
              </w:rPr>
              <w:t xml:space="preserve">CEBAN Daniel</w:t>
            </w:r>
          </w:p>
        </w:tc>
        <w:tc>
          <w:tcPr>
            <w:tcW w:w="4760" w:type="dxa"/>
            <w:tcBorders>
              <w:top w:val="single" w:color="8FAADC" w:sz="4"/>
              <w:left w:val="single" w:color="8FAADC" w:sz="4"/>
              <w:bottom w:val="single" w:color="8FAADC" w:sz="4"/>
              <w:right w:val="single" w:color="8FAADC" w:sz="4"/>
            </w:tcBorders>
            <w:shd w:val="clear" w:color="auto" w:fill="F2F2F2"/>
            <w:tcMar>
              <w:top w:w="80" w:type="dxa"/>
              <w:left w:w="120" w:type="dxa"/>
              <w:bottom w:w="80" w:type="dxa"/>
              <w:right w:w="120" w:type="dxa"/>
            </w:tcMar>
          </w:tcPr>
          <w:p w14:paraId="6AD843A9" wp14:textId="77777777">
            <w:pPr>
              <w:spacing w:after="0"/>
              <w:jc w:val="left"/>
            </w:pPr>
            <w:r>
              <w:rPr>
                <w:rFonts w:ascii="Calibri" w:hAnsi="Calibri" w:eastAsia="Calibri" w:cs="Calibri"/>
                <w:b w:val="false"/>
                <w:bCs w:val="false"/>
                <w:sz w:val="20"/>
                <w:szCs w:val="20"/>
              </w:rPr>
              <w:t>Adaptation du code TinyGSM héritée, structuration des fonctions (init modem, GPRS, HTTP POST, SMS), pilote LoRa àvec RadioLib, gestion light_sleep puis deep_sleep, stratégie de message de réveil.</w:t>
            </w:r>
          </w:p>
        </w:tc>
      </w:tr>
      <w:tr xmlns:wp14="http://schemas.microsoft.com/office/word/2010/wordml" w:rsidTr="51E1B90B" w14:paraId="0D7B827A" wp14:textId="77777777">
        <w:trPr>
          <w:tblHeader w:val="false"/>
        </w:trPr>
        <w:tc>
          <w:tcPr>
            <w:tcW w:w="2300" w:type="dxa"/>
            <w:tcBorders>
              <w:top w:val="single" w:color="8FAADC" w:sz="4"/>
              <w:left w:val="single" w:color="8FAADC" w:sz="4"/>
              <w:bottom w:val="single" w:color="8FAADC" w:sz="4"/>
              <w:right w:val="single" w:color="8FAADC" w:sz="4"/>
            </w:tcBorders>
            <w:shd w:val="clear" w:color="auto" w:fill="FFFFFF"/>
            <w:tcMar>
              <w:top w:w="80" w:type="dxa"/>
              <w:left w:w="120" w:type="dxa"/>
              <w:bottom w:w="80" w:type="dxa"/>
              <w:right w:w="120" w:type="dxa"/>
            </w:tcMar>
          </w:tcPr>
          <w:p w14:paraId="21A8B831" wp14:textId="77777777">
            <w:pPr>
              <w:spacing w:after="0"/>
              <w:jc w:val="left"/>
            </w:pPr>
            <w:r>
              <w:rPr>
                <w:rFonts w:ascii="Calibri" w:hAnsi="Calibri" w:eastAsia="Calibri" w:cs="Calibri"/>
                <w:b w:val="false"/>
                <w:bCs w:val="false"/>
                <w:sz w:val="20"/>
                <w:szCs w:val="20"/>
              </w:rPr>
              <w:t>Étude des datasheets et choix des composants</w:t>
            </w:r>
          </w:p>
        </w:tc>
        <w:tc>
          <w:tcPr>
            <w:tcW w:w="2300" w:type="dxa"/>
            <w:tcBorders>
              <w:top w:val="single" w:color="8FAADC" w:sz="4"/>
              <w:left w:val="single" w:color="8FAADC" w:sz="4"/>
              <w:bottom w:val="single" w:color="8FAADC" w:sz="4"/>
              <w:right w:val="single" w:color="8FAADC" w:sz="4"/>
            </w:tcBorders>
            <w:shd w:val="clear" w:color="auto" w:fill="FFFFFF"/>
            <w:tcMar>
              <w:top w:w="80" w:type="dxa"/>
              <w:left w:w="120" w:type="dxa"/>
              <w:bottom w:w="80" w:type="dxa"/>
              <w:right w:w="120" w:type="dxa"/>
            </w:tcMar>
          </w:tcPr>
          <w:p w14:paraId="2AD1C0C4" wp14:textId="77777777">
            <w:pPr>
              <w:spacing w:after="0"/>
              <w:jc w:val="left"/>
            </w:pPr>
            <w:r>
              <w:rPr>
                <w:rFonts w:ascii="Calibri" w:hAnsi="Calibri" w:eastAsia="Calibri" w:cs="Calibri"/>
                <w:b w:val="false"/>
                <w:bCs w:val="false"/>
                <w:sz w:val="20"/>
                <w:szCs w:val="20"/>
              </w:rPr>
              <w:t xml:space="preserve">MIRRIONE Xavier</w:t>
            </w:r>
          </w:p>
        </w:tc>
        <w:tc>
          <w:tcPr>
            <w:tcW w:w="4760" w:type="dxa"/>
            <w:tcBorders>
              <w:top w:val="single" w:color="8FAADC" w:sz="4"/>
              <w:left w:val="single" w:color="8FAADC" w:sz="4"/>
              <w:bottom w:val="single" w:color="8FAADC" w:sz="4"/>
              <w:right w:val="single" w:color="8FAADC" w:sz="4"/>
            </w:tcBorders>
            <w:shd w:val="clear" w:color="auto" w:fill="FFFFFF"/>
            <w:tcMar>
              <w:top w:w="80" w:type="dxa"/>
              <w:left w:w="120" w:type="dxa"/>
              <w:bottom w:w="80" w:type="dxa"/>
              <w:right w:w="120" w:type="dxa"/>
            </w:tcMar>
          </w:tcPr>
          <w:p w14:paraId="7110EC1C" wp14:textId="77777777">
            <w:pPr>
              <w:spacing w:after="0"/>
              <w:jc w:val="left"/>
            </w:pPr>
            <w:r>
              <w:rPr>
                <w:rFonts w:ascii="Calibri" w:hAnsi="Calibri" w:eastAsia="Calibri" w:cs="Calibri"/>
                <w:b w:val="false"/>
                <w:bCs w:val="false"/>
                <w:sz w:val="20"/>
                <w:szCs w:val="20"/>
              </w:rPr>
              <w:t>Lecture détaillée des datasheets ESP32-WROOM-32, LoRa-CC68-868 et SIM7000G, identification des broches utilisées, dimensionnement des découplages (100 nF, 47 µF, 470 µF), calcul de la longueur d’antenne 1/4 d’onde.</w:t>
            </w:r>
          </w:p>
        </w:tc>
      </w:tr>
      <w:tr xmlns:wp14="http://schemas.microsoft.com/office/word/2010/wordml" w:rsidTr="51E1B90B" w14:paraId="69C078CC" wp14:textId="77777777">
        <w:trPr>
          <w:tblHeader w:val="false"/>
        </w:trPr>
        <w:tc>
          <w:tcPr>
            <w:tcW w:w="2300" w:type="dxa"/>
            <w:tcBorders>
              <w:top w:val="single" w:color="8FAADC" w:sz="4"/>
              <w:left w:val="single" w:color="8FAADC" w:sz="4"/>
              <w:bottom w:val="single" w:color="8FAADC" w:sz="4"/>
              <w:right w:val="single" w:color="8FAADC" w:sz="4"/>
            </w:tcBorders>
            <w:shd w:val="clear" w:color="auto" w:fill="F2F2F2"/>
            <w:tcMar>
              <w:top w:w="80" w:type="dxa"/>
              <w:left w:w="120" w:type="dxa"/>
              <w:bottom w:w="80" w:type="dxa"/>
              <w:right w:w="120" w:type="dxa"/>
            </w:tcMar>
          </w:tcPr>
          <w:p w14:paraId="1BB763D4" wp14:textId="77777777">
            <w:pPr>
              <w:spacing w:after="0"/>
              <w:jc w:val="left"/>
            </w:pPr>
            <w:r>
              <w:rPr>
                <w:rFonts w:ascii="Calibri" w:hAnsi="Calibri" w:eastAsia="Calibri" w:cs="Calibri"/>
                <w:b w:val="false"/>
                <w:bCs w:val="false"/>
                <w:sz w:val="20"/>
                <w:szCs w:val="20"/>
              </w:rPr>
              <w:t xml:space="preserve">Conception PCB sous Eagle</w:t>
            </w:r>
          </w:p>
        </w:tc>
        <w:tc>
          <w:tcPr>
            <w:tcW w:w="2300" w:type="dxa"/>
            <w:tcBorders>
              <w:top w:val="single" w:color="8FAADC" w:sz="4"/>
              <w:left w:val="single" w:color="8FAADC" w:sz="4"/>
              <w:bottom w:val="single" w:color="8FAADC" w:sz="4"/>
              <w:right w:val="single" w:color="8FAADC" w:sz="4"/>
            </w:tcBorders>
            <w:shd w:val="clear" w:color="auto" w:fill="F2F2F2"/>
            <w:tcMar>
              <w:top w:w="80" w:type="dxa"/>
              <w:left w:w="120" w:type="dxa"/>
              <w:bottom w:w="80" w:type="dxa"/>
              <w:right w:w="120" w:type="dxa"/>
            </w:tcMar>
          </w:tcPr>
          <w:p w14:paraId="2A032CB1" wp14:textId="77777777">
            <w:pPr>
              <w:spacing w:after="0"/>
              <w:jc w:val="left"/>
            </w:pPr>
            <w:r>
              <w:rPr>
                <w:rFonts w:ascii="Calibri" w:hAnsi="Calibri" w:eastAsia="Calibri" w:cs="Calibri"/>
                <w:b w:val="false"/>
                <w:bCs w:val="false"/>
                <w:sz w:val="20"/>
                <w:szCs w:val="20"/>
              </w:rPr>
              <w:t xml:space="preserve">MIRRIONE Xavier</w:t>
            </w:r>
          </w:p>
        </w:tc>
        <w:tc>
          <w:tcPr>
            <w:tcW w:w="4760" w:type="dxa"/>
            <w:tcBorders>
              <w:top w:val="single" w:color="8FAADC" w:sz="4"/>
              <w:left w:val="single" w:color="8FAADC" w:sz="4"/>
              <w:bottom w:val="single" w:color="8FAADC" w:sz="4"/>
              <w:right w:val="single" w:color="8FAADC" w:sz="4"/>
            </w:tcBorders>
            <w:shd w:val="clear" w:color="auto" w:fill="F2F2F2"/>
            <w:tcMar>
              <w:top w:w="80" w:type="dxa"/>
              <w:left w:w="120" w:type="dxa"/>
              <w:bottom w:w="80" w:type="dxa"/>
              <w:right w:w="120" w:type="dxa"/>
            </w:tcMar>
          </w:tcPr>
          <w:p w14:paraId="0B3E1A04" wp14:textId="77777777">
            <w:pPr>
              <w:spacing w:after="0"/>
              <w:jc w:val="left"/>
            </w:pPr>
            <w:r>
              <w:rPr>
                <w:rFonts w:ascii="Calibri" w:hAnsi="Calibri" w:eastAsia="Calibri" w:cs="Calibri"/>
                <w:b w:val="false"/>
                <w:bCs w:val="false"/>
                <w:sz w:val="20"/>
                <w:szCs w:val="20"/>
              </w:rPr>
              <w:t>Schématique complète (ESP32 + LoRa + connectéur SIM7000G + circuit de commande d’alimentation), routage 50 mils (1,27 mm), commande de la carte auprès du fabricant.</w:t>
            </w:r>
          </w:p>
        </w:tc>
      </w:tr>
      <w:tr xmlns:wp14="http://schemas.microsoft.com/office/word/2010/wordml" w:rsidTr="51E1B90B" w14:paraId="0CEDB361" wp14:textId="77777777">
        <w:trPr>
          <w:tblHeader w:val="false"/>
        </w:trPr>
        <w:tc>
          <w:tcPr>
            <w:tcW w:w="2300" w:type="dxa"/>
            <w:tcBorders>
              <w:top w:val="single" w:color="8FAADC" w:sz="4"/>
              <w:left w:val="single" w:color="8FAADC" w:sz="4"/>
              <w:bottom w:val="single" w:color="8FAADC" w:sz="4"/>
              <w:right w:val="single" w:color="8FAADC" w:sz="4"/>
            </w:tcBorders>
            <w:shd w:val="clear" w:color="auto" w:fill="FFFFFF"/>
            <w:tcMar>
              <w:top w:w="80" w:type="dxa"/>
              <w:left w:w="120" w:type="dxa"/>
              <w:bottom w:w="80" w:type="dxa"/>
              <w:right w:w="120" w:type="dxa"/>
            </w:tcMar>
          </w:tcPr>
          <w:p w14:paraId="73479558" wp14:textId="77777777">
            <w:pPr>
              <w:spacing w:after="0"/>
              <w:jc w:val="left"/>
            </w:pPr>
            <w:r>
              <w:rPr>
                <w:rFonts w:ascii="Calibri" w:hAnsi="Calibri" w:eastAsia="Calibri" w:cs="Calibri"/>
                <w:b w:val="false"/>
                <w:bCs w:val="false"/>
                <w:sz w:val="20"/>
                <w:szCs w:val="20"/>
              </w:rPr>
              <w:t xml:space="preserve">Tests et validations</w:t>
            </w:r>
          </w:p>
        </w:tc>
        <w:tc>
          <w:tcPr>
            <w:tcW w:w="2300" w:type="dxa"/>
            <w:tcBorders>
              <w:top w:val="single" w:color="8FAADC" w:sz="4"/>
              <w:left w:val="single" w:color="8FAADC" w:sz="4"/>
              <w:bottom w:val="single" w:color="8FAADC" w:sz="4"/>
              <w:right w:val="single" w:color="8FAADC" w:sz="4"/>
            </w:tcBorders>
            <w:shd w:val="clear" w:color="auto" w:fill="FFFFFF"/>
            <w:tcMar>
              <w:top w:w="80" w:type="dxa"/>
              <w:left w:w="120" w:type="dxa"/>
              <w:bottom w:w="80" w:type="dxa"/>
              <w:right w:w="120" w:type="dxa"/>
            </w:tcMar>
          </w:tcPr>
          <w:p w14:paraId="1B070878" wp14:textId="77777777">
            <w:pPr>
              <w:spacing w:after="0"/>
              <w:jc w:val="left"/>
            </w:pPr>
            <w:r>
              <w:rPr>
                <w:rFonts w:ascii="Calibri" w:hAnsi="Calibri" w:eastAsia="Calibri" w:cs="Calibri"/>
                <w:b w:val="false"/>
                <w:bCs w:val="false"/>
                <w:sz w:val="20"/>
                <w:szCs w:val="20"/>
              </w:rPr>
              <w:t xml:space="preserve">Travail commun</w:t>
            </w:r>
          </w:p>
        </w:tc>
        <w:tc>
          <w:tcPr>
            <w:tcW w:w="4760" w:type="dxa"/>
            <w:tcBorders>
              <w:top w:val="single" w:color="8FAADC" w:sz="4"/>
              <w:left w:val="single" w:color="8FAADC" w:sz="4"/>
              <w:bottom w:val="single" w:color="8FAADC" w:sz="4"/>
              <w:right w:val="single" w:color="8FAADC" w:sz="4"/>
            </w:tcBorders>
            <w:shd w:val="clear" w:color="auto" w:fill="FFFFFF"/>
            <w:tcMar>
              <w:top w:w="80" w:type="dxa"/>
              <w:left w:w="120" w:type="dxa"/>
              <w:bottom w:w="80" w:type="dxa"/>
              <w:right w:w="120" w:type="dxa"/>
            </w:tcMar>
          </w:tcPr>
          <w:p w14:paraId="69947CF5" wp14:textId="77777777">
            <w:pPr>
              <w:spacing w:after="0"/>
              <w:jc w:val="left"/>
            </w:pPr>
            <w:r>
              <w:rPr>
                <w:rFonts w:ascii="Calibri" w:hAnsi="Calibri" w:eastAsia="Calibri" w:cs="Calibri"/>
                <w:b w:val="false"/>
                <w:bCs w:val="false"/>
                <w:sz w:val="20"/>
                <w:szCs w:val="20"/>
              </w:rPr>
              <w:t>Mise sous tension, soudure, depannage croise (Daniel côté logiciel, Xavier côté hardware), retours d’experience consolides en séance.</w:t>
            </w:r>
          </w:p>
        </w:tc>
      </w:tr>
      <w:tr xmlns:wp14="http://schemas.microsoft.com/office/word/2010/wordml" w:rsidTr="51E1B90B" w14:paraId="471E32A8" wp14:textId="77777777">
        <w:trPr>
          <w:tblHeader w:val="false"/>
        </w:trPr>
        <w:tc>
          <w:tcPr>
            <w:tcW w:w="2300" w:type="dxa"/>
            <w:tcBorders>
              <w:top w:val="single" w:color="8FAADC" w:sz="4"/>
              <w:left w:val="single" w:color="8FAADC" w:sz="4"/>
              <w:bottom w:val="single" w:color="8FAADC" w:sz="4"/>
              <w:right w:val="single" w:color="8FAADC" w:sz="4"/>
            </w:tcBorders>
            <w:shd w:val="clear" w:color="auto" w:fill="F2F2F2"/>
            <w:tcMar>
              <w:top w:w="80" w:type="dxa"/>
              <w:left w:w="120" w:type="dxa"/>
              <w:bottom w:w="80" w:type="dxa"/>
              <w:right w:w="120" w:type="dxa"/>
            </w:tcMar>
          </w:tcPr>
          <w:p w14:paraId="2EFF0ED8" wp14:textId="77777777">
            <w:pPr>
              <w:spacing w:after="0"/>
              <w:jc w:val="left"/>
            </w:pPr>
            <w:r>
              <w:rPr>
                <w:rFonts w:ascii="Calibri" w:hAnsi="Calibri" w:eastAsia="Calibri" w:cs="Calibri"/>
                <w:b w:val="false"/>
                <w:bCs w:val="false"/>
                <w:sz w:val="20"/>
                <w:szCs w:val="20"/>
              </w:rPr>
              <w:t>Documentation et rédaction</w:t>
            </w:r>
          </w:p>
        </w:tc>
        <w:tc>
          <w:tcPr>
            <w:tcW w:w="2300" w:type="dxa"/>
            <w:tcBorders>
              <w:top w:val="single" w:color="8FAADC" w:sz="4"/>
              <w:left w:val="single" w:color="8FAADC" w:sz="4"/>
              <w:bottom w:val="single" w:color="8FAADC" w:sz="4"/>
              <w:right w:val="single" w:color="8FAADC" w:sz="4"/>
            </w:tcBorders>
            <w:shd w:val="clear" w:color="auto" w:fill="F2F2F2"/>
            <w:tcMar>
              <w:top w:w="80" w:type="dxa"/>
              <w:left w:w="120" w:type="dxa"/>
              <w:bottom w:w="80" w:type="dxa"/>
              <w:right w:w="120" w:type="dxa"/>
            </w:tcMar>
          </w:tcPr>
          <w:p w14:paraId="646FD61F" wp14:textId="77777777">
            <w:pPr>
              <w:spacing w:after="0"/>
              <w:jc w:val="left"/>
            </w:pPr>
            <w:r>
              <w:rPr>
                <w:rFonts w:ascii="Calibri" w:hAnsi="Calibri" w:eastAsia="Calibri" w:cs="Calibri"/>
                <w:b w:val="false"/>
                <w:bCs w:val="false"/>
                <w:sz w:val="20"/>
                <w:szCs w:val="20"/>
              </w:rPr>
              <w:t xml:space="preserve">Travail commun</w:t>
            </w:r>
          </w:p>
        </w:tc>
        <w:tc>
          <w:tcPr>
            <w:tcW w:w="4760" w:type="dxa"/>
            <w:tcBorders>
              <w:top w:val="single" w:color="8FAADC" w:sz="4"/>
              <w:left w:val="single" w:color="8FAADC" w:sz="4"/>
              <w:bottom w:val="single" w:color="8FAADC" w:sz="4"/>
              <w:right w:val="single" w:color="8FAADC" w:sz="4"/>
            </w:tcBorders>
            <w:shd w:val="clear" w:color="auto" w:fill="F2F2F2"/>
            <w:tcMar>
              <w:top w:w="80" w:type="dxa"/>
              <w:left w:w="120" w:type="dxa"/>
              <w:bottom w:w="80" w:type="dxa"/>
              <w:right w:w="120" w:type="dxa"/>
            </w:tcMar>
          </w:tcPr>
          <w:p w14:paraId="641CBC36" wp14:textId="77777777">
            <w:pPr>
              <w:spacing w:after="0"/>
              <w:jc w:val="left"/>
            </w:pPr>
            <w:r>
              <w:rPr>
                <w:rFonts w:ascii="Calibri" w:hAnsi="Calibri" w:eastAsia="Calibri" w:cs="Calibri"/>
                <w:b w:val="false"/>
                <w:bCs w:val="false"/>
                <w:sz w:val="20"/>
                <w:szCs w:val="20"/>
              </w:rPr>
              <w:t>Comptes rendus de séance individuels deposés sur le dépôt Git, rapport final unifié.</w:t>
            </w:r>
          </w:p>
        </w:tc>
      </w:tr>
    </w:tbl>
    <w:p w:rsidR="51E1B90B" w:rsidP="51E1B90B" w:rsidRDefault="51E1B90B" w14:paraId="7D14599C" w14:textId="7F40B4C6">
      <w:pPr>
        <w:pStyle w:val="Heading1"/>
        <w:spacing w:after="160"/>
        <w:rPr>
          <w:rFonts w:ascii="Calibri" w:hAnsi="Calibri" w:eastAsia="Calibri" w:cs="Calibri"/>
          <w:b w:val="1"/>
          <w:bCs w:val="1"/>
          <w:color w:val="1F3864"/>
          <w:sz w:val="36"/>
          <w:szCs w:val="36"/>
        </w:rPr>
      </w:pPr>
    </w:p>
    <w:p xmlns:wp14="http://schemas.microsoft.com/office/word/2010/wordml" w:rsidP="51E1B90B" w14:paraId="38C0C320" wp14:textId="617B1C92">
      <w:pPr>
        <w:pStyle w:val="Heading1"/>
        <w:pageBreakBefore w:val="1"/>
        <w:spacing w:before="0" w:after="160"/>
        <w:rPr>
          <w:rFonts w:ascii="Calibri" w:hAnsi="Calibri" w:eastAsia="Calibri" w:cs="Calibri"/>
          <w:b w:val="1"/>
          <w:bCs w:val="1"/>
          <w:color w:val="1F3864"/>
          <w:sz w:val="36"/>
          <w:szCs w:val="36"/>
        </w:rPr>
      </w:pPr>
      <w:bookmarkStart w:name="_Toc1350023854" w:id="439386522"/>
      <w:r w:rsidRPr="08A3F22C" w:rsidR="6A6AD76E">
        <w:rPr>
          <w:rFonts w:ascii="Calibri" w:hAnsi="Calibri" w:eastAsia="Calibri" w:cs="Calibri"/>
          <w:b w:val="1"/>
          <w:bCs w:val="1"/>
          <w:color w:val="1F3864"/>
          <w:sz w:val="36"/>
          <w:szCs w:val="36"/>
        </w:rPr>
        <w:t xml:space="preserve">5. Étude des </w:t>
      </w:r>
      <w:r w:rsidRPr="08A3F22C" w:rsidR="6A6AD76E">
        <w:rPr>
          <w:rFonts w:ascii="Calibri" w:hAnsi="Calibri" w:eastAsia="Calibri" w:cs="Calibri"/>
          <w:b w:val="1"/>
          <w:bCs w:val="1"/>
          <w:color w:val="1F3864"/>
          <w:sz w:val="36"/>
          <w:szCs w:val="36"/>
        </w:rPr>
        <w:t>composants</w:t>
      </w:r>
      <w:bookmarkEnd w:id="439386522"/>
    </w:p>
    <w:p xmlns:wp14="http://schemas.microsoft.com/office/word/2010/wordml" w14:paraId="1843E983" wp14:textId="77777777">
      <w:pPr>
        <w:spacing w:after="120" w:line="300"/>
        <w:jc w:val="both"/>
      </w:pPr>
      <w:r>
        <w:rPr>
          <w:rFonts w:ascii="Calibri" w:hAnsi="Calibri" w:eastAsia="Calibri" w:cs="Calibri"/>
          <w:sz w:val="22"/>
          <w:szCs w:val="22"/>
        </w:rPr>
        <w:t>Cette section présente les principaux composants actifs du système. Pour chacun d’eux, le document rappelle les caractéristiques essentielles tirées de la datasheet, le brochage retenu et les contraintes spécifiques mises en evidence pendant les essais.</w:t>
      </w:r>
    </w:p>
    <w:p xmlns:wp14="http://schemas.microsoft.com/office/word/2010/wordml" w:rsidP="6A6AD76E" w14:paraId="2388A0C2" wp14:textId="77777777">
      <w:pPr>
        <w:pStyle w:val="Heading2"/>
        <w:spacing w:before="280" w:after="160"/>
        <w:rPr>
          <w:rFonts w:ascii="Calibri" w:hAnsi="Calibri" w:eastAsia="Calibri" w:cs="Calibri"/>
          <w:b w:val="1"/>
          <w:bCs w:val="1"/>
          <w:color w:val="2E74B5"/>
          <w:sz w:val="28"/>
          <w:szCs w:val="28"/>
        </w:rPr>
      </w:pPr>
      <w:r w:rsidRPr="6A6AD76E" w:rsidR="6A6AD76E">
        <w:rPr>
          <w:rFonts w:ascii="Calibri" w:hAnsi="Calibri" w:eastAsia="Calibri" w:cs="Calibri"/>
          <w:b w:val="1"/>
          <w:bCs w:val="1"/>
          <w:color w:val="2E74B5"/>
          <w:sz w:val="28"/>
          <w:szCs w:val="28"/>
        </w:rPr>
        <w:t>5.1. Microcontrôleur ESP32-WROOM-32</w:t>
      </w:r>
    </w:p>
    <w:p xmlns:wp14="http://schemas.microsoft.com/office/word/2010/wordml" w14:paraId="523346F6" wp14:textId="77777777">
      <w:pPr>
        <w:spacing w:after="120" w:line="300"/>
        <w:jc w:val="both"/>
      </w:pPr>
      <w:r>
        <w:rPr>
          <w:rFonts w:ascii="Calibri" w:hAnsi="Calibri" w:eastAsia="Calibri" w:cs="Calibri"/>
          <w:sz w:val="22"/>
          <w:szCs w:val="22"/>
        </w:rPr>
        <w:t>L’ESP32-WROOM-32 est un module radio bicœur 32 bits Xtensa LX6 fonctionnant à 240 MHz, intégrant 520 ko de SRAM, une mémoire flash externe ainsi que des interfaces Wi-Fi et Bluetooth. Il dispose de plusieurs UART matériels, de bus SPI/I2C, d’un convertisseur analogique-numérique 12 bits ainsi que de modes basse consommation (Modem Sleep, Light Sleep, Deep Sleep) particulièrement utiles dans une application IoT alimentee sur batterie.</w:t>
      </w:r>
    </w:p>
    <w:p xmlns:wp14="http://schemas.microsoft.com/office/word/2010/wordml" w14:paraId="41C8F396" wp14:textId="77777777">
      <w:pPr>
        <w:spacing w:before="120" w:after="60"/>
        <w:jc w:val="center"/>
      </w:pPr>
      <w:r>
        <w:drawing>
          <wp:inline xmlns:wp14="http://schemas.microsoft.com/office/word/2010/wordprocessingDrawing" distT="0" distB="0" distL="0" distR="0" wp14:anchorId="35885B3E" wp14:editId="7777777">
            <wp:extent cx="3048000" cy="3048000"/>
            <wp:effectExtent l="0" t="0" r="0" b="0"/>
            <wp:docPr id="2108312360" name="ESP32.jpg" descr="Figure 2 : Module ESP32-WROOM-32 utilise dans le projet." title="Figure 2 : Module ESP32-WROOM-32 utilise dans le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48000" cy="3048000"/>
                    </a:xfrm>
                    <a:prstGeom prst="rect">
                      <a:avLst/>
                    </a:prstGeom>
                  </pic:spPr>
                </pic:pic>
              </a:graphicData>
            </a:graphic>
          </wp:inline>
        </w:drawing>
      </w:r>
    </w:p>
    <w:p xmlns:wp14="http://schemas.microsoft.com/office/word/2010/wordml" w14:paraId="5C3BA977" wp14:textId="77777777">
      <w:pPr>
        <w:spacing w:after="200"/>
        <w:jc w:val="center"/>
      </w:pPr>
      <w:r>
        <w:rPr>
          <w:rFonts w:ascii="Calibri" w:hAnsi="Calibri" w:eastAsia="Calibri" w:cs="Calibri"/>
          <w:i/>
          <w:iCs/>
          <w:color w:val="555555"/>
          <w:sz w:val="18"/>
          <w:szCs w:val="18"/>
        </w:rPr>
        <w:t>Figure 2 : Module ESP32-WROOM-32 utilisé dans le projet.</w:t>
      </w:r>
    </w:p>
    <w:p xmlns:wp14="http://schemas.microsoft.com/office/word/2010/wordml" w14:paraId="65F2F64F" wp14:textId="77777777">
      <w:pPr>
        <w:spacing w:after="120" w:line="300"/>
        <w:jc w:val="both"/>
      </w:pPr>
      <w:r>
        <w:rPr>
          <w:rFonts w:ascii="Calibri" w:hAnsi="Calibri" w:eastAsia="Calibri" w:cs="Calibri"/>
          <w:sz w:val="22"/>
          <w:szCs w:val="22"/>
        </w:rPr>
        <w:t>Le brochage du module a été examine en detail au debut du projet. Plusieurs broches sont réservées à la flash interne et ne doivent pas etre utilisées (GPIO 6 a GPIO 11). Les broches GPIO 34 a 39 sont des entrées seulement et ne disposent pas de résistance de pull-up/pull-down interne, ce qui les rend sensibles aux signaux flottants et impose une attention particuliere lorsqu'elles sont utilisées comme source de réveil.</w:t>
      </w:r>
    </w:p>
    <w:p xmlns:wp14="http://schemas.microsoft.com/office/word/2010/wordml" w14:paraId="72A3D3EC" wp14:textId="1D565073">
      <w:pPr>
        <w:spacing w:before="120" w:after="60"/>
        <w:jc w:val="center"/>
      </w:pPr>
    </w:p>
    <w:p xmlns:wp14="http://schemas.microsoft.com/office/word/2010/wordml" w14:paraId="0D0B940D" wp14:textId="77777777">
      <w:pPr>
        <w:spacing w:before="120" w:after="60"/>
        <w:jc w:val="center"/>
      </w:pPr>
      <w:r>
        <w:drawing>
          <wp:inline xmlns:wp14="http://schemas.microsoft.com/office/word/2010/wordprocessingDrawing" distT="0" distB="0" distL="0" distR="0" wp14:anchorId="77DD3979" wp14:editId="7777777">
            <wp:extent cx="4381500" cy="3429000"/>
            <wp:effectExtent l="0" t="0" r="0" b="0"/>
            <wp:docPr id="1851479130" name="ESP32_pinout.jpg" descr="Figure 4 : Brochage detaille de l'ESP32-WROOM-32 utilise comme reference de cablage." title="Figure 4 : Brochage detaille de l'ESP32-WROOM-32 utilise comme reference de cabl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429000"/>
                    </a:xfrm>
                    <a:prstGeom prst="rect">
                      <a:avLst/>
                    </a:prstGeom>
                  </pic:spPr>
                </pic:pic>
              </a:graphicData>
            </a:graphic>
          </wp:inline>
        </w:drawing>
      </w:r>
    </w:p>
    <w:p xmlns:wp14="http://schemas.microsoft.com/office/word/2010/wordml" w14:paraId="4BD40B44" wp14:textId="77777777">
      <w:pPr>
        <w:spacing w:after="200"/>
        <w:jc w:val="center"/>
      </w:pPr>
      <w:r>
        <w:rPr>
          <w:rFonts w:ascii="Calibri" w:hAnsi="Calibri" w:eastAsia="Calibri" w:cs="Calibri"/>
          <w:i/>
          <w:iCs/>
          <w:color w:val="555555"/>
          <w:sz w:val="18"/>
          <w:szCs w:val="18"/>
        </w:rPr>
        <w:t>Figure 4 : Brochage détaille de l’ESP32-WROOM-32 utilisé comme référence de câblage.</w:t>
      </w:r>
    </w:p>
    <w:p xmlns:wp14="http://schemas.microsoft.com/office/word/2010/wordml" w:rsidP="6A6AD76E" w14:paraId="01D409D6" wp14:textId="77777777">
      <w:pPr>
        <w:pStyle w:val="Heading3"/>
        <w:spacing w:before="220" w:after="120"/>
        <w:rPr>
          <w:rFonts w:ascii="Calibri" w:hAnsi="Calibri" w:eastAsia="Calibri" w:cs="Calibri"/>
          <w:b w:val="1"/>
          <w:bCs w:val="1"/>
          <w:color w:val="2E74B5"/>
          <w:sz w:val="24"/>
          <w:szCs w:val="24"/>
        </w:rPr>
      </w:pPr>
      <w:r w:rsidRPr="6A6AD76E" w:rsidR="6A6AD76E">
        <w:rPr>
          <w:rFonts w:ascii="Calibri" w:hAnsi="Calibri" w:eastAsia="Calibri" w:cs="Calibri"/>
          <w:b w:val="1"/>
          <w:bCs w:val="1"/>
          <w:color w:val="2E74B5"/>
          <w:sz w:val="24"/>
          <w:szCs w:val="24"/>
        </w:rPr>
        <w:t>5.1.1. Broches utilisées dans le projet</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1400"/>
        <w:gridCol w:w="3360"/>
      </w:tblGrid>
      <w:tr xmlns:wp14="http://schemas.microsoft.com/office/word/2010/wordml" w14:paraId="3882A82C" wp14:textId="77777777">
        <w:trPr>
          <w:tblHeader/>
        </w:trPr>
        <w:tc>
          <w:tcPr>
            <w:tcW w:w="3200" w:type="dxa"/>
            <w:tcBorders>
              <w:top w:val="single" w:color="8FAADC" w:sz="4"/>
              <w:left w:val="single" w:color="8FAADC" w:sz="4"/>
              <w:bottom w:val="single" w:color="8FAADC" w:sz="4"/>
              <w:right w:val="single" w:color="8FAADC" w:sz="4"/>
            </w:tcBorders>
            <w:shd w:val="clear" w:fill="D9E2F3"/>
            <w:tcMar>
              <w:top w:w="80" w:type="dxa"/>
              <w:left w:w="120" w:type="dxa"/>
              <w:bottom w:w="80" w:type="dxa"/>
              <w:right w:w="120" w:type="dxa"/>
            </w:tcMar>
          </w:tcPr>
          <w:p w14:paraId="06D8274E" wp14:textId="77777777">
            <w:pPr>
              <w:spacing w:after="0"/>
              <w:jc w:val="left"/>
            </w:pPr>
            <w:r>
              <w:rPr>
                <w:rFonts w:ascii="Calibri" w:hAnsi="Calibri" w:eastAsia="Calibri" w:cs="Calibri"/>
                <w:b/>
                <w:bCs/>
                <w:sz w:val="20"/>
                <w:szCs w:val="20"/>
              </w:rPr>
              <w:t xml:space="preserve">Fonction</w:t>
            </w:r>
          </w:p>
        </w:tc>
        <w:tc>
          <w:tcPr>
            <w:tcW w:w="1400" w:type="dxa"/>
            <w:tcBorders>
              <w:top w:val="single" w:color="8FAADC" w:sz="4"/>
              <w:left w:val="single" w:color="8FAADC" w:sz="4"/>
              <w:bottom w:val="single" w:color="8FAADC" w:sz="4"/>
              <w:right w:val="single" w:color="8FAADC" w:sz="4"/>
            </w:tcBorders>
            <w:shd w:val="clear" w:fill="D9E2F3"/>
            <w:tcMar>
              <w:top w:w="80" w:type="dxa"/>
              <w:left w:w="120" w:type="dxa"/>
              <w:bottom w:w="80" w:type="dxa"/>
              <w:right w:w="120" w:type="dxa"/>
            </w:tcMar>
          </w:tcPr>
          <w:p w14:paraId="56BDC7C0" wp14:textId="77777777">
            <w:pPr>
              <w:spacing w:after="0"/>
              <w:jc w:val="left"/>
            </w:pPr>
            <w:r>
              <w:rPr>
                <w:rFonts w:ascii="Calibri" w:hAnsi="Calibri" w:eastAsia="Calibri" w:cs="Calibri"/>
                <w:b/>
                <w:bCs/>
                <w:sz w:val="20"/>
                <w:szCs w:val="20"/>
              </w:rPr>
              <w:t xml:space="preserve">GPIO ESP32</w:t>
            </w:r>
          </w:p>
        </w:tc>
        <w:tc>
          <w:tcPr>
            <w:tcW w:w="1400" w:type="dxa"/>
            <w:tcBorders>
              <w:top w:val="single" w:color="8FAADC" w:sz="4"/>
              <w:left w:val="single" w:color="8FAADC" w:sz="4"/>
              <w:bottom w:val="single" w:color="8FAADC" w:sz="4"/>
              <w:right w:val="single" w:color="8FAADC" w:sz="4"/>
            </w:tcBorders>
            <w:shd w:val="clear" w:fill="D9E2F3"/>
            <w:tcMar>
              <w:top w:w="80" w:type="dxa"/>
              <w:left w:w="120" w:type="dxa"/>
              <w:bottom w:w="80" w:type="dxa"/>
              <w:right w:w="120" w:type="dxa"/>
            </w:tcMar>
          </w:tcPr>
          <w:p w14:paraId="4BBE921E" wp14:textId="77777777">
            <w:pPr>
              <w:spacing w:after="0"/>
              <w:jc w:val="left"/>
            </w:pPr>
            <w:r>
              <w:rPr>
                <w:rFonts w:ascii="Calibri" w:hAnsi="Calibri" w:eastAsia="Calibri" w:cs="Calibri"/>
                <w:b/>
                <w:bCs/>
                <w:sz w:val="20"/>
                <w:szCs w:val="20"/>
              </w:rPr>
              <w:t xml:space="preserve">Direction</w:t>
            </w:r>
          </w:p>
        </w:tc>
        <w:tc>
          <w:tcPr>
            <w:tcW w:w="3360" w:type="dxa"/>
            <w:tcBorders>
              <w:top w:val="single" w:color="8FAADC" w:sz="4"/>
              <w:left w:val="single" w:color="8FAADC" w:sz="4"/>
              <w:bottom w:val="single" w:color="8FAADC" w:sz="4"/>
              <w:right w:val="single" w:color="8FAADC" w:sz="4"/>
            </w:tcBorders>
            <w:shd w:val="clear" w:fill="D9E2F3"/>
            <w:tcMar>
              <w:top w:w="80" w:type="dxa"/>
              <w:left w:w="120" w:type="dxa"/>
              <w:bottom w:w="80" w:type="dxa"/>
              <w:right w:w="120" w:type="dxa"/>
            </w:tcMar>
          </w:tcPr>
          <w:p w14:paraId="0184D826" wp14:textId="77777777">
            <w:pPr>
              <w:spacing w:after="0"/>
              <w:jc w:val="left"/>
            </w:pPr>
            <w:r>
              <w:rPr>
                <w:rFonts w:ascii="Calibri" w:hAnsi="Calibri" w:eastAsia="Calibri" w:cs="Calibri"/>
                <w:b/>
                <w:bCs/>
                <w:sz w:val="20"/>
                <w:szCs w:val="20"/>
              </w:rPr>
              <w:t xml:space="preserve">Commentaire</w:t>
            </w:r>
          </w:p>
        </w:tc>
      </w:tr>
      <w:tr xmlns:wp14="http://schemas.microsoft.com/office/word/2010/wordml" w14:paraId="095F1A34" wp14:textId="77777777">
        <w:trPr>
          <w:tblHeader w:val="false"/>
        </w:trPr>
        <w:tc>
          <w:tcPr>
            <w:tcW w:w="32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311DB294" wp14:textId="77777777">
            <w:pPr>
              <w:spacing w:after="0"/>
              <w:jc w:val="left"/>
            </w:pPr>
            <w:r>
              <w:rPr>
                <w:rFonts w:ascii="Calibri" w:hAnsi="Calibri" w:eastAsia="Calibri" w:cs="Calibri"/>
                <w:b w:val="false"/>
                <w:bCs w:val="false"/>
                <w:sz w:val="20"/>
                <w:szCs w:val="20"/>
              </w:rPr>
              <w:t xml:space="preserve">UART 0 TXD0</w:t>
            </w:r>
          </w:p>
        </w:tc>
        <w:tc>
          <w:tcPr>
            <w:tcW w:w="14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20B4E185" wp14:textId="77777777">
            <w:pPr>
              <w:spacing w:after="0"/>
              <w:jc w:val="left"/>
            </w:pPr>
            <w:r>
              <w:rPr>
                <w:rFonts w:ascii="Calibri" w:hAnsi="Calibri" w:eastAsia="Calibri" w:cs="Calibri"/>
                <w:b w:val="false"/>
                <w:bCs w:val="false"/>
                <w:sz w:val="20"/>
                <w:szCs w:val="20"/>
              </w:rPr>
              <w:t xml:space="preserve">GPIO 1</w:t>
            </w:r>
          </w:p>
        </w:tc>
        <w:tc>
          <w:tcPr>
            <w:tcW w:w="14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20D6EADC" wp14:textId="77777777">
            <w:pPr>
              <w:spacing w:after="0"/>
              <w:jc w:val="left"/>
            </w:pPr>
            <w:r>
              <w:rPr>
                <w:rFonts w:ascii="Calibri" w:hAnsi="Calibri" w:eastAsia="Calibri" w:cs="Calibri"/>
                <w:b w:val="false"/>
                <w:bCs w:val="false"/>
                <w:sz w:val="20"/>
                <w:szCs w:val="20"/>
              </w:rPr>
              <w:t xml:space="preserve">Sortie</w:t>
            </w:r>
          </w:p>
        </w:tc>
        <w:tc>
          <w:tcPr>
            <w:tcW w:w="33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692EDB4E" wp14:textId="77777777">
            <w:pPr>
              <w:spacing w:after="0"/>
              <w:jc w:val="left"/>
            </w:pPr>
            <w:r>
              <w:rPr>
                <w:rFonts w:ascii="Calibri" w:hAnsi="Calibri" w:eastAsia="Calibri" w:cs="Calibri"/>
                <w:b w:val="false"/>
                <w:bCs w:val="false"/>
                <w:sz w:val="20"/>
                <w:szCs w:val="20"/>
              </w:rPr>
              <w:t>Console série / programmation</w:t>
            </w:r>
          </w:p>
        </w:tc>
      </w:tr>
      <w:tr xmlns:wp14="http://schemas.microsoft.com/office/word/2010/wordml" w14:paraId="4C3F89BF" wp14:textId="77777777">
        <w:trPr>
          <w:tblHeader w:val="false"/>
        </w:trPr>
        <w:tc>
          <w:tcPr>
            <w:tcW w:w="32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71EA6F32" wp14:textId="77777777">
            <w:pPr>
              <w:spacing w:after="0"/>
              <w:jc w:val="left"/>
            </w:pPr>
            <w:r>
              <w:rPr>
                <w:rFonts w:ascii="Calibri" w:hAnsi="Calibri" w:eastAsia="Calibri" w:cs="Calibri"/>
                <w:b w:val="false"/>
                <w:bCs w:val="false"/>
                <w:sz w:val="20"/>
                <w:szCs w:val="20"/>
              </w:rPr>
              <w:t xml:space="preserve">UART 0 RXD0</w:t>
            </w:r>
          </w:p>
        </w:tc>
        <w:tc>
          <w:tcPr>
            <w:tcW w:w="14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7EA851D8" wp14:textId="77777777">
            <w:pPr>
              <w:spacing w:after="0"/>
              <w:jc w:val="left"/>
            </w:pPr>
            <w:r>
              <w:rPr>
                <w:rFonts w:ascii="Calibri" w:hAnsi="Calibri" w:eastAsia="Calibri" w:cs="Calibri"/>
                <w:b w:val="false"/>
                <w:bCs w:val="false"/>
                <w:sz w:val="20"/>
                <w:szCs w:val="20"/>
              </w:rPr>
              <w:t xml:space="preserve">GPIO 3</w:t>
            </w:r>
          </w:p>
        </w:tc>
        <w:tc>
          <w:tcPr>
            <w:tcW w:w="14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59344FA9" wp14:textId="77777777">
            <w:pPr>
              <w:spacing w:after="0"/>
              <w:jc w:val="left"/>
            </w:pPr>
            <w:r>
              <w:rPr>
                <w:rFonts w:ascii="Calibri" w:hAnsi="Calibri" w:eastAsia="Calibri" w:cs="Calibri"/>
                <w:b w:val="false"/>
                <w:bCs w:val="false"/>
                <w:sz w:val="20"/>
                <w:szCs w:val="20"/>
              </w:rPr>
              <w:t>Entrée</w:t>
            </w:r>
          </w:p>
        </w:tc>
        <w:tc>
          <w:tcPr>
            <w:tcW w:w="336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33F42880" wp14:textId="77777777">
            <w:pPr>
              <w:spacing w:after="0"/>
              <w:jc w:val="left"/>
            </w:pPr>
            <w:r>
              <w:rPr>
                <w:rFonts w:ascii="Calibri" w:hAnsi="Calibri" w:eastAsia="Calibri" w:cs="Calibri"/>
                <w:b w:val="false"/>
                <w:bCs w:val="false"/>
                <w:sz w:val="20"/>
                <w:szCs w:val="20"/>
              </w:rPr>
              <w:t>Console série / programmation</w:t>
            </w:r>
          </w:p>
        </w:tc>
      </w:tr>
      <w:tr xmlns:wp14="http://schemas.microsoft.com/office/word/2010/wordml" w14:paraId="457A29EB" wp14:textId="77777777">
        <w:trPr>
          <w:tblHeader w:val="false"/>
        </w:trPr>
        <w:tc>
          <w:tcPr>
            <w:tcW w:w="32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5FE52CCD" wp14:textId="77777777">
            <w:pPr>
              <w:spacing w:after="0"/>
              <w:jc w:val="left"/>
            </w:pPr>
            <w:r>
              <w:rPr>
                <w:rFonts w:ascii="Calibri" w:hAnsi="Calibri" w:eastAsia="Calibri" w:cs="Calibri"/>
                <w:b w:val="false"/>
                <w:bCs w:val="false"/>
                <w:sz w:val="20"/>
                <w:szCs w:val="20"/>
              </w:rPr>
              <w:t xml:space="preserve">IO0 (BOOT)</w:t>
            </w:r>
          </w:p>
        </w:tc>
        <w:tc>
          <w:tcPr>
            <w:tcW w:w="14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4E62A864" wp14:textId="77777777">
            <w:pPr>
              <w:spacing w:after="0"/>
              <w:jc w:val="left"/>
            </w:pPr>
            <w:r>
              <w:rPr>
                <w:rFonts w:ascii="Calibri" w:hAnsi="Calibri" w:eastAsia="Calibri" w:cs="Calibri"/>
                <w:b w:val="false"/>
                <w:bCs w:val="false"/>
                <w:sz w:val="20"/>
                <w:szCs w:val="20"/>
              </w:rPr>
              <w:t xml:space="preserve">GPIO 0</w:t>
            </w:r>
          </w:p>
        </w:tc>
        <w:tc>
          <w:tcPr>
            <w:tcW w:w="14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1685CE3F" wp14:textId="77777777">
            <w:pPr>
              <w:spacing w:after="0"/>
              <w:jc w:val="left"/>
            </w:pPr>
            <w:r>
              <w:rPr>
                <w:rFonts w:ascii="Calibri" w:hAnsi="Calibri" w:eastAsia="Calibri" w:cs="Calibri"/>
                <w:b w:val="false"/>
                <w:bCs w:val="false"/>
                <w:sz w:val="20"/>
                <w:szCs w:val="20"/>
              </w:rPr>
              <w:t>Entrée</w:t>
            </w:r>
          </w:p>
        </w:tc>
        <w:tc>
          <w:tcPr>
            <w:tcW w:w="33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58B6E429" wp14:textId="77777777">
            <w:pPr>
              <w:spacing w:after="0"/>
              <w:jc w:val="left"/>
            </w:pPr>
            <w:r>
              <w:rPr>
                <w:rFonts w:ascii="Calibri" w:hAnsi="Calibri" w:eastAsia="Calibri" w:cs="Calibri"/>
                <w:b w:val="false"/>
                <w:bCs w:val="false"/>
                <w:sz w:val="20"/>
                <w:szCs w:val="20"/>
              </w:rPr>
              <w:t>Sélection mode boot, pull-up + bouton PROG</w:t>
            </w:r>
          </w:p>
        </w:tc>
      </w:tr>
      <w:tr xmlns:wp14="http://schemas.microsoft.com/office/word/2010/wordml" w14:paraId="2538A967" wp14:textId="77777777">
        <w:trPr>
          <w:tblHeader w:val="false"/>
        </w:trPr>
        <w:tc>
          <w:tcPr>
            <w:tcW w:w="32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16DE8458" wp14:textId="77777777">
            <w:pPr>
              <w:spacing w:after="0"/>
              <w:jc w:val="left"/>
            </w:pPr>
            <w:r>
              <w:rPr>
                <w:rFonts w:ascii="Calibri" w:hAnsi="Calibri" w:eastAsia="Calibri" w:cs="Calibri"/>
                <w:b w:val="false"/>
                <w:bCs w:val="false"/>
                <w:sz w:val="20"/>
                <w:szCs w:val="20"/>
              </w:rPr>
              <w:t xml:space="preserve">EN (RESET)</w:t>
            </w:r>
          </w:p>
        </w:tc>
        <w:tc>
          <w:tcPr>
            <w:tcW w:w="14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289206EB" wp14:textId="77777777">
            <w:pPr>
              <w:spacing w:after="0"/>
              <w:jc w:val="left"/>
            </w:pPr>
            <w:r>
              <w:rPr>
                <w:rFonts w:ascii="Calibri" w:hAnsi="Calibri" w:eastAsia="Calibri" w:cs="Calibri"/>
                <w:b w:val="false"/>
                <w:bCs w:val="false"/>
                <w:sz w:val="20"/>
                <w:szCs w:val="20"/>
              </w:rPr>
              <w:t xml:space="preserve">EN</w:t>
            </w:r>
          </w:p>
        </w:tc>
        <w:tc>
          <w:tcPr>
            <w:tcW w:w="14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7AD765C1" wp14:textId="77777777">
            <w:pPr>
              <w:spacing w:after="0"/>
              <w:jc w:val="left"/>
            </w:pPr>
            <w:r>
              <w:rPr>
                <w:rFonts w:ascii="Calibri" w:hAnsi="Calibri" w:eastAsia="Calibri" w:cs="Calibri"/>
                <w:b w:val="false"/>
                <w:bCs w:val="false"/>
                <w:sz w:val="20"/>
                <w:szCs w:val="20"/>
              </w:rPr>
              <w:t>Entrée</w:t>
            </w:r>
          </w:p>
        </w:tc>
        <w:tc>
          <w:tcPr>
            <w:tcW w:w="336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248A321C" wp14:textId="77777777">
            <w:pPr>
              <w:spacing w:after="0"/>
              <w:jc w:val="left"/>
            </w:pPr>
            <w:r>
              <w:rPr>
                <w:rFonts w:ascii="Calibri" w:hAnsi="Calibri" w:eastAsia="Calibri" w:cs="Calibri"/>
                <w:b w:val="false"/>
                <w:bCs w:val="false"/>
                <w:sz w:val="20"/>
                <w:szCs w:val="20"/>
              </w:rPr>
              <w:t>Pull-up + bouton RST + condensateur RC de démarrage</w:t>
            </w:r>
          </w:p>
        </w:tc>
      </w:tr>
      <w:tr xmlns:wp14="http://schemas.microsoft.com/office/word/2010/wordml" w14:paraId="388093D1" wp14:textId="77777777">
        <w:trPr>
          <w:tblHeader w:val="false"/>
        </w:trPr>
        <w:tc>
          <w:tcPr>
            <w:tcW w:w="32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4DBB28CB" wp14:textId="77777777">
            <w:pPr>
              <w:spacing w:after="0"/>
              <w:jc w:val="left"/>
            </w:pPr>
            <w:r>
              <w:rPr>
                <w:rFonts w:ascii="Calibri" w:hAnsi="Calibri" w:eastAsia="Calibri" w:cs="Calibri"/>
                <w:b w:val="false"/>
                <w:bCs w:val="false"/>
                <w:sz w:val="20"/>
                <w:szCs w:val="20"/>
              </w:rPr>
              <w:t xml:space="preserve">LoRa SPI MOSI</w:t>
            </w:r>
          </w:p>
        </w:tc>
        <w:tc>
          <w:tcPr>
            <w:tcW w:w="14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5DF4976E" wp14:textId="77777777">
            <w:pPr>
              <w:spacing w:after="0"/>
              <w:jc w:val="left"/>
            </w:pPr>
            <w:r>
              <w:rPr>
                <w:rFonts w:ascii="Calibri" w:hAnsi="Calibri" w:eastAsia="Calibri" w:cs="Calibri"/>
                <w:b w:val="false"/>
                <w:bCs w:val="false"/>
                <w:sz w:val="20"/>
                <w:szCs w:val="20"/>
              </w:rPr>
              <w:t xml:space="preserve">GPIO 23</w:t>
            </w:r>
          </w:p>
        </w:tc>
        <w:tc>
          <w:tcPr>
            <w:tcW w:w="14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7D45D881" wp14:textId="77777777">
            <w:pPr>
              <w:spacing w:after="0"/>
              <w:jc w:val="left"/>
            </w:pPr>
            <w:r>
              <w:rPr>
                <w:rFonts w:ascii="Calibri" w:hAnsi="Calibri" w:eastAsia="Calibri" w:cs="Calibri"/>
                <w:b w:val="false"/>
                <w:bCs w:val="false"/>
                <w:sz w:val="20"/>
                <w:szCs w:val="20"/>
              </w:rPr>
              <w:t xml:space="preserve">Sortie</w:t>
            </w:r>
          </w:p>
        </w:tc>
        <w:tc>
          <w:tcPr>
            <w:tcW w:w="33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0146DED3" wp14:textId="77777777">
            <w:pPr>
              <w:spacing w:after="0"/>
              <w:jc w:val="left"/>
            </w:pPr>
            <w:r>
              <w:rPr>
                <w:rFonts w:ascii="Calibri" w:hAnsi="Calibri" w:eastAsia="Calibri" w:cs="Calibri"/>
                <w:b w:val="false"/>
                <w:bCs w:val="false"/>
                <w:sz w:val="20"/>
                <w:szCs w:val="20"/>
              </w:rPr>
              <w:t xml:space="preserve">VSPI</w:t>
            </w:r>
          </w:p>
        </w:tc>
      </w:tr>
      <w:tr xmlns:wp14="http://schemas.microsoft.com/office/word/2010/wordml" w14:paraId="34D8B48D" wp14:textId="77777777">
        <w:trPr>
          <w:tblHeader w:val="false"/>
        </w:trPr>
        <w:tc>
          <w:tcPr>
            <w:tcW w:w="32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150B5587" wp14:textId="77777777">
            <w:pPr>
              <w:spacing w:after="0"/>
              <w:jc w:val="left"/>
            </w:pPr>
            <w:r>
              <w:rPr>
                <w:rFonts w:ascii="Calibri" w:hAnsi="Calibri" w:eastAsia="Calibri" w:cs="Calibri"/>
                <w:b w:val="false"/>
                <w:bCs w:val="false"/>
                <w:sz w:val="20"/>
                <w:szCs w:val="20"/>
              </w:rPr>
              <w:t xml:space="preserve">LoRa SPI MISO</w:t>
            </w:r>
          </w:p>
        </w:tc>
        <w:tc>
          <w:tcPr>
            <w:tcW w:w="14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0CB9B49F" wp14:textId="77777777">
            <w:pPr>
              <w:spacing w:after="0"/>
              <w:jc w:val="left"/>
            </w:pPr>
            <w:r>
              <w:rPr>
                <w:rFonts w:ascii="Calibri" w:hAnsi="Calibri" w:eastAsia="Calibri" w:cs="Calibri"/>
                <w:b w:val="false"/>
                <w:bCs w:val="false"/>
                <w:sz w:val="20"/>
                <w:szCs w:val="20"/>
              </w:rPr>
              <w:t xml:space="preserve">GPIO 19</w:t>
            </w:r>
          </w:p>
        </w:tc>
        <w:tc>
          <w:tcPr>
            <w:tcW w:w="14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3AE15949" wp14:textId="77777777">
            <w:pPr>
              <w:spacing w:after="0"/>
              <w:jc w:val="left"/>
            </w:pPr>
            <w:r>
              <w:rPr>
                <w:rFonts w:ascii="Calibri" w:hAnsi="Calibri" w:eastAsia="Calibri" w:cs="Calibri"/>
                <w:b w:val="false"/>
                <w:bCs w:val="false"/>
                <w:sz w:val="20"/>
                <w:szCs w:val="20"/>
              </w:rPr>
              <w:t>Entrée</w:t>
            </w:r>
          </w:p>
        </w:tc>
        <w:tc>
          <w:tcPr>
            <w:tcW w:w="336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3CAB0D53" wp14:textId="77777777">
            <w:pPr>
              <w:spacing w:after="0"/>
              <w:jc w:val="left"/>
            </w:pPr>
            <w:r>
              <w:rPr>
                <w:rFonts w:ascii="Calibri" w:hAnsi="Calibri" w:eastAsia="Calibri" w:cs="Calibri"/>
                <w:b w:val="false"/>
                <w:bCs w:val="false"/>
                <w:sz w:val="20"/>
                <w:szCs w:val="20"/>
              </w:rPr>
              <w:t xml:space="preserve">VSPI</w:t>
            </w:r>
          </w:p>
        </w:tc>
      </w:tr>
      <w:tr xmlns:wp14="http://schemas.microsoft.com/office/word/2010/wordml" w14:paraId="2CC25F75" wp14:textId="77777777">
        <w:trPr>
          <w:tblHeader w:val="false"/>
        </w:trPr>
        <w:tc>
          <w:tcPr>
            <w:tcW w:w="32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478EE156" wp14:textId="77777777">
            <w:pPr>
              <w:spacing w:after="0"/>
              <w:jc w:val="left"/>
            </w:pPr>
            <w:r>
              <w:rPr>
                <w:rFonts w:ascii="Calibri" w:hAnsi="Calibri" w:eastAsia="Calibri" w:cs="Calibri"/>
                <w:b w:val="false"/>
                <w:bCs w:val="false"/>
                <w:sz w:val="20"/>
                <w:szCs w:val="20"/>
              </w:rPr>
              <w:t xml:space="preserve">LoRa SPI SCK</w:t>
            </w:r>
          </w:p>
        </w:tc>
        <w:tc>
          <w:tcPr>
            <w:tcW w:w="14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66672E83" wp14:textId="77777777">
            <w:pPr>
              <w:spacing w:after="0"/>
              <w:jc w:val="left"/>
            </w:pPr>
            <w:r>
              <w:rPr>
                <w:rFonts w:ascii="Calibri" w:hAnsi="Calibri" w:eastAsia="Calibri" w:cs="Calibri"/>
                <w:b w:val="false"/>
                <w:bCs w:val="false"/>
                <w:sz w:val="20"/>
                <w:szCs w:val="20"/>
              </w:rPr>
              <w:t xml:space="preserve">GPIO 18</w:t>
            </w:r>
          </w:p>
        </w:tc>
        <w:tc>
          <w:tcPr>
            <w:tcW w:w="14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4BF00F13" wp14:textId="77777777">
            <w:pPr>
              <w:spacing w:after="0"/>
              <w:jc w:val="left"/>
            </w:pPr>
            <w:r>
              <w:rPr>
                <w:rFonts w:ascii="Calibri" w:hAnsi="Calibri" w:eastAsia="Calibri" w:cs="Calibri"/>
                <w:b w:val="false"/>
                <w:bCs w:val="false"/>
                <w:sz w:val="20"/>
                <w:szCs w:val="20"/>
              </w:rPr>
              <w:t xml:space="preserve">Sortie</w:t>
            </w:r>
          </w:p>
        </w:tc>
        <w:tc>
          <w:tcPr>
            <w:tcW w:w="33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2C2F2617" wp14:textId="77777777">
            <w:pPr>
              <w:spacing w:after="0"/>
              <w:jc w:val="left"/>
            </w:pPr>
            <w:r>
              <w:rPr>
                <w:rFonts w:ascii="Calibri" w:hAnsi="Calibri" w:eastAsia="Calibri" w:cs="Calibri"/>
                <w:b w:val="false"/>
                <w:bCs w:val="false"/>
                <w:sz w:val="20"/>
                <w:szCs w:val="20"/>
              </w:rPr>
              <w:t xml:space="preserve">VSPI</w:t>
            </w:r>
          </w:p>
        </w:tc>
      </w:tr>
      <w:tr xmlns:wp14="http://schemas.microsoft.com/office/word/2010/wordml" w14:paraId="46535A50" wp14:textId="77777777">
        <w:trPr>
          <w:tblHeader w:val="false"/>
        </w:trPr>
        <w:tc>
          <w:tcPr>
            <w:tcW w:w="32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742F909B" wp14:textId="77777777">
            <w:pPr>
              <w:spacing w:after="0"/>
              <w:jc w:val="left"/>
            </w:pPr>
            <w:r>
              <w:rPr>
                <w:rFonts w:ascii="Calibri" w:hAnsi="Calibri" w:eastAsia="Calibri" w:cs="Calibri"/>
                <w:b w:val="false"/>
                <w:bCs w:val="false"/>
                <w:sz w:val="20"/>
                <w:szCs w:val="20"/>
              </w:rPr>
              <w:t xml:space="preserve">LoRa NSS / CS</w:t>
            </w:r>
          </w:p>
        </w:tc>
        <w:tc>
          <w:tcPr>
            <w:tcW w:w="14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61584D91" wp14:textId="77777777">
            <w:pPr>
              <w:spacing w:after="0"/>
              <w:jc w:val="left"/>
            </w:pPr>
            <w:r>
              <w:rPr>
                <w:rFonts w:ascii="Calibri" w:hAnsi="Calibri" w:eastAsia="Calibri" w:cs="Calibri"/>
                <w:b w:val="false"/>
                <w:bCs w:val="false"/>
                <w:sz w:val="20"/>
                <w:szCs w:val="20"/>
              </w:rPr>
              <w:t xml:space="preserve">GPIO 5</w:t>
            </w:r>
          </w:p>
        </w:tc>
        <w:tc>
          <w:tcPr>
            <w:tcW w:w="14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3F70323C" wp14:textId="77777777">
            <w:pPr>
              <w:spacing w:after="0"/>
              <w:jc w:val="left"/>
            </w:pPr>
            <w:r>
              <w:rPr>
                <w:rFonts w:ascii="Calibri" w:hAnsi="Calibri" w:eastAsia="Calibri" w:cs="Calibri"/>
                <w:b w:val="false"/>
                <w:bCs w:val="false"/>
                <w:sz w:val="20"/>
                <w:szCs w:val="20"/>
              </w:rPr>
              <w:t xml:space="preserve">Sortie</w:t>
            </w:r>
          </w:p>
        </w:tc>
        <w:tc>
          <w:tcPr>
            <w:tcW w:w="336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3CB83E5F" wp14:textId="77777777">
            <w:pPr>
              <w:spacing w:after="0"/>
              <w:jc w:val="left"/>
            </w:pPr>
            <w:r>
              <w:rPr>
                <w:rFonts w:ascii="Calibri" w:hAnsi="Calibri" w:eastAsia="Calibri" w:cs="Calibri"/>
                <w:b w:val="false"/>
                <w:bCs w:val="false"/>
                <w:sz w:val="20"/>
                <w:szCs w:val="20"/>
              </w:rPr>
              <w:t xml:space="preserve">Chip Select</w:t>
            </w:r>
          </w:p>
        </w:tc>
      </w:tr>
      <w:tr xmlns:wp14="http://schemas.microsoft.com/office/word/2010/wordml" w14:paraId="183B2367" wp14:textId="77777777">
        <w:trPr>
          <w:tblHeader w:val="false"/>
        </w:trPr>
        <w:tc>
          <w:tcPr>
            <w:tcW w:w="32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2EA0F53F" wp14:textId="77777777">
            <w:pPr>
              <w:spacing w:after="0"/>
              <w:jc w:val="left"/>
            </w:pPr>
            <w:r>
              <w:rPr>
                <w:rFonts w:ascii="Calibri" w:hAnsi="Calibri" w:eastAsia="Calibri" w:cs="Calibri"/>
                <w:b w:val="false"/>
                <w:bCs w:val="false"/>
                <w:sz w:val="20"/>
                <w:szCs w:val="20"/>
              </w:rPr>
              <w:t xml:space="preserve">LoRa NRST</w:t>
            </w:r>
          </w:p>
        </w:tc>
        <w:tc>
          <w:tcPr>
            <w:tcW w:w="14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0C661FDA" wp14:textId="77777777">
            <w:pPr>
              <w:spacing w:after="0"/>
              <w:jc w:val="left"/>
            </w:pPr>
            <w:r>
              <w:rPr>
                <w:rFonts w:ascii="Calibri" w:hAnsi="Calibri" w:eastAsia="Calibri" w:cs="Calibri"/>
                <w:b w:val="false"/>
                <w:bCs w:val="false"/>
                <w:sz w:val="20"/>
                <w:szCs w:val="20"/>
              </w:rPr>
              <w:t xml:space="preserve">GPIO 27</w:t>
            </w:r>
          </w:p>
        </w:tc>
        <w:tc>
          <w:tcPr>
            <w:tcW w:w="14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297E2ADB" wp14:textId="77777777">
            <w:pPr>
              <w:spacing w:after="0"/>
              <w:jc w:val="left"/>
            </w:pPr>
            <w:r>
              <w:rPr>
                <w:rFonts w:ascii="Calibri" w:hAnsi="Calibri" w:eastAsia="Calibri" w:cs="Calibri"/>
                <w:b w:val="false"/>
                <w:bCs w:val="false"/>
                <w:sz w:val="20"/>
                <w:szCs w:val="20"/>
              </w:rPr>
              <w:t xml:space="preserve">Sortie</w:t>
            </w:r>
          </w:p>
        </w:tc>
        <w:tc>
          <w:tcPr>
            <w:tcW w:w="33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54638C17" wp14:textId="77777777">
            <w:pPr>
              <w:spacing w:after="0"/>
              <w:jc w:val="left"/>
            </w:pPr>
            <w:r>
              <w:rPr>
                <w:rFonts w:ascii="Calibri" w:hAnsi="Calibri" w:eastAsia="Calibri" w:cs="Calibri"/>
                <w:b w:val="false"/>
                <w:bCs w:val="false"/>
                <w:sz w:val="20"/>
                <w:szCs w:val="20"/>
              </w:rPr>
              <w:t>Reset matériel du module LoRa</w:t>
            </w:r>
          </w:p>
        </w:tc>
      </w:tr>
      <w:tr xmlns:wp14="http://schemas.microsoft.com/office/word/2010/wordml" w14:paraId="6827B604" wp14:textId="77777777">
        <w:trPr>
          <w:tblHeader w:val="false"/>
        </w:trPr>
        <w:tc>
          <w:tcPr>
            <w:tcW w:w="32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4B340998" wp14:textId="77777777">
            <w:pPr>
              <w:spacing w:after="0"/>
              <w:jc w:val="left"/>
            </w:pPr>
            <w:r>
              <w:rPr>
                <w:rFonts w:ascii="Calibri" w:hAnsi="Calibri" w:eastAsia="Calibri" w:cs="Calibri"/>
                <w:b w:val="false"/>
                <w:bCs w:val="false"/>
                <w:sz w:val="20"/>
                <w:szCs w:val="20"/>
              </w:rPr>
              <w:t xml:space="preserve">LoRa DIO1</w:t>
            </w:r>
          </w:p>
        </w:tc>
        <w:tc>
          <w:tcPr>
            <w:tcW w:w="14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78F7AF18" wp14:textId="77777777">
            <w:pPr>
              <w:spacing w:after="0"/>
              <w:jc w:val="left"/>
            </w:pPr>
            <w:r>
              <w:rPr>
                <w:rFonts w:ascii="Calibri" w:hAnsi="Calibri" w:eastAsia="Calibri" w:cs="Calibri"/>
                <w:b w:val="false"/>
                <w:bCs w:val="false"/>
                <w:sz w:val="20"/>
                <w:szCs w:val="20"/>
              </w:rPr>
              <w:t xml:space="preserve">GPIO 32</w:t>
            </w:r>
          </w:p>
        </w:tc>
        <w:tc>
          <w:tcPr>
            <w:tcW w:w="14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2BC1D702" wp14:textId="77777777">
            <w:pPr>
              <w:spacing w:after="0"/>
              <w:jc w:val="left"/>
            </w:pPr>
            <w:r>
              <w:rPr>
                <w:rFonts w:ascii="Calibri" w:hAnsi="Calibri" w:eastAsia="Calibri" w:cs="Calibri"/>
                <w:b w:val="false"/>
                <w:bCs w:val="false"/>
                <w:sz w:val="20"/>
                <w:szCs w:val="20"/>
              </w:rPr>
              <w:t>Entrée</w:t>
            </w:r>
          </w:p>
        </w:tc>
        <w:tc>
          <w:tcPr>
            <w:tcW w:w="336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37377B92" wp14:textId="77777777">
            <w:pPr>
              <w:spacing w:after="0"/>
              <w:jc w:val="left"/>
            </w:pPr>
            <w:r>
              <w:rPr>
                <w:rFonts w:ascii="Calibri" w:hAnsi="Calibri" w:eastAsia="Calibri" w:cs="Calibri"/>
                <w:b w:val="false"/>
                <w:bCs w:val="false"/>
                <w:sz w:val="20"/>
                <w:szCs w:val="20"/>
              </w:rPr>
              <w:t>Source de réveil (après débogage, voir section 7)</w:t>
            </w:r>
          </w:p>
        </w:tc>
      </w:tr>
      <w:tr xmlns:wp14="http://schemas.microsoft.com/office/word/2010/wordml" w14:paraId="6EA7169B" wp14:textId="77777777">
        <w:trPr>
          <w:tblHeader w:val="false"/>
        </w:trPr>
        <w:tc>
          <w:tcPr>
            <w:tcW w:w="32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4F38EBA9" wp14:textId="77777777">
            <w:pPr>
              <w:spacing w:after="0"/>
              <w:jc w:val="left"/>
            </w:pPr>
            <w:r>
              <w:rPr>
                <w:rFonts w:ascii="Calibri" w:hAnsi="Calibri" w:eastAsia="Calibri" w:cs="Calibri"/>
                <w:b w:val="false"/>
                <w:bCs w:val="false"/>
                <w:sz w:val="20"/>
                <w:szCs w:val="20"/>
              </w:rPr>
              <w:t xml:space="preserve">LoRa BUSY</w:t>
            </w:r>
          </w:p>
        </w:tc>
        <w:tc>
          <w:tcPr>
            <w:tcW w:w="14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32FB9995" wp14:textId="77777777">
            <w:pPr>
              <w:spacing w:after="0"/>
              <w:jc w:val="left"/>
            </w:pPr>
            <w:r>
              <w:rPr>
                <w:rFonts w:ascii="Calibri" w:hAnsi="Calibri" w:eastAsia="Calibri" w:cs="Calibri"/>
                <w:b w:val="false"/>
                <w:bCs w:val="false"/>
                <w:sz w:val="20"/>
                <w:szCs w:val="20"/>
              </w:rPr>
              <w:t xml:space="preserve">GPIO 33</w:t>
            </w:r>
          </w:p>
        </w:tc>
        <w:tc>
          <w:tcPr>
            <w:tcW w:w="14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290959A0" wp14:textId="77777777">
            <w:pPr>
              <w:spacing w:after="0"/>
              <w:jc w:val="left"/>
            </w:pPr>
            <w:r>
              <w:rPr>
                <w:rFonts w:ascii="Calibri" w:hAnsi="Calibri" w:eastAsia="Calibri" w:cs="Calibri"/>
                <w:b w:val="false"/>
                <w:bCs w:val="false"/>
                <w:sz w:val="20"/>
                <w:szCs w:val="20"/>
              </w:rPr>
              <w:t>Entrée</w:t>
            </w:r>
          </w:p>
        </w:tc>
        <w:tc>
          <w:tcPr>
            <w:tcW w:w="33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6ADC7057" wp14:textId="77777777">
            <w:pPr>
              <w:spacing w:after="0"/>
              <w:jc w:val="left"/>
            </w:pPr>
            <w:r>
              <w:rPr>
                <w:rFonts w:ascii="Calibri" w:hAnsi="Calibri" w:eastAsia="Calibri" w:cs="Calibri"/>
                <w:b w:val="false"/>
                <w:bCs w:val="false"/>
                <w:sz w:val="20"/>
                <w:szCs w:val="20"/>
              </w:rPr>
              <w:t>État du module LoRa</w:t>
            </w:r>
          </w:p>
        </w:tc>
      </w:tr>
      <w:tr xmlns:wp14="http://schemas.microsoft.com/office/word/2010/wordml" w14:paraId="2C588EF6" wp14:textId="77777777">
        <w:trPr>
          <w:tblHeader w:val="false"/>
        </w:trPr>
        <w:tc>
          <w:tcPr>
            <w:tcW w:w="32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0B17305B" wp14:textId="77777777">
            <w:pPr>
              <w:spacing w:after="0"/>
              <w:jc w:val="left"/>
            </w:pPr>
            <w:r>
              <w:rPr>
                <w:rFonts w:ascii="Calibri" w:hAnsi="Calibri" w:eastAsia="Calibri" w:cs="Calibri"/>
                <w:b w:val="false"/>
                <w:bCs w:val="false"/>
                <w:sz w:val="20"/>
                <w:szCs w:val="20"/>
              </w:rPr>
              <w:t xml:space="preserve">UART 2 TX (vers SIM7000G RX)</w:t>
            </w:r>
          </w:p>
        </w:tc>
        <w:tc>
          <w:tcPr>
            <w:tcW w:w="14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1B04EDA1" wp14:textId="77777777">
            <w:pPr>
              <w:spacing w:after="0"/>
              <w:jc w:val="left"/>
            </w:pPr>
            <w:r>
              <w:rPr>
                <w:rFonts w:ascii="Calibri" w:hAnsi="Calibri" w:eastAsia="Calibri" w:cs="Calibri"/>
                <w:b w:val="false"/>
                <w:bCs w:val="false"/>
                <w:sz w:val="20"/>
                <w:szCs w:val="20"/>
              </w:rPr>
              <w:t xml:space="preserve">GPIO 17</w:t>
            </w:r>
          </w:p>
        </w:tc>
        <w:tc>
          <w:tcPr>
            <w:tcW w:w="14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4900AEA0" wp14:textId="77777777">
            <w:pPr>
              <w:spacing w:after="0"/>
              <w:jc w:val="left"/>
            </w:pPr>
            <w:r>
              <w:rPr>
                <w:rFonts w:ascii="Calibri" w:hAnsi="Calibri" w:eastAsia="Calibri" w:cs="Calibri"/>
                <w:b w:val="false"/>
                <w:bCs w:val="false"/>
                <w:sz w:val="20"/>
                <w:szCs w:val="20"/>
              </w:rPr>
              <w:t xml:space="preserve">Sortie</w:t>
            </w:r>
          </w:p>
        </w:tc>
        <w:tc>
          <w:tcPr>
            <w:tcW w:w="336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39D4EF46" wp14:textId="77777777">
            <w:pPr>
              <w:spacing w:after="0"/>
              <w:jc w:val="left"/>
            </w:pPr>
            <w:r>
              <w:rPr>
                <w:rFonts w:ascii="Calibri" w:hAnsi="Calibri" w:eastAsia="Calibri" w:cs="Calibri"/>
                <w:b w:val="false"/>
                <w:bCs w:val="false"/>
                <w:sz w:val="20"/>
                <w:szCs w:val="20"/>
              </w:rPr>
              <w:t>Serial2 dédié au modem</w:t>
            </w:r>
          </w:p>
        </w:tc>
      </w:tr>
      <w:tr xmlns:wp14="http://schemas.microsoft.com/office/word/2010/wordml" w14:paraId="1774CDEC" wp14:textId="77777777">
        <w:trPr>
          <w:tblHeader w:val="false"/>
        </w:trPr>
        <w:tc>
          <w:tcPr>
            <w:tcW w:w="32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5D4EED2F" wp14:textId="77777777">
            <w:pPr>
              <w:spacing w:after="0"/>
              <w:jc w:val="left"/>
            </w:pPr>
            <w:r>
              <w:rPr>
                <w:rFonts w:ascii="Calibri" w:hAnsi="Calibri" w:eastAsia="Calibri" w:cs="Calibri"/>
                <w:b w:val="false"/>
                <w:bCs w:val="false"/>
                <w:sz w:val="20"/>
                <w:szCs w:val="20"/>
              </w:rPr>
              <w:t xml:space="preserve">UART 2 RX (vers SIM7000G TX)</w:t>
            </w:r>
          </w:p>
        </w:tc>
        <w:tc>
          <w:tcPr>
            <w:tcW w:w="14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6D759AB8" wp14:textId="77777777">
            <w:pPr>
              <w:spacing w:after="0"/>
              <w:jc w:val="left"/>
            </w:pPr>
            <w:r>
              <w:rPr>
                <w:rFonts w:ascii="Calibri" w:hAnsi="Calibri" w:eastAsia="Calibri" w:cs="Calibri"/>
                <w:b w:val="false"/>
                <w:bCs w:val="false"/>
                <w:sz w:val="20"/>
                <w:szCs w:val="20"/>
              </w:rPr>
              <w:t xml:space="preserve">GPIO 16</w:t>
            </w:r>
          </w:p>
        </w:tc>
        <w:tc>
          <w:tcPr>
            <w:tcW w:w="14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0A13D138" wp14:textId="77777777">
            <w:pPr>
              <w:spacing w:after="0"/>
              <w:jc w:val="left"/>
            </w:pPr>
            <w:r>
              <w:rPr>
                <w:rFonts w:ascii="Calibri" w:hAnsi="Calibri" w:eastAsia="Calibri" w:cs="Calibri"/>
                <w:b w:val="false"/>
                <w:bCs w:val="false"/>
                <w:sz w:val="20"/>
                <w:szCs w:val="20"/>
              </w:rPr>
              <w:t>Entrée</w:t>
            </w:r>
          </w:p>
        </w:tc>
        <w:tc>
          <w:tcPr>
            <w:tcW w:w="33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620A6750" wp14:textId="77777777">
            <w:pPr>
              <w:spacing w:after="0"/>
              <w:jc w:val="left"/>
            </w:pPr>
            <w:r>
              <w:rPr>
                <w:rFonts w:ascii="Calibri" w:hAnsi="Calibri" w:eastAsia="Calibri" w:cs="Calibri"/>
                <w:b w:val="false"/>
                <w:bCs w:val="false"/>
                <w:sz w:val="20"/>
                <w:szCs w:val="20"/>
              </w:rPr>
              <w:t>Serial2 dédié au modem</w:t>
            </w:r>
          </w:p>
        </w:tc>
      </w:tr>
      <w:tr xmlns:wp14="http://schemas.microsoft.com/office/word/2010/wordml" w14:paraId="48A71259" wp14:textId="77777777">
        <w:trPr>
          <w:tblHeader w:val="false"/>
        </w:trPr>
        <w:tc>
          <w:tcPr>
            <w:tcW w:w="32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5A95DA82" wp14:textId="77777777">
            <w:pPr>
              <w:spacing w:after="0"/>
              <w:jc w:val="left"/>
            </w:pPr>
            <w:r>
              <w:rPr>
                <w:rFonts w:ascii="Calibri" w:hAnsi="Calibri" w:eastAsia="Calibri" w:cs="Calibri"/>
                <w:b w:val="false"/>
                <w:bCs w:val="false"/>
                <w:sz w:val="20"/>
                <w:szCs w:val="20"/>
              </w:rPr>
              <w:t xml:space="preserve">SIM7000G PWRKEY</w:t>
            </w:r>
          </w:p>
        </w:tc>
        <w:tc>
          <w:tcPr>
            <w:tcW w:w="14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163AC532" wp14:textId="77777777">
            <w:pPr>
              <w:spacing w:after="0"/>
              <w:jc w:val="left"/>
            </w:pPr>
            <w:r>
              <w:rPr>
                <w:rFonts w:ascii="Calibri" w:hAnsi="Calibri" w:eastAsia="Calibri" w:cs="Calibri"/>
                <w:b w:val="false"/>
                <w:bCs w:val="false"/>
                <w:sz w:val="20"/>
                <w:szCs w:val="20"/>
              </w:rPr>
              <w:t xml:space="preserve">GPIO 4</w:t>
            </w:r>
          </w:p>
        </w:tc>
        <w:tc>
          <w:tcPr>
            <w:tcW w:w="14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213720F7" wp14:textId="77777777">
            <w:pPr>
              <w:spacing w:after="0"/>
              <w:jc w:val="left"/>
            </w:pPr>
            <w:r>
              <w:rPr>
                <w:rFonts w:ascii="Calibri" w:hAnsi="Calibri" w:eastAsia="Calibri" w:cs="Calibri"/>
                <w:b w:val="false"/>
                <w:bCs w:val="false"/>
                <w:sz w:val="20"/>
                <w:szCs w:val="20"/>
              </w:rPr>
              <w:t xml:space="preserve">Sortie</w:t>
            </w:r>
          </w:p>
        </w:tc>
        <w:tc>
          <w:tcPr>
            <w:tcW w:w="336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657EDCC6" wp14:textId="77777777">
            <w:pPr>
              <w:spacing w:after="0"/>
              <w:jc w:val="left"/>
            </w:pPr>
            <w:r>
              <w:rPr>
                <w:rFonts w:ascii="Calibri" w:hAnsi="Calibri" w:eastAsia="Calibri" w:cs="Calibri"/>
                <w:b w:val="false"/>
                <w:bCs w:val="false"/>
                <w:sz w:val="20"/>
                <w:szCs w:val="20"/>
              </w:rPr>
              <w:t>Impulsion de démarrage du modem</w:t>
            </w:r>
          </w:p>
        </w:tc>
      </w:tr>
      <w:tr xmlns:wp14="http://schemas.microsoft.com/office/word/2010/wordml" w14:paraId="321FB99B" wp14:textId="77777777">
        <w:trPr>
          <w:tblHeader w:val="false"/>
        </w:trPr>
        <w:tc>
          <w:tcPr>
            <w:tcW w:w="32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685FB8F6" wp14:textId="77777777">
            <w:pPr>
              <w:spacing w:after="0"/>
              <w:jc w:val="left"/>
            </w:pPr>
            <w:r>
              <w:rPr>
                <w:rFonts w:ascii="Calibri" w:hAnsi="Calibri" w:eastAsia="Calibri" w:cs="Calibri"/>
                <w:b w:val="false"/>
                <w:bCs w:val="false"/>
                <w:sz w:val="20"/>
                <w:szCs w:val="20"/>
              </w:rPr>
              <w:t xml:space="preserve">SIM7000G ALIM_CMD</w:t>
            </w:r>
          </w:p>
        </w:tc>
        <w:tc>
          <w:tcPr>
            <w:tcW w:w="14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3A85260C" wp14:textId="77777777">
            <w:pPr>
              <w:spacing w:after="0"/>
              <w:jc w:val="left"/>
            </w:pPr>
            <w:r>
              <w:rPr>
                <w:rFonts w:ascii="Calibri" w:hAnsi="Calibri" w:eastAsia="Calibri" w:cs="Calibri"/>
                <w:b w:val="false"/>
                <w:bCs w:val="false"/>
                <w:sz w:val="20"/>
                <w:szCs w:val="20"/>
              </w:rPr>
              <w:t xml:space="preserve">GPIO 13</w:t>
            </w:r>
          </w:p>
        </w:tc>
        <w:tc>
          <w:tcPr>
            <w:tcW w:w="14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4BD1C9E7" wp14:textId="77777777">
            <w:pPr>
              <w:spacing w:after="0"/>
              <w:jc w:val="left"/>
            </w:pPr>
            <w:r>
              <w:rPr>
                <w:rFonts w:ascii="Calibri" w:hAnsi="Calibri" w:eastAsia="Calibri" w:cs="Calibri"/>
                <w:b w:val="false"/>
                <w:bCs w:val="false"/>
                <w:sz w:val="20"/>
                <w:szCs w:val="20"/>
              </w:rPr>
              <w:t xml:space="preserve">Sortie</w:t>
            </w:r>
          </w:p>
        </w:tc>
        <w:tc>
          <w:tcPr>
            <w:tcW w:w="33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68AF65EE" wp14:textId="77777777">
            <w:pPr>
              <w:spacing w:after="0"/>
              <w:jc w:val="left"/>
            </w:pPr>
            <w:r>
              <w:rPr>
                <w:rFonts w:ascii="Calibri" w:hAnsi="Calibri" w:eastAsia="Calibri" w:cs="Calibri"/>
                <w:b w:val="false"/>
                <w:bCs w:val="false"/>
                <w:sz w:val="20"/>
                <w:szCs w:val="20"/>
              </w:rPr>
              <w:t>Pilotage du circuit MOSFET d’alimentation</w:t>
            </w:r>
          </w:p>
        </w:tc>
      </w:tr>
    </w:tbl>
    <w:p xmlns:wp14="http://schemas.microsoft.com/office/word/2010/wordml" w14:paraId="0E27B00A" wp14:textId="77777777">
      <w:pPr>
        <w:spacing w:after="200"/>
      </w:pPr>
      <w:r/>
    </w:p>
    <w:p xmlns:wp14="http://schemas.microsoft.com/office/word/2010/wordml" w:rsidP="6A6AD76E" w14:paraId="78EE4143" wp14:textId="77777777">
      <w:pPr>
        <w:pStyle w:val="Heading2"/>
        <w:spacing w:before="280" w:after="160"/>
        <w:rPr>
          <w:rFonts w:ascii="Calibri" w:hAnsi="Calibri" w:eastAsia="Calibri" w:cs="Calibri"/>
          <w:b w:val="1"/>
          <w:bCs w:val="1"/>
          <w:color w:val="2E74B5"/>
          <w:sz w:val="28"/>
          <w:szCs w:val="28"/>
        </w:rPr>
      </w:pPr>
      <w:r w:rsidRPr="6A6AD76E" w:rsidR="6A6AD76E">
        <w:rPr>
          <w:rFonts w:ascii="Calibri" w:hAnsi="Calibri" w:eastAsia="Calibri" w:cs="Calibri"/>
          <w:b w:val="1"/>
          <w:bCs w:val="1"/>
          <w:color w:val="2E74B5"/>
          <w:sz w:val="28"/>
          <w:szCs w:val="28"/>
        </w:rPr>
        <w:t>5.2. Module LoRa-CC68-868 G-NiceRF (LLCC68)</w:t>
      </w:r>
    </w:p>
    <w:p xmlns:wp14="http://schemas.microsoft.com/office/word/2010/wordml" w14:paraId="157633B1" wp14:textId="77777777">
      <w:pPr>
        <w:spacing w:after="120" w:line="300"/>
        <w:jc w:val="both"/>
      </w:pPr>
      <w:r>
        <w:rPr>
          <w:rFonts w:ascii="Calibri" w:hAnsi="Calibri" w:eastAsia="Calibri" w:cs="Calibri"/>
          <w:sz w:val="22"/>
          <w:szCs w:val="22"/>
        </w:rPr>
        <w:t>Le module LoRa-CC68-868 de NiceRF intègre une puce Semtech LLCC68, un oscillateur a quartz haute precision de type TCXO et un circuit RF complet pour la bande 868 MHz. Il offre une sensibilité de -129 dBm en LoRa, une puissance d’émission ajustable jusqu’à 22 dBm (160 mW) et une consommation reduite, compatible avec une exploitation sur batterie. Il est strictement compatible RoHS et certifié CE pour la version 868 MHz.</w:t>
      </w:r>
    </w:p>
    <w:p xmlns:wp14="http://schemas.microsoft.com/office/word/2010/wordml" w14:paraId="60061E4C" wp14:textId="77777777">
      <w:pPr>
        <w:spacing w:before="120" w:after="60"/>
        <w:jc w:val="center"/>
      </w:pPr>
      <w:r>
        <w:drawing>
          <wp:inline xmlns:wp14="http://schemas.microsoft.com/office/word/2010/wordprocessingDrawing" distT="0" distB="0" distL="0" distR="0" wp14:anchorId="045EE9A0" wp14:editId="7777777">
            <wp:extent cx="2667000" cy="2667000"/>
            <wp:effectExtent l="0" t="0" r="0" b="0"/>
            <wp:docPr id="326353885" name="LoRa.jpg" descr="Figure 5 : Module LoRa-CC68-868 G-NiceRF utilise comme transceiver radio." title="Figure 5 : Module LoRa-CC68-868 G-NiceRF utilise comme transceiver ra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2667000"/>
                    </a:xfrm>
                    <a:prstGeom prst="rect">
                      <a:avLst/>
                    </a:prstGeom>
                  </pic:spPr>
                </pic:pic>
              </a:graphicData>
            </a:graphic>
          </wp:inline>
        </w:drawing>
      </w:r>
    </w:p>
    <w:p xmlns:wp14="http://schemas.microsoft.com/office/word/2010/wordml" w14:paraId="69F1C5F9" wp14:textId="77777777">
      <w:pPr>
        <w:spacing w:after="200"/>
        <w:jc w:val="center"/>
      </w:pPr>
      <w:r w:rsidRPr="08A3F22C" w:rsidR="08A3F22C">
        <w:rPr>
          <w:rFonts w:ascii="Calibri" w:hAnsi="Calibri" w:eastAsia="Calibri" w:cs="Calibri"/>
          <w:i w:val="1"/>
          <w:iCs w:val="1"/>
          <w:color w:val="555555"/>
          <w:sz w:val="18"/>
          <w:szCs w:val="18"/>
        </w:rPr>
        <w:t>Figure 5 : Module LoRa-CC68-868 G-NiceRF utilisé comme transceiver radio.</w:t>
      </w:r>
    </w:p>
    <w:p xmlns:wp14="http://schemas.microsoft.com/office/word/2010/wordml" w:rsidP="6A6AD76E" w14:paraId="7E691E5D" wp14:textId="77777777">
      <w:pPr>
        <w:pStyle w:val="Heading3"/>
        <w:spacing w:before="220" w:after="120"/>
        <w:rPr>
          <w:rFonts w:ascii="Calibri" w:hAnsi="Calibri" w:eastAsia="Calibri" w:cs="Calibri"/>
          <w:b w:val="1"/>
          <w:bCs w:val="1"/>
          <w:color w:val="2E74B5"/>
          <w:sz w:val="24"/>
          <w:szCs w:val="24"/>
        </w:rPr>
      </w:pPr>
      <w:r w:rsidRPr="6A6AD76E" w:rsidR="6A6AD76E">
        <w:rPr>
          <w:rFonts w:ascii="Calibri" w:hAnsi="Calibri" w:eastAsia="Calibri" w:cs="Calibri"/>
          <w:b w:val="1"/>
          <w:bCs w:val="1"/>
          <w:color w:val="2E74B5"/>
          <w:sz w:val="24"/>
          <w:szCs w:val="24"/>
        </w:rPr>
        <w:t>5.2.1. Brochage du module</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6560"/>
      </w:tblGrid>
      <w:tr xmlns:wp14="http://schemas.microsoft.com/office/word/2010/wordml" w14:paraId="4D5DB593" wp14:textId="77777777">
        <w:trPr>
          <w:tblHeader/>
        </w:trPr>
        <w:tc>
          <w:tcPr>
            <w:tcW w:w="1100" w:type="dxa"/>
            <w:tcBorders>
              <w:top w:val="single" w:color="8FAADC" w:sz="4"/>
              <w:left w:val="single" w:color="8FAADC" w:sz="4"/>
              <w:bottom w:val="single" w:color="8FAADC" w:sz="4"/>
              <w:right w:val="single" w:color="8FAADC" w:sz="4"/>
            </w:tcBorders>
            <w:shd w:val="clear" w:fill="D9E2F3"/>
            <w:tcMar>
              <w:top w:w="80" w:type="dxa"/>
              <w:left w:w="120" w:type="dxa"/>
              <w:bottom w:w="80" w:type="dxa"/>
              <w:right w:w="120" w:type="dxa"/>
            </w:tcMar>
          </w:tcPr>
          <w:p w14:paraId="1C833CA7" wp14:textId="77777777">
            <w:pPr>
              <w:spacing w:after="0"/>
              <w:jc w:val="left"/>
            </w:pPr>
            <w:r>
              <w:rPr>
                <w:rFonts w:ascii="Calibri" w:hAnsi="Calibri" w:eastAsia="Calibri" w:cs="Calibri"/>
                <w:b/>
                <w:bCs/>
                <w:sz w:val="20"/>
                <w:szCs w:val="20"/>
              </w:rPr>
              <w:t xml:space="preserve">Pin</w:t>
            </w:r>
          </w:p>
        </w:tc>
        <w:tc>
          <w:tcPr>
            <w:tcW w:w="1700" w:type="dxa"/>
            <w:tcBorders>
              <w:top w:val="single" w:color="8FAADC" w:sz="4"/>
              <w:left w:val="single" w:color="8FAADC" w:sz="4"/>
              <w:bottom w:val="single" w:color="8FAADC" w:sz="4"/>
              <w:right w:val="single" w:color="8FAADC" w:sz="4"/>
            </w:tcBorders>
            <w:shd w:val="clear" w:fill="D9E2F3"/>
            <w:tcMar>
              <w:top w:w="80" w:type="dxa"/>
              <w:left w:w="120" w:type="dxa"/>
              <w:bottom w:w="80" w:type="dxa"/>
              <w:right w:w="120" w:type="dxa"/>
            </w:tcMar>
          </w:tcPr>
          <w:p w14:paraId="4134A460" wp14:textId="77777777">
            <w:pPr>
              <w:spacing w:after="0"/>
              <w:jc w:val="left"/>
            </w:pPr>
            <w:r>
              <w:rPr>
                <w:rFonts w:ascii="Calibri" w:hAnsi="Calibri" w:eastAsia="Calibri" w:cs="Calibri"/>
                <w:b/>
                <w:bCs/>
                <w:sz w:val="20"/>
                <w:szCs w:val="20"/>
              </w:rPr>
              <w:t xml:space="preserve">Nom</w:t>
            </w:r>
          </w:p>
        </w:tc>
        <w:tc>
          <w:tcPr>
            <w:tcW w:w="6560" w:type="dxa"/>
            <w:tcBorders>
              <w:top w:val="single" w:color="8FAADC" w:sz="4"/>
              <w:left w:val="single" w:color="8FAADC" w:sz="4"/>
              <w:bottom w:val="single" w:color="8FAADC" w:sz="4"/>
              <w:right w:val="single" w:color="8FAADC" w:sz="4"/>
            </w:tcBorders>
            <w:shd w:val="clear" w:fill="D9E2F3"/>
            <w:tcMar>
              <w:top w:w="80" w:type="dxa"/>
              <w:left w:w="120" w:type="dxa"/>
              <w:bottom w:w="80" w:type="dxa"/>
              <w:right w:w="120" w:type="dxa"/>
            </w:tcMar>
          </w:tcPr>
          <w:p w14:paraId="72478738" wp14:textId="77777777">
            <w:pPr>
              <w:spacing w:after="0"/>
              <w:jc w:val="left"/>
            </w:pPr>
            <w:r>
              <w:rPr>
                <w:rFonts w:ascii="Calibri" w:hAnsi="Calibri" w:eastAsia="Calibri" w:cs="Calibri"/>
                <w:b/>
                <w:bCs/>
                <w:sz w:val="20"/>
                <w:szCs w:val="20"/>
              </w:rPr>
              <w:t xml:space="preserve">Fonction</w:t>
            </w:r>
          </w:p>
        </w:tc>
      </w:tr>
      <w:tr xmlns:wp14="http://schemas.microsoft.com/office/word/2010/wordml" w14:paraId="599D1094" wp14:textId="77777777">
        <w:trPr>
          <w:tblHeader w:val="false"/>
        </w:trPr>
        <w:tc>
          <w:tcPr>
            <w:tcW w:w="11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649841BE" wp14:textId="77777777">
            <w:pPr>
              <w:spacing w:after="0"/>
              <w:jc w:val="left"/>
            </w:pPr>
            <w:r>
              <w:rPr>
                <w:rFonts w:ascii="Calibri" w:hAnsi="Calibri" w:eastAsia="Calibri" w:cs="Calibri"/>
                <w:b w:val="false"/>
                <w:bCs w:val="false"/>
                <w:sz w:val="20"/>
                <w:szCs w:val="20"/>
              </w:rPr>
              <w:t xml:space="preserve">1</w:t>
            </w:r>
          </w:p>
        </w:tc>
        <w:tc>
          <w:tcPr>
            <w:tcW w:w="17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65FF74EF" wp14:textId="77777777">
            <w:pPr>
              <w:spacing w:after="0"/>
              <w:jc w:val="left"/>
            </w:pPr>
            <w:r>
              <w:rPr>
                <w:rFonts w:ascii="Calibri" w:hAnsi="Calibri" w:eastAsia="Calibri" w:cs="Calibri"/>
                <w:b w:val="false"/>
                <w:bCs w:val="false"/>
                <w:sz w:val="20"/>
                <w:szCs w:val="20"/>
              </w:rPr>
              <w:t xml:space="preserve">GND</w:t>
            </w:r>
          </w:p>
        </w:tc>
        <w:tc>
          <w:tcPr>
            <w:tcW w:w="65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782CB0B4" wp14:textId="77777777">
            <w:pPr>
              <w:spacing w:after="0"/>
              <w:jc w:val="left"/>
            </w:pPr>
            <w:r>
              <w:rPr>
                <w:rFonts w:ascii="Calibri" w:hAnsi="Calibri" w:eastAsia="Calibri" w:cs="Calibri"/>
                <w:b w:val="false"/>
                <w:bCs w:val="false"/>
                <w:sz w:val="20"/>
                <w:szCs w:val="20"/>
              </w:rPr>
              <w:t xml:space="preserve">Masse</w:t>
            </w:r>
          </w:p>
        </w:tc>
      </w:tr>
      <w:tr xmlns:wp14="http://schemas.microsoft.com/office/word/2010/wordml" w14:paraId="1B179C7A" wp14:textId="77777777">
        <w:trPr>
          <w:tblHeader w:val="false"/>
        </w:trPr>
        <w:tc>
          <w:tcPr>
            <w:tcW w:w="11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18F999B5" wp14:textId="77777777">
            <w:pPr>
              <w:spacing w:after="0"/>
              <w:jc w:val="left"/>
            </w:pPr>
            <w:r>
              <w:rPr>
                <w:rFonts w:ascii="Calibri" w:hAnsi="Calibri" w:eastAsia="Calibri" w:cs="Calibri"/>
                <w:b w:val="false"/>
                <w:bCs w:val="false"/>
                <w:sz w:val="20"/>
                <w:szCs w:val="20"/>
              </w:rPr>
              <w:t xml:space="preserve">2</w:t>
            </w:r>
          </w:p>
        </w:tc>
        <w:tc>
          <w:tcPr>
            <w:tcW w:w="17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073DF334" wp14:textId="77777777">
            <w:pPr>
              <w:spacing w:after="0"/>
              <w:jc w:val="left"/>
            </w:pPr>
            <w:r>
              <w:rPr>
                <w:rFonts w:ascii="Calibri" w:hAnsi="Calibri" w:eastAsia="Calibri" w:cs="Calibri"/>
                <w:b w:val="false"/>
                <w:bCs w:val="false"/>
                <w:sz w:val="20"/>
                <w:szCs w:val="20"/>
              </w:rPr>
              <w:t xml:space="preserve">MISO</w:t>
            </w:r>
          </w:p>
        </w:tc>
        <w:tc>
          <w:tcPr>
            <w:tcW w:w="656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1D524C9B" wp14:textId="77777777">
            <w:pPr>
              <w:spacing w:after="0"/>
              <w:jc w:val="left"/>
            </w:pPr>
            <w:r>
              <w:rPr>
                <w:rFonts w:ascii="Calibri" w:hAnsi="Calibri" w:eastAsia="Calibri" w:cs="Calibri"/>
                <w:b w:val="false"/>
                <w:bCs w:val="false"/>
                <w:sz w:val="20"/>
                <w:szCs w:val="20"/>
              </w:rPr>
              <w:t xml:space="preserve">Sortie SPI</w:t>
            </w:r>
          </w:p>
        </w:tc>
      </w:tr>
      <w:tr xmlns:wp14="http://schemas.microsoft.com/office/word/2010/wordml" w14:paraId="56DFA80C" wp14:textId="77777777">
        <w:trPr>
          <w:tblHeader w:val="false"/>
        </w:trPr>
        <w:tc>
          <w:tcPr>
            <w:tcW w:w="11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5FCD5EC4" wp14:textId="77777777">
            <w:pPr>
              <w:spacing w:after="0"/>
              <w:jc w:val="left"/>
            </w:pPr>
            <w:r>
              <w:rPr>
                <w:rFonts w:ascii="Calibri" w:hAnsi="Calibri" w:eastAsia="Calibri" w:cs="Calibri"/>
                <w:b w:val="false"/>
                <w:bCs w:val="false"/>
                <w:sz w:val="20"/>
                <w:szCs w:val="20"/>
              </w:rPr>
              <w:t xml:space="preserve">3</w:t>
            </w:r>
          </w:p>
        </w:tc>
        <w:tc>
          <w:tcPr>
            <w:tcW w:w="17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232C7A4C" wp14:textId="77777777">
            <w:pPr>
              <w:spacing w:after="0"/>
              <w:jc w:val="left"/>
            </w:pPr>
            <w:r>
              <w:rPr>
                <w:rFonts w:ascii="Calibri" w:hAnsi="Calibri" w:eastAsia="Calibri" w:cs="Calibri"/>
                <w:b w:val="false"/>
                <w:bCs w:val="false"/>
                <w:sz w:val="20"/>
                <w:szCs w:val="20"/>
              </w:rPr>
              <w:t xml:space="preserve">MOSI</w:t>
            </w:r>
          </w:p>
        </w:tc>
        <w:tc>
          <w:tcPr>
            <w:tcW w:w="65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3813BB2C" wp14:textId="77777777">
            <w:pPr>
              <w:spacing w:after="0"/>
              <w:jc w:val="left"/>
            </w:pPr>
            <w:r>
              <w:rPr>
                <w:rFonts w:ascii="Calibri" w:hAnsi="Calibri" w:eastAsia="Calibri" w:cs="Calibri"/>
                <w:b w:val="false"/>
                <w:bCs w:val="false"/>
                <w:sz w:val="20"/>
                <w:szCs w:val="20"/>
              </w:rPr>
              <w:t>Entrée SPI</w:t>
            </w:r>
          </w:p>
        </w:tc>
      </w:tr>
      <w:tr xmlns:wp14="http://schemas.microsoft.com/office/word/2010/wordml" w14:paraId="0C081798" wp14:textId="77777777">
        <w:trPr>
          <w:tblHeader w:val="false"/>
        </w:trPr>
        <w:tc>
          <w:tcPr>
            <w:tcW w:w="11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2598DEE6" wp14:textId="77777777">
            <w:pPr>
              <w:spacing w:after="0"/>
              <w:jc w:val="left"/>
            </w:pPr>
            <w:r>
              <w:rPr>
                <w:rFonts w:ascii="Calibri" w:hAnsi="Calibri" w:eastAsia="Calibri" w:cs="Calibri"/>
                <w:b w:val="false"/>
                <w:bCs w:val="false"/>
                <w:sz w:val="20"/>
                <w:szCs w:val="20"/>
              </w:rPr>
              <w:t xml:space="preserve">4</w:t>
            </w:r>
          </w:p>
        </w:tc>
        <w:tc>
          <w:tcPr>
            <w:tcW w:w="17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36DB54C1" wp14:textId="77777777">
            <w:pPr>
              <w:spacing w:after="0"/>
              <w:jc w:val="left"/>
            </w:pPr>
            <w:r>
              <w:rPr>
                <w:rFonts w:ascii="Calibri" w:hAnsi="Calibri" w:eastAsia="Calibri" w:cs="Calibri"/>
                <w:b w:val="false"/>
                <w:bCs w:val="false"/>
                <w:sz w:val="20"/>
                <w:szCs w:val="20"/>
              </w:rPr>
              <w:t xml:space="preserve">SCK</w:t>
            </w:r>
          </w:p>
        </w:tc>
        <w:tc>
          <w:tcPr>
            <w:tcW w:w="656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74EB8621" wp14:textId="77777777">
            <w:pPr>
              <w:spacing w:after="0"/>
              <w:jc w:val="left"/>
            </w:pPr>
            <w:r>
              <w:rPr>
                <w:rFonts w:ascii="Calibri" w:hAnsi="Calibri" w:eastAsia="Calibri" w:cs="Calibri"/>
                <w:b w:val="false"/>
                <w:bCs w:val="false"/>
                <w:sz w:val="20"/>
                <w:szCs w:val="20"/>
              </w:rPr>
              <w:t xml:space="preserve">Horloge SPI</w:t>
            </w:r>
          </w:p>
        </w:tc>
      </w:tr>
      <w:tr xmlns:wp14="http://schemas.microsoft.com/office/word/2010/wordml" w14:paraId="6F90776E" wp14:textId="77777777">
        <w:trPr>
          <w:tblHeader w:val="false"/>
        </w:trPr>
        <w:tc>
          <w:tcPr>
            <w:tcW w:w="11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78941E47" wp14:textId="77777777">
            <w:pPr>
              <w:spacing w:after="0"/>
              <w:jc w:val="left"/>
            </w:pPr>
            <w:r>
              <w:rPr>
                <w:rFonts w:ascii="Calibri" w:hAnsi="Calibri" w:eastAsia="Calibri" w:cs="Calibri"/>
                <w:b w:val="false"/>
                <w:bCs w:val="false"/>
                <w:sz w:val="20"/>
                <w:szCs w:val="20"/>
              </w:rPr>
              <w:t xml:space="preserve">5</w:t>
            </w:r>
          </w:p>
        </w:tc>
        <w:tc>
          <w:tcPr>
            <w:tcW w:w="17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1F93FE6A" wp14:textId="77777777">
            <w:pPr>
              <w:spacing w:after="0"/>
              <w:jc w:val="left"/>
            </w:pPr>
            <w:r>
              <w:rPr>
                <w:rFonts w:ascii="Calibri" w:hAnsi="Calibri" w:eastAsia="Calibri" w:cs="Calibri"/>
                <w:b w:val="false"/>
                <w:bCs w:val="false"/>
                <w:sz w:val="20"/>
                <w:szCs w:val="20"/>
              </w:rPr>
              <w:t xml:space="preserve">NSS</w:t>
            </w:r>
          </w:p>
        </w:tc>
        <w:tc>
          <w:tcPr>
            <w:tcW w:w="65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6EE44D76" wp14:textId="77777777">
            <w:pPr>
              <w:spacing w:after="0"/>
              <w:jc w:val="left"/>
            </w:pPr>
            <w:r>
              <w:rPr>
                <w:rFonts w:ascii="Calibri" w:hAnsi="Calibri" w:eastAsia="Calibri" w:cs="Calibri"/>
                <w:b w:val="false"/>
                <w:bCs w:val="false"/>
                <w:sz w:val="20"/>
                <w:szCs w:val="20"/>
              </w:rPr>
              <w:t xml:space="preserve">Chip Select SPI</w:t>
            </w:r>
          </w:p>
        </w:tc>
      </w:tr>
      <w:tr xmlns:wp14="http://schemas.microsoft.com/office/word/2010/wordml" w14:paraId="6D62FCC4" wp14:textId="77777777">
        <w:trPr>
          <w:tblHeader w:val="false"/>
        </w:trPr>
        <w:tc>
          <w:tcPr>
            <w:tcW w:w="11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29B4EA11" wp14:textId="77777777">
            <w:pPr>
              <w:spacing w:after="0"/>
              <w:jc w:val="left"/>
            </w:pPr>
            <w:r>
              <w:rPr>
                <w:rFonts w:ascii="Calibri" w:hAnsi="Calibri" w:eastAsia="Calibri" w:cs="Calibri"/>
                <w:b w:val="false"/>
                <w:bCs w:val="false"/>
                <w:sz w:val="20"/>
                <w:szCs w:val="20"/>
              </w:rPr>
              <w:t xml:space="preserve">6</w:t>
            </w:r>
          </w:p>
        </w:tc>
        <w:tc>
          <w:tcPr>
            <w:tcW w:w="17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3F483E18" wp14:textId="77777777">
            <w:pPr>
              <w:spacing w:after="0"/>
              <w:jc w:val="left"/>
            </w:pPr>
            <w:r>
              <w:rPr>
                <w:rFonts w:ascii="Calibri" w:hAnsi="Calibri" w:eastAsia="Calibri" w:cs="Calibri"/>
                <w:b w:val="false"/>
                <w:bCs w:val="false"/>
                <w:sz w:val="20"/>
                <w:szCs w:val="20"/>
              </w:rPr>
              <w:t xml:space="preserve">NRESET</w:t>
            </w:r>
          </w:p>
        </w:tc>
        <w:tc>
          <w:tcPr>
            <w:tcW w:w="656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527C5B5D" wp14:textId="77777777">
            <w:pPr>
              <w:spacing w:after="0"/>
              <w:jc w:val="left"/>
            </w:pPr>
            <w:r>
              <w:rPr>
                <w:rFonts w:ascii="Calibri" w:hAnsi="Calibri" w:eastAsia="Calibri" w:cs="Calibri"/>
                <w:b w:val="false"/>
                <w:bCs w:val="false"/>
                <w:sz w:val="20"/>
                <w:szCs w:val="20"/>
              </w:rPr>
              <w:t>Reset matériel</w:t>
            </w:r>
          </w:p>
        </w:tc>
      </w:tr>
      <w:tr xmlns:wp14="http://schemas.microsoft.com/office/word/2010/wordml" w14:paraId="62F470BD" wp14:textId="77777777">
        <w:trPr>
          <w:tblHeader w:val="false"/>
        </w:trPr>
        <w:tc>
          <w:tcPr>
            <w:tcW w:w="11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40F87A91" wp14:textId="77777777">
            <w:pPr>
              <w:spacing w:after="0"/>
              <w:jc w:val="left"/>
            </w:pPr>
            <w:r>
              <w:rPr>
                <w:rFonts w:ascii="Calibri" w:hAnsi="Calibri" w:eastAsia="Calibri" w:cs="Calibri"/>
                <w:b w:val="false"/>
                <w:bCs w:val="false"/>
                <w:sz w:val="20"/>
                <w:szCs w:val="20"/>
              </w:rPr>
              <w:t xml:space="preserve">8, 10</w:t>
            </w:r>
          </w:p>
        </w:tc>
        <w:tc>
          <w:tcPr>
            <w:tcW w:w="17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61E5D88A" wp14:textId="77777777">
            <w:pPr>
              <w:spacing w:after="0"/>
              <w:jc w:val="left"/>
            </w:pPr>
            <w:r>
              <w:rPr>
                <w:rFonts w:ascii="Calibri" w:hAnsi="Calibri" w:eastAsia="Calibri" w:cs="Calibri"/>
                <w:b w:val="false"/>
                <w:bCs w:val="false"/>
                <w:sz w:val="20"/>
                <w:szCs w:val="20"/>
              </w:rPr>
              <w:t xml:space="preserve">GND</w:t>
            </w:r>
          </w:p>
        </w:tc>
        <w:tc>
          <w:tcPr>
            <w:tcW w:w="65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15E131EC" wp14:textId="77777777">
            <w:pPr>
              <w:spacing w:after="0"/>
              <w:jc w:val="left"/>
            </w:pPr>
            <w:r>
              <w:rPr>
                <w:rFonts w:ascii="Calibri" w:hAnsi="Calibri" w:eastAsia="Calibri" w:cs="Calibri"/>
                <w:b w:val="false"/>
                <w:bCs w:val="false"/>
                <w:sz w:val="20"/>
                <w:szCs w:val="20"/>
              </w:rPr>
              <w:t xml:space="preserve">Masse</w:t>
            </w:r>
          </w:p>
        </w:tc>
      </w:tr>
      <w:tr xmlns:wp14="http://schemas.microsoft.com/office/word/2010/wordml" w14:paraId="29816F6D" wp14:textId="77777777">
        <w:trPr>
          <w:tblHeader w:val="false"/>
        </w:trPr>
        <w:tc>
          <w:tcPr>
            <w:tcW w:w="11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2B2B7304" wp14:textId="77777777">
            <w:pPr>
              <w:spacing w:after="0"/>
              <w:jc w:val="left"/>
            </w:pPr>
            <w:r>
              <w:rPr>
                <w:rFonts w:ascii="Calibri" w:hAnsi="Calibri" w:eastAsia="Calibri" w:cs="Calibri"/>
                <w:b w:val="false"/>
                <w:bCs w:val="false"/>
                <w:sz w:val="20"/>
                <w:szCs w:val="20"/>
              </w:rPr>
              <w:t xml:space="preserve">9</w:t>
            </w:r>
          </w:p>
        </w:tc>
        <w:tc>
          <w:tcPr>
            <w:tcW w:w="17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222A6550" wp14:textId="77777777">
            <w:pPr>
              <w:spacing w:after="0"/>
              <w:jc w:val="left"/>
            </w:pPr>
            <w:r>
              <w:rPr>
                <w:rFonts w:ascii="Calibri" w:hAnsi="Calibri" w:eastAsia="Calibri" w:cs="Calibri"/>
                <w:b w:val="false"/>
                <w:bCs w:val="false"/>
                <w:sz w:val="20"/>
                <w:szCs w:val="20"/>
              </w:rPr>
              <w:t xml:space="preserve">ANT</w:t>
            </w:r>
          </w:p>
        </w:tc>
        <w:tc>
          <w:tcPr>
            <w:tcW w:w="656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0333CD3E" wp14:textId="77777777">
            <w:pPr>
              <w:spacing w:after="0"/>
              <w:jc w:val="left"/>
            </w:pPr>
            <w:r>
              <w:rPr>
                <w:rFonts w:ascii="Calibri" w:hAnsi="Calibri" w:eastAsia="Calibri" w:cs="Calibri"/>
                <w:b w:val="false"/>
                <w:bCs w:val="false"/>
                <w:sz w:val="20"/>
                <w:szCs w:val="20"/>
              </w:rPr>
              <w:t xml:space="preserve">Connexion antenne 50 ohms</w:t>
            </w:r>
          </w:p>
        </w:tc>
      </w:tr>
      <w:tr xmlns:wp14="http://schemas.microsoft.com/office/word/2010/wordml" w14:paraId="17B3E68C" wp14:textId="77777777">
        <w:trPr>
          <w:tblHeader w:val="false"/>
        </w:trPr>
        <w:tc>
          <w:tcPr>
            <w:tcW w:w="11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4737E36C" wp14:textId="77777777">
            <w:pPr>
              <w:spacing w:after="0"/>
              <w:jc w:val="left"/>
            </w:pPr>
            <w:r>
              <w:rPr>
                <w:rFonts w:ascii="Calibri" w:hAnsi="Calibri" w:eastAsia="Calibri" w:cs="Calibri"/>
                <w:b w:val="false"/>
                <w:bCs w:val="false"/>
                <w:sz w:val="20"/>
                <w:szCs w:val="20"/>
              </w:rPr>
              <w:t xml:space="preserve">11</w:t>
            </w:r>
          </w:p>
        </w:tc>
        <w:tc>
          <w:tcPr>
            <w:tcW w:w="17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2F76D369" wp14:textId="77777777">
            <w:pPr>
              <w:spacing w:after="0"/>
              <w:jc w:val="left"/>
            </w:pPr>
            <w:r>
              <w:rPr>
                <w:rFonts w:ascii="Calibri" w:hAnsi="Calibri" w:eastAsia="Calibri" w:cs="Calibri"/>
                <w:b w:val="false"/>
                <w:bCs w:val="false"/>
                <w:sz w:val="20"/>
                <w:szCs w:val="20"/>
              </w:rPr>
              <w:t xml:space="preserve">DIO3</w:t>
            </w:r>
          </w:p>
        </w:tc>
        <w:tc>
          <w:tcPr>
            <w:tcW w:w="65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1275806C" wp14:textId="77777777">
            <w:pPr>
              <w:spacing w:after="0"/>
              <w:jc w:val="left"/>
            </w:pPr>
            <w:r>
              <w:rPr>
                <w:rFonts w:ascii="Calibri" w:hAnsi="Calibri" w:eastAsia="Calibri" w:cs="Calibri"/>
                <w:b w:val="false"/>
                <w:bCs w:val="false"/>
                <w:sz w:val="20"/>
                <w:szCs w:val="20"/>
              </w:rPr>
              <w:t xml:space="preserve">Pilotage TCXO (sortie interne)</w:t>
            </w:r>
          </w:p>
        </w:tc>
      </w:tr>
      <w:tr xmlns:wp14="http://schemas.microsoft.com/office/word/2010/wordml" w14:paraId="46642468" wp14:textId="77777777">
        <w:trPr>
          <w:tblHeader w:val="false"/>
        </w:trPr>
        <w:tc>
          <w:tcPr>
            <w:tcW w:w="11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39F18D26" wp14:textId="77777777">
            <w:pPr>
              <w:spacing w:after="0"/>
              <w:jc w:val="left"/>
            </w:pPr>
            <w:r>
              <w:rPr>
                <w:rFonts w:ascii="Calibri" w:hAnsi="Calibri" w:eastAsia="Calibri" w:cs="Calibri"/>
                <w:b w:val="false"/>
                <w:bCs w:val="false"/>
                <w:sz w:val="20"/>
                <w:szCs w:val="20"/>
              </w:rPr>
              <w:t xml:space="preserve">13</w:t>
            </w:r>
          </w:p>
        </w:tc>
        <w:tc>
          <w:tcPr>
            <w:tcW w:w="17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5B674942" wp14:textId="77777777">
            <w:pPr>
              <w:spacing w:after="0"/>
              <w:jc w:val="left"/>
            </w:pPr>
            <w:r>
              <w:rPr>
                <w:rFonts w:ascii="Calibri" w:hAnsi="Calibri" w:eastAsia="Calibri" w:cs="Calibri"/>
                <w:b w:val="false"/>
                <w:bCs w:val="false"/>
                <w:sz w:val="20"/>
                <w:szCs w:val="20"/>
              </w:rPr>
              <w:t xml:space="preserve">VCC</w:t>
            </w:r>
          </w:p>
        </w:tc>
        <w:tc>
          <w:tcPr>
            <w:tcW w:w="656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7C7D328F" wp14:textId="77777777">
            <w:pPr>
              <w:spacing w:after="0"/>
              <w:jc w:val="left"/>
            </w:pPr>
            <w:r>
              <w:rPr>
                <w:rFonts w:ascii="Calibri" w:hAnsi="Calibri" w:eastAsia="Calibri" w:cs="Calibri"/>
                <w:b w:val="false"/>
                <w:bCs w:val="false"/>
                <w:sz w:val="20"/>
                <w:szCs w:val="20"/>
              </w:rPr>
              <w:t xml:space="preserve">Alimentation 3,3 V</w:t>
            </w:r>
          </w:p>
        </w:tc>
      </w:tr>
      <w:tr xmlns:wp14="http://schemas.microsoft.com/office/word/2010/wordml" w14:paraId="4FFEDA00" wp14:textId="77777777">
        <w:trPr>
          <w:tblHeader w:val="false"/>
        </w:trPr>
        <w:tc>
          <w:tcPr>
            <w:tcW w:w="11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33CFEC6B" wp14:textId="77777777">
            <w:pPr>
              <w:spacing w:after="0"/>
              <w:jc w:val="left"/>
            </w:pPr>
            <w:r>
              <w:rPr>
                <w:rFonts w:ascii="Calibri" w:hAnsi="Calibri" w:eastAsia="Calibri" w:cs="Calibri"/>
                <w:b w:val="false"/>
                <w:bCs w:val="false"/>
                <w:sz w:val="20"/>
                <w:szCs w:val="20"/>
              </w:rPr>
              <w:t xml:space="preserve">15</w:t>
            </w:r>
          </w:p>
        </w:tc>
        <w:tc>
          <w:tcPr>
            <w:tcW w:w="17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7265F79A" wp14:textId="77777777">
            <w:pPr>
              <w:spacing w:after="0"/>
              <w:jc w:val="left"/>
            </w:pPr>
            <w:r>
              <w:rPr>
                <w:rFonts w:ascii="Calibri" w:hAnsi="Calibri" w:eastAsia="Calibri" w:cs="Calibri"/>
                <w:b w:val="false"/>
                <w:bCs w:val="false"/>
                <w:sz w:val="20"/>
                <w:szCs w:val="20"/>
              </w:rPr>
              <w:t xml:space="preserve">DIO1</w:t>
            </w:r>
          </w:p>
        </w:tc>
        <w:tc>
          <w:tcPr>
            <w:tcW w:w="65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0BDC5C30" wp14:textId="77777777">
            <w:pPr>
              <w:spacing w:after="0"/>
              <w:jc w:val="left"/>
            </w:pPr>
            <w:r>
              <w:rPr>
                <w:rFonts w:ascii="Calibri" w:hAnsi="Calibri" w:eastAsia="Calibri" w:cs="Calibri"/>
                <w:b w:val="false"/>
                <w:bCs w:val="false"/>
                <w:sz w:val="20"/>
                <w:szCs w:val="20"/>
              </w:rPr>
              <w:t>Sortie d’interruption configurable (utilisée pour le réveil)</w:t>
            </w:r>
          </w:p>
        </w:tc>
      </w:tr>
      <w:tr xmlns:wp14="http://schemas.microsoft.com/office/word/2010/wordml" w14:paraId="1CF10EA7" wp14:textId="77777777">
        <w:trPr>
          <w:tblHeader w:val="false"/>
        </w:trPr>
        <w:tc>
          <w:tcPr>
            <w:tcW w:w="11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0EB5E791" wp14:textId="77777777">
            <w:pPr>
              <w:spacing w:after="0"/>
              <w:jc w:val="left"/>
            </w:pPr>
            <w:r>
              <w:rPr>
                <w:rFonts w:ascii="Calibri" w:hAnsi="Calibri" w:eastAsia="Calibri" w:cs="Calibri"/>
                <w:b w:val="false"/>
                <w:bCs w:val="false"/>
                <w:sz w:val="20"/>
                <w:szCs w:val="20"/>
              </w:rPr>
              <w:t xml:space="preserve">16</w:t>
            </w:r>
          </w:p>
        </w:tc>
        <w:tc>
          <w:tcPr>
            <w:tcW w:w="17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344D7DBB" wp14:textId="77777777">
            <w:pPr>
              <w:spacing w:after="0"/>
              <w:jc w:val="left"/>
            </w:pPr>
            <w:r>
              <w:rPr>
                <w:rFonts w:ascii="Calibri" w:hAnsi="Calibri" w:eastAsia="Calibri" w:cs="Calibri"/>
                <w:b w:val="false"/>
                <w:bCs w:val="false"/>
                <w:sz w:val="20"/>
                <w:szCs w:val="20"/>
              </w:rPr>
              <w:t xml:space="preserve">BUSY</w:t>
            </w:r>
          </w:p>
        </w:tc>
        <w:tc>
          <w:tcPr>
            <w:tcW w:w="656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20586BB9" wp14:textId="77777777">
            <w:pPr>
              <w:spacing w:after="0"/>
              <w:jc w:val="left"/>
            </w:pPr>
            <w:r>
              <w:rPr>
                <w:rFonts w:ascii="Calibri" w:hAnsi="Calibri" w:eastAsia="Calibri" w:cs="Calibri"/>
                <w:b w:val="false"/>
                <w:bCs w:val="false"/>
                <w:sz w:val="20"/>
                <w:szCs w:val="20"/>
              </w:rPr>
              <w:t>Indicateur d’état occupe</w:t>
            </w:r>
          </w:p>
        </w:tc>
      </w:tr>
    </w:tbl>
    <w:p xmlns:wp14="http://schemas.microsoft.com/office/word/2010/wordml" w14:paraId="4B94D5A5" wp14:textId="77777777">
      <w:pPr>
        <w:spacing w:after="160"/>
      </w:pPr>
    </w:p>
    <w:p xmlns:wp14="http://schemas.microsoft.com/office/word/2010/wordml" w:rsidP="08A3F22C" w14:paraId="3656B9AB" wp14:textId="7E2BD68F">
      <w:pPr>
        <w:pStyle w:val="Normal"/>
        <w:spacing w:before="120" w:after="60"/>
        <w:jc w:val="center"/>
      </w:pPr>
    </w:p>
    <w:p xmlns:wp14="http://schemas.microsoft.com/office/word/2010/wordml" w:rsidP="6A6AD76E" w14:paraId="5B8ABAD8" wp14:textId="77777777">
      <w:pPr>
        <w:pStyle w:val="Heading2"/>
        <w:spacing w:before="280" w:after="160"/>
        <w:rPr>
          <w:rFonts w:ascii="Calibri" w:hAnsi="Calibri" w:eastAsia="Calibri" w:cs="Calibri"/>
          <w:b w:val="1"/>
          <w:bCs w:val="1"/>
          <w:color w:val="2E74B5"/>
          <w:sz w:val="28"/>
          <w:szCs w:val="28"/>
        </w:rPr>
      </w:pPr>
      <w:r w:rsidRPr="6A6AD76E" w:rsidR="6A6AD76E">
        <w:rPr>
          <w:rFonts w:ascii="Calibri" w:hAnsi="Calibri" w:eastAsia="Calibri" w:cs="Calibri"/>
          <w:b w:val="1"/>
          <w:bCs w:val="1"/>
          <w:color w:val="2E74B5"/>
          <w:sz w:val="28"/>
          <w:szCs w:val="28"/>
        </w:rPr>
        <w:t>5.3. Module GSM SIM7000G (BK-SIM7000G)</w:t>
      </w:r>
    </w:p>
    <w:p xmlns:wp14="http://schemas.microsoft.com/office/word/2010/wordml" w14:paraId="61F093CD" wp14:textId="77777777">
      <w:pPr>
        <w:spacing w:after="120" w:line="300"/>
        <w:jc w:val="both"/>
      </w:pPr>
      <w:r>
        <w:rPr>
          <w:rFonts w:ascii="Calibri" w:hAnsi="Calibri" w:eastAsia="Calibri" w:cs="Calibri"/>
          <w:sz w:val="22"/>
          <w:szCs w:val="22"/>
        </w:rPr>
        <w:t>Le SIM7000G de SIMCom est un modem multi-réseaux GSM/GPRS, LTE Cat-M1 et NB-IoT. Le module est livré sous la forme d’une carte de développement BK-SIM7000G intégrant un connectéur micro-SIM, une antenne IPEX cellulaire, une antenne GPS optionnelle et un connectéur micro-USB pour la mise au point. Il est pilote en commandes AT via un lien série UART, typiquement à 115200 bauds, et accepte une alimentation comprise entre 3,0 V et 4,3 V.</w:t>
      </w:r>
    </w:p>
    <w:p xmlns:wp14="http://schemas.microsoft.com/office/word/2010/wordml" w14:paraId="45FB0818" wp14:textId="77777777">
      <w:pPr>
        <w:spacing w:before="120" w:after="60"/>
        <w:jc w:val="center"/>
      </w:pPr>
      <w:r>
        <w:drawing>
          <wp:inline xmlns:wp14="http://schemas.microsoft.com/office/word/2010/wordprocessingDrawing" distT="0" distB="0" distL="0" distR="0" wp14:anchorId="1FE1B8EB" wp14:editId="7777777">
            <wp:extent cx="3048000" cy="3048000"/>
            <wp:effectExtent l="0" t="0" r="0" b="0"/>
            <wp:docPr id="2063575237" name="SIM7000G.jpg" descr="Figure 8 : Module BK-SIM7000G utilise pour la communication cellulaire." title="Figure 8 : Module BK-SIM7000G utilise pour la communication cellul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048000" cy="3048000"/>
                    </a:xfrm>
                    <a:prstGeom prst="rect">
                      <a:avLst/>
                    </a:prstGeom>
                  </pic:spPr>
                </pic:pic>
              </a:graphicData>
            </a:graphic>
          </wp:inline>
        </w:drawing>
      </w:r>
    </w:p>
    <w:p xmlns:wp14="http://schemas.microsoft.com/office/word/2010/wordml" w14:paraId="7A33015D" wp14:textId="79ED2B50">
      <w:pPr>
        <w:spacing w:after="200"/>
        <w:jc w:val="center"/>
      </w:pPr>
      <w:r w:rsidRPr="08A3F22C" w:rsidR="08A3F22C">
        <w:rPr>
          <w:rFonts w:ascii="Calibri" w:hAnsi="Calibri" w:eastAsia="Calibri" w:cs="Calibri"/>
          <w:i w:val="1"/>
          <w:iCs w:val="1"/>
          <w:color w:val="555555"/>
          <w:sz w:val="18"/>
          <w:szCs w:val="18"/>
        </w:rPr>
        <w:t xml:space="preserve">Figure 6 : Module BK-SIM7000G </w:t>
      </w:r>
      <w:r w:rsidRPr="08A3F22C" w:rsidR="08A3F22C">
        <w:rPr>
          <w:rFonts w:ascii="Calibri" w:hAnsi="Calibri" w:eastAsia="Calibri" w:cs="Calibri"/>
          <w:i w:val="1"/>
          <w:iCs w:val="1"/>
          <w:color w:val="555555"/>
          <w:sz w:val="18"/>
          <w:szCs w:val="18"/>
        </w:rPr>
        <w:t>utilisé</w:t>
      </w:r>
      <w:r w:rsidRPr="08A3F22C" w:rsidR="08A3F22C">
        <w:rPr>
          <w:rFonts w:ascii="Calibri" w:hAnsi="Calibri" w:eastAsia="Calibri" w:cs="Calibri"/>
          <w:i w:val="1"/>
          <w:iCs w:val="1"/>
          <w:color w:val="555555"/>
          <w:sz w:val="18"/>
          <w:szCs w:val="18"/>
        </w:rPr>
        <w:t xml:space="preserve"> pour la communication </w:t>
      </w:r>
      <w:r w:rsidRPr="08A3F22C" w:rsidR="08A3F22C">
        <w:rPr>
          <w:rFonts w:ascii="Calibri" w:hAnsi="Calibri" w:eastAsia="Calibri" w:cs="Calibri"/>
          <w:i w:val="1"/>
          <w:iCs w:val="1"/>
          <w:color w:val="555555"/>
          <w:sz w:val="18"/>
          <w:szCs w:val="18"/>
        </w:rPr>
        <w:t>cellulaire</w:t>
      </w:r>
      <w:r w:rsidRPr="08A3F22C" w:rsidR="08A3F22C">
        <w:rPr>
          <w:rFonts w:ascii="Calibri" w:hAnsi="Calibri" w:eastAsia="Calibri" w:cs="Calibri"/>
          <w:i w:val="1"/>
          <w:iCs w:val="1"/>
          <w:color w:val="555555"/>
          <w:sz w:val="18"/>
          <w:szCs w:val="18"/>
        </w:rPr>
        <w:t>.</w:t>
      </w:r>
    </w:p>
    <w:p xmlns:wp14="http://schemas.microsoft.com/office/word/2010/wordml" w:rsidP="6A6AD76E" w14:paraId="61074856" wp14:textId="77777777">
      <w:pPr>
        <w:pStyle w:val="Heading3"/>
        <w:spacing w:before="220" w:after="120"/>
        <w:rPr>
          <w:rFonts w:ascii="Calibri" w:hAnsi="Calibri" w:eastAsia="Calibri" w:cs="Calibri"/>
          <w:b w:val="1"/>
          <w:bCs w:val="1"/>
          <w:color w:val="2E74B5"/>
          <w:sz w:val="24"/>
          <w:szCs w:val="24"/>
        </w:rPr>
      </w:pPr>
      <w:r w:rsidRPr="6A6AD76E" w:rsidR="6A6AD76E">
        <w:rPr>
          <w:rFonts w:ascii="Calibri" w:hAnsi="Calibri" w:eastAsia="Calibri" w:cs="Calibri"/>
          <w:b w:val="1"/>
          <w:bCs w:val="1"/>
          <w:color w:val="2E74B5"/>
          <w:sz w:val="24"/>
          <w:szCs w:val="24"/>
        </w:rPr>
        <w:t>5.3.1. Broches d’interface utilisées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400"/>
        <w:gridCol w:w="4500"/>
        <w:gridCol w:w="2460"/>
      </w:tblGrid>
      <w:tr xmlns:wp14="http://schemas.microsoft.com/office/word/2010/wordml" w14:paraId="1DDA9FAA" wp14:textId="77777777">
        <w:trPr>
          <w:tblHeader/>
        </w:trPr>
        <w:tc>
          <w:tcPr>
            <w:tcW w:w="2400" w:type="dxa"/>
            <w:tcBorders>
              <w:top w:val="single" w:color="8FAADC" w:sz="4"/>
              <w:left w:val="single" w:color="8FAADC" w:sz="4"/>
              <w:bottom w:val="single" w:color="8FAADC" w:sz="4"/>
              <w:right w:val="single" w:color="8FAADC" w:sz="4"/>
            </w:tcBorders>
            <w:shd w:val="clear" w:fill="D9E2F3"/>
            <w:tcMar>
              <w:top w:w="80" w:type="dxa"/>
              <w:left w:w="120" w:type="dxa"/>
              <w:bottom w:w="80" w:type="dxa"/>
              <w:right w:w="120" w:type="dxa"/>
            </w:tcMar>
          </w:tcPr>
          <w:p w14:paraId="1478363D" wp14:textId="77777777">
            <w:pPr>
              <w:spacing w:after="0"/>
              <w:jc w:val="left"/>
            </w:pPr>
            <w:r>
              <w:rPr>
                <w:rFonts w:ascii="Calibri" w:hAnsi="Calibri" w:eastAsia="Calibri" w:cs="Calibri"/>
                <w:b/>
                <w:bCs/>
                <w:sz w:val="20"/>
                <w:szCs w:val="20"/>
              </w:rPr>
              <w:t xml:space="preserve">Broche SIM7000G</w:t>
            </w:r>
          </w:p>
        </w:tc>
        <w:tc>
          <w:tcPr>
            <w:tcW w:w="4500" w:type="dxa"/>
            <w:tcBorders>
              <w:top w:val="single" w:color="8FAADC" w:sz="4"/>
              <w:left w:val="single" w:color="8FAADC" w:sz="4"/>
              <w:bottom w:val="single" w:color="8FAADC" w:sz="4"/>
              <w:right w:val="single" w:color="8FAADC" w:sz="4"/>
            </w:tcBorders>
            <w:shd w:val="clear" w:fill="D9E2F3"/>
            <w:tcMar>
              <w:top w:w="80" w:type="dxa"/>
              <w:left w:w="120" w:type="dxa"/>
              <w:bottom w:w="80" w:type="dxa"/>
              <w:right w:w="120" w:type="dxa"/>
            </w:tcMar>
          </w:tcPr>
          <w:p w14:paraId="02F99ED9" wp14:textId="77777777">
            <w:pPr>
              <w:spacing w:after="0"/>
              <w:jc w:val="left"/>
            </w:pPr>
            <w:r>
              <w:rPr>
                <w:rFonts w:ascii="Calibri" w:hAnsi="Calibri" w:eastAsia="Calibri" w:cs="Calibri"/>
                <w:b/>
                <w:bCs/>
                <w:sz w:val="20"/>
                <w:szCs w:val="20"/>
              </w:rPr>
              <w:t xml:space="preserve">Description</w:t>
            </w:r>
          </w:p>
        </w:tc>
        <w:tc>
          <w:tcPr>
            <w:tcW w:w="2460" w:type="dxa"/>
            <w:tcBorders>
              <w:top w:val="single" w:color="8FAADC" w:sz="4"/>
              <w:left w:val="single" w:color="8FAADC" w:sz="4"/>
              <w:bottom w:val="single" w:color="8FAADC" w:sz="4"/>
              <w:right w:val="single" w:color="8FAADC" w:sz="4"/>
            </w:tcBorders>
            <w:shd w:val="clear" w:fill="D9E2F3"/>
            <w:tcMar>
              <w:top w:w="80" w:type="dxa"/>
              <w:left w:w="120" w:type="dxa"/>
              <w:bottom w:w="80" w:type="dxa"/>
              <w:right w:w="120" w:type="dxa"/>
            </w:tcMar>
          </w:tcPr>
          <w:p w14:paraId="33246FB3" wp14:textId="77777777">
            <w:pPr>
              <w:spacing w:after="0"/>
              <w:jc w:val="left"/>
            </w:pPr>
            <w:r>
              <w:rPr>
                <w:rFonts w:ascii="Calibri" w:hAnsi="Calibri" w:eastAsia="Calibri" w:cs="Calibri"/>
                <w:b/>
                <w:bCs/>
                <w:sz w:val="20"/>
                <w:szCs w:val="20"/>
              </w:rPr>
              <w:t xml:space="preserve">Connexion</w:t>
            </w:r>
          </w:p>
        </w:tc>
      </w:tr>
      <w:tr xmlns:wp14="http://schemas.microsoft.com/office/word/2010/wordml" w14:paraId="774275D4" wp14:textId="77777777">
        <w:trPr>
          <w:tblHeader w:val="false"/>
        </w:trPr>
        <w:tc>
          <w:tcPr>
            <w:tcW w:w="24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4733B5F7" wp14:textId="77777777">
            <w:pPr>
              <w:spacing w:after="0"/>
              <w:jc w:val="left"/>
            </w:pPr>
            <w:r>
              <w:rPr>
                <w:rFonts w:ascii="Calibri" w:hAnsi="Calibri" w:eastAsia="Calibri" w:cs="Calibri"/>
                <w:b w:val="false"/>
                <w:bCs w:val="false"/>
                <w:sz w:val="20"/>
                <w:szCs w:val="20"/>
              </w:rPr>
              <w:t xml:space="preserve">VCC</w:t>
            </w:r>
          </w:p>
        </w:tc>
        <w:tc>
          <w:tcPr>
            <w:tcW w:w="45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01AE88B3" wp14:textId="77777777">
            <w:pPr>
              <w:spacing w:after="0"/>
              <w:jc w:val="left"/>
            </w:pPr>
            <w:r>
              <w:rPr>
                <w:rFonts w:ascii="Calibri" w:hAnsi="Calibri" w:eastAsia="Calibri" w:cs="Calibri"/>
                <w:b w:val="false"/>
                <w:bCs w:val="false"/>
                <w:sz w:val="20"/>
                <w:szCs w:val="20"/>
              </w:rPr>
              <w:t xml:space="preserve">Alimentation principale 3,3 V (capable de fournir 2 A en pic)</w:t>
            </w:r>
          </w:p>
        </w:tc>
        <w:tc>
          <w:tcPr>
            <w:tcW w:w="24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45E01838" wp14:textId="77777777">
            <w:pPr>
              <w:spacing w:after="0"/>
              <w:jc w:val="left"/>
            </w:pPr>
            <w:r>
              <w:rPr>
                <w:rFonts w:ascii="Calibri" w:hAnsi="Calibri" w:eastAsia="Calibri" w:cs="Calibri"/>
                <w:b w:val="false"/>
                <w:bCs w:val="false"/>
                <w:sz w:val="20"/>
                <w:szCs w:val="20"/>
              </w:rPr>
              <w:t>Rail 3,3 V batterie via découplage</w:t>
            </w:r>
          </w:p>
        </w:tc>
      </w:tr>
      <w:tr xmlns:wp14="http://schemas.microsoft.com/office/word/2010/wordml" w14:paraId="113D992C" wp14:textId="77777777">
        <w:trPr>
          <w:tblHeader w:val="false"/>
        </w:trPr>
        <w:tc>
          <w:tcPr>
            <w:tcW w:w="24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753C1EED" wp14:textId="77777777">
            <w:pPr>
              <w:spacing w:after="0"/>
              <w:jc w:val="left"/>
            </w:pPr>
            <w:r>
              <w:rPr>
                <w:rFonts w:ascii="Calibri" w:hAnsi="Calibri" w:eastAsia="Calibri" w:cs="Calibri"/>
                <w:b w:val="false"/>
                <w:bCs w:val="false"/>
                <w:sz w:val="20"/>
                <w:szCs w:val="20"/>
              </w:rPr>
              <w:t xml:space="preserve">GND</w:t>
            </w:r>
          </w:p>
        </w:tc>
        <w:tc>
          <w:tcPr>
            <w:tcW w:w="45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11450111" wp14:textId="77777777">
            <w:pPr>
              <w:spacing w:after="0"/>
              <w:jc w:val="left"/>
            </w:pPr>
            <w:r>
              <w:rPr>
                <w:rFonts w:ascii="Calibri" w:hAnsi="Calibri" w:eastAsia="Calibri" w:cs="Calibri"/>
                <w:b w:val="false"/>
                <w:bCs w:val="false"/>
                <w:sz w:val="20"/>
                <w:szCs w:val="20"/>
              </w:rPr>
              <w:t xml:space="preserve">Masse commune</w:t>
            </w:r>
          </w:p>
        </w:tc>
        <w:tc>
          <w:tcPr>
            <w:tcW w:w="246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40910CB4" wp14:textId="77777777">
            <w:pPr>
              <w:spacing w:after="0"/>
              <w:jc w:val="left"/>
            </w:pPr>
            <w:r>
              <w:rPr>
                <w:rFonts w:ascii="Calibri" w:hAnsi="Calibri" w:eastAsia="Calibri" w:cs="Calibri"/>
                <w:b w:val="false"/>
                <w:bCs w:val="false"/>
                <w:sz w:val="20"/>
                <w:szCs w:val="20"/>
              </w:rPr>
              <w:t xml:space="preserve">Plan de masse PCB</w:t>
            </w:r>
          </w:p>
        </w:tc>
      </w:tr>
      <w:tr xmlns:wp14="http://schemas.microsoft.com/office/word/2010/wordml" w14:paraId="6A5648E0" wp14:textId="77777777">
        <w:trPr>
          <w:tblHeader w:val="false"/>
        </w:trPr>
        <w:tc>
          <w:tcPr>
            <w:tcW w:w="24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45A7BBFB" wp14:textId="77777777">
            <w:pPr>
              <w:spacing w:after="0"/>
              <w:jc w:val="left"/>
            </w:pPr>
            <w:r>
              <w:rPr>
                <w:rFonts w:ascii="Calibri" w:hAnsi="Calibri" w:eastAsia="Calibri" w:cs="Calibri"/>
                <w:b w:val="false"/>
                <w:bCs w:val="false"/>
                <w:sz w:val="20"/>
                <w:szCs w:val="20"/>
              </w:rPr>
              <w:t xml:space="preserve">TXD</w:t>
            </w:r>
          </w:p>
        </w:tc>
        <w:tc>
          <w:tcPr>
            <w:tcW w:w="45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2F2A0E72" wp14:textId="77777777">
            <w:pPr>
              <w:spacing w:after="0"/>
              <w:jc w:val="left"/>
            </w:pPr>
            <w:r>
              <w:rPr>
                <w:rFonts w:ascii="Calibri" w:hAnsi="Calibri" w:eastAsia="Calibri" w:cs="Calibri"/>
                <w:b w:val="false"/>
                <w:bCs w:val="false"/>
                <w:sz w:val="20"/>
                <w:szCs w:val="20"/>
              </w:rPr>
              <w:t>Sortie série UART</w:t>
            </w:r>
          </w:p>
        </w:tc>
        <w:tc>
          <w:tcPr>
            <w:tcW w:w="24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48506F52" wp14:textId="77777777">
            <w:pPr>
              <w:spacing w:after="0"/>
              <w:jc w:val="left"/>
            </w:pPr>
            <w:r>
              <w:rPr>
                <w:rFonts w:ascii="Calibri" w:hAnsi="Calibri" w:eastAsia="Calibri" w:cs="Calibri"/>
                <w:b w:val="false"/>
                <w:bCs w:val="false"/>
                <w:sz w:val="20"/>
                <w:szCs w:val="20"/>
              </w:rPr>
              <w:t>GPIO 16 (RX2) de l’ESP32</w:t>
            </w:r>
          </w:p>
        </w:tc>
      </w:tr>
      <w:tr xmlns:wp14="http://schemas.microsoft.com/office/word/2010/wordml" w14:paraId="1072A469" wp14:textId="77777777">
        <w:trPr>
          <w:tblHeader w:val="false"/>
        </w:trPr>
        <w:tc>
          <w:tcPr>
            <w:tcW w:w="24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37D25121" wp14:textId="77777777">
            <w:pPr>
              <w:spacing w:after="0"/>
              <w:jc w:val="left"/>
            </w:pPr>
            <w:r>
              <w:rPr>
                <w:rFonts w:ascii="Calibri" w:hAnsi="Calibri" w:eastAsia="Calibri" w:cs="Calibri"/>
                <w:b w:val="false"/>
                <w:bCs w:val="false"/>
                <w:sz w:val="20"/>
                <w:szCs w:val="20"/>
              </w:rPr>
              <w:t xml:space="preserve">RXD</w:t>
            </w:r>
          </w:p>
        </w:tc>
        <w:tc>
          <w:tcPr>
            <w:tcW w:w="45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3D96DE66" wp14:textId="77777777">
            <w:pPr>
              <w:spacing w:after="0"/>
              <w:jc w:val="left"/>
            </w:pPr>
            <w:r>
              <w:rPr>
                <w:rFonts w:ascii="Calibri" w:hAnsi="Calibri" w:eastAsia="Calibri" w:cs="Calibri"/>
                <w:b w:val="false"/>
                <w:bCs w:val="false"/>
                <w:sz w:val="20"/>
                <w:szCs w:val="20"/>
              </w:rPr>
              <w:t>Entrée série UART</w:t>
            </w:r>
          </w:p>
        </w:tc>
        <w:tc>
          <w:tcPr>
            <w:tcW w:w="246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2577E027" wp14:textId="77777777">
            <w:pPr>
              <w:spacing w:after="0"/>
              <w:jc w:val="left"/>
            </w:pPr>
            <w:r>
              <w:rPr>
                <w:rFonts w:ascii="Calibri" w:hAnsi="Calibri" w:eastAsia="Calibri" w:cs="Calibri"/>
                <w:b w:val="false"/>
                <w:bCs w:val="false"/>
                <w:sz w:val="20"/>
                <w:szCs w:val="20"/>
              </w:rPr>
              <w:t>GPIO 17 (TX2) de l’ESP32</w:t>
            </w:r>
          </w:p>
        </w:tc>
      </w:tr>
      <w:tr xmlns:wp14="http://schemas.microsoft.com/office/word/2010/wordml" w14:paraId="52E9978B" wp14:textId="77777777">
        <w:trPr>
          <w:tblHeader w:val="false"/>
        </w:trPr>
        <w:tc>
          <w:tcPr>
            <w:tcW w:w="24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738E26F9" wp14:textId="77777777">
            <w:pPr>
              <w:spacing w:after="0"/>
              <w:jc w:val="left"/>
            </w:pPr>
            <w:r>
              <w:rPr>
                <w:rFonts w:ascii="Calibri" w:hAnsi="Calibri" w:eastAsia="Calibri" w:cs="Calibri"/>
                <w:b w:val="false"/>
                <w:bCs w:val="false"/>
                <w:sz w:val="20"/>
                <w:szCs w:val="20"/>
              </w:rPr>
              <w:t xml:space="preserve">PWRKEY</w:t>
            </w:r>
          </w:p>
        </w:tc>
        <w:tc>
          <w:tcPr>
            <w:tcW w:w="45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47AF4D65" wp14:textId="77777777">
            <w:pPr>
              <w:spacing w:after="0"/>
              <w:jc w:val="left"/>
            </w:pPr>
            <w:r>
              <w:rPr>
                <w:rFonts w:ascii="Calibri" w:hAnsi="Calibri" w:eastAsia="Calibri" w:cs="Calibri"/>
                <w:b w:val="false"/>
                <w:bCs w:val="false"/>
                <w:sz w:val="20"/>
                <w:szCs w:val="20"/>
              </w:rPr>
              <w:t>Commande d’allumage / extinction (active bas)</w:t>
            </w:r>
          </w:p>
        </w:tc>
        <w:tc>
          <w:tcPr>
            <w:tcW w:w="24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1F15D0DC" wp14:textId="77777777">
            <w:pPr>
              <w:spacing w:after="0"/>
              <w:jc w:val="left"/>
            </w:pPr>
            <w:r>
              <w:rPr>
                <w:rFonts w:ascii="Calibri" w:hAnsi="Calibri" w:eastAsia="Calibri" w:cs="Calibri"/>
                <w:b w:val="false"/>
                <w:bCs w:val="false"/>
                <w:sz w:val="20"/>
                <w:szCs w:val="20"/>
              </w:rPr>
              <w:t>GPIO 4 de l’ESP32</w:t>
            </w:r>
          </w:p>
        </w:tc>
      </w:tr>
      <w:tr xmlns:wp14="http://schemas.microsoft.com/office/word/2010/wordml" w14:paraId="21EB303A" wp14:textId="77777777">
        <w:trPr>
          <w:tblHeader w:val="false"/>
        </w:trPr>
        <w:tc>
          <w:tcPr>
            <w:tcW w:w="24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79EBDD3F" wp14:textId="77777777">
            <w:pPr>
              <w:spacing w:after="0"/>
              <w:jc w:val="left"/>
            </w:pPr>
            <w:r>
              <w:rPr>
                <w:rFonts w:ascii="Calibri" w:hAnsi="Calibri" w:eastAsia="Calibri" w:cs="Calibri"/>
                <w:b w:val="false"/>
                <w:bCs w:val="false"/>
                <w:sz w:val="20"/>
                <w:szCs w:val="20"/>
              </w:rPr>
              <w:t xml:space="preserve">DTR</w:t>
            </w:r>
          </w:p>
        </w:tc>
        <w:tc>
          <w:tcPr>
            <w:tcW w:w="45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51EA71F7" wp14:textId="77777777">
            <w:pPr>
              <w:spacing w:after="0"/>
              <w:jc w:val="left"/>
            </w:pPr>
            <w:r>
              <w:rPr>
                <w:rFonts w:ascii="Calibri" w:hAnsi="Calibri" w:eastAsia="Calibri" w:cs="Calibri"/>
                <w:b w:val="false"/>
                <w:bCs w:val="false"/>
                <w:sz w:val="20"/>
                <w:szCs w:val="20"/>
              </w:rPr>
              <w:t>Contrôle de flux modem (optionnel)</w:t>
            </w:r>
          </w:p>
        </w:tc>
        <w:tc>
          <w:tcPr>
            <w:tcW w:w="246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272511C8" wp14:textId="77777777">
            <w:pPr>
              <w:spacing w:after="0"/>
              <w:jc w:val="left"/>
            </w:pPr>
            <w:r>
              <w:rPr>
                <w:rFonts w:ascii="Calibri" w:hAnsi="Calibri" w:eastAsia="Calibri" w:cs="Calibri"/>
                <w:b w:val="false"/>
                <w:bCs w:val="false"/>
                <w:sz w:val="20"/>
                <w:szCs w:val="20"/>
              </w:rPr>
              <w:t>GPIO 25 de l’ESP32</w:t>
            </w:r>
          </w:p>
        </w:tc>
      </w:tr>
    </w:tbl>
    <w:p xmlns:wp14="http://schemas.microsoft.com/office/word/2010/wordml" w14:paraId="53128261" wp14:textId="77777777">
      <w:pPr>
        <w:spacing w:after="160"/>
      </w:pPr>
      <w:r/>
    </w:p>
    <w:p xmlns:wp14="http://schemas.microsoft.com/office/word/2010/wordml" w:rsidP="6A6AD76E" w14:paraId="28155DFE" wp14:textId="77777777">
      <w:pPr>
        <w:pStyle w:val="Heading3"/>
        <w:spacing w:before="220" w:after="120"/>
        <w:rPr>
          <w:rFonts w:ascii="Calibri" w:hAnsi="Calibri" w:eastAsia="Calibri" w:cs="Calibri"/>
          <w:b w:val="1"/>
          <w:bCs w:val="1"/>
          <w:color w:val="2E74B5"/>
          <w:sz w:val="24"/>
          <w:szCs w:val="24"/>
        </w:rPr>
      </w:pPr>
      <w:r w:rsidRPr="6A6AD76E" w:rsidR="6A6AD76E">
        <w:rPr>
          <w:rFonts w:ascii="Calibri" w:hAnsi="Calibri" w:eastAsia="Calibri" w:cs="Calibri"/>
          <w:b w:val="1"/>
          <w:bCs w:val="1"/>
          <w:color w:val="2E74B5"/>
          <w:sz w:val="24"/>
          <w:szCs w:val="24"/>
        </w:rPr>
        <w:t>5.3.2. Particularité de la broche PWRKEY</w:t>
      </w:r>
    </w:p>
    <w:p xmlns:wp14="http://schemas.microsoft.com/office/word/2010/wordml" w14:paraId="77FE756B" wp14:textId="77777777">
      <w:pPr>
        <w:spacing w:after="120" w:line="300"/>
        <w:jc w:val="both"/>
      </w:pPr>
      <w:r>
        <w:rPr>
          <w:rFonts w:ascii="Calibri" w:hAnsi="Calibri" w:eastAsia="Calibri" w:cs="Calibri"/>
          <w:sz w:val="22"/>
          <w:szCs w:val="22"/>
        </w:rPr>
        <w:t>La broche PWRKEY merite une attention particuliere. La datasheet precise que cette broche est considérée comme haute (0,8 V) lorsqu'elle est laissée flottante, ce qui maintient le modem éteint. Pour allumer le module, il faut tirer cette broche à la masse (impulsion de niveau bas inférieur a 0,5 V) pendant environ 1 seconde, puis la relâcher. Cette particularite a été à l’origine d’une erreur de câblage initiale (PWRKEY connecté au 3,3 V), corrigée par la suite (cf. section 7.1).</w:t>
      </w:r>
    </w:p>
    <w:p xmlns:wp14="http://schemas.microsoft.com/office/word/2010/wordml" w14:paraId="62486C05" wp14:textId="77777777">
      <w:pPr>
        <w:spacing w:before="120" w:after="60"/>
        <w:jc w:val="center"/>
      </w:pPr>
      <w:r w:rsidR="51E1B90B">
        <w:drawing>
          <wp:inline xmlns:wp14="http://schemas.microsoft.com/office/word/2010/wordprocessingDrawing" wp14:editId="099D3FD2" wp14:anchorId="47539C5A">
            <wp:extent cx="5448300" cy="2286000"/>
            <wp:effectExtent l="0" t="0" r="0" b="0"/>
            <wp:docPr id="105389121" name="PWRKEY_DOC.jpg" descr="Figure 10 : Specification de la broche PWRKEY du SIM7000G (datasheet SIMCom)." title="Figure 10 : Specification de la broche PWRKEY du SIM7000G (datasheet SIMCom)."/>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18" cstate="none"/>
                    <a:srcRect/>
                    <a:stretch>
                      <a:fillRect/>
                    </a:stretch>
                  </pic:blipFill>
                  <pic:spPr bwMode="auto">
                    <a:xfrm rot="0">
                      <a:off x="0" y="0"/>
                      <a:ext cx="5448300" cy="2286000"/>
                    </a:xfrm>
                    <a:prstGeom prst="rect">
                      <a:avLst/>
                    </a:prstGeom>
                  </pic:spPr>
                </pic:pic>
              </a:graphicData>
            </a:graphic>
          </wp:inline>
        </w:drawing>
      </w:r>
    </w:p>
    <w:p xmlns:wp14="http://schemas.microsoft.com/office/word/2010/wordml" w14:paraId="035DEBEB" wp14:textId="1BBB6E08">
      <w:pPr>
        <w:spacing w:after="200"/>
        <w:jc w:val="center"/>
      </w:pPr>
      <w:r w:rsidRPr="08A3F22C" w:rsidR="08A3F22C">
        <w:rPr>
          <w:rFonts w:ascii="Calibri" w:hAnsi="Calibri" w:eastAsia="Calibri" w:cs="Calibri"/>
          <w:i w:val="1"/>
          <w:iCs w:val="1"/>
          <w:color w:val="555555"/>
          <w:sz w:val="18"/>
          <w:szCs w:val="18"/>
        </w:rPr>
        <w:t xml:space="preserve">Figure 7 : Specification de la </w:t>
      </w:r>
      <w:r w:rsidRPr="08A3F22C" w:rsidR="08A3F22C">
        <w:rPr>
          <w:rFonts w:ascii="Calibri" w:hAnsi="Calibri" w:eastAsia="Calibri" w:cs="Calibri"/>
          <w:i w:val="1"/>
          <w:iCs w:val="1"/>
          <w:color w:val="555555"/>
          <w:sz w:val="18"/>
          <w:szCs w:val="18"/>
        </w:rPr>
        <w:t>broche</w:t>
      </w:r>
      <w:r w:rsidRPr="08A3F22C" w:rsidR="08A3F22C">
        <w:rPr>
          <w:rFonts w:ascii="Calibri" w:hAnsi="Calibri" w:eastAsia="Calibri" w:cs="Calibri"/>
          <w:i w:val="1"/>
          <w:iCs w:val="1"/>
          <w:color w:val="555555"/>
          <w:sz w:val="18"/>
          <w:szCs w:val="18"/>
        </w:rPr>
        <w:t xml:space="preserve"> PWRKEY du SIM7000G (datasheet </w:t>
      </w:r>
      <w:r w:rsidRPr="08A3F22C" w:rsidR="08A3F22C">
        <w:rPr>
          <w:rFonts w:ascii="Calibri" w:hAnsi="Calibri" w:eastAsia="Calibri" w:cs="Calibri"/>
          <w:i w:val="1"/>
          <w:iCs w:val="1"/>
          <w:color w:val="555555"/>
          <w:sz w:val="18"/>
          <w:szCs w:val="18"/>
        </w:rPr>
        <w:t>SIMCom</w:t>
      </w:r>
      <w:r w:rsidRPr="08A3F22C" w:rsidR="08A3F22C">
        <w:rPr>
          <w:rFonts w:ascii="Calibri" w:hAnsi="Calibri" w:eastAsia="Calibri" w:cs="Calibri"/>
          <w:i w:val="1"/>
          <w:iCs w:val="1"/>
          <w:color w:val="555555"/>
          <w:sz w:val="18"/>
          <w:szCs w:val="18"/>
        </w:rPr>
        <w:t>).</w:t>
      </w:r>
    </w:p>
    <w:p xmlns:wp14="http://schemas.microsoft.com/office/word/2010/wordml" w:rsidP="6A6AD76E" w14:paraId="1473FF38" wp14:textId="77777777">
      <w:pPr>
        <w:pStyle w:val="Heading3"/>
        <w:spacing w:before="220" w:after="120"/>
        <w:rPr>
          <w:rFonts w:ascii="Calibri" w:hAnsi="Calibri" w:eastAsia="Calibri" w:cs="Calibri"/>
          <w:b w:val="1"/>
          <w:bCs w:val="1"/>
          <w:color w:val="2E74B5"/>
          <w:sz w:val="24"/>
          <w:szCs w:val="24"/>
        </w:rPr>
      </w:pPr>
      <w:r w:rsidRPr="6A6AD76E" w:rsidR="6A6AD76E">
        <w:rPr>
          <w:rFonts w:ascii="Calibri" w:hAnsi="Calibri" w:eastAsia="Calibri" w:cs="Calibri"/>
          <w:b w:val="1"/>
          <w:bCs w:val="1"/>
          <w:color w:val="2E74B5"/>
          <w:sz w:val="24"/>
          <w:szCs w:val="24"/>
        </w:rPr>
        <w:t>5.3.3. Antenne LTE</w:t>
      </w:r>
    </w:p>
    <w:p xmlns:wp14="http://schemas.microsoft.com/office/word/2010/wordml" w14:paraId="18B28AE9" wp14:textId="77777777">
      <w:pPr>
        <w:spacing w:after="120" w:line="300"/>
        <w:jc w:val="both"/>
      </w:pPr>
      <w:r>
        <w:rPr>
          <w:rFonts w:ascii="Calibri" w:hAnsi="Calibri" w:eastAsia="Calibri" w:cs="Calibri"/>
          <w:sz w:val="22"/>
          <w:szCs w:val="22"/>
        </w:rPr>
        <w:t>Le module est livré avec une antenne LTE Full Band de type fouet, connectée via un câble IPEX a u.FL. Cette antenne couvre les bandes 700 MHz a 2700 MHz, ce qui est compatible avec les fréquences GSM 900 / 1800 MHz et LTE Cat-M1 utilisées en France.</w:t>
      </w:r>
    </w:p>
    <w:p xmlns:wp14="http://schemas.microsoft.com/office/word/2010/wordml" w:rsidP="51E1B90B" w14:paraId="4B99056E" wp14:textId="26B25FE5">
      <w:pPr>
        <w:pStyle w:val="Normal"/>
        <w:spacing w:before="120" w:after="60"/>
        <w:jc w:val="center"/>
      </w:pPr>
    </w:p>
    <w:p xmlns:wp14="http://schemas.microsoft.com/office/word/2010/wordml" w:rsidP="6A6AD76E" w14:paraId="3EB4F19C" wp14:textId="77777777">
      <w:pPr>
        <w:pStyle w:val="Heading2"/>
        <w:spacing w:before="280" w:after="160"/>
        <w:rPr>
          <w:rFonts w:ascii="Calibri" w:hAnsi="Calibri" w:eastAsia="Calibri" w:cs="Calibri"/>
          <w:b w:val="1"/>
          <w:bCs w:val="1"/>
          <w:color w:val="2E74B5"/>
          <w:sz w:val="28"/>
          <w:szCs w:val="28"/>
        </w:rPr>
      </w:pPr>
      <w:r w:rsidRPr="6A6AD76E" w:rsidR="6A6AD76E">
        <w:rPr>
          <w:rFonts w:ascii="Calibri" w:hAnsi="Calibri" w:eastAsia="Calibri" w:cs="Calibri"/>
          <w:b w:val="1"/>
          <w:bCs w:val="1"/>
          <w:color w:val="2E74B5"/>
          <w:sz w:val="28"/>
          <w:szCs w:val="28"/>
        </w:rPr>
        <w:t>5.4. Composants passifs et actifs additionnels</w:t>
      </w:r>
    </w:p>
    <w:p xmlns:wp14="http://schemas.microsoft.com/office/word/2010/wordml" w14:paraId="5E617619" wp14:textId="77777777">
      <w:pPr>
        <w:spacing w:after="120" w:line="300"/>
        <w:jc w:val="both"/>
      </w:pPr>
      <w:r>
        <w:rPr>
          <w:rFonts w:ascii="Calibri" w:hAnsi="Calibri" w:eastAsia="Calibri" w:cs="Calibri"/>
          <w:sz w:val="22"/>
          <w:szCs w:val="22"/>
        </w:rPr>
        <w:t>La conception finale a intègre plusieurs composants passifs et actifs supplémentaires, dont la justification est détaillée dans la section 6 (conception électronique). Le tableau ci-dessous en donne un aperçu :</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700"/>
        <w:gridCol w:w="3860"/>
      </w:tblGrid>
      <w:tr xmlns:wp14="http://schemas.microsoft.com/office/word/2010/wordml" w14:paraId="030405A8" wp14:textId="77777777">
        <w:trPr>
          <w:tblHeader/>
        </w:trPr>
        <w:tc>
          <w:tcPr>
            <w:tcW w:w="1500" w:type="dxa"/>
            <w:tcBorders>
              <w:top w:val="single" w:color="8FAADC" w:sz="4"/>
              <w:left w:val="single" w:color="8FAADC" w:sz="4"/>
              <w:bottom w:val="single" w:color="8FAADC" w:sz="4"/>
              <w:right w:val="single" w:color="8FAADC" w:sz="4"/>
            </w:tcBorders>
            <w:shd w:val="clear" w:fill="D9E2F3"/>
            <w:tcMar>
              <w:top w:w="80" w:type="dxa"/>
              <w:left w:w="120" w:type="dxa"/>
              <w:bottom w:w="80" w:type="dxa"/>
              <w:right w:w="120" w:type="dxa"/>
            </w:tcMar>
          </w:tcPr>
          <w:p w14:paraId="70811A51" wp14:textId="77777777">
            <w:pPr>
              <w:spacing w:after="0"/>
              <w:jc w:val="left"/>
            </w:pPr>
            <w:r>
              <w:rPr>
                <w:rFonts w:ascii="Calibri" w:hAnsi="Calibri" w:eastAsia="Calibri" w:cs="Calibri"/>
                <w:b/>
                <w:bCs/>
                <w:sz w:val="20"/>
                <w:szCs w:val="20"/>
              </w:rPr>
              <w:t>Référence</w:t>
            </w:r>
          </w:p>
        </w:tc>
        <w:tc>
          <w:tcPr>
            <w:tcW w:w="2300" w:type="dxa"/>
            <w:tcBorders>
              <w:top w:val="single" w:color="8FAADC" w:sz="4"/>
              <w:left w:val="single" w:color="8FAADC" w:sz="4"/>
              <w:bottom w:val="single" w:color="8FAADC" w:sz="4"/>
              <w:right w:val="single" w:color="8FAADC" w:sz="4"/>
            </w:tcBorders>
            <w:shd w:val="clear" w:fill="D9E2F3"/>
            <w:tcMar>
              <w:top w:w="80" w:type="dxa"/>
              <w:left w:w="120" w:type="dxa"/>
              <w:bottom w:w="80" w:type="dxa"/>
              <w:right w:w="120" w:type="dxa"/>
            </w:tcMar>
          </w:tcPr>
          <w:p w14:paraId="3AB3EEAD" wp14:textId="77777777">
            <w:pPr>
              <w:spacing w:after="0"/>
              <w:jc w:val="left"/>
            </w:pPr>
            <w:r>
              <w:rPr>
                <w:rFonts w:ascii="Calibri" w:hAnsi="Calibri" w:eastAsia="Calibri" w:cs="Calibri"/>
                <w:b/>
                <w:bCs/>
                <w:sz w:val="20"/>
                <w:szCs w:val="20"/>
              </w:rPr>
              <w:t xml:space="preserve">Type</w:t>
            </w:r>
          </w:p>
        </w:tc>
        <w:tc>
          <w:tcPr>
            <w:tcW w:w="1700" w:type="dxa"/>
            <w:tcBorders>
              <w:top w:val="single" w:color="8FAADC" w:sz="4"/>
              <w:left w:val="single" w:color="8FAADC" w:sz="4"/>
              <w:bottom w:val="single" w:color="8FAADC" w:sz="4"/>
              <w:right w:val="single" w:color="8FAADC" w:sz="4"/>
            </w:tcBorders>
            <w:shd w:val="clear" w:fill="D9E2F3"/>
            <w:tcMar>
              <w:top w:w="80" w:type="dxa"/>
              <w:left w:w="120" w:type="dxa"/>
              <w:bottom w:w="80" w:type="dxa"/>
              <w:right w:w="120" w:type="dxa"/>
            </w:tcMar>
          </w:tcPr>
          <w:p w14:paraId="109D0731" wp14:textId="77777777">
            <w:pPr>
              <w:spacing w:after="0"/>
              <w:jc w:val="left"/>
            </w:pPr>
            <w:r>
              <w:rPr>
                <w:rFonts w:ascii="Calibri" w:hAnsi="Calibri" w:eastAsia="Calibri" w:cs="Calibri"/>
                <w:b/>
                <w:bCs/>
                <w:sz w:val="20"/>
                <w:szCs w:val="20"/>
              </w:rPr>
              <w:t xml:space="preserve">Valeur</w:t>
            </w:r>
          </w:p>
        </w:tc>
        <w:tc>
          <w:tcPr>
            <w:tcW w:w="3860" w:type="dxa"/>
            <w:tcBorders>
              <w:top w:val="single" w:color="8FAADC" w:sz="4"/>
              <w:left w:val="single" w:color="8FAADC" w:sz="4"/>
              <w:bottom w:val="single" w:color="8FAADC" w:sz="4"/>
              <w:right w:val="single" w:color="8FAADC" w:sz="4"/>
            </w:tcBorders>
            <w:shd w:val="clear" w:fill="D9E2F3"/>
            <w:tcMar>
              <w:top w:w="80" w:type="dxa"/>
              <w:left w:w="120" w:type="dxa"/>
              <w:bottom w:w="80" w:type="dxa"/>
              <w:right w:w="120" w:type="dxa"/>
            </w:tcMar>
          </w:tcPr>
          <w:p w14:paraId="7810568A" wp14:textId="77777777">
            <w:pPr>
              <w:spacing w:after="0"/>
              <w:jc w:val="left"/>
            </w:pPr>
            <w:r>
              <w:rPr>
                <w:rFonts w:ascii="Calibri" w:hAnsi="Calibri" w:eastAsia="Calibri" w:cs="Calibri"/>
                <w:b/>
                <w:bCs/>
                <w:sz w:val="20"/>
                <w:szCs w:val="20"/>
              </w:rPr>
              <w:t xml:space="preserve">Role</w:t>
            </w:r>
          </w:p>
        </w:tc>
      </w:tr>
      <w:tr xmlns:wp14="http://schemas.microsoft.com/office/word/2010/wordml" w14:paraId="3F1B1995" wp14:textId="77777777">
        <w:trPr>
          <w:tblHeader w:val="false"/>
        </w:trPr>
        <w:tc>
          <w:tcPr>
            <w:tcW w:w="15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5284E07C" wp14:textId="77777777">
            <w:pPr>
              <w:spacing w:after="0"/>
              <w:jc w:val="left"/>
            </w:pPr>
            <w:r>
              <w:rPr>
                <w:rFonts w:ascii="Calibri" w:hAnsi="Calibri" w:eastAsia="Calibri" w:cs="Calibri"/>
                <w:b w:val="false"/>
                <w:bCs w:val="false"/>
                <w:sz w:val="20"/>
                <w:szCs w:val="20"/>
              </w:rPr>
              <w:t xml:space="preserve">C1, C3</w:t>
            </w:r>
          </w:p>
        </w:tc>
        <w:tc>
          <w:tcPr>
            <w:tcW w:w="23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3BC6C105" wp14:textId="77777777">
            <w:pPr>
              <w:spacing w:after="0"/>
              <w:jc w:val="left"/>
            </w:pPr>
            <w:r>
              <w:rPr>
                <w:rFonts w:ascii="Calibri" w:hAnsi="Calibri" w:eastAsia="Calibri" w:cs="Calibri"/>
                <w:b w:val="false"/>
                <w:bCs w:val="false"/>
                <w:sz w:val="20"/>
                <w:szCs w:val="20"/>
              </w:rPr>
              <w:t>Condensateur céramique</w:t>
            </w:r>
          </w:p>
        </w:tc>
        <w:tc>
          <w:tcPr>
            <w:tcW w:w="17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5D9BED71" wp14:textId="77777777">
            <w:pPr>
              <w:spacing w:after="0"/>
              <w:jc w:val="left"/>
            </w:pPr>
            <w:r>
              <w:rPr>
                <w:rFonts w:ascii="Calibri" w:hAnsi="Calibri" w:eastAsia="Calibri" w:cs="Calibri"/>
                <w:b w:val="false"/>
                <w:bCs w:val="false"/>
                <w:sz w:val="20"/>
                <w:szCs w:val="20"/>
              </w:rPr>
              <w:t xml:space="preserve">100 nF</w:t>
            </w:r>
          </w:p>
        </w:tc>
        <w:tc>
          <w:tcPr>
            <w:tcW w:w="38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757DE0E0" wp14:textId="77777777">
            <w:pPr>
              <w:spacing w:after="0"/>
              <w:jc w:val="left"/>
            </w:pPr>
            <w:r>
              <w:rPr>
                <w:rFonts w:ascii="Calibri" w:hAnsi="Calibri" w:eastAsia="Calibri" w:cs="Calibri"/>
                <w:b w:val="false"/>
                <w:bCs w:val="false"/>
                <w:sz w:val="20"/>
                <w:szCs w:val="20"/>
              </w:rPr>
              <w:t>Filtrage haute fréquence près de l’ESP32</w:t>
            </w:r>
          </w:p>
        </w:tc>
      </w:tr>
      <w:tr xmlns:wp14="http://schemas.microsoft.com/office/word/2010/wordml" w14:paraId="6C10240A" wp14:textId="77777777">
        <w:trPr>
          <w:tblHeader w:val="false"/>
        </w:trPr>
        <w:tc>
          <w:tcPr>
            <w:tcW w:w="15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550CF7E8" wp14:textId="77777777">
            <w:pPr>
              <w:spacing w:after="0"/>
              <w:jc w:val="left"/>
            </w:pPr>
            <w:r>
              <w:rPr>
                <w:rFonts w:ascii="Calibri" w:hAnsi="Calibri" w:eastAsia="Calibri" w:cs="Calibri"/>
                <w:b w:val="false"/>
                <w:bCs w:val="false"/>
                <w:sz w:val="20"/>
                <w:szCs w:val="20"/>
              </w:rPr>
              <w:t xml:space="preserve">C2</w:t>
            </w:r>
          </w:p>
        </w:tc>
        <w:tc>
          <w:tcPr>
            <w:tcW w:w="23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64B635D4" wp14:textId="77777777">
            <w:pPr>
              <w:spacing w:after="0"/>
              <w:jc w:val="left"/>
            </w:pPr>
            <w:r>
              <w:rPr>
                <w:rFonts w:ascii="Calibri" w:hAnsi="Calibri" w:eastAsia="Calibri" w:cs="Calibri"/>
                <w:b w:val="false"/>
                <w:bCs w:val="false"/>
                <w:sz w:val="20"/>
                <w:szCs w:val="20"/>
              </w:rPr>
              <w:t>Condensateur électrolytique</w:t>
            </w:r>
          </w:p>
        </w:tc>
        <w:tc>
          <w:tcPr>
            <w:tcW w:w="17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56A5A945" wp14:textId="77777777">
            <w:pPr>
              <w:spacing w:after="0"/>
              <w:jc w:val="left"/>
            </w:pPr>
            <w:r>
              <w:rPr>
                <w:rFonts w:ascii="Calibri" w:hAnsi="Calibri" w:eastAsia="Calibri" w:cs="Calibri"/>
                <w:b w:val="false"/>
                <w:bCs w:val="false"/>
                <w:sz w:val="20"/>
                <w:szCs w:val="20"/>
              </w:rPr>
              <w:t xml:space="preserve">47 µF</w:t>
            </w:r>
          </w:p>
        </w:tc>
        <w:tc>
          <w:tcPr>
            <w:tcW w:w="386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2813A933" wp14:textId="77777777">
            <w:pPr>
              <w:spacing w:after="0"/>
              <w:jc w:val="left"/>
            </w:pPr>
            <w:r>
              <w:rPr>
                <w:rFonts w:ascii="Calibri" w:hAnsi="Calibri" w:eastAsia="Calibri" w:cs="Calibri"/>
                <w:b w:val="false"/>
                <w:bCs w:val="false"/>
                <w:sz w:val="20"/>
                <w:szCs w:val="20"/>
              </w:rPr>
              <w:t>Réservoir d’energie près de l’ESP32</w:t>
            </w:r>
          </w:p>
        </w:tc>
      </w:tr>
      <w:tr xmlns:wp14="http://schemas.microsoft.com/office/word/2010/wordml" w14:paraId="252F908E" wp14:textId="77777777">
        <w:trPr>
          <w:tblHeader w:val="false"/>
        </w:trPr>
        <w:tc>
          <w:tcPr>
            <w:tcW w:w="15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31B5124F" wp14:textId="77777777">
            <w:pPr>
              <w:spacing w:after="0"/>
              <w:jc w:val="left"/>
            </w:pPr>
            <w:r>
              <w:rPr>
                <w:rFonts w:ascii="Calibri" w:hAnsi="Calibri" w:eastAsia="Calibri" w:cs="Calibri"/>
                <w:b w:val="false"/>
                <w:bCs w:val="false"/>
                <w:sz w:val="20"/>
                <w:szCs w:val="20"/>
              </w:rPr>
              <w:t xml:space="preserve">C5, C6</w:t>
            </w:r>
          </w:p>
        </w:tc>
        <w:tc>
          <w:tcPr>
            <w:tcW w:w="23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08CC3BC0" wp14:textId="77777777">
            <w:pPr>
              <w:spacing w:after="0"/>
              <w:jc w:val="left"/>
            </w:pPr>
            <w:r>
              <w:rPr>
                <w:rFonts w:ascii="Calibri" w:hAnsi="Calibri" w:eastAsia="Calibri" w:cs="Calibri"/>
                <w:b w:val="false"/>
                <w:bCs w:val="false"/>
                <w:sz w:val="20"/>
                <w:szCs w:val="20"/>
              </w:rPr>
              <w:t xml:space="preserve">Condensateurs</w:t>
            </w:r>
          </w:p>
        </w:tc>
        <w:tc>
          <w:tcPr>
            <w:tcW w:w="17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1AC2C963" wp14:textId="77777777">
            <w:pPr>
              <w:spacing w:after="0"/>
              <w:jc w:val="left"/>
            </w:pPr>
            <w:r>
              <w:rPr>
                <w:rFonts w:ascii="Calibri" w:hAnsi="Calibri" w:eastAsia="Calibri" w:cs="Calibri"/>
                <w:b w:val="false"/>
                <w:bCs w:val="false"/>
                <w:sz w:val="20"/>
                <w:szCs w:val="20"/>
              </w:rPr>
              <w:t xml:space="preserve">470 µF chacun</w:t>
            </w:r>
          </w:p>
        </w:tc>
        <w:tc>
          <w:tcPr>
            <w:tcW w:w="38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14FD6421" wp14:textId="77777777">
            <w:pPr>
              <w:spacing w:after="0"/>
              <w:jc w:val="left"/>
            </w:pPr>
            <w:r>
              <w:rPr>
                <w:rFonts w:ascii="Calibri" w:hAnsi="Calibri" w:eastAsia="Calibri" w:cs="Calibri"/>
                <w:b w:val="false"/>
                <w:bCs w:val="false"/>
                <w:sz w:val="20"/>
                <w:szCs w:val="20"/>
              </w:rPr>
              <w:t>Réservoir pour pics de courant SIM7000G</w:t>
            </w:r>
          </w:p>
        </w:tc>
      </w:tr>
      <w:tr xmlns:wp14="http://schemas.microsoft.com/office/word/2010/wordml" w14:paraId="518B0CDA" wp14:textId="77777777">
        <w:trPr>
          <w:tblHeader w:val="false"/>
        </w:trPr>
        <w:tc>
          <w:tcPr>
            <w:tcW w:w="15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50D859A8" wp14:textId="77777777">
            <w:pPr>
              <w:spacing w:after="0"/>
              <w:jc w:val="left"/>
            </w:pPr>
            <w:r>
              <w:rPr>
                <w:rFonts w:ascii="Calibri" w:hAnsi="Calibri" w:eastAsia="Calibri" w:cs="Calibri"/>
                <w:b w:val="false"/>
                <w:bCs w:val="false"/>
                <w:sz w:val="20"/>
                <w:szCs w:val="20"/>
              </w:rPr>
              <w:t xml:space="preserve">C7, C8</w:t>
            </w:r>
          </w:p>
        </w:tc>
        <w:tc>
          <w:tcPr>
            <w:tcW w:w="23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4BECF652" wp14:textId="77777777">
            <w:pPr>
              <w:spacing w:after="0"/>
              <w:jc w:val="left"/>
            </w:pPr>
            <w:r>
              <w:rPr>
                <w:rFonts w:ascii="Calibri" w:hAnsi="Calibri" w:eastAsia="Calibri" w:cs="Calibri"/>
                <w:b w:val="false"/>
                <w:bCs w:val="false"/>
                <w:sz w:val="20"/>
                <w:szCs w:val="20"/>
              </w:rPr>
              <w:t xml:space="preserve">Condensateurs</w:t>
            </w:r>
          </w:p>
        </w:tc>
        <w:tc>
          <w:tcPr>
            <w:tcW w:w="17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05C826C2" wp14:textId="77777777">
            <w:pPr>
              <w:spacing w:after="0"/>
              <w:jc w:val="left"/>
            </w:pPr>
            <w:r>
              <w:rPr>
                <w:rFonts w:ascii="Calibri" w:hAnsi="Calibri" w:eastAsia="Calibri" w:cs="Calibri"/>
                <w:b w:val="false"/>
                <w:bCs w:val="false"/>
                <w:sz w:val="20"/>
                <w:szCs w:val="20"/>
              </w:rPr>
              <w:t xml:space="preserve">100 nF + 10 µF</w:t>
            </w:r>
          </w:p>
        </w:tc>
        <w:tc>
          <w:tcPr>
            <w:tcW w:w="386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43B5D97B" wp14:textId="77777777">
            <w:pPr>
              <w:spacing w:after="0"/>
              <w:jc w:val="left"/>
            </w:pPr>
            <w:r>
              <w:rPr>
                <w:rFonts w:ascii="Calibri" w:hAnsi="Calibri" w:eastAsia="Calibri" w:cs="Calibri"/>
                <w:b w:val="false"/>
                <w:bCs w:val="false"/>
                <w:sz w:val="20"/>
                <w:szCs w:val="20"/>
              </w:rPr>
              <w:t xml:space="preserve">Decouplage du module LoRa LLCC68</w:t>
            </w:r>
          </w:p>
        </w:tc>
      </w:tr>
      <w:tr xmlns:wp14="http://schemas.microsoft.com/office/word/2010/wordml" w14:paraId="125B2645" wp14:textId="77777777">
        <w:trPr>
          <w:tblHeader w:val="false"/>
        </w:trPr>
        <w:tc>
          <w:tcPr>
            <w:tcW w:w="15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2E8B04FA" wp14:textId="77777777">
            <w:pPr>
              <w:spacing w:after="0"/>
              <w:jc w:val="left"/>
            </w:pPr>
            <w:r>
              <w:rPr>
                <w:rFonts w:ascii="Calibri" w:hAnsi="Calibri" w:eastAsia="Calibri" w:cs="Calibri"/>
                <w:b w:val="false"/>
                <w:bCs w:val="false"/>
                <w:sz w:val="20"/>
                <w:szCs w:val="20"/>
              </w:rPr>
              <w:t xml:space="preserve">C16, C17</w:t>
            </w:r>
          </w:p>
        </w:tc>
        <w:tc>
          <w:tcPr>
            <w:tcW w:w="23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1E604C05" wp14:textId="77777777">
            <w:pPr>
              <w:spacing w:after="0"/>
              <w:jc w:val="left"/>
            </w:pPr>
            <w:r>
              <w:rPr>
                <w:rFonts w:ascii="Calibri" w:hAnsi="Calibri" w:eastAsia="Calibri" w:cs="Calibri"/>
                <w:b w:val="false"/>
                <w:bCs w:val="false"/>
                <w:sz w:val="20"/>
                <w:szCs w:val="20"/>
              </w:rPr>
              <w:t xml:space="preserve">Condensateur</w:t>
            </w:r>
          </w:p>
        </w:tc>
        <w:tc>
          <w:tcPr>
            <w:tcW w:w="17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1231459B" wp14:textId="77777777">
            <w:pPr>
              <w:spacing w:after="0"/>
              <w:jc w:val="left"/>
            </w:pPr>
            <w:r>
              <w:rPr>
                <w:rFonts w:ascii="Calibri" w:hAnsi="Calibri" w:eastAsia="Calibri" w:cs="Calibri"/>
                <w:b w:val="false"/>
                <w:bCs w:val="false"/>
                <w:sz w:val="20"/>
                <w:szCs w:val="20"/>
              </w:rPr>
              <w:t xml:space="preserve">4,7 µF + 100 nF</w:t>
            </w:r>
          </w:p>
        </w:tc>
        <w:tc>
          <w:tcPr>
            <w:tcW w:w="38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032FA3F3" wp14:textId="77777777">
            <w:pPr>
              <w:spacing w:after="0"/>
              <w:jc w:val="left"/>
            </w:pPr>
            <w:r>
              <w:rPr>
                <w:rFonts w:ascii="Calibri" w:hAnsi="Calibri" w:eastAsia="Calibri" w:cs="Calibri"/>
                <w:b w:val="false"/>
                <w:bCs w:val="false"/>
                <w:sz w:val="20"/>
                <w:szCs w:val="20"/>
              </w:rPr>
              <w:t>Decouplage étage commande d’alim</w:t>
            </w:r>
          </w:p>
        </w:tc>
      </w:tr>
      <w:tr xmlns:wp14="http://schemas.microsoft.com/office/word/2010/wordml" w14:paraId="37488552" wp14:textId="77777777">
        <w:trPr>
          <w:tblHeader w:val="false"/>
        </w:trPr>
        <w:tc>
          <w:tcPr>
            <w:tcW w:w="15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26B8D363" wp14:textId="77777777">
            <w:pPr>
              <w:spacing w:after="0"/>
              <w:jc w:val="left"/>
            </w:pPr>
            <w:r>
              <w:rPr>
                <w:rFonts w:ascii="Calibri" w:hAnsi="Calibri" w:eastAsia="Calibri" w:cs="Calibri"/>
                <w:b w:val="false"/>
                <w:bCs w:val="false"/>
                <w:sz w:val="20"/>
                <w:szCs w:val="20"/>
              </w:rPr>
              <w:t xml:space="preserve">R1 a R6</w:t>
            </w:r>
          </w:p>
        </w:tc>
        <w:tc>
          <w:tcPr>
            <w:tcW w:w="23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51627368" wp14:textId="77777777">
            <w:pPr>
              <w:spacing w:after="0"/>
              <w:jc w:val="left"/>
            </w:pPr>
            <w:r>
              <w:rPr>
                <w:rFonts w:ascii="Calibri" w:hAnsi="Calibri" w:eastAsia="Calibri" w:cs="Calibri"/>
                <w:b w:val="false"/>
                <w:bCs w:val="false"/>
                <w:sz w:val="20"/>
                <w:szCs w:val="20"/>
              </w:rPr>
              <w:t xml:space="preserve">Resistance</w:t>
            </w:r>
          </w:p>
        </w:tc>
        <w:tc>
          <w:tcPr>
            <w:tcW w:w="17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2153D4BA" wp14:textId="77777777">
            <w:pPr>
              <w:spacing w:after="0"/>
              <w:jc w:val="left"/>
            </w:pPr>
            <w:r>
              <w:rPr>
                <w:rFonts w:ascii="Calibri" w:hAnsi="Calibri" w:eastAsia="Calibri" w:cs="Calibri"/>
                <w:b w:val="false"/>
                <w:bCs w:val="false"/>
                <w:sz w:val="20"/>
                <w:szCs w:val="20"/>
              </w:rPr>
              <w:t xml:space="preserve">100 kΩ</w:t>
            </w:r>
          </w:p>
        </w:tc>
        <w:tc>
          <w:tcPr>
            <w:tcW w:w="386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6014165D" wp14:textId="77777777">
            <w:pPr>
              <w:spacing w:after="0"/>
              <w:jc w:val="left"/>
            </w:pPr>
            <w:r>
              <w:rPr>
                <w:rFonts w:ascii="Calibri" w:hAnsi="Calibri" w:eastAsia="Calibri" w:cs="Calibri"/>
                <w:b w:val="false"/>
                <w:bCs w:val="false"/>
                <w:sz w:val="20"/>
                <w:szCs w:val="20"/>
              </w:rPr>
              <w:t xml:space="preserve">Pull-up des broches EN, IO0 et boutons RST/PROG</w:t>
            </w:r>
          </w:p>
        </w:tc>
      </w:tr>
      <w:tr xmlns:wp14="http://schemas.microsoft.com/office/word/2010/wordml" w14:paraId="7EB69E81" wp14:textId="77777777">
        <w:trPr>
          <w:tblHeader w:val="false"/>
        </w:trPr>
        <w:tc>
          <w:tcPr>
            <w:tcW w:w="15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7CEA1D77" wp14:textId="77777777">
            <w:pPr>
              <w:spacing w:after="0"/>
              <w:jc w:val="left"/>
            </w:pPr>
            <w:r>
              <w:rPr>
                <w:rFonts w:ascii="Calibri" w:hAnsi="Calibri" w:eastAsia="Calibri" w:cs="Calibri"/>
                <w:b w:val="false"/>
                <w:bCs w:val="false"/>
                <w:sz w:val="20"/>
                <w:szCs w:val="20"/>
              </w:rPr>
              <w:t xml:space="preserve">R21</w:t>
            </w:r>
          </w:p>
        </w:tc>
        <w:tc>
          <w:tcPr>
            <w:tcW w:w="23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35B52439" wp14:textId="77777777">
            <w:pPr>
              <w:spacing w:after="0"/>
              <w:jc w:val="left"/>
            </w:pPr>
            <w:r>
              <w:rPr>
                <w:rFonts w:ascii="Calibri" w:hAnsi="Calibri" w:eastAsia="Calibri" w:cs="Calibri"/>
                <w:b w:val="false"/>
                <w:bCs w:val="false"/>
                <w:sz w:val="20"/>
                <w:szCs w:val="20"/>
              </w:rPr>
              <w:t xml:space="preserve">Resistance</w:t>
            </w:r>
          </w:p>
        </w:tc>
        <w:tc>
          <w:tcPr>
            <w:tcW w:w="17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3383B7DB" wp14:textId="77777777">
            <w:pPr>
              <w:spacing w:after="0"/>
              <w:jc w:val="left"/>
            </w:pPr>
            <w:r>
              <w:rPr>
                <w:rFonts w:ascii="Calibri" w:hAnsi="Calibri" w:eastAsia="Calibri" w:cs="Calibri"/>
                <w:b w:val="false"/>
                <w:bCs w:val="false"/>
                <w:sz w:val="20"/>
                <w:szCs w:val="20"/>
              </w:rPr>
              <w:t xml:space="preserve">4,7 kΩ</w:t>
            </w:r>
          </w:p>
        </w:tc>
        <w:tc>
          <w:tcPr>
            <w:tcW w:w="38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68818DD1" wp14:textId="77777777">
            <w:pPr>
              <w:spacing w:after="0"/>
              <w:jc w:val="left"/>
            </w:pPr>
            <w:r>
              <w:rPr>
                <w:rFonts w:ascii="Calibri" w:hAnsi="Calibri" w:eastAsia="Calibri" w:cs="Calibri"/>
                <w:b w:val="false"/>
                <w:bCs w:val="false"/>
                <w:sz w:val="20"/>
                <w:szCs w:val="20"/>
              </w:rPr>
              <w:t xml:space="preserve">Polarisation transistor NMOS</w:t>
            </w:r>
          </w:p>
        </w:tc>
      </w:tr>
      <w:tr xmlns:wp14="http://schemas.microsoft.com/office/word/2010/wordml" w14:paraId="4382935E" wp14:textId="77777777">
        <w:trPr>
          <w:tblHeader w:val="false"/>
        </w:trPr>
        <w:tc>
          <w:tcPr>
            <w:tcW w:w="15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6643A973" wp14:textId="77777777">
            <w:pPr>
              <w:spacing w:after="0"/>
              <w:jc w:val="left"/>
            </w:pPr>
            <w:r>
              <w:rPr>
                <w:rFonts w:ascii="Calibri" w:hAnsi="Calibri" w:eastAsia="Calibri" w:cs="Calibri"/>
                <w:b w:val="false"/>
                <w:bCs w:val="false"/>
                <w:sz w:val="20"/>
                <w:szCs w:val="20"/>
              </w:rPr>
              <w:t xml:space="preserve">R22</w:t>
            </w:r>
          </w:p>
        </w:tc>
        <w:tc>
          <w:tcPr>
            <w:tcW w:w="23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0EF4C3C4" wp14:textId="77777777">
            <w:pPr>
              <w:spacing w:after="0"/>
              <w:jc w:val="left"/>
            </w:pPr>
            <w:r>
              <w:rPr>
                <w:rFonts w:ascii="Calibri" w:hAnsi="Calibri" w:eastAsia="Calibri" w:cs="Calibri"/>
                <w:b w:val="false"/>
                <w:bCs w:val="false"/>
                <w:sz w:val="20"/>
                <w:szCs w:val="20"/>
              </w:rPr>
              <w:t xml:space="preserve">Resistance</w:t>
            </w:r>
          </w:p>
        </w:tc>
        <w:tc>
          <w:tcPr>
            <w:tcW w:w="17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76549730" wp14:textId="77777777">
            <w:pPr>
              <w:spacing w:after="0"/>
              <w:jc w:val="left"/>
            </w:pPr>
            <w:r>
              <w:rPr>
                <w:rFonts w:ascii="Calibri" w:hAnsi="Calibri" w:eastAsia="Calibri" w:cs="Calibri"/>
                <w:b w:val="false"/>
                <w:bCs w:val="false"/>
                <w:sz w:val="20"/>
                <w:szCs w:val="20"/>
              </w:rPr>
              <w:t xml:space="preserve">1 MΩ</w:t>
            </w:r>
          </w:p>
        </w:tc>
        <w:tc>
          <w:tcPr>
            <w:tcW w:w="386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281E1B68" wp14:textId="77777777">
            <w:pPr>
              <w:spacing w:after="0"/>
              <w:jc w:val="left"/>
            </w:pPr>
            <w:r>
              <w:rPr>
                <w:rFonts w:ascii="Calibri" w:hAnsi="Calibri" w:eastAsia="Calibri" w:cs="Calibri"/>
                <w:b w:val="false"/>
                <w:bCs w:val="false"/>
                <w:sz w:val="20"/>
                <w:szCs w:val="20"/>
              </w:rPr>
              <w:t>Resistance de décharge</w:t>
            </w:r>
          </w:p>
        </w:tc>
      </w:tr>
      <w:tr xmlns:wp14="http://schemas.microsoft.com/office/word/2010/wordml" w14:paraId="2F0BECAC" wp14:textId="77777777">
        <w:trPr>
          <w:tblHeader w:val="false"/>
        </w:trPr>
        <w:tc>
          <w:tcPr>
            <w:tcW w:w="15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4F480F6B" wp14:textId="77777777">
            <w:pPr>
              <w:spacing w:after="0"/>
              <w:jc w:val="left"/>
            </w:pPr>
            <w:r>
              <w:rPr>
                <w:rFonts w:ascii="Calibri" w:hAnsi="Calibri" w:eastAsia="Calibri" w:cs="Calibri"/>
                <w:b w:val="false"/>
                <w:bCs w:val="false"/>
                <w:sz w:val="20"/>
                <w:szCs w:val="20"/>
              </w:rPr>
              <w:t xml:space="preserve">R23, R25</w:t>
            </w:r>
          </w:p>
        </w:tc>
        <w:tc>
          <w:tcPr>
            <w:tcW w:w="23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15244C6B" wp14:textId="77777777">
            <w:pPr>
              <w:spacing w:after="0"/>
              <w:jc w:val="left"/>
            </w:pPr>
            <w:r>
              <w:rPr>
                <w:rFonts w:ascii="Calibri" w:hAnsi="Calibri" w:eastAsia="Calibri" w:cs="Calibri"/>
                <w:b w:val="false"/>
                <w:bCs w:val="false"/>
                <w:sz w:val="20"/>
                <w:szCs w:val="20"/>
              </w:rPr>
              <w:t xml:space="preserve">Resistance</w:t>
            </w:r>
          </w:p>
        </w:tc>
        <w:tc>
          <w:tcPr>
            <w:tcW w:w="17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6CA15B97" wp14:textId="77777777">
            <w:pPr>
              <w:spacing w:after="0"/>
              <w:jc w:val="left"/>
            </w:pPr>
            <w:r>
              <w:rPr>
                <w:rFonts w:ascii="Calibri" w:hAnsi="Calibri" w:eastAsia="Calibri" w:cs="Calibri"/>
                <w:b w:val="false"/>
                <w:bCs w:val="false"/>
                <w:sz w:val="20"/>
                <w:szCs w:val="20"/>
              </w:rPr>
              <w:t xml:space="preserve">150 Ω et 100 Ω</w:t>
            </w:r>
          </w:p>
        </w:tc>
        <w:tc>
          <w:tcPr>
            <w:tcW w:w="38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606279A3" wp14:textId="77777777">
            <w:pPr>
              <w:spacing w:after="0"/>
              <w:jc w:val="left"/>
            </w:pPr>
            <w:r>
              <w:rPr>
                <w:rFonts w:ascii="Calibri" w:hAnsi="Calibri" w:eastAsia="Calibri" w:cs="Calibri"/>
                <w:b w:val="false"/>
                <w:bCs w:val="false"/>
                <w:sz w:val="20"/>
                <w:szCs w:val="20"/>
              </w:rPr>
              <w:t xml:space="preserve">Limitation de courant LED de signalisation</w:t>
            </w:r>
          </w:p>
        </w:tc>
      </w:tr>
      <w:tr xmlns:wp14="http://schemas.microsoft.com/office/word/2010/wordml" w14:paraId="693281D4" wp14:textId="77777777">
        <w:trPr>
          <w:tblHeader w:val="false"/>
        </w:trPr>
        <w:tc>
          <w:tcPr>
            <w:tcW w:w="15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75044C05" wp14:textId="77777777">
            <w:pPr>
              <w:spacing w:after="0"/>
              <w:jc w:val="left"/>
            </w:pPr>
            <w:r>
              <w:rPr>
                <w:rFonts w:ascii="Calibri" w:hAnsi="Calibri" w:eastAsia="Calibri" w:cs="Calibri"/>
                <w:b w:val="false"/>
                <w:bCs w:val="false"/>
                <w:sz w:val="20"/>
                <w:szCs w:val="20"/>
              </w:rPr>
              <w:t xml:space="preserve">Q1, Q3</w:t>
            </w:r>
          </w:p>
        </w:tc>
        <w:tc>
          <w:tcPr>
            <w:tcW w:w="23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4FC71995" wp14:textId="77777777">
            <w:pPr>
              <w:spacing w:after="0"/>
              <w:jc w:val="left"/>
            </w:pPr>
            <w:r>
              <w:rPr>
                <w:rFonts w:ascii="Calibri" w:hAnsi="Calibri" w:eastAsia="Calibri" w:cs="Calibri"/>
                <w:b w:val="false"/>
                <w:bCs w:val="false"/>
                <w:sz w:val="20"/>
                <w:szCs w:val="20"/>
              </w:rPr>
              <w:t xml:space="preserve">MOSFET PMOS</w:t>
            </w:r>
          </w:p>
        </w:tc>
        <w:tc>
          <w:tcPr>
            <w:tcW w:w="17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5DC66CB2" wp14:textId="77777777">
            <w:pPr>
              <w:spacing w:after="0"/>
              <w:jc w:val="left"/>
            </w:pPr>
            <w:r>
              <w:rPr>
                <w:rFonts w:ascii="Calibri" w:hAnsi="Calibri" w:eastAsia="Calibri" w:cs="Calibri"/>
                <w:b w:val="false"/>
                <w:bCs w:val="false"/>
                <w:sz w:val="20"/>
                <w:szCs w:val="20"/>
              </w:rPr>
              <w:t xml:space="preserve">Si2305</w:t>
            </w:r>
          </w:p>
        </w:tc>
        <w:tc>
          <w:tcPr>
            <w:tcW w:w="386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78EFAAB6" wp14:textId="77777777">
            <w:pPr>
              <w:spacing w:after="0"/>
              <w:jc w:val="left"/>
            </w:pPr>
            <w:r>
              <w:rPr>
                <w:rFonts w:ascii="Calibri" w:hAnsi="Calibri" w:eastAsia="Calibri" w:cs="Calibri"/>
                <w:b w:val="false"/>
                <w:bCs w:val="false"/>
                <w:sz w:val="20"/>
                <w:szCs w:val="20"/>
              </w:rPr>
              <w:t>Switch d’alimentation côté SIM7000G</w:t>
            </w:r>
          </w:p>
        </w:tc>
      </w:tr>
      <w:tr xmlns:wp14="http://schemas.microsoft.com/office/word/2010/wordml" w14:paraId="1A8F7AEE" wp14:textId="77777777">
        <w:trPr>
          <w:tblHeader w:val="false"/>
        </w:trPr>
        <w:tc>
          <w:tcPr>
            <w:tcW w:w="15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1944D3A3" wp14:textId="77777777">
            <w:pPr>
              <w:spacing w:after="0"/>
              <w:jc w:val="left"/>
            </w:pPr>
            <w:r>
              <w:rPr>
                <w:rFonts w:ascii="Calibri" w:hAnsi="Calibri" w:eastAsia="Calibri" w:cs="Calibri"/>
                <w:b w:val="false"/>
                <w:bCs w:val="false"/>
                <w:sz w:val="20"/>
                <w:szCs w:val="20"/>
              </w:rPr>
              <w:t xml:space="preserve">Q2, Q4</w:t>
            </w:r>
          </w:p>
        </w:tc>
        <w:tc>
          <w:tcPr>
            <w:tcW w:w="23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4A066710" wp14:textId="77777777">
            <w:pPr>
              <w:spacing w:after="0"/>
              <w:jc w:val="left"/>
            </w:pPr>
            <w:r>
              <w:rPr>
                <w:rFonts w:ascii="Calibri" w:hAnsi="Calibri" w:eastAsia="Calibri" w:cs="Calibri"/>
                <w:b w:val="false"/>
                <w:bCs w:val="false"/>
                <w:sz w:val="20"/>
                <w:szCs w:val="20"/>
              </w:rPr>
              <w:t xml:space="preserve">MOSFET NMOS</w:t>
            </w:r>
          </w:p>
        </w:tc>
        <w:tc>
          <w:tcPr>
            <w:tcW w:w="17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13441F4E" wp14:textId="77777777">
            <w:pPr>
              <w:spacing w:after="0"/>
              <w:jc w:val="left"/>
            </w:pPr>
            <w:r>
              <w:rPr>
                <w:rFonts w:ascii="Calibri" w:hAnsi="Calibri" w:eastAsia="Calibri" w:cs="Calibri"/>
                <w:b w:val="false"/>
                <w:bCs w:val="false"/>
                <w:sz w:val="20"/>
                <w:szCs w:val="20"/>
              </w:rPr>
              <w:t xml:space="preserve">BSS131</w:t>
            </w:r>
          </w:p>
        </w:tc>
        <w:tc>
          <w:tcPr>
            <w:tcW w:w="38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6961DCDE" wp14:textId="77777777">
            <w:pPr>
              <w:spacing w:after="0"/>
              <w:jc w:val="left"/>
            </w:pPr>
            <w:r>
              <w:rPr>
                <w:rFonts w:ascii="Calibri" w:hAnsi="Calibri" w:eastAsia="Calibri" w:cs="Calibri"/>
                <w:b w:val="false"/>
                <w:bCs w:val="false"/>
                <w:sz w:val="20"/>
                <w:szCs w:val="20"/>
              </w:rPr>
              <w:t xml:space="preserve">Pilotage des MOSFET PMOS via la broche ALIM_CMD</w:t>
            </w:r>
          </w:p>
        </w:tc>
      </w:tr>
    </w:tbl>
    <w:p xmlns:wp14="http://schemas.microsoft.com/office/word/2010/wordml" w:rsidP="6A6AD76E" w14:paraId="431A75D3" wp14:textId="77777777">
      <w:pPr>
        <w:pStyle w:val="Heading1"/>
        <w:pageBreakBefore w:val="1"/>
        <w:spacing w:before="0" w:after="240"/>
        <w:rPr>
          <w:rFonts w:ascii="Calibri" w:hAnsi="Calibri" w:eastAsia="Calibri" w:cs="Calibri"/>
          <w:b w:val="1"/>
          <w:bCs w:val="1"/>
          <w:color w:val="1F3864"/>
          <w:sz w:val="36"/>
          <w:szCs w:val="36"/>
        </w:rPr>
      </w:pPr>
      <w:bookmarkStart w:name="_Toc1704610776" w:id="1220110087"/>
      <w:r w:rsidRPr="08A3F22C" w:rsidR="6A6AD76E">
        <w:rPr>
          <w:rFonts w:ascii="Calibri" w:hAnsi="Calibri" w:eastAsia="Calibri" w:cs="Calibri"/>
          <w:b w:val="1"/>
          <w:bCs w:val="1"/>
          <w:color w:val="1F3864"/>
          <w:sz w:val="36"/>
          <w:szCs w:val="36"/>
        </w:rPr>
        <w:t>6. Conception électronique</w:t>
      </w:r>
      <w:bookmarkEnd w:id="1220110087"/>
    </w:p>
    <w:p xmlns:wp14="http://schemas.microsoft.com/office/word/2010/wordml" w:rsidP="6A6AD76E" w14:paraId="52046B83" wp14:textId="77777777">
      <w:pPr>
        <w:pStyle w:val="Heading2"/>
        <w:spacing w:before="280" w:after="160"/>
        <w:rPr>
          <w:rFonts w:ascii="Calibri" w:hAnsi="Calibri" w:eastAsia="Calibri" w:cs="Calibri"/>
          <w:b w:val="1"/>
          <w:bCs w:val="1"/>
          <w:color w:val="2E74B5"/>
          <w:sz w:val="28"/>
          <w:szCs w:val="28"/>
        </w:rPr>
      </w:pPr>
      <w:r w:rsidRPr="6A6AD76E" w:rsidR="6A6AD76E">
        <w:rPr>
          <w:rFonts w:ascii="Calibri" w:hAnsi="Calibri" w:eastAsia="Calibri" w:cs="Calibri"/>
          <w:b w:val="1"/>
          <w:bCs w:val="1"/>
          <w:color w:val="2E74B5"/>
          <w:sz w:val="28"/>
          <w:szCs w:val="28"/>
        </w:rPr>
        <w:t>6.1. Architecture générale</w:t>
      </w:r>
    </w:p>
    <w:p xmlns:wp14="http://schemas.microsoft.com/office/word/2010/wordml" w14:paraId="6E12025F" wp14:textId="77777777">
      <w:pPr>
        <w:spacing w:after="120" w:line="300"/>
        <w:jc w:val="both"/>
      </w:pPr>
      <w:r>
        <w:rPr>
          <w:rFonts w:ascii="Calibri" w:hAnsi="Calibri" w:eastAsia="Calibri" w:cs="Calibri"/>
          <w:sz w:val="22"/>
          <w:szCs w:val="22"/>
        </w:rPr>
        <w:t>L’architecture finale du système est présentée figure 12. Elle se composé de trois blocs fonctionnéls alimentés par un rail unique 3,3 V issu d’un module batterie externe (projet annexe d’un autre groupe). L’ESP32 occupe la place centrale, dialoguant en SPI avec le module LoRa et en UART avec le module SIM7000G.</w:t>
      </w:r>
    </w:p>
    <w:p xmlns:wp14="http://schemas.microsoft.com/office/word/2010/wordml" w14:paraId="1299C43A" wp14:textId="77777777">
      <w:pPr>
        <w:spacing w:before="120" w:after="60"/>
        <w:jc w:val="center"/>
      </w:pPr>
      <w:r>
        <w:drawing>
          <wp:inline xmlns:wp14="http://schemas.microsoft.com/office/word/2010/wordprocessingDrawing" distT="0" distB="0" distL="0" distR="0" wp14:anchorId="5DAA7432" wp14:editId="7777777">
            <wp:extent cx="4381500" cy="3048000"/>
            <wp:effectExtent l="0" t="0" r="0" b="0"/>
            <wp:docPr id="2125072437" name="SchemaGeneral3.jpg" descr="Figure 12 : Architecture finale de la passerelle LoRa-GSM (vue fonctionnelle)." title="Figure 12 : Architecture finale de la passerelle LoRa-GSM (vue fonctionn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381500" cy="3048000"/>
                    </a:xfrm>
                    <a:prstGeom prst="rect">
                      <a:avLst/>
                    </a:prstGeom>
                  </pic:spPr>
                </pic:pic>
              </a:graphicData>
            </a:graphic>
          </wp:inline>
        </w:drawing>
      </w:r>
    </w:p>
    <w:p xmlns:wp14="http://schemas.microsoft.com/office/word/2010/wordml" w14:paraId="2E1529D7" wp14:textId="22A61299">
      <w:pPr>
        <w:spacing w:after="200"/>
        <w:jc w:val="center"/>
      </w:pPr>
      <w:r w:rsidRPr="08A3F22C" w:rsidR="08A3F22C">
        <w:rPr>
          <w:rFonts w:ascii="Calibri" w:hAnsi="Calibri" w:eastAsia="Calibri" w:cs="Calibri"/>
          <w:i w:val="1"/>
          <w:iCs w:val="1"/>
          <w:color w:val="555555"/>
          <w:sz w:val="18"/>
          <w:szCs w:val="18"/>
        </w:rPr>
        <w:t xml:space="preserve">Figure 8 : Architecture finale de la passerelle LoRa-GSM (vue </w:t>
      </w:r>
      <w:r w:rsidRPr="08A3F22C" w:rsidR="08A3F22C">
        <w:rPr>
          <w:rFonts w:ascii="Calibri" w:hAnsi="Calibri" w:eastAsia="Calibri" w:cs="Calibri"/>
          <w:i w:val="1"/>
          <w:iCs w:val="1"/>
          <w:color w:val="555555"/>
          <w:sz w:val="18"/>
          <w:szCs w:val="18"/>
        </w:rPr>
        <w:t>fonctionnélle</w:t>
      </w:r>
      <w:r w:rsidRPr="08A3F22C" w:rsidR="08A3F22C">
        <w:rPr>
          <w:rFonts w:ascii="Calibri" w:hAnsi="Calibri" w:eastAsia="Calibri" w:cs="Calibri"/>
          <w:i w:val="1"/>
          <w:iCs w:val="1"/>
          <w:color w:val="555555"/>
          <w:sz w:val="18"/>
          <w:szCs w:val="18"/>
        </w:rPr>
        <w:t>).</w:t>
      </w:r>
    </w:p>
    <w:p xmlns:wp14="http://schemas.microsoft.com/office/word/2010/wordml" w14:paraId="115279FD" wp14:textId="77777777">
      <w:pPr>
        <w:spacing w:after="120" w:line="300"/>
        <w:jc w:val="both"/>
      </w:pPr>
      <w:r>
        <w:rPr>
          <w:rFonts w:ascii="Calibri" w:hAnsi="Calibri" w:eastAsia="Calibri" w:cs="Calibri"/>
          <w:sz w:val="22"/>
          <w:szCs w:val="22"/>
        </w:rPr>
        <w:t>L’ESP32 est en sommeil profond la majorité du temps. La réception d’une trame LoRa par le module LLCC68 declenche une impulsion sur sa broche DIO1, reliée à une entrée GPIO de l’ESP32 configurée comme source de réveil externe. Au réveil, l’ESP32 lit la trame en SPI, agrège éventuellement plusieurs paquets, met sous tension le SIM7000G via le circuit de commande d’alimentation puis declenche l’envoi des données vers le serveur web ou par SMS. Après extinction du modem, l’ESP32 retourne en sommeil profond.</w:t>
      </w:r>
    </w:p>
    <w:p xmlns:wp14="http://schemas.microsoft.com/office/word/2010/wordml" w:rsidP="6A6AD76E" w14:paraId="06EA050A" wp14:textId="77777777">
      <w:pPr>
        <w:pStyle w:val="Heading2"/>
        <w:spacing w:before="280" w:after="160"/>
        <w:rPr>
          <w:rFonts w:ascii="Calibri" w:hAnsi="Calibri" w:eastAsia="Calibri" w:cs="Calibri"/>
          <w:b w:val="1"/>
          <w:bCs w:val="1"/>
          <w:color w:val="2E74B5"/>
          <w:sz w:val="28"/>
          <w:szCs w:val="28"/>
        </w:rPr>
      </w:pPr>
      <w:r w:rsidRPr="6A6AD76E" w:rsidR="6A6AD76E">
        <w:rPr>
          <w:rFonts w:ascii="Calibri" w:hAnsi="Calibri" w:eastAsia="Calibri" w:cs="Calibri"/>
          <w:b w:val="1"/>
          <w:bCs w:val="1"/>
          <w:color w:val="2E74B5"/>
          <w:sz w:val="28"/>
          <w:szCs w:val="28"/>
        </w:rPr>
        <w:t>6.2. Schématique</w:t>
      </w:r>
    </w:p>
    <w:p xmlns:wp14="http://schemas.microsoft.com/office/word/2010/wordml" w:rsidP="6A6AD76E" w14:paraId="06DF0641" wp14:textId="77777777">
      <w:pPr>
        <w:pStyle w:val="Heading3"/>
        <w:spacing w:before="220" w:after="120"/>
        <w:rPr>
          <w:rFonts w:ascii="Calibri" w:hAnsi="Calibri" w:eastAsia="Calibri" w:cs="Calibri"/>
          <w:b w:val="1"/>
          <w:bCs w:val="1"/>
          <w:color w:val="2E74B5"/>
          <w:sz w:val="24"/>
          <w:szCs w:val="24"/>
        </w:rPr>
      </w:pPr>
      <w:r w:rsidRPr="6A6AD76E" w:rsidR="6A6AD76E">
        <w:rPr>
          <w:rFonts w:ascii="Calibri" w:hAnsi="Calibri" w:eastAsia="Calibri" w:cs="Calibri"/>
          <w:b w:val="1"/>
          <w:bCs w:val="1"/>
          <w:color w:val="2E74B5"/>
          <w:sz w:val="24"/>
          <w:szCs w:val="24"/>
        </w:rPr>
        <w:t>6.2.1. Sous-circuit ESP32 + LoRa</w:t>
      </w:r>
    </w:p>
    <w:p xmlns:wp14="http://schemas.microsoft.com/office/word/2010/wordml" w14:paraId="602409E7" wp14:textId="77777777">
      <w:pPr>
        <w:spacing w:after="120" w:line="300"/>
        <w:jc w:val="both"/>
      </w:pPr>
      <w:r>
        <w:rPr>
          <w:rFonts w:ascii="Calibri" w:hAnsi="Calibri" w:eastAsia="Calibri" w:cs="Calibri"/>
          <w:sz w:val="22"/>
          <w:szCs w:val="22"/>
        </w:rPr>
        <w:t>Le sous-circuit ESP32 + LoRa regroupe l’alimentation, le bus SPI vers le module LoRa, le circuit de démarrage de l’ESP32 (boutons RST et PROG, résistances de pull-up et condensateur RC sur EN) ainsi que le connectéur de programmation JP4 qui regroupe les signaux UART, IO0, RST et VCC/GND.</w:t>
      </w:r>
    </w:p>
    <w:p xmlns:wp14="http://schemas.microsoft.com/office/word/2010/wordml" w14:paraId="4DDBEF00" wp14:textId="77777777">
      <w:pPr>
        <w:spacing w:before="120" w:after="60"/>
        <w:jc w:val="center"/>
      </w:pPr>
      <w:r>
        <w:drawing>
          <wp:inline xmlns:wp14="http://schemas.microsoft.com/office/word/2010/wordprocessingDrawing" distT="0" distB="0" distL="0" distR="0" wp14:anchorId="65E745A6" wp14:editId="7777777">
            <wp:extent cx="4381500" cy="3048000"/>
            <wp:effectExtent l="0" t="0" r="0" b="0"/>
            <wp:docPr id="1685790570" name="Schematic_ESP32_LoRa.jpg" descr="Figure 13 : Sous-schema ESP32 + LoRa - circuit de demarrage et bus SPI." title="Figure 13 : Sous-schema ESP32 + LoRa - circuit de demarrage et bus S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381500" cy="3048000"/>
                    </a:xfrm>
                    <a:prstGeom prst="rect">
                      <a:avLst/>
                    </a:prstGeom>
                  </pic:spPr>
                </pic:pic>
              </a:graphicData>
            </a:graphic>
          </wp:inline>
        </w:drawing>
      </w:r>
    </w:p>
    <w:p xmlns:wp14="http://schemas.microsoft.com/office/word/2010/wordml" w14:paraId="6F8A503E" wp14:textId="7C9E271A">
      <w:pPr>
        <w:spacing w:after="200"/>
        <w:jc w:val="center"/>
      </w:pPr>
      <w:r w:rsidRPr="08A3F22C" w:rsidR="08A3F22C">
        <w:rPr>
          <w:rFonts w:ascii="Calibri" w:hAnsi="Calibri" w:eastAsia="Calibri" w:cs="Calibri"/>
          <w:i w:val="1"/>
          <w:iCs w:val="1"/>
          <w:color w:val="555555"/>
          <w:sz w:val="18"/>
          <w:szCs w:val="18"/>
        </w:rPr>
        <w:t>Figure 9 : Sous-</w:t>
      </w:r>
      <w:r w:rsidRPr="08A3F22C" w:rsidR="08A3F22C">
        <w:rPr>
          <w:rFonts w:ascii="Calibri" w:hAnsi="Calibri" w:eastAsia="Calibri" w:cs="Calibri"/>
          <w:i w:val="1"/>
          <w:iCs w:val="1"/>
          <w:color w:val="555555"/>
          <w:sz w:val="18"/>
          <w:szCs w:val="18"/>
        </w:rPr>
        <w:t>schéma</w:t>
      </w:r>
      <w:r w:rsidRPr="08A3F22C" w:rsidR="08A3F22C">
        <w:rPr>
          <w:rFonts w:ascii="Calibri" w:hAnsi="Calibri" w:eastAsia="Calibri" w:cs="Calibri"/>
          <w:i w:val="1"/>
          <w:iCs w:val="1"/>
          <w:color w:val="555555"/>
          <w:sz w:val="18"/>
          <w:szCs w:val="18"/>
        </w:rPr>
        <w:t xml:space="preserve"> ESP32 + LoRa - circuit de </w:t>
      </w:r>
      <w:r w:rsidRPr="08A3F22C" w:rsidR="08A3F22C">
        <w:rPr>
          <w:rFonts w:ascii="Calibri" w:hAnsi="Calibri" w:eastAsia="Calibri" w:cs="Calibri"/>
          <w:i w:val="1"/>
          <w:iCs w:val="1"/>
          <w:color w:val="555555"/>
          <w:sz w:val="18"/>
          <w:szCs w:val="18"/>
        </w:rPr>
        <w:t>démarrage</w:t>
      </w:r>
      <w:r w:rsidRPr="08A3F22C" w:rsidR="08A3F22C">
        <w:rPr>
          <w:rFonts w:ascii="Calibri" w:hAnsi="Calibri" w:eastAsia="Calibri" w:cs="Calibri"/>
          <w:i w:val="1"/>
          <w:iCs w:val="1"/>
          <w:color w:val="555555"/>
          <w:sz w:val="18"/>
          <w:szCs w:val="18"/>
        </w:rPr>
        <w:t xml:space="preserve"> et bus SPI.</w:t>
      </w:r>
    </w:p>
    <w:p xmlns:wp14="http://schemas.microsoft.com/office/word/2010/wordml" w14:paraId="5D28C57D" wp14:textId="77777777">
      <w:pPr>
        <w:spacing w:after="120" w:line="300"/>
        <w:jc w:val="both"/>
      </w:pPr>
      <w:r>
        <w:rPr>
          <w:rFonts w:ascii="Calibri" w:hAnsi="Calibri" w:eastAsia="Calibri" w:cs="Calibri"/>
          <w:sz w:val="22"/>
          <w:szCs w:val="22"/>
        </w:rPr>
        <w:t>Plusieurs choix de conception méritent d’etre détailles :</w:t>
      </w:r>
    </w:p>
    <w:p xmlns:wp14="http://schemas.microsoft.com/office/word/2010/wordml" w14:paraId="1AF93117" wp14:textId="77777777">
      <w:pPr>
        <w:pStyle w:val="ListParagraph"/>
        <w:numPr>
          <w:ilvl w:val="0"/>
          <w:numId w:val="2"/>
        </w:numPr>
        <w:spacing w:after="60" w:line="280"/>
      </w:pPr>
      <w:r>
        <w:rPr>
          <w:rFonts w:ascii="Calibri" w:hAnsi="Calibri" w:eastAsia="Calibri" w:cs="Calibri"/>
          <w:b/>
          <w:bCs/>
          <w:sz w:val="22"/>
          <w:szCs w:val="22"/>
        </w:rPr>
        <w:t xml:space="preserve">Decouplages au plus près de l’ESP32 : </w:t>
      </w:r>
      <w:r>
        <w:rPr>
          <w:rFonts w:ascii="Calibri" w:hAnsi="Calibri" w:eastAsia="Calibri" w:cs="Calibri"/>
          <w:sz w:val="22"/>
          <w:szCs w:val="22"/>
        </w:rPr>
        <w:t>deux condensateurs sont placés entre le rail 3,3 V et la masse, un 100 nF et un 47 µF. Le 100 nF filtre les parasites haute fréquence, tandis que le 47 µF sert de reservoir pour limiter les chutes de tension lors des pics de consommation, en particulier lorsque la radio Wi-Fi (non utilisée mais présente) ou le SPI commutent.</w:t>
      </w:r>
    </w:p>
    <w:p xmlns:wp14="http://schemas.microsoft.com/office/word/2010/wordml" w14:paraId="446070C5" wp14:textId="77777777">
      <w:pPr>
        <w:pStyle w:val="ListParagraph"/>
        <w:numPr>
          <w:ilvl w:val="0"/>
          <w:numId w:val="2"/>
        </w:numPr>
        <w:spacing w:after="60" w:line="280"/>
      </w:pPr>
      <w:r>
        <w:rPr>
          <w:rFonts w:ascii="Calibri" w:hAnsi="Calibri" w:eastAsia="Calibri" w:cs="Calibri"/>
          <w:b/>
          <w:bCs/>
          <w:sz w:val="22"/>
          <w:szCs w:val="22"/>
        </w:rPr>
        <w:t xml:space="preserve">Démarrage propre via la broche EN : </w:t>
      </w:r>
      <w:r>
        <w:rPr>
          <w:rFonts w:ascii="Calibri" w:hAnsi="Calibri" w:eastAsia="Calibri" w:cs="Calibri"/>
          <w:sz w:val="22"/>
          <w:szCs w:val="22"/>
        </w:rPr>
        <w:t>la broche EN ne doit jamais etre laissée flottante. Une résistance de pull-up R2 vers VCC associée à un condensateur C3 vers la masse forme un réseau RC qui maintient EN au niveau bas à la mise sous tension le temps que le 3,3 V se stabilisé, puis charge progressivement EN au niveau haut. Le bouton RST court-circuite le condensateur à la masse pour forcer un reset manuel.</w:t>
      </w:r>
    </w:p>
    <w:p xmlns:wp14="http://schemas.microsoft.com/office/word/2010/wordml" w14:paraId="2EB0BD50" wp14:textId="77777777">
      <w:pPr>
        <w:pStyle w:val="ListParagraph"/>
        <w:numPr>
          <w:ilvl w:val="0"/>
          <w:numId w:val="2"/>
        </w:numPr>
        <w:spacing w:after="60" w:line="280"/>
      </w:pPr>
      <w:r>
        <w:rPr>
          <w:rFonts w:ascii="Calibri" w:hAnsi="Calibri" w:eastAsia="Calibri" w:cs="Calibri"/>
          <w:b/>
          <w:bCs/>
          <w:sz w:val="22"/>
          <w:szCs w:val="22"/>
        </w:rPr>
        <w:t xml:space="preserve">Sélection du mode de boot par GPIO 0 : </w:t>
      </w:r>
      <w:r>
        <w:rPr>
          <w:rFonts w:ascii="Calibri" w:hAnsi="Calibri" w:eastAsia="Calibri" w:cs="Calibri"/>
          <w:sz w:val="22"/>
          <w:szCs w:val="22"/>
        </w:rPr>
        <w:t>une résistance de pull-up R1 maintient GPIO 0 à l’état haut par defaut afin d’assurer un démarrage normal. Le bouton PROG, lorsqu'il est pressé pendant un reset, maintient GPIO 0 à la masse, ce qui place l’ESP32 en mode bootloader UART pour le téléversement.</w:t>
      </w:r>
    </w:p>
    <w:p xmlns:wp14="http://schemas.microsoft.com/office/word/2010/wordml" w:rsidP="6A6AD76E" w14:paraId="3362FC12" wp14:textId="77777777">
      <w:pPr>
        <w:pStyle w:val="Heading3"/>
        <w:spacing w:before="220" w:after="120"/>
        <w:rPr>
          <w:rFonts w:ascii="Calibri" w:hAnsi="Calibri" w:eastAsia="Calibri" w:cs="Calibri"/>
          <w:b w:val="1"/>
          <w:bCs w:val="1"/>
          <w:color w:val="2E74B5"/>
          <w:sz w:val="24"/>
          <w:szCs w:val="24"/>
        </w:rPr>
      </w:pPr>
      <w:r w:rsidRPr="6A6AD76E" w:rsidR="6A6AD76E">
        <w:rPr>
          <w:rFonts w:ascii="Calibri" w:hAnsi="Calibri" w:eastAsia="Calibri" w:cs="Calibri"/>
          <w:b w:val="1"/>
          <w:bCs w:val="1"/>
          <w:color w:val="2E74B5"/>
          <w:sz w:val="24"/>
          <w:szCs w:val="24"/>
        </w:rPr>
        <w:t>6.2.2. Connecteur SIM7000G et circuit de commande d’alimentation</w:t>
      </w:r>
    </w:p>
    <w:p xmlns:wp14="http://schemas.microsoft.com/office/word/2010/wordml" w14:paraId="34B4CE8F" wp14:textId="77777777">
      <w:pPr>
        <w:spacing w:after="120" w:line="300"/>
        <w:jc w:val="both"/>
      </w:pPr>
      <w:r>
        <w:rPr>
          <w:rFonts w:ascii="Calibri" w:hAnsi="Calibri" w:eastAsia="Calibri" w:cs="Calibri"/>
          <w:sz w:val="22"/>
          <w:szCs w:val="22"/>
        </w:rPr>
        <w:t>Le module BK-SIM7000G a été intègre via un connectéur 1x7 plutot que par soudure directe, en raison de la difficulté de soudure du module CMS et de la volonté de conserver la possibilite de le retirer pour des essais séparés. Le connectéur JP5 expose les signaux VCC, GND, SLEEP, PWRKEY, TX et RX.</w:t>
      </w:r>
    </w:p>
    <w:p xmlns:wp14="http://schemas.microsoft.com/office/word/2010/wordml" w14:paraId="3461D779" wp14:textId="77777777">
      <w:pPr>
        <w:spacing w:before="120" w:after="60"/>
        <w:jc w:val="center"/>
      </w:pPr>
      <w:r>
        <w:drawing>
          <wp:inline xmlns:wp14="http://schemas.microsoft.com/office/word/2010/wordprocessingDrawing" distT="0" distB="0" distL="0" distR="0" wp14:anchorId="35EF8C34" wp14:editId="7777777">
            <wp:extent cx="3429000" cy="2857500"/>
            <wp:effectExtent l="0" t="0" r="0" b="0"/>
            <wp:docPr id="26914304" name="JP5_SIM7000.jpg" descr="Figure 14 : Connecteur JP5 pour l'integration du module SIM7000G." title="Figure 14 : Connecteur JP5 pour l'integration du module SIM7000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29000" cy="2857500"/>
                    </a:xfrm>
                    <a:prstGeom prst="rect">
                      <a:avLst/>
                    </a:prstGeom>
                  </pic:spPr>
                </pic:pic>
              </a:graphicData>
            </a:graphic>
          </wp:inline>
        </w:drawing>
      </w:r>
    </w:p>
    <w:p xmlns:wp14="http://schemas.microsoft.com/office/word/2010/wordml" w14:paraId="435DF4D3" wp14:textId="49FDB62A">
      <w:pPr>
        <w:spacing w:after="200"/>
        <w:jc w:val="center"/>
      </w:pPr>
      <w:r w:rsidRPr="08A3F22C" w:rsidR="08A3F22C">
        <w:rPr>
          <w:rFonts w:ascii="Calibri" w:hAnsi="Calibri" w:eastAsia="Calibri" w:cs="Calibri"/>
          <w:i w:val="1"/>
          <w:iCs w:val="1"/>
          <w:color w:val="555555"/>
          <w:sz w:val="18"/>
          <w:szCs w:val="18"/>
        </w:rPr>
        <w:t xml:space="preserve">Figure </w:t>
      </w:r>
      <w:r w:rsidRPr="08A3F22C" w:rsidR="08A3F22C">
        <w:rPr>
          <w:rFonts w:ascii="Calibri" w:hAnsi="Calibri" w:eastAsia="Calibri" w:cs="Calibri"/>
          <w:i w:val="1"/>
          <w:iCs w:val="1"/>
          <w:color w:val="555555"/>
          <w:sz w:val="18"/>
          <w:szCs w:val="18"/>
        </w:rPr>
        <w:t>10 :</w:t>
      </w:r>
      <w:r w:rsidRPr="08A3F22C" w:rsidR="08A3F22C">
        <w:rPr>
          <w:rFonts w:ascii="Calibri" w:hAnsi="Calibri" w:eastAsia="Calibri" w:cs="Calibri"/>
          <w:i w:val="1"/>
          <w:iCs w:val="1"/>
          <w:color w:val="555555"/>
          <w:sz w:val="18"/>
          <w:szCs w:val="18"/>
        </w:rPr>
        <w:t xml:space="preserve"> </w:t>
      </w:r>
      <w:r w:rsidRPr="08A3F22C" w:rsidR="08A3F22C">
        <w:rPr>
          <w:rFonts w:ascii="Calibri" w:hAnsi="Calibri" w:eastAsia="Calibri" w:cs="Calibri"/>
          <w:i w:val="1"/>
          <w:iCs w:val="1"/>
          <w:color w:val="555555"/>
          <w:sz w:val="18"/>
          <w:szCs w:val="18"/>
        </w:rPr>
        <w:t>Connecteur</w:t>
      </w:r>
      <w:r w:rsidRPr="08A3F22C" w:rsidR="08A3F22C">
        <w:rPr>
          <w:rFonts w:ascii="Calibri" w:hAnsi="Calibri" w:eastAsia="Calibri" w:cs="Calibri"/>
          <w:i w:val="1"/>
          <w:iCs w:val="1"/>
          <w:color w:val="555555"/>
          <w:sz w:val="18"/>
          <w:szCs w:val="18"/>
        </w:rPr>
        <w:t xml:space="preserve"> JP5 pour </w:t>
      </w:r>
      <w:r w:rsidRPr="08A3F22C" w:rsidR="08A3F22C">
        <w:rPr>
          <w:rFonts w:ascii="Calibri" w:hAnsi="Calibri" w:eastAsia="Calibri" w:cs="Calibri"/>
          <w:i w:val="1"/>
          <w:iCs w:val="1"/>
          <w:color w:val="555555"/>
          <w:sz w:val="18"/>
          <w:szCs w:val="18"/>
        </w:rPr>
        <w:t>l’intégration</w:t>
      </w:r>
      <w:r w:rsidRPr="08A3F22C" w:rsidR="08A3F22C">
        <w:rPr>
          <w:rFonts w:ascii="Calibri" w:hAnsi="Calibri" w:eastAsia="Calibri" w:cs="Calibri"/>
          <w:i w:val="1"/>
          <w:iCs w:val="1"/>
          <w:color w:val="555555"/>
          <w:sz w:val="18"/>
          <w:szCs w:val="18"/>
        </w:rPr>
        <w:t xml:space="preserve"> du module SIM7000G.</w:t>
      </w:r>
    </w:p>
    <w:p xmlns:wp14="http://schemas.microsoft.com/office/word/2010/wordml" w14:paraId="6CBEDBC4" wp14:textId="77777777">
      <w:pPr>
        <w:spacing w:after="120" w:line="300"/>
        <w:jc w:val="both"/>
      </w:pPr>
      <w:r>
        <w:rPr>
          <w:rFonts w:ascii="Calibri" w:hAnsi="Calibri" w:eastAsia="Calibri" w:cs="Calibri"/>
          <w:sz w:val="22"/>
          <w:szCs w:val="22"/>
        </w:rPr>
        <w:t>Une attention particuliere a été portée à la consommation du SIM7000G en mode veille, évaluée a 1,2 mA d’après la datasheet. Sur plusieurs heures, cette consommation devient significative pour une exploitation sur batterie. Un circuit de commande d’alimentation a donc ete ajouté, pilote par la broche GPIO 13 (ALIM_CMD) de l’ESP32. Il est composé d’une paire de transistors complémentaires :</w:t>
      </w:r>
    </w:p>
    <w:p xmlns:wp14="http://schemas.microsoft.com/office/word/2010/wordml" w14:paraId="69EBA83E" wp14:textId="77777777">
      <w:pPr>
        <w:pStyle w:val="ListParagraph"/>
        <w:numPr>
          <w:ilvl w:val="0"/>
          <w:numId w:val="2"/>
        </w:numPr>
        <w:spacing w:after="60" w:line="280"/>
      </w:pPr>
      <w:r>
        <w:rPr>
          <w:rFonts w:ascii="Calibri" w:hAnsi="Calibri" w:eastAsia="Calibri" w:cs="Calibri"/>
          <w:sz w:val="22"/>
          <w:szCs w:val="22"/>
        </w:rPr>
        <w:t>Q2 et Q4 (NMOS BSS131) : pilotage logique depuis l’ESP32 ;</w:t>
      </w:r>
    </w:p>
    <w:p xmlns:wp14="http://schemas.microsoft.com/office/word/2010/wordml" w14:paraId="3ED3AFCB" wp14:textId="77777777">
      <w:pPr>
        <w:pStyle w:val="ListParagraph"/>
        <w:numPr>
          <w:ilvl w:val="0"/>
          <w:numId w:val="2"/>
        </w:numPr>
        <w:spacing w:after="60" w:line="280"/>
      </w:pPr>
      <w:r>
        <w:rPr>
          <w:rFonts w:ascii="Calibri" w:hAnsi="Calibri" w:eastAsia="Calibri" w:cs="Calibri"/>
          <w:sz w:val="22"/>
          <w:szCs w:val="22"/>
        </w:rPr>
        <w:t>Q1 et Q3 (PMOS Si2305) : commutation du rail d’alimentation côté SIM7000G.</w:t>
      </w:r>
    </w:p>
    <w:p xmlns:wp14="http://schemas.microsoft.com/office/word/2010/wordml" w14:paraId="3CF2D8B6" wp14:textId="77777777">
      <w:pPr>
        <w:spacing w:before="120" w:after="60"/>
        <w:jc w:val="center"/>
      </w:pPr>
      <w:r>
        <w:drawing>
          <wp:inline xmlns:wp14="http://schemas.microsoft.com/office/word/2010/wordprocessingDrawing" distT="0" distB="0" distL="0" distR="0" wp14:anchorId="40E42CC0" wp14:editId="7777777">
            <wp:extent cx="3429000" cy="2667000"/>
            <wp:effectExtent l="0" t="0" r="0" b="0"/>
            <wp:docPr id="840519946" name="CMDALIM.jpg" descr="Figure 15 : Schema du circuit de commande d'alimentation du SIM7000G." title="Figure 15 : Schema du circuit de commande d'alimentation du SIM7000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2667000"/>
                    </a:xfrm>
                    <a:prstGeom prst="rect">
                      <a:avLst/>
                    </a:prstGeom>
                  </pic:spPr>
                </pic:pic>
              </a:graphicData>
            </a:graphic>
          </wp:inline>
        </w:drawing>
      </w:r>
    </w:p>
    <w:p xmlns:wp14="http://schemas.microsoft.com/office/word/2010/wordml" w14:paraId="25F53DEC" wp14:textId="54EA0FD2">
      <w:pPr>
        <w:spacing w:after="200"/>
        <w:jc w:val="center"/>
      </w:pPr>
      <w:r w:rsidRPr="08A3F22C" w:rsidR="08A3F22C">
        <w:rPr>
          <w:rFonts w:ascii="Calibri" w:hAnsi="Calibri" w:eastAsia="Calibri" w:cs="Calibri"/>
          <w:i w:val="1"/>
          <w:iCs w:val="1"/>
          <w:color w:val="555555"/>
          <w:sz w:val="18"/>
          <w:szCs w:val="18"/>
        </w:rPr>
        <w:t xml:space="preserve">Figure </w:t>
      </w:r>
      <w:r w:rsidRPr="08A3F22C" w:rsidR="08A3F22C">
        <w:rPr>
          <w:rFonts w:ascii="Calibri" w:hAnsi="Calibri" w:eastAsia="Calibri" w:cs="Calibri"/>
          <w:i w:val="1"/>
          <w:iCs w:val="1"/>
          <w:color w:val="555555"/>
          <w:sz w:val="18"/>
          <w:szCs w:val="18"/>
        </w:rPr>
        <w:t>11 :</w:t>
      </w:r>
      <w:r w:rsidRPr="08A3F22C" w:rsidR="08A3F22C">
        <w:rPr>
          <w:rFonts w:ascii="Calibri" w:hAnsi="Calibri" w:eastAsia="Calibri" w:cs="Calibri"/>
          <w:i w:val="1"/>
          <w:iCs w:val="1"/>
          <w:color w:val="555555"/>
          <w:sz w:val="18"/>
          <w:szCs w:val="18"/>
        </w:rPr>
        <w:t xml:space="preserve"> </w:t>
      </w:r>
      <w:r w:rsidRPr="08A3F22C" w:rsidR="08A3F22C">
        <w:rPr>
          <w:rFonts w:ascii="Calibri" w:hAnsi="Calibri" w:eastAsia="Calibri" w:cs="Calibri"/>
          <w:i w:val="1"/>
          <w:iCs w:val="1"/>
          <w:color w:val="555555"/>
          <w:sz w:val="18"/>
          <w:szCs w:val="18"/>
        </w:rPr>
        <w:t>Schéma</w:t>
      </w:r>
      <w:r w:rsidRPr="08A3F22C" w:rsidR="08A3F22C">
        <w:rPr>
          <w:rFonts w:ascii="Calibri" w:hAnsi="Calibri" w:eastAsia="Calibri" w:cs="Calibri"/>
          <w:i w:val="1"/>
          <w:iCs w:val="1"/>
          <w:color w:val="555555"/>
          <w:sz w:val="18"/>
          <w:szCs w:val="18"/>
        </w:rPr>
        <w:t xml:space="preserve"> du circuit de </w:t>
      </w:r>
      <w:r w:rsidRPr="08A3F22C" w:rsidR="08A3F22C">
        <w:rPr>
          <w:rFonts w:ascii="Calibri" w:hAnsi="Calibri" w:eastAsia="Calibri" w:cs="Calibri"/>
          <w:i w:val="1"/>
          <w:iCs w:val="1"/>
          <w:color w:val="555555"/>
          <w:sz w:val="18"/>
          <w:szCs w:val="18"/>
        </w:rPr>
        <w:t>commande</w:t>
      </w:r>
      <w:r w:rsidRPr="08A3F22C" w:rsidR="08A3F22C">
        <w:rPr>
          <w:rFonts w:ascii="Calibri" w:hAnsi="Calibri" w:eastAsia="Calibri" w:cs="Calibri"/>
          <w:i w:val="1"/>
          <w:iCs w:val="1"/>
          <w:color w:val="555555"/>
          <w:sz w:val="18"/>
          <w:szCs w:val="18"/>
        </w:rPr>
        <w:t xml:space="preserve"> </w:t>
      </w:r>
      <w:r w:rsidRPr="08A3F22C" w:rsidR="08A3F22C">
        <w:rPr>
          <w:rFonts w:ascii="Calibri" w:hAnsi="Calibri" w:eastAsia="Calibri" w:cs="Calibri"/>
          <w:i w:val="1"/>
          <w:iCs w:val="1"/>
          <w:color w:val="555555"/>
          <w:sz w:val="18"/>
          <w:szCs w:val="18"/>
        </w:rPr>
        <w:t>d’alimentation</w:t>
      </w:r>
      <w:r w:rsidRPr="08A3F22C" w:rsidR="08A3F22C">
        <w:rPr>
          <w:rFonts w:ascii="Calibri" w:hAnsi="Calibri" w:eastAsia="Calibri" w:cs="Calibri"/>
          <w:i w:val="1"/>
          <w:iCs w:val="1"/>
          <w:color w:val="555555"/>
          <w:sz w:val="18"/>
          <w:szCs w:val="18"/>
        </w:rPr>
        <w:t xml:space="preserve"> du SIM7000G.</w:t>
      </w:r>
    </w:p>
    <w:p xmlns:wp14="http://schemas.microsoft.com/office/word/2010/wordml" w14:paraId="35FE1061" wp14:textId="77777777">
      <w:pPr>
        <w:spacing w:after="120" w:line="300"/>
        <w:jc w:val="both"/>
      </w:pPr>
      <w:r>
        <w:rPr>
          <w:rFonts w:ascii="Calibri" w:hAnsi="Calibri" w:eastAsia="Calibri" w:cs="Calibri"/>
          <w:sz w:val="22"/>
          <w:szCs w:val="22"/>
        </w:rPr>
        <w:t>Cette architecture permet de couper complètement l’alimentation du modem entre deux transmissions, ramenant sa consommation à zéro, et de redémarrer proprement le modem au prochain cycle. Trois condensateurs de découplage ont été ajoutés pres du VCC du SIM7000G : un 100 nF pour le filtrage haute fréquence et deux 470 µF en parallèle pour absorber les pics de courant lors des émissions cellulaires (jusqu’à 2 A en pic).</w:t>
      </w:r>
    </w:p>
    <w:p xmlns:wp14="http://schemas.microsoft.com/office/word/2010/wordml" w14:paraId="0FB78278" wp14:textId="77777777">
      <w:pPr>
        <w:spacing w:before="120" w:after="60"/>
        <w:jc w:val="center"/>
      </w:pPr>
      <w:r>
        <w:drawing>
          <wp:inline xmlns:wp14="http://schemas.microsoft.com/office/word/2010/wordprocessingDrawing" distT="0" distB="0" distL="0" distR="0" wp14:anchorId="521AB60E" wp14:editId="7777777">
            <wp:extent cx="3429000" cy="2286000"/>
            <wp:effectExtent l="0" t="0" r="0" b="0"/>
            <wp:docPr id="1494956333" name="AddCondo.jpg" descr="Figure 16 : Decouplage capacitif renforce sur l'alimentation du SIM7000G." title="Figure 16 : Decouplage capacitif renforce sur l'alimentation du SIM7000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2286000"/>
                    </a:xfrm>
                    <a:prstGeom prst="rect">
                      <a:avLst/>
                    </a:prstGeom>
                  </pic:spPr>
                </pic:pic>
              </a:graphicData>
            </a:graphic>
          </wp:inline>
        </w:drawing>
      </w:r>
    </w:p>
    <w:p xmlns:wp14="http://schemas.microsoft.com/office/word/2010/wordml" w14:paraId="0A1A3769" wp14:textId="31D93440">
      <w:pPr>
        <w:spacing w:after="200"/>
        <w:jc w:val="center"/>
      </w:pPr>
      <w:r w:rsidRPr="08A3F22C" w:rsidR="08A3F22C">
        <w:rPr>
          <w:rFonts w:ascii="Calibri" w:hAnsi="Calibri" w:eastAsia="Calibri" w:cs="Calibri"/>
          <w:i w:val="1"/>
          <w:iCs w:val="1"/>
          <w:color w:val="555555"/>
          <w:sz w:val="18"/>
          <w:szCs w:val="18"/>
        </w:rPr>
        <w:t xml:space="preserve">Figure </w:t>
      </w:r>
      <w:r w:rsidRPr="08A3F22C" w:rsidR="08A3F22C">
        <w:rPr>
          <w:rFonts w:ascii="Calibri" w:hAnsi="Calibri" w:eastAsia="Calibri" w:cs="Calibri"/>
          <w:i w:val="1"/>
          <w:iCs w:val="1"/>
          <w:color w:val="555555"/>
          <w:sz w:val="18"/>
          <w:szCs w:val="18"/>
        </w:rPr>
        <w:t>12 :</w:t>
      </w:r>
      <w:r w:rsidRPr="08A3F22C" w:rsidR="08A3F22C">
        <w:rPr>
          <w:rFonts w:ascii="Calibri" w:hAnsi="Calibri" w:eastAsia="Calibri" w:cs="Calibri"/>
          <w:i w:val="1"/>
          <w:iCs w:val="1"/>
          <w:color w:val="555555"/>
          <w:sz w:val="18"/>
          <w:szCs w:val="18"/>
        </w:rPr>
        <w:t xml:space="preserve"> </w:t>
      </w:r>
      <w:r w:rsidRPr="08A3F22C" w:rsidR="08A3F22C">
        <w:rPr>
          <w:rFonts w:ascii="Calibri" w:hAnsi="Calibri" w:eastAsia="Calibri" w:cs="Calibri"/>
          <w:i w:val="1"/>
          <w:iCs w:val="1"/>
          <w:color w:val="555555"/>
          <w:sz w:val="18"/>
          <w:szCs w:val="18"/>
        </w:rPr>
        <w:t>Decouplage</w:t>
      </w:r>
      <w:r w:rsidRPr="08A3F22C" w:rsidR="08A3F22C">
        <w:rPr>
          <w:rFonts w:ascii="Calibri" w:hAnsi="Calibri" w:eastAsia="Calibri" w:cs="Calibri"/>
          <w:i w:val="1"/>
          <w:iCs w:val="1"/>
          <w:color w:val="555555"/>
          <w:sz w:val="18"/>
          <w:szCs w:val="18"/>
        </w:rPr>
        <w:t xml:space="preserve"> </w:t>
      </w:r>
      <w:r w:rsidRPr="08A3F22C" w:rsidR="08A3F22C">
        <w:rPr>
          <w:rFonts w:ascii="Calibri" w:hAnsi="Calibri" w:eastAsia="Calibri" w:cs="Calibri"/>
          <w:i w:val="1"/>
          <w:iCs w:val="1"/>
          <w:color w:val="555555"/>
          <w:sz w:val="18"/>
          <w:szCs w:val="18"/>
        </w:rPr>
        <w:t>capacitif</w:t>
      </w:r>
      <w:r w:rsidRPr="08A3F22C" w:rsidR="08A3F22C">
        <w:rPr>
          <w:rFonts w:ascii="Calibri" w:hAnsi="Calibri" w:eastAsia="Calibri" w:cs="Calibri"/>
          <w:i w:val="1"/>
          <w:iCs w:val="1"/>
          <w:color w:val="555555"/>
          <w:sz w:val="18"/>
          <w:szCs w:val="18"/>
        </w:rPr>
        <w:t xml:space="preserve"> </w:t>
      </w:r>
      <w:r w:rsidRPr="08A3F22C" w:rsidR="08A3F22C">
        <w:rPr>
          <w:rFonts w:ascii="Calibri" w:hAnsi="Calibri" w:eastAsia="Calibri" w:cs="Calibri"/>
          <w:i w:val="1"/>
          <w:iCs w:val="1"/>
          <w:color w:val="555555"/>
          <w:sz w:val="18"/>
          <w:szCs w:val="18"/>
        </w:rPr>
        <w:t>renforcé</w:t>
      </w:r>
      <w:r w:rsidRPr="08A3F22C" w:rsidR="08A3F22C">
        <w:rPr>
          <w:rFonts w:ascii="Calibri" w:hAnsi="Calibri" w:eastAsia="Calibri" w:cs="Calibri"/>
          <w:i w:val="1"/>
          <w:iCs w:val="1"/>
          <w:color w:val="555555"/>
          <w:sz w:val="18"/>
          <w:szCs w:val="18"/>
        </w:rPr>
        <w:t xml:space="preserve"> sur </w:t>
      </w:r>
      <w:r w:rsidRPr="08A3F22C" w:rsidR="08A3F22C">
        <w:rPr>
          <w:rFonts w:ascii="Calibri" w:hAnsi="Calibri" w:eastAsia="Calibri" w:cs="Calibri"/>
          <w:i w:val="1"/>
          <w:iCs w:val="1"/>
          <w:color w:val="555555"/>
          <w:sz w:val="18"/>
          <w:szCs w:val="18"/>
        </w:rPr>
        <w:t>l’alimentation</w:t>
      </w:r>
      <w:r w:rsidRPr="08A3F22C" w:rsidR="08A3F22C">
        <w:rPr>
          <w:rFonts w:ascii="Calibri" w:hAnsi="Calibri" w:eastAsia="Calibri" w:cs="Calibri"/>
          <w:i w:val="1"/>
          <w:iCs w:val="1"/>
          <w:color w:val="555555"/>
          <w:sz w:val="18"/>
          <w:szCs w:val="18"/>
        </w:rPr>
        <w:t xml:space="preserve"> du SIM7000G.</w:t>
      </w:r>
    </w:p>
    <w:p xmlns:wp14="http://schemas.microsoft.com/office/word/2010/wordml" w:rsidP="6A6AD76E" w14:paraId="3E18C757" wp14:textId="77777777">
      <w:pPr>
        <w:pStyle w:val="Heading3"/>
        <w:spacing w:before="220" w:after="120"/>
        <w:rPr>
          <w:rFonts w:ascii="Calibri" w:hAnsi="Calibri" w:eastAsia="Calibri" w:cs="Calibri"/>
          <w:b w:val="1"/>
          <w:bCs w:val="1"/>
          <w:color w:val="2E74B5"/>
          <w:sz w:val="24"/>
          <w:szCs w:val="24"/>
        </w:rPr>
      </w:pPr>
      <w:r w:rsidRPr="6A6AD76E" w:rsidR="6A6AD76E">
        <w:rPr>
          <w:rFonts w:ascii="Calibri" w:hAnsi="Calibri" w:eastAsia="Calibri" w:cs="Calibri"/>
          <w:b w:val="1"/>
          <w:bCs w:val="1"/>
          <w:color w:val="2E74B5"/>
          <w:sz w:val="24"/>
          <w:szCs w:val="24"/>
        </w:rPr>
        <w:t>6.2.3. Connecteurs JP1 et JP2 - alimentation externe</w:t>
      </w:r>
    </w:p>
    <w:p xmlns:wp14="http://schemas.microsoft.com/office/word/2010/wordml" w14:paraId="63FE6E67" wp14:textId="77777777">
      <w:pPr>
        <w:spacing w:after="120" w:line="300"/>
        <w:jc w:val="both"/>
      </w:pPr>
      <w:r>
        <w:rPr>
          <w:rFonts w:ascii="Calibri" w:hAnsi="Calibri" w:eastAsia="Calibri" w:cs="Calibri"/>
          <w:sz w:val="22"/>
          <w:szCs w:val="22"/>
        </w:rPr>
        <w:t>Pour préparer l’intégration future avec la batterie 3,3 V développée par un autre groupe, deux connectéurs JP1 et JP2 ont été prevus afin d’amenér l’alimentation principale sur la carte. Cette interface a été réfléchie pour rester compatible avec un branchement direct sur générateur de laboratoire pendant la phase de mise au point.</w:t>
      </w:r>
    </w:p>
    <w:p xmlns:wp14="http://schemas.microsoft.com/office/word/2010/wordml" w14:paraId="1FC39945" wp14:textId="77777777">
      <w:pPr>
        <w:spacing w:before="120" w:after="60"/>
        <w:jc w:val="center"/>
      </w:pPr>
      <w:r>
        <w:drawing>
          <wp:inline xmlns:wp14="http://schemas.microsoft.com/office/word/2010/wordprocessingDrawing" distT="0" distB="0" distL="0" distR="0" wp14:anchorId="1DD7510E" wp14:editId="7777777">
            <wp:extent cx="3048000" cy="2095500"/>
            <wp:effectExtent l="0" t="0" r="0" b="0"/>
            <wp:docPr id="2122165888" name="JP1JP2.jpg" descr="Figure 17 : Connecteurs JP1 et JP2 dedies a l'alimentation externe." title="Figure 17 : Connecteurs JP1 et JP2 dedies a l'alimentation exter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048000" cy="2095500"/>
                    </a:xfrm>
                    <a:prstGeom prst="rect">
                      <a:avLst/>
                    </a:prstGeom>
                  </pic:spPr>
                </pic:pic>
              </a:graphicData>
            </a:graphic>
          </wp:inline>
        </w:drawing>
      </w:r>
    </w:p>
    <w:p xmlns:wp14="http://schemas.microsoft.com/office/word/2010/wordml" w14:paraId="673CF23D" wp14:textId="4CB82608">
      <w:pPr>
        <w:spacing w:after="200"/>
        <w:jc w:val="center"/>
      </w:pPr>
      <w:r w:rsidRPr="08A3F22C" w:rsidR="08A3F22C">
        <w:rPr>
          <w:rFonts w:ascii="Calibri" w:hAnsi="Calibri" w:eastAsia="Calibri" w:cs="Calibri"/>
          <w:i w:val="1"/>
          <w:iCs w:val="1"/>
          <w:color w:val="555555"/>
          <w:sz w:val="18"/>
          <w:szCs w:val="18"/>
        </w:rPr>
        <w:t xml:space="preserve">Figure </w:t>
      </w:r>
      <w:r w:rsidRPr="08A3F22C" w:rsidR="08A3F22C">
        <w:rPr>
          <w:rFonts w:ascii="Calibri" w:hAnsi="Calibri" w:eastAsia="Calibri" w:cs="Calibri"/>
          <w:i w:val="1"/>
          <w:iCs w:val="1"/>
          <w:color w:val="555555"/>
          <w:sz w:val="18"/>
          <w:szCs w:val="18"/>
        </w:rPr>
        <w:t>13 :</w:t>
      </w:r>
      <w:r w:rsidRPr="08A3F22C" w:rsidR="08A3F22C">
        <w:rPr>
          <w:rFonts w:ascii="Calibri" w:hAnsi="Calibri" w:eastAsia="Calibri" w:cs="Calibri"/>
          <w:i w:val="1"/>
          <w:iCs w:val="1"/>
          <w:color w:val="555555"/>
          <w:sz w:val="18"/>
          <w:szCs w:val="18"/>
        </w:rPr>
        <w:t xml:space="preserve"> </w:t>
      </w:r>
      <w:r w:rsidRPr="08A3F22C" w:rsidR="08A3F22C">
        <w:rPr>
          <w:rFonts w:ascii="Calibri" w:hAnsi="Calibri" w:eastAsia="Calibri" w:cs="Calibri"/>
          <w:i w:val="1"/>
          <w:iCs w:val="1"/>
          <w:color w:val="555555"/>
          <w:sz w:val="18"/>
          <w:szCs w:val="18"/>
        </w:rPr>
        <w:t>Connecteurs</w:t>
      </w:r>
      <w:r w:rsidRPr="08A3F22C" w:rsidR="08A3F22C">
        <w:rPr>
          <w:rFonts w:ascii="Calibri" w:hAnsi="Calibri" w:eastAsia="Calibri" w:cs="Calibri"/>
          <w:i w:val="1"/>
          <w:iCs w:val="1"/>
          <w:color w:val="555555"/>
          <w:sz w:val="18"/>
          <w:szCs w:val="18"/>
        </w:rPr>
        <w:t xml:space="preserve"> JP1 et JP2 </w:t>
      </w:r>
      <w:r w:rsidRPr="08A3F22C" w:rsidR="08A3F22C">
        <w:rPr>
          <w:rFonts w:ascii="Calibri" w:hAnsi="Calibri" w:eastAsia="Calibri" w:cs="Calibri"/>
          <w:i w:val="1"/>
          <w:iCs w:val="1"/>
          <w:color w:val="555555"/>
          <w:sz w:val="18"/>
          <w:szCs w:val="18"/>
        </w:rPr>
        <w:t>dédiés</w:t>
      </w:r>
      <w:r w:rsidRPr="08A3F22C" w:rsidR="08A3F22C">
        <w:rPr>
          <w:rFonts w:ascii="Calibri" w:hAnsi="Calibri" w:eastAsia="Calibri" w:cs="Calibri"/>
          <w:i w:val="1"/>
          <w:iCs w:val="1"/>
          <w:color w:val="555555"/>
          <w:sz w:val="18"/>
          <w:szCs w:val="18"/>
        </w:rPr>
        <w:t xml:space="preserve"> à </w:t>
      </w:r>
      <w:r w:rsidRPr="08A3F22C" w:rsidR="08A3F22C">
        <w:rPr>
          <w:rFonts w:ascii="Calibri" w:hAnsi="Calibri" w:eastAsia="Calibri" w:cs="Calibri"/>
          <w:i w:val="1"/>
          <w:iCs w:val="1"/>
          <w:color w:val="555555"/>
          <w:sz w:val="18"/>
          <w:szCs w:val="18"/>
        </w:rPr>
        <w:t>l’alimentation</w:t>
      </w:r>
      <w:r w:rsidRPr="08A3F22C" w:rsidR="08A3F22C">
        <w:rPr>
          <w:rFonts w:ascii="Calibri" w:hAnsi="Calibri" w:eastAsia="Calibri" w:cs="Calibri"/>
          <w:i w:val="1"/>
          <w:iCs w:val="1"/>
          <w:color w:val="555555"/>
          <w:sz w:val="18"/>
          <w:szCs w:val="18"/>
        </w:rPr>
        <w:t xml:space="preserve"> externe.</w:t>
      </w:r>
    </w:p>
    <w:p xmlns:wp14="http://schemas.microsoft.com/office/word/2010/wordml" w:rsidP="6A6AD76E" w14:paraId="7E572E44" wp14:textId="77777777">
      <w:pPr>
        <w:pStyle w:val="Heading2"/>
        <w:spacing w:before="280" w:after="160"/>
        <w:rPr>
          <w:rFonts w:ascii="Calibri" w:hAnsi="Calibri" w:eastAsia="Calibri" w:cs="Calibri"/>
          <w:b w:val="1"/>
          <w:bCs w:val="1"/>
          <w:color w:val="2E74B5"/>
          <w:sz w:val="28"/>
          <w:szCs w:val="28"/>
        </w:rPr>
      </w:pPr>
      <w:r w:rsidRPr="6A6AD76E" w:rsidR="6A6AD76E">
        <w:rPr>
          <w:rFonts w:ascii="Calibri" w:hAnsi="Calibri" w:eastAsia="Calibri" w:cs="Calibri"/>
          <w:b w:val="1"/>
          <w:bCs w:val="1"/>
          <w:color w:val="2E74B5"/>
          <w:sz w:val="28"/>
          <w:szCs w:val="28"/>
        </w:rPr>
        <w:t>6.3. Routage du PCB</w:t>
      </w:r>
    </w:p>
    <w:p xmlns:wp14="http://schemas.microsoft.com/office/word/2010/wordml" w14:paraId="34A1E99A" wp14:textId="77777777">
      <w:pPr>
        <w:spacing w:after="120" w:line="300"/>
        <w:jc w:val="both"/>
      </w:pPr>
      <w:r>
        <w:rPr>
          <w:rFonts w:ascii="Calibri" w:hAnsi="Calibri" w:eastAsia="Calibri" w:cs="Calibri"/>
          <w:sz w:val="22"/>
          <w:szCs w:val="22"/>
        </w:rPr>
        <w:t>Le routage a été réalisé sous Autodesk Eagle. La version Free Education ne permettant qu’une zone de travail limitée, une licence Student a finalement ete activee pour menér le projet à son terme. Les règles de routage adoptées sont les suivantes :</w:t>
      </w:r>
    </w:p>
    <w:p xmlns:wp14="http://schemas.microsoft.com/office/word/2010/wordml" w14:paraId="3322C31C" wp14:textId="77777777">
      <w:pPr>
        <w:pStyle w:val="ListParagraph"/>
        <w:numPr>
          <w:ilvl w:val="0"/>
          <w:numId w:val="2"/>
        </w:numPr>
        <w:spacing w:after="60" w:line="280"/>
      </w:pPr>
      <w:r>
        <w:rPr>
          <w:rFonts w:ascii="Calibri" w:hAnsi="Calibri" w:eastAsia="Calibri" w:cs="Calibri"/>
          <w:sz w:val="22"/>
          <w:szCs w:val="22"/>
        </w:rPr>
        <w:t>Largeur de piste de 50 mils (1,27 mm) pour la majorité des signaux ;</w:t>
      </w:r>
    </w:p>
    <w:p xmlns:wp14="http://schemas.microsoft.com/office/word/2010/wordml" w14:paraId="71F08F83" wp14:textId="77777777">
      <w:pPr>
        <w:pStyle w:val="ListParagraph"/>
        <w:numPr>
          <w:ilvl w:val="0"/>
          <w:numId w:val="2"/>
        </w:numPr>
        <w:spacing w:after="60" w:line="280"/>
      </w:pPr>
      <w:r>
        <w:rPr>
          <w:rFonts w:ascii="Calibri" w:hAnsi="Calibri" w:eastAsia="Calibri" w:cs="Calibri"/>
          <w:sz w:val="22"/>
          <w:szCs w:val="22"/>
        </w:rPr>
        <w:t>Largeur de piste de 50 mils également pour les signaux d’alimentation 3,3 V ;</w:t>
      </w:r>
    </w:p>
    <w:p xmlns:wp14="http://schemas.microsoft.com/office/word/2010/wordml" w14:paraId="38A57885" wp14:textId="77777777">
      <w:pPr>
        <w:pStyle w:val="ListParagraph"/>
        <w:numPr>
          <w:ilvl w:val="0"/>
          <w:numId w:val="2"/>
        </w:numPr>
        <w:spacing w:after="60" w:line="280"/>
      </w:pPr>
      <w:r>
        <w:rPr>
          <w:rFonts w:ascii="Calibri" w:hAnsi="Calibri" w:eastAsia="Calibri" w:cs="Calibri"/>
          <w:sz w:val="22"/>
          <w:szCs w:val="22"/>
        </w:rPr>
        <w:t>Plan de masse continu pour limiter les boucles et réduire les émissions parasites ;</w:t>
      </w:r>
    </w:p>
    <w:p xmlns:wp14="http://schemas.microsoft.com/office/word/2010/wordml" w14:paraId="5A498C61" wp14:textId="77777777">
      <w:pPr>
        <w:pStyle w:val="ListParagraph"/>
        <w:numPr>
          <w:ilvl w:val="0"/>
          <w:numId w:val="2"/>
        </w:numPr>
        <w:spacing w:after="60" w:line="280"/>
      </w:pPr>
      <w:r>
        <w:rPr>
          <w:rFonts w:ascii="Calibri" w:hAnsi="Calibri" w:eastAsia="Calibri" w:cs="Calibri"/>
          <w:sz w:val="22"/>
          <w:szCs w:val="22"/>
        </w:rPr>
        <w:t>Proximité impérative des condensateurs de découplage par rapport aux broches d’alimentation (ESP32 et SIM7000G) ;</w:t>
      </w:r>
    </w:p>
    <w:p xmlns:wp14="http://schemas.microsoft.com/office/word/2010/wordml" w14:paraId="490CB789" wp14:textId="77777777">
      <w:pPr>
        <w:pStyle w:val="ListParagraph"/>
        <w:numPr>
          <w:ilvl w:val="0"/>
          <w:numId w:val="2"/>
        </w:numPr>
        <w:spacing w:after="60" w:line="280"/>
      </w:pPr>
      <w:r>
        <w:rPr>
          <w:rFonts w:ascii="Calibri" w:hAnsi="Calibri" w:eastAsia="Calibri" w:cs="Calibri"/>
          <w:sz w:val="22"/>
          <w:szCs w:val="22"/>
        </w:rPr>
        <w:t>Module LoRa positionne a proximite du connectéur d’antenne pour minimiser les pertes RF.</w:t>
      </w:r>
    </w:p>
    <w:p xmlns:wp14="http://schemas.microsoft.com/office/word/2010/wordml" w14:paraId="0562CB0E" wp14:textId="77777777">
      <w:pPr>
        <w:spacing w:before="120" w:after="60"/>
        <w:jc w:val="center"/>
      </w:pPr>
      <w:r>
        <w:drawing>
          <wp:inline xmlns:wp14="http://schemas.microsoft.com/office/word/2010/wordprocessingDrawing" distT="0" distB="0" distL="0" distR="0" wp14:anchorId="5A441D49" wp14:editId="7777777">
            <wp:extent cx="4381500" cy="3048000"/>
            <wp:effectExtent l="0" t="0" r="0" b="0"/>
            <wp:docPr id="1032700419" name="Routage.jpg" descr="Figure 18 : Routage final de la carte avant generation du plan de masse." title="Figure 18 : Routage final de la carte avant generation du plan de m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81500" cy="3048000"/>
                    </a:xfrm>
                    <a:prstGeom prst="rect">
                      <a:avLst/>
                    </a:prstGeom>
                  </pic:spPr>
                </pic:pic>
              </a:graphicData>
            </a:graphic>
          </wp:inline>
        </w:drawing>
      </w:r>
    </w:p>
    <w:p xmlns:wp14="http://schemas.microsoft.com/office/word/2010/wordml" w14:paraId="04AEF084" wp14:textId="6DD67387">
      <w:pPr>
        <w:spacing w:after="200"/>
        <w:jc w:val="center"/>
      </w:pPr>
      <w:r w:rsidRPr="08A3F22C" w:rsidR="08A3F22C">
        <w:rPr>
          <w:rFonts w:ascii="Calibri" w:hAnsi="Calibri" w:eastAsia="Calibri" w:cs="Calibri"/>
          <w:i w:val="1"/>
          <w:iCs w:val="1"/>
          <w:color w:val="555555"/>
          <w:sz w:val="18"/>
          <w:szCs w:val="18"/>
        </w:rPr>
        <w:t>Figure 14: Routage final de la carte avant génération du plan de masse.</w:t>
      </w:r>
    </w:p>
    <w:p xmlns:wp14="http://schemas.microsoft.com/office/word/2010/wordml" w14:paraId="1BC3E418" wp14:textId="77777777">
      <w:pPr>
        <w:spacing w:after="120" w:line="300"/>
        <w:jc w:val="both"/>
      </w:pPr>
      <w:r>
        <w:rPr>
          <w:rFonts w:ascii="Calibri" w:hAnsi="Calibri" w:eastAsia="Calibri" w:cs="Calibri"/>
          <w:sz w:val="22"/>
          <w:szCs w:val="22"/>
        </w:rPr>
        <w:t>Le plan de masse a été généré par l’encadrant avant la commande du PCB. La carte a été commandée le 11 avril 2026 et reçue avant la séance du 24 avril 2026.</w:t>
      </w:r>
    </w:p>
    <w:p xmlns:wp14="http://schemas.microsoft.com/office/word/2010/wordml" w:rsidP="6A6AD76E" w14:paraId="379A19E9" wp14:textId="77777777">
      <w:pPr>
        <w:pStyle w:val="Heading2"/>
        <w:spacing w:before="280" w:after="160"/>
        <w:rPr>
          <w:rFonts w:ascii="Calibri" w:hAnsi="Calibri" w:eastAsia="Calibri" w:cs="Calibri"/>
          <w:b w:val="1"/>
          <w:bCs w:val="1"/>
          <w:color w:val="2E74B5"/>
          <w:sz w:val="28"/>
          <w:szCs w:val="28"/>
        </w:rPr>
      </w:pPr>
      <w:r w:rsidRPr="6A6AD76E" w:rsidR="6A6AD76E">
        <w:rPr>
          <w:rFonts w:ascii="Calibri" w:hAnsi="Calibri" w:eastAsia="Calibri" w:cs="Calibri"/>
          <w:b w:val="1"/>
          <w:bCs w:val="1"/>
          <w:color w:val="2E74B5"/>
          <w:sz w:val="28"/>
          <w:szCs w:val="28"/>
        </w:rPr>
        <w:t>6.4. Fabrication et assemblage</w:t>
      </w:r>
    </w:p>
    <w:p xmlns:wp14="http://schemas.microsoft.com/office/word/2010/wordml" w14:paraId="6E1CBF16" wp14:textId="77777777">
      <w:pPr>
        <w:spacing w:after="120" w:line="300"/>
        <w:jc w:val="both"/>
      </w:pPr>
      <w:r w:rsidRPr="51E1B90B" w:rsidR="51E1B90B">
        <w:rPr>
          <w:rFonts w:ascii="Calibri" w:hAnsi="Calibri" w:eastAsia="Calibri" w:cs="Calibri"/>
          <w:sz w:val="22"/>
          <w:szCs w:val="22"/>
        </w:rPr>
        <w:t>L’assemblage de la carte a suivi le procédé classique de soudure CMS au four a refusion :</w:t>
      </w:r>
    </w:p>
    <w:p xmlns:wp14="http://schemas.microsoft.com/office/word/2010/wordml" w:rsidP="650E2250" w14:paraId="62EBF3C5" wp14:textId="1550A537">
      <w:pPr>
        <w:pStyle w:val="Normal"/>
        <w:spacing w:before="120" w:after="60"/>
        <w:jc w:val="center"/>
        <w:rPr>
          <w:rFonts w:ascii="Calibri" w:hAnsi="Calibri" w:eastAsia="Calibri" w:cs="Calibri"/>
          <w:i w:val="1"/>
          <w:iCs w:val="1"/>
          <w:color w:val="555555"/>
          <w:sz w:val="18"/>
          <w:szCs w:val="18"/>
        </w:rPr>
      </w:pPr>
      <w:r w:rsidR="51E1B90B">
        <w:drawing>
          <wp:anchor xmlns:wp14="http://schemas.microsoft.com/office/word/2010/wordprocessingDrawing" distT="0" distB="0" distL="114300" distR="114300" simplePos="0" relativeHeight="251658240" behindDoc="0" locked="0" layoutInCell="1" allowOverlap="1" wp14:editId="4D04F116" wp14:anchorId="3D159A05">
            <wp:simplePos x="0" y="0"/>
            <wp:positionH relativeFrom="column">
              <wp:align>left</wp:align>
            </wp:positionH>
            <wp:positionV relativeFrom="paragraph">
              <wp:posOffset>0</wp:posOffset>
            </wp:positionV>
            <wp:extent cx="2664069" cy="1924050"/>
            <wp:effectExtent l="0" t="0" r="0" b="0"/>
            <wp:wrapSquare wrapText="bothSides"/>
            <wp:docPr id="876813416" name="PCB_Pate.jpg" descr="Figure 19 : Carte PCB nue apres depot manuel de la pate a braser." title="Figure 19 : Carte PCB nue apres depot manuel de la pate a braser."/>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27" cstate="none"/>
                    <a:srcRect/>
                    <a:stretch>
                      <a:fillRect/>
                    </a:stretch>
                  </pic:blipFill>
                  <pic:spPr bwMode="auto">
                    <a:xfrm rot="0">
                      <a:off x="0" y="0"/>
                      <a:ext cx="2664069" cy="1924050"/>
                    </a:xfrm>
                    <a:prstGeom prst="rect">
                      <a:avLst/>
                    </a:prstGeom>
                  </pic:spPr>
                </pic:pic>
              </a:graphicData>
            </a:graphic>
            <wp14:sizeRelH relativeFrom="page">
              <wp14:pctWidth>0</wp14:pctWidth>
            </wp14:sizeRelH>
            <wp14:sizeRelV relativeFrom="page">
              <wp14:pctHeight>0</wp14:pctHeight>
            </wp14:sizeRelV>
          </wp:anchor>
        </w:drawing>
      </w:r>
      <w:r w:rsidR="51E1B90B">
        <w:drawing>
          <wp:anchor xmlns:wp14="http://schemas.microsoft.com/office/word/2010/wordprocessingDrawing" distT="0" distB="0" distL="114300" distR="114300" simplePos="0" relativeHeight="251658240" behindDoc="0" locked="0" layoutInCell="1" allowOverlap="1" wp14:anchorId="51C57AA7" wp14:editId="6BC92C42">
            <wp:simplePos x="0" y="0"/>
            <wp:positionH relativeFrom="column">
              <wp:align>right</wp:align>
            </wp:positionH>
            <wp:positionV relativeFrom="paragraph">
              <wp:posOffset>0</wp:posOffset>
            </wp:positionV>
            <wp:extent cx="2667000" cy="1926167"/>
            <wp:effectExtent l="0" t="0" r="0" b="0"/>
            <wp:wrapSquare wrapText="bothSides"/>
            <wp:docPr id="24436315" name="PCB_avecComposants.jpg" descr="Figure 20 : Carte avec les composants positionnes avant passage au four." title="Figure 20 : Carte avec les composants positionnes avant passage au four."/>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28" cstate="none"/>
                    <a:srcRect/>
                    <a:stretch>
                      <a:fillRect/>
                    </a:stretch>
                  </pic:blipFill>
                  <pic:spPr bwMode="auto">
                    <a:xfrm rot="0">
                      <a:off x="0" y="0"/>
                      <a:ext cx="2667000" cy="1926167"/>
                    </a:xfrm>
                    <a:prstGeom prst="rect">
                      <a:avLst/>
                    </a:prstGeom>
                  </pic:spPr>
                </pic:pic>
              </a:graphicData>
            </a:graphic>
            <wp14:sizeRelH relativeFrom="page">
              <wp14:pctWidth>0</wp14:pctWidth>
            </wp14:sizeRelH>
            <wp14:sizeRelV relativeFrom="page">
              <wp14:pctHeight>0</wp14:pctHeight>
            </wp14:sizeRelV>
          </wp:anchor>
        </w:drawing>
      </w:r>
    </w:p>
    <w:p w:rsidR="650E2250" w:rsidP="08A3F22C" w:rsidRDefault="650E2250" w14:paraId="3AD52DFD" w14:textId="22A2DC25">
      <w:pPr>
        <w:spacing w:after="200"/>
        <w:jc w:val="center"/>
        <w:rPr>
          <w:rFonts w:ascii="Calibri" w:hAnsi="Calibri" w:eastAsia="Calibri" w:cs="Calibri"/>
          <w:i w:val="1"/>
          <w:iCs w:val="1"/>
          <w:color w:val="555555"/>
          <w:sz w:val="18"/>
          <w:szCs w:val="18"/>
        </w:rPr>
      </w:pPr>
      <w:r w:rsidRPr="08A3F22C" w:rsidR="650E2250">
        <w:rPr>
          <w:rFonts w:ascii="Calibri" w:hAnsi="Calibri" w:eastAsia="Calibri" w:cs="Calibri"/>
          <w:i w:val="1"/>
          <w:iCs w:val="1"/>
          <w:color w:val="555555"/>
          <w:sz w:val="18"/>
          <w:szCs w:val="18"/>
        </w:rPr>
        <w:t xml:space="preserve">Figure </w:t>
      </w:r>
      <w:r w:rsidRPr="08A3F22C" w:rsidR="33D3AD83">
        <w:rPr>
          <w:rFonts w:ascii="Calibri" w:hAnsi="Calibri" w:eastAsia="Calibri" w:cs="Calibri"/>
          <w:i w:val="1"/>
          <w:iCs w:val="1"/>
          <w:color w:val="555555"/>
          <w:sz w:val="18"/>
          <w:szCs w:val="18"/>
        </w:rPr>
        <w:t>1</w:t>
      </w:r>
      <w:r w:rsidRPr="08A3F22C" w:rsidR="73E29704">
        <w:rPr>
          <w:rFonts w:ascii="Calibri" w:hAnsi="Calibri" w:eastAsia="Calibri" w:cs="Calibri"/>
          <w:i w:val="1"/>
          <w:iCs w:val="1"/>
          <w:color w:val="555555"/>
          <w:sz w:val="18"/>
          <w:szCs w:val="18"/>
        </w:rPr>
        <w:t>5</w:t>
      </w:r>
      <w:r w:rsidRPr="08A3F22C" w:rsidR="0352BBE2">
        <w:rPr>
          <w:rFonts w:ascii="Calibri" w:hAnsi="Calibri" w:eastAsia="Calibri" w:cs="Calibri"/>
          <w:i w:val="1"/>
          <w:iCs w:val="1"/>
          <w:color w:val="555555"/>
          <w:sz w:val="18"/>
          <w:szCs w:val="18"/>
        </w:rPr>
        <w:t>&amp; 2</w:t>
      </w:r>
      <w:r w:rsidRPr="08A3F22C" w:rsidR="547E383C">
        <w:rPr>
          <w:rFonts w:ascii="Calibri" w:hAnsi="Calibri" w:eastAsia="Calibri" w:cs="Calibri"/>
          <w:i w:val="1"/>
          <w:iCs w:val="1"/>
          <w:color w:val="555555"/>
          <w:sz w:val="18"/>
          <w:szCs w:val="18"/>
        </w:rPr>
        <w:t>6</w:t>
      </w:r>
      <w:r w:rsidRPr="08A3F22C" w:rsidR="650E2250">
        <w:rPr>
          <w:rFonts w:ascii="Calibri" w:hAnsi="Calibri" w:eastAsia="Calibri" w:cs="Calibri"/>
          <w:i w:val="1"/>
          <w:iCs w:val="1"/>
          <w:color w:val="555555"/>
          <w:sz w:val="18"/>
          <w:szCs w:val="18"/>
        </w:rPr>
        <w:t xml:space="preserve"> : Carte </w:t>
      </w:r>
      <w:r w:rsidRPr="08A3F22C" w:rsidR="0C27713B">
        <w:rPr>
          <w:rFonts w:ascii="Calibri" w:hAnsi="Calibri" w:eastAsia="Calibri" w:cs="Calibri"/>
          <w:i w:val="1"/>
          <w:iCs w:val="1"/>
          <w:color w:val="555555"/>
          <w:sz w:val="18"/>
          <w:szCs w:val="18"/>
        </w:rPr>
        <w:t>PCB</w:t>
      </w:r>
    </w:p>
    <w:p xmlns:wp14="http://schemas.microsoft.com/office/word/2010/wordml" w14:paraId="6D98A12B" wp14:textId="77777777">
      <w:pPr>
        <w:spacing w:before="120" w:after="60"/>
        <w:jc w:val="center"/>
      </w:pPr>
      <w:r>
        <w:drawing>
          <wp:inline xmlns:wp14="http://schemas.microsoft.com/office/word/2010/wordprocessingDrawing" distT="0" distB="0" distL="0" distR="0" wp14:anchorId="2907D235" wp14:editId="7777777">
            <wp:extent cx="3429000" cy="2476500"/>
            <wp:effectExtent l="0" t="0" r="0" b="0"/>
            <wp:docPr id="1924916949" name="PCB_Four.jpg" descr="Figure 21 : Passage de la carte au four a refusion." title="Figure 21 : Passage de la carte au four a refu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2476500"/>
                    </a:xfrm>
                    <a:prstGeom prst="rect">
                      <a:avLst/>
                    </a:prstGeom>
                  </pic:spPr>
                </pic:pic>
              </a:graphicData>
            </a:graphic>
          </wp:inline>
        </w:drawing>
      </w:r>
    </w:p>
    <w:p xmlns:wp14="http://schemas.microsoft.com/office/word/2010/wordml" w14:paraId="7D281FBF" wp14:textId="26C9FFB7">
      <w:pPr>
        <w:spacing w:after="200"/>
        <w:jc w:val="center"/>
      </w:pPr>
      <w:r w:rsidRPr="08A3F22C" w:rsidR="650E2250">
        <w:rPr>
          <w:rFonts w:ascii="Calibri" w:hAnsi="Calibri" w:eastAsia="Calibri" w:cs="Calibri"/>
          <w:i w:val="1"/>
          <w:iCs w:val="1"/>
          <w:color w:val="555555"/>
          <w:sz w:val="18"/>
          <w:szCs w:val="18"/>
        </w:rPr>
        <w:t xml:space="preserve">Figure </w:t>
      </w:r>
      <w:r w:rsidRPr="08A3F22C" w:rsidR="16E5EDF3">
        <w:rPr>
          <w:rFonts w:ascii="Calibri" w:hAnsi="Calibri" w:eastAsia="Calibri" w:cs="Calibri"/>
          <w:i w:val="1"/>
          <w:iCs w:val="1"/>
          <w:color w:val="555555"/>
          <w:sz w:val="18"/>
          <w:szCs w:val="18"/>
        </w:rPr>
        <w:t>17</w:t>
      </w:r>
      <w:r w:rsidRPr="08A3F22C" w:rsidR="650E2250">
        <w:rPr>
          <w:rFonts w:ascii="Calibri" w:hAnsi="Calibri" w:eastAsia="Calibri" w:cs="Calibri"/>
          <w:i w:val="1"/>
          <w:iCs w:val="1"/>
          <w:color w:val="555555"/>
          <w:sz w:val="18"/>
          <w:szCs w:val="18"/>
        </w:rPr>
        <w:t xml:space="preserve"> : Passage de la carte au four </w:t>
      </w:r>
      <w:r w:rsidRPr="08A3F22C" w:rsidR="650E2250">
        <w:rPr>
          <w:rFonts w:ascii="Calibri" w:hAnsi="Calibri" w:eastAsia="Calibri" w:cs="Calibri"/>
          <w:i w:val="1"/>
          <w:iCs w:val="1"/>
          <w:color w:val="555555"/>
          <w:sz w:val="18"/>
          <w:szCs w:val="18"/>
        </w:rPr>
        <w:t>a refusion</w:t>
      </w:r>
      <w:r w:rsidRPr="08A3F22C" w:rsidR="650E2250">
        <w:rPr>
          <w:rFonts w:ascii="Calibri" w:hAnsi="Calibri" w:eastAsia="Calibri" w:cs="Calibri"/>
          <w:i w:val="1"/>
          <w:iCs w:val="1"/>
          <w:color w:val="555555"/>
          <w:sz w:val="18"/>
          <w:szCs w:val="18"/>
        </w:rPr>
        <w:t>.</w:t>
      </w:r>
    </w:p>
    <w:p xmlns:wp14="http://schemas.microsoft.com/office/word/2010/wordml" w:rsidP="6A6AD76E" w14:paraId="29C643BB" wp14:textId="77777777">
      <w:pPr>
        <w:pStyle w:val="Heading1"/>
        <w:pageBreakBefore w:val="1"/>
        <w:spacing w:before="0" w:after="240"/>
        <w:rPr>
          <w:rFonts w:ascii="Calibri" w:hAnsi="Calibri" w:eastAsia="Calibri" w:cs="Calibri"/>
          <w:b w:val="1"/>
          <w:bCs w:val="1"/>
          <w:color w:val="1F3864"/>
          <w:sz w:val="36"/>
          <w:szCs w:val="36"/>
        </w:rPr>
      </w:pPr>
      <w:bookmarkStart w:name="_Toc128431313" w:id="1697371347"/>
      <w:r w:rsidRPr="08A3F22C" w:rsidR="6A6AD76E">
        <w:rPr>
          <w:rFonts w:ascii="Calibri" w:hAnsi="Calibri" w:eastAsia="Calibri" w:cs="Calibri"/>
          <w:b w:val="1"/>
          <w:bCs w:val="1"/>
          <w:color w:val="1F3864"/>
          <w:sz w:val="36"/>
          <w:szCs w:val="36"/>
        </w:rPr>
        <w:t>7. Partie logicielle</w:t>
      </w:r>
      <w:bookmarkEnd w:id="1697371347"/>
    </w:p>
    <w:p xmlns:wp14="http://schemas.microsoft.com/office/word/2010/wordml" w14:paraId="4F3DCC79" wp14:textId="77777777">
      <w:pPr>
        <w:spacing w:after="120" w:line="300"/>
        <w:jc w:val="both"/>
      </w:pPr>
      <w:r>
        <w:rPr>
          <w:rFonts w:ascii="Calibri" w:hAnsi="Calibri" w:eastAsia="Calibri" w:cs="Calibri"/>
          <w:sz w:val="22"/>
          <w:szCs w:val="22"/>
        </w:rPr>
        <w:t>Le logiciel embarqué a été développé sous Arduino IDE. Deux briques principales ont été réalisées indépendamment puis sont destinées a etre fusionnées : le pilote du modem SIM7000G (envoi de SMS et requêtes HTTP POST) et le pilote du module LoRa LLCC68 (réception et réveil par interruption).</w:t>
      </w:r>
    </w:p>
    <w:p xmlns:wp14="http://schemas.microsoft.com/office/word/2010/wordml" w:rsidP="6A6AD76E" w14:paraId="72BD0998" wp14:textId="77777777">
      <w:pPr>
        <w:pStyle w:val="Heading2"/>
        <w:spacing w:before="280" w:after="160"/>
        <w:rPr>
          <w:rFonts w:ascii="Calibri" w:hAnsi="Calibri" w:eastAsia="Calibri" w:cs="Calibri"/>
          <w:b w:val="1"/>
          <w:bCs w:val="1"/>
          <w:color w:val="2E74B5"/>
          <w:sz w:val="28"/>
          <w:szCs w:val="28"/>
        </w:rPr>
      </w:pPr>
      <w:r w:rsidRPr="6A6AD76E" w:rsidR="6A6AD76E">
        <w:rPr>
          <w:rFonts w:ascii="Calibri" w:hAnsi="Calibri" w:eastAsia="Calibri" w:cs="Calibri"/>
          <w:b w:val="1"/>
          <w:bCs w:val="1"/>
          <w:color w:val="2E74B5"/>
          <w:sz w:val="28"/>
          <w:szCs w:val="28"/>
        </w:rPr>
        <w:t>7.1. Pilote SIM7000G</w:t>
      </w:r>
    </w:p>
    <w:p xmlns:wp14="http://schemas.microsoft.com/office/word/2010/wordml" w:rsidP="6A6AD76E" w14:paraId="042FD60E" wp14:textId="77777777">
      <w:pPr>
        <w:pStyle w:val="Heading3"/>
        <w:spacing w:before="220" w:after="120"/>
        <w:rPr>
          <w:rFonts w:ascii="Calibri" w:hAnsi="Calibri" w:eastAsia="Calibri" w:cs="Calibri"/>
          <w:b w:val="1"/>
          <w:bCs w:val="1"/>
          <w:color w:val="2E74B5"/>
          <w:sz w:val="24"/>
          <w:szCs w:val="24"/>
        </w:rPr>
      </w:pPr>
      <w:r w:rsidRPr="6A6AD76E" w:rsidR="6A6AD76E">
        <w:rPr>
          <w:rFonts w:ascii="Calibri" w:hAnsi="Calibri" w:eastAsia="Calibri" w:cs="Calibri"/>
          <w:b w:val="1"/>
          <w:bCs w:val="1"/>
          <w:color w:val="2E74B5"/>
          <w:sz w:val="24"/>
          <w:szCs w:val="24"/>
        </w:rPr>
        <w:t>7.1.1. Architecture</w:t>
      </w:r>
    </w:p>
    <w:p xmlns:wp14="http://schemas.microsoft.com/office/word/2010/wordml" w14:paraId="2408F16A" wp14:textId="77777777">
      <w:pPr>
        <w:spacing w:after="120" w:line="300"/>
        <w:jc w:val="both"/>
      </w:pPr>
      <w:r>
        <w:rPr>
          <w:rFonts w:ascii="Calibri" w:hAnsi="Calibri" w:eastAsia="Calibri" w:cs="Calibri"/>
          <w:sz w:val="22"/>
          <w:szCs w:val="22"/>
        </w:rPr>
        <w:t>Le pilote du SIM7000G repose sur la bibliothèque TinyGSM, qui encapsule les commandes AT spécifiques au modem et expose une API proche de celle des clients TCP/UDP standards. Le code complet figure en annexe A.</w:t>
      </w:r>
    </w:p>
    <w:p xmlns:wp14="http://schemas.microsoft.com/office/word/2010/wordml" w:rsidP="6A6AD76E" w14:paraId="243DF9AB" wp14:textId="77777777">
      <w:pPr>
        <w:pStyle w:val="Heading4"/>
        <w:spacing w:before="180" w:after="100"/>
        <w:rPr>
          <w:rFonts w:ascii="Calibri" w:hAnsi="Calibri" w:eastAsia="Calibri" w:cs="Calibri"/>
          <w:b w:val="1"/>
          <w:bCs w:val="1"/>
          <w:i w:val="1"/>
          <w:iCs w:val="1"/>
          <w:sz w:val="22"/>
          <w:szCs w:val="22"/>
        </w:rPr>
      </w:pPr>
      <w:r w:rsidRPr="6A6AD76E" w:rsidR="6A6AD76E">
        <w:rPr>
          <w:rFonts w:ascii="Calibri" w:hAnsi="Calibri" w:eastAsia="Calibri" w:cs="Calibri"/>
          <w:b w:val="1"/>
          <w:bCs w:val="1"/>
          <w:i w:val="1"/>
          <w:iCs w:val="1"/>
          <w:sz w:val="22"/>
          <w:szCs w:val="22"/>
        </w:rPr>
        <w:t>Initialisation du modem</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360"/>
      </w:tblGrid>
      <w:tr xmlns:wp14="http://schemas.microsoft.com/office/word/2010/wordml" w14:paraId="70D37AFF" wp14:textId="77777777">
        <w:tc>
          <w:tcPr>
            <w:tcW w:w="9360" w:type="dxa"/>
            <w:tcBorders>
              <w:top w:val="single" w:color="CCCCCC" w:sz="4"/>
              <w:left w:val="single" w:color="CCCCCC" w:sz="4"/>
              <w:bottom w:val="single" w:color="CCCCCC" w:sz="4"/>
              <w:right w:val="single" w:color="CCCCCC" w:sz="4"/>
            </w:tcBorders>
            <w:shd w:val="clear" w:fill="F4F4F4"/>
            <w:tcMar>
              <w:top w:w="120" w:type="dxa"/>
              <w:left w:w="160" w:type="dxa"/>
              <w:bottom w:w="120" w:type="dxa"/>
              <w:right w:w="160" w:type="dxa"/>
            </w:tcMar>
          </w:tcPr>
          <w:p w14:paraId="746D2C4C" wp14:textId="77777777">
            <w:pPr>
              <w:spacing w:after="0" w:line="240"/>
            </w:pPr>
            <w:r>
              <w:rPr>
                <w:rFonts w:ascii="Consolas" w:hAnsi="Consolas" w:eastAsia="Consolas" w:cs="Consolas"/>
                <w:sz w:val="18"/>
                <w:szCs w:val="18"/>
              </w:rPr>
              <w:t xml:space="preserve">#define TINY_GSM_MODEM_SIM7000</w:t>
            </w:r>
          </w:p>
          <w:p w14:paraId="1E12002F" wp14:textId="77777777">
            <w:pPr>
              <w:spacing w:after="0" w:line="240"/>
            </w:pPr>
            <w:r>
              <w:rPr>
                <w:rFonts w:ascii="Consolas" w:hAnsi="Consolas" w:eastAsia="Consolas" w:cs="Consolas"/>
                <w:sz w:val="18"/>
                <w:szCs w:val="18"/>
              </w:rPr>
              <w:t xml:space="preserve">#define TINY_GSM_RX_BUFFER 1024</w:t>
            </w:r>
          </w:p>
          <w:p w14:paraId="1FCF8DF7" wp14:textId="77777777">
            <w:pPr>
              <w:spacing w:after="0" w:line="240"/>
            </w:pPr>
            <w:r>
              <w:rPr>
                <w:rFonts w:ascii="Consolas" w:hAnsi="Consolas" w:eastAsia="Consolas" w:cs="Consolas"/>
                <w:sz w:val="18"/>
                <w:szCs w:val="18"/>
              </w:rPr>
              <w:t xml:space="preserve">#define SerialAT Serial1</w:t>
            </w:r>
          </w:p>
          <w:p w14:paraId="29D6B04F" wp14:textId="77777777">
            <w:pPr>
              <w:spacing w:after="0" w:line="240"/>
            </w:pPr>
            <w:r>
              <w:rPr>
                <w:rFonts w:ascii="Consolas" w:hAnsi="Consolas" w:eastAsia="Consolas" w:cs="Consolas"/>
                <w:sz w:val="18"/>
                <w:szCs w:val="18"/>
              </w:rPr>
              <w:t xml:space="preserve"> </w:t>
            </w:r>
          </w:p>
          <w:p w14:paraId="1318520A" wp14:textId="77777777">
            <w:pPr>
              <w:spacing w:after="0" w:line="240"/>
            </w:pPr>
            <w:r>
              <w:rPr>
                <w:rFonts w:ascii="Consolas" w:hAnsi="Consolas" w:eastAsia="Consolas" w:cs="Consolas"/>
                <w:sz w:val="18"/>
                <w:szCs w:val="18"/>
              </w:rPr>
              <w:t xml:space="preserve">#define UART_BAUD   115200</w:t>
            </w:r>
          </w:p>
          <w:p w14:paraId="6040DA61" wp14:textId="77777777">
            <w:pPr>
              <w:spacing w:after="0" w:line="240"/>
            </w:pPr>
            <w:r>
              <w:rPr>
                <w:rFonts w:ascii="Consolas" w:hAnsi="Consolas" w:eastAsia="Consolas" w:cs="Consolas"/>
                <w:sz w:val="18"/>
                <w:szCs w:val="18"/>
              </w:rPr>
              <w:t xml:space="preserve">#define PIN_RX      16</w:t>
            </w:r>
          </w:p>
          <w:p w14:paraId="7F6DA713" wp14:textId="77777777">
            <w:pPr>
              <w:spacing w:after="0" w:line="240"/>
            </w:pPr>
            <w:r>
              <w:rPr>
                <w:rFonts w:ascii="Consolas" w:hAnsi="Consolas" w:eastAsia="Consolas" w:cs="Consolas"/>
                <w:sz w:val="18"/>
                <w:szCs w:val="18"/>
              </w:rPr>
              <w:t xml:space="preserve">#define PIN_TX      17</w:t>
            </w:r>
          </w:p>
          <w:p w14:paraId="2107046B" wp14:textId="77777777">
            <w:pPr>
              <w:spacing w:after="0" w:line="240"/>
            </w:pPr>
            <w:r>
              <w:rPr>
                <w:rFonts w:ascii="Consolas" w:hAnsi="Consolas" w:eastAsia="Consolas" w:cs="Consolas"/>
                <w:sz w:val="18"/>
                <w:szCs w:val="18"/>
              </w:rPr>
              <w:t xml:space="preserve">#define PWR_KEY     4</w:t>
            </w:r>
          </w:p>
          <w:p w14:paraId="0A6959E7" wp14:textId="77777777">
            <w:pPr>
              <w:spacing w:after="0" w:line="240"/>
            </w:pPr>
            <w:r>
              <w:rPr>
                <w:rFonts w:ascii="Consolas" w:hAnsi="Consolas" w:eastAsia="Consolas" w:cs="Consolas"/>
                <w:sz w:val="18"/>
                <w:szCs w:val="18"/>
              </w:rPr>
              <w:t xml:space="preserve"> </w:t>
            </w:r>
          </w:p>
          <w:p w14:paraId="2D918A44" wp14:textId="77777777">
            <w:pPr>
              <w:spacing w:after="0" w:line="240"/>
            </w:pPr>
            <w:r>
              <w:rPr>
                <w:rFonts w:ascii="Consolas" w:hAnsi="Consolas" w:eastAsia="Consolas" w:cs="Consolas"/>
                <w:sz w:val="18"/>
                <w:szCs w:val="18"/>
              </w:rPr>
              <w:t xml:space="preserve">TinyGsm modem(SerialAT);</w:t>
            </w:r>
          </w:p>
          <w:p w14:paraId="1D667611" wp14:textId="77777777">
            <w:pPr>
              <w:spacing w:after="0" w:line="240"/>
            </w:pPr>
            <w:r>
              <w:rPr>
                <w:rFonts w:ascii="Consolas" w:hAnsi="Consolas" w:eastAsia="Consolas" w:cs="Consolas"/>
                <w:sz w:val="18"/>
                <w:szCs w:val="18"/>
              </w:rPr>
              <w:t xml:space="preserve">TinyGsmClient client(modem);</w:t>
            </w:r>
          </w:p>
          <w:p w14:paraId="100C5B58" wp14:textId="77777777">
            <w:pPr>
              <w:spacing w:after="0" w:line="240"/>
            </w:pPr>
            <w:r>
              <w:rPr>
                <w:rFonts w:ascii="Consolas" w:hAnsi="Consolas" w:eastAsia="Consolas" w:cs="Consolas"/>
                <w:sz w:val="18"/>
                <w:szCs w:val="18"/>
              </w:rPr>
              <w:t xml:space="preserve"> </w:t>
            </w:r>
          </w:p>
          <w:p w14:paraId="7D0CF5AC" wp14:textId="77777777">
            <w:pPr>
              <w:spacing w:after="0" w:line="240"/>
            </w:pPr>
            <w:r>
              <w:rPr>
                <w:rFonts w:ascii="Consolas" w:hAnsi="Consolas" w:eastAsia="Consolas" w:cs="Consolas"/>
                <w:sz w:val="18"/>
                <w:szCs w:val="18"/>
              </w:rPr>
              <w:t xml:space="preserve">void setup() {</w:t>
            </w:r>
          </w:p>
          <w:p w14:paraId="16C05C86" wp14:textId="77777777">
            <w:pPr>
              <w:spacing w:after="0" w:line="240"/>
            </w:pPr>
            <w:r>
              <w:rPr>
                <w:rFonts w:ascii="Consolas" w:hAnsi="Consolas" w:eastAsia="Consolas" w:cs="Consolas"/>
                <w:sz w:val="18"/>
                <w:szCs w:val="18"/>
              </w:rPr>
              <w:t xml:space="preserve">  Serial.begin(115200);</w:t>
            </w:r>
          </w:p>
          <w:p w14:paraId="4FD5929D" wp14:textId="77777777">
            <w:pPr>
              <w:spacing w:after="0" w:line="240"/>
            </w:pPr>
            <w:r>
              <w:rPr>
                <w:rFonts w:ascii="Consolas" w:hAnsi="Consolas" w:eastAsia="Consolas" w:cs="Consolas"/>
                <w:sz w:val="18"/>
                <w:szCs w:val="18"/>
              </w:rPr>
              <w:t xml:space="preserve">  pinMode(PWR_KEY, OUTPUT);</w:t>
            </w:r>
          </w:p>
          <w:p w14:paraId="7B8F7674" wp14:textId="77777777">
            <w:pPr>
              <w:spacing w:after="0" w:line="240"/>
            </w:pPr>
            <w:r>
              <w:rPr>
                <w:rFonts w:ascii="Consolas" w:hAnsi="Consolas" w:eastAsia="Consolas" w:cs="Consolas"/>
                <w:sz w:val="18"/>
                <w:szCs w:val="18"/>
              </w:rPr>
              <w:t xml:space="preserve">  digitalWrite(PWR_KEY, HIGH);</w:t>
            </w:r>
          </w:p>
          <w:p w14:paraId="554E28BC" wp14:textId="77777777">
            <w:pPr>
              <w:spacing w:after="0" w:line="240"/>
            </w:pPr>
            <w:r>
              <w:rPr>
                <w:rFonts w:ascii="Consolas" w:hAnsi="Consolas" w:eastAsia="Consolas" w:cs="Consolas"/>
                <w:sz w:val="18"/>
                <w:szCs w:val="18"/>
              </w:rPr>
              <w:t xml:space="preserve">  delay(300);                  // impulsion PWRKEY ~300 ms</w:t>
            </w:r>
          </w:p>
          <w:p w14:paraId="1357C83B" wp14:textId="77777777">
            <w:pPr>
              <w:spacing w:after="0" w:line="240"/>
            </w:pPr>
            <w:r>
              <w:rPr>
                <w:rFonts w:ascii="Consolas" w:hAnsi="Consolas" w:eastAsia="Consolas" w:cs="Consolas"/>
                <w:sz w:val="18"/>
                <w:szCs w:val="18"/>
              </w:rPr>
              <w:t xml:space="preserve">  digitalWrite(PWR_KEY, LOW);</w:t>
            </w:r>
          </w:p>
          <w:p w14:paraId="58924BD4" wp14:textId="77777777">
            <w:pPr>
              <w:spacing w:after="0" w:line="240"/>
            </w:pPr>
            <w:r>
              <w:rPr>
                <w:rFonts w:ascii="Consolas" w:hAnsi="Consolas" w:eastAsia="Consolas" w:cs="Consolas"/>
                <w:sz w:val="18"/>
                <w:szCs w:val="18"/>
              </w:rPr>
              <w:t xml:space="preserve">  SerialAT.begin(UART_BAUD, SERIAL_8N1, PIN_RX, PIN_TX);</w:t>
            </w:r>
          </w:p>
          <w:p w14:paraId="3B631A0C" wp14:textId="77777777">
            <w:pPr>
              <w:spacing w:after="0" w:line="240"/>
            </w:pPr>
            <w:r>
              <w:rPr>
                <w:rFonts w:ascii="Consolas" w:hAnsi="Consolas" w:eastAsia="Consolas" w:cs="Consolas"/>
                <w:sz w:val="18"/>
                <w:szCs w:val="18"/>
              </w:rPr>
              <w:t xml:space="preserve">  if (!modem.init()) {</w:t>
            </w:r>
          </w:p>
          <w:p w14:paraId="1D702E33" wp14:textId="77777777">
            <w:pPr>
              <w:spacing w:after="0" w:line="240"/>
            </w:pPr>
            <w:r>
              <w:rPr>
                <w:rFonts w:ascii="Consolas" w:hAnsi="Consolas" w:eastAsia="Consolas" w:cs="Consolas"/>
                <w:sz w:val="18"/>
                <w:szCs w:val="18"/>
              </w:rPr>
              <w:t xml:space="preserve">    Serial.println("Échec initialisation modem");</w:t>
            </w:r>
          </w:p>
          <w:p w14:paraId="6440EC07" wp14:textId="77777777">
            <w:pPr>
              <w:spacing w:after="0" w:line="240"/>
            </w:pPr>
            <w:r>
              <w:rPr>
                <w:rFonts w:ascii="Consolas" w:hAnsi="Consolas" w:eastAsia="Consolas" w:cs="Consolas"/>
                <w:sz w:val="18"/>
                <w:szCs w:val="18"/>
              </w:rPr>
              <w:t xml:space="preserve">  }</w:t>
            </w:r>
          </w:p>
          <w:p w14:paraId="7465B84E" wp14:textId="77777777">
            <w:pPr>
              <w:spacing w:after="0" w:line="240"/>
            </w:pPr>
            <w:r>
              <w:rPr>
                <w:rFonts w:ascii="Consolas" w:hAnsi="Consolas" w:eastAsia="Consolas" w:cs="Consolas"/>
                <w:sz w:val="18"/>
                <w:szCs w:val="18"/>
              </w:rPr>
              <w:t xml:space="preserve">  modem.setNetworkMode(2);     // Automatique</w:t>
            </w:r>
          </w:p>
          <w:p w14:paraId="61ED1F17" wp14:textId="77777777">
            <w:pPr>
              <w:spacing w:after="0" w:line="240"/>
            </w:pPr>
            <w:r>
              <w:rPr>
                <w:rFonts w:ascii="Consolas" w:hAnsi="Consolas" w:eastAsia="Consolas" w:cs="Consolas"/>
                <w:sz w:val="18"/>
                <w:szCs w:val="18"/>
              </w:rPr>
              <w:t xml:space="preserve">  modem.setPreferredMode(1);   // CAT-M</w:t>
            </w:r>
          </w:p>
          <w:p w14:paraId="553DD8EF" wp14:textId="77777777">
            <w:pPr>
              <w:spacing w:after="0" w:line="240"/>
            </w:pPr>
            <w:r>
              <w:rPr>
                <w:rFonts w:ascii="Consolas" w:hAnsi="Consolas" w:eastAsia="Consolas" w:cs="Consolas"/>
                <w:sz w:val="18"/>
                <w:szCs w:val="18"/>
              </w:rPr>
              <w:t xml:space="preserve">  modem.sendAT("+CFUN=1 ");    // Pleine fonctionnalité</w:t>
            </w:r>
          </w:p>
          <w:p w14:paraId="2239F6FF" wp14:textId="77777777">
            <w:pPr>
              <w:spacing w:after="0" w:line="240"/>
            </w:pPr>
            <w:r>
              <w:rPr>
                <w:rFonts w:ascii="Consolas" w:hAnsi="Consolas" w:eastAsia="Consolas" w:cs="Consolas"/>
                <w:sz w:val="18"/>
                <w:szCs w:val="18"/>
              </w:rPr>
              <w:t xml:space="preserve">}</w:t>
            </w:r>
          </w:p>
        </w:tc>
      </w:tr>
    </w:tbl>
    <w:p xmlns:wp14="http://schemas.microsoft.com/office/word/2010/wordml" w14:paraId="755828E1" wp14:textId="77777777">
      <w:pPr>
        <w:spacing w:after="120" w:line="300"/>
        <w:jc w:val="both"/>
      </w:pPr>
      <w:r>
        <w:rPr>
          <w:rFonts w:ascii="Calibri" w:hAnsi="Calibri" w:eastAsia="Calibri" w:cs="Calibri"/>
          <w:sz w:val="22"/>
          <w:szCs w:val="22"/>
        </w:rPr>
        <w:t>L’usage de modem.init() au lieu de modem.restart() s’est révélé plus fiable après un cycle d’alimentation physique. La configuration réseau (mode automatique et préférence CAT-M) est réalisée une seule fois dans setup() et non à chaque itération de la boucle, afin d’éviter une renégociation continue avec l’opérateur.</w:t>
      </w:r>
    </w:p>
    <w:p xmlns:wp14="http://schemas.microsoft.com/office/word/2010/wordml" w:rsidP="6A6AD76E" w14:paraId="1009237C" wp14:textId="77777777">
      <w:pPr>
        <w:pStyle w:val="Heading4"/>
        <w:spacing w:before="180" w:after="100"/>
        <w:rPr>
          <w:rFonts w:ascii="Calibri" w:hAnsi="Calibri" w:eastAsia="Calibri" w:cs="Calibri"/>
          <w:b w:val="1"/>
          <w:bCs w:val="1"/>
          <w:i w:val="1"/>
          <w:iCs w:val="1"/>
          <w:sz w:val="22"/>
          <w:szCs w:val="22"/>
        </w:rPr>
      </w:pPr>
      <w:r w:rsidRPr="6A6AD76E" w:rsidR="6A6AD76E">
        <w:rPr>
          <w:rFonts w:ascii="Calibri" w:hAnsi="Calibri" w:eastAsia="Calibri" w:cs="Calibri"/>
          <w:b w:val="1"/>
          <w:bCs w:val="1"/>
          <w:i w:val="1"/>
          <w:iCs w:val="1"/>
          <w:sz w:val="22"/>
          <w:szCs w:val="22"/>
        </w:rPr>
        <w:t>Connexion GPRS et envoi HTTP POST</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360"/>
      </w:tblGrid>
      <w:tr xmlns:wp14="http://schemas.microsoft.com/office/word/2010/wordml" w14:paraId="61351963" wp14:textId="77777777">
        <w:tc>
          <w:tcPr>
            <w:tcW w:w="9360" w:type="dxa"/>
            <w:tcBorders>
              <w:top w:val="single" w:color="CCCCCC" w:sz="4"/>
              <w:left w:val="single" w:color="CCCCCC" w:sz="4"/>
              <w:bottom w:val="single" w:color="CCCCCC" w:sz="4"/>
              <w:right w:val="single" w:color="CCCCCC" w:sz="4"/>
            </w:tcBorders>
            <w:shd w:val="clear" w:fill="F4F4F4"/>
            <w:tcMar>
              <w:top w:w="120" w:type="dxa"/>
              <w:left w:w="160" w:type="dxa"/>
              <w:bottom w:w="120" w:type="dxa"/>
              <w:right w:w="160" w:type="dxa"/>
            </w:tcMar>
          </w:tcPr>
          <w:p w14:paraId="1FD3EE4E" wp14:textId="77777777">
            <w:pPr>
              <w:spacing w:after="0" w:line="240"/>
            </w:pPr>
            <w:r>
              <w:rPr>
                <w:rFonts w:ascii="Consolas" w:hAnsi="Consolas" w:eastAsia="Consolas" w:cs="Consolas"/>
                <w:sz w:val="18"/>
                <w:szCs w:val="18"/>
              </w:rPr>
              <w:t xml:space="preserve">void sendDataOverHTTP() {</w:t>
            </w:r>
          </w:p>
          <w:p w14:paraId="5E6E55B0" wp14:textId="77777777">
            <w:pPr>
              <w:spacing w:after="0" w:line="240"/>
            </w:pPr>
            <w:r>
              <w:rPr>
                <w:rFonts w:ascii="Consolas" w:hAnsi="Consolas" w:eastAsia="Consolas" w:cs="Consolas"/>
                <w:sz w:val="18"/>
                <w:szCs w:val="18"/>
              </w:rPr>
              <w:t xml:space="preserve">  simulData();</w:t>
            </w:r>
          </w:p>
          <w:p w14:paraId="5C16FF14" wp14:textId="77777777">
            <w:pPr>
              <w:spacing w:after="0" w:line="240"/>
            </w:pPr>
            <w:r>
              <w:rPr>
                <w:rFonts w:ascii="Consolas" w:hAnsi="Consolas" w:eastAsia="Consolas" w:cs="Consolas"/>
                <w:sz w:val="18"/>
                <w:szCs w:val="18"/>
              </w:rPr>
              <w:t xml:space="preserve">  String payload = serializeData();        // JSON des ruches</w:t>
            </w:r>
          </w:p>
          <w:p w14:paraId="46D83EB2" wp14:textId="77777777">
            <w:pPr>
              <w:spacing w:after="0" w:line="240"/>
            </w:pPr>
            <w:r>
              <w:rPr>
                <w:rFonts w:ascii="Consolas" w:hAnsi="Consolas" w:eastAsia="Consolas" w:cs="Consolas"/>
                <w:sz w:val="18"/>
                <w:szCs w:val="18"/>
              </w:rPr>
              <w:t xml:space="preserve">  if (client.connect(server, port)) {</w:t>
            </w:r>
          </w:p>
          <w:p w14:paraId="5556BDB8" wp14:textId="77777777">
            <w:pPr>
              <w:spacing w:after="0" w:line="240"/>
            </w:pPr>
            <w:r>
              <w:rPr>
                <w:rFonts w:ascii="Consolas" w:hAnsi="Consolas" w:eastAsia="Consolas" w:cs="Consolas"/>
                <w:sz w:val="18"/>
                <w:szCs w:val="18"/>
              </w:rPr>
              <w:t xml:space="preserve">    client.print("POST / HTTP/1.1\r\n");</w:t>
            </w:r>
          </w:p>
          <w:p w14:paraId="7F2E2F47" wp14:textId="77777777">
            <w:pPr>
              <w:spacing w:after="0" w:line="240"/>
            </w:pPr>
            <w:r>
              <w:rPr>
                <w:rFonts w:ascii="Consolas" w:hAnsi="Consolas" w:eastAsia="Consolas" w:cs="Consolas"/>
                <w:sz w:val="18"/>
                <w:szCs w:val="18"/>
              </w:rPr>
              <w:t xml:space="preserve">    client.print(String("Host: ") + server + "\r\n");</w:t>
            </w:r>
          </w:p>
          <w:p w14:paraId="340BBC96" wp14:textId="77777777">
            <w:pPr>
              <w:spacing w:after="0" w:line="240"/>
            </w:pPr>
            <w:r>
              <w:rPr>
                <w:rFonts w:ascii="Consolas" w:hAnsi="Consolas" w:eastAsia="Consolas" w:cs="Consolas"/>
                <w:sz w:val="18"/>
                <w:szCs w:val="18"/>
              </w:rPr>
              <w:t xml:space="preserve">    client.print("Connection: close\r\n");</w:t>
            </w:r>
          </w:p>
          <w:p w14:paraId="775FE6CF" wp14:textId="77777777">
            <w:pPr>
              <w:spacing w:after="0" w:line="240"/>
            </w:pPr>
            <w:r>
              <w:rPr>
                <w:rFonts w:ascii="Consolas" w:hAnsi="Consolas" w:eastAsia="Consolas" w:cs="Consolas"/>
                <w:sz w:val="18"/>
                <w:szCs w:val="18"/>
              </w:rPr>
              <w:t xml:space="preserve">    client.print("Content-Type: application/json\r\n");</w:t>
            </w:r>
          </w:p>
          <w:p w14:paraId="568181B4" wp14:textId="77777777">
            <w:pPr>
              <w:spacing w:after="0" w:line="240"/>
            </w:pPr>
            <w:r>
              <w:rPr>
                <w:rFonts w:ascii="Consolas" w:hAnsi="Consolas" w:eastAsia="Consolas" w:cs="Consolas"/>
                <w:sz w:val="18"/>
                <w:szCs w:val="18"/>
              </w:rPr>
              <w:t xml:space="preserve">    client.print("Content-Length: " + String(payload.length()) + "\r\n\r\n");</w:t>
            </w:r>
          </w:p>
          <w:p w14:paraId="223520EF" wp14:textId="77777777">
            <w:pPr>
              <w:spacing w:after="0" w:line="240"/>
            </w:pPr>
            <w:r>
              <w:rPr>
                <w:rFonts w:ascii="Consolas" w:hAnsi="Consolas" w:eastAsia="Consolas" w:cs="Consolas"/>
                <w:sz w:val="18"/>
                <w:szCs w:val="18"/>
              </w:rPr>
              <w:t xml:space="preserve">    client.print(payload);</w:t>
            </w:r>
          </w:p>
          <w:p w14:paraId="5EE956DC" wp14:textId="77777777">
            <w:pPr>
              <w:spacing w:after="0" w:line="240"/>
            </w:pPr>
            <w:r>
              <w:rPr>
                <w:rFonts w:ascii="Consolas" w:hAnsi="Consolas" w:eastAsia="Consolas" w:cs="Consolas"/>
                <w:sz w:val="18"/>
                <w:szCs w:val="18"/>
              </w:rPr>
              <w:t xml:space="preserve">    while (client.available() == 0) { /* timeout 5 s */ }</w:t>
            </w:r>
          </w:p>
          <w:p w14:paraId="7B80584C" wp14:textId="77777777">
            <w:pPr>
              <w:spacing w:after="0" w:line="240"/>
            </w:pPr>
            <w:r>
              <w:rPr>
                <w:rFonts w:ascii="Consolas" w:hAnsi="Consolas" w:eastAsia="Consolas" w:cs="Consolas"/>
                <w:sz w:val="18"/>
                <w:szCs w:val="18"/>
              </w:rPr>
              <w:t xml:space="preserve">    while (client.available()) Serial.write(client.read());</w:t>
            </w:r>
          </w:p>
          <w:p w14:paraId="448C01B7" wp14:textId="77777777">
            <w:pPr>
              <w:spacing w:after="0" w:line="240"/>
            </w:pPr>
            <w:r>
              <w:rPr>
                <w:rFonts w:ascii="Consolas" w:hAnsi="Consolas" w:eastAsia="Consolas" w:cs="Consolas"/>
                <w:sz w:val="18"/>
                <w:szCs w:val="18"/>
              </w:rPr>
              <w:t xml:space="preserve">    client.stop();</w:t>
            </w:r>
          </w:p>
          <w:p w14:paraId="15EFC516" wp14:textId="77777777">
            <w:pPr>
              <w:spacing w:after="0" w:line="240"/>
            </w:pPr>
            <w:r>
              <w:rPr>
                <w:rFonts w:ascii="Consolas" w:hAnsi="Consolas" w:eastAsia="Consolas" w:cs="Consolas"/>
                <w:sz w:val="18"/>
                <w:szCs w:val="18"/>
              </w:rPr>
              <w:t xml:space="preserve">  }</w:t>
            </w:r>
          </w:p>
          <w:p w14:paraId="46AE40AA" wp14:textId="77777777">
            <w:pPr>
              <w:spacing w:after="0" w:line="240"/>
            </w:pPr>
            <w:r>
              <w:rPr>
                <w:rFonts w:ascii="Consolas" w:hAnsi="Consolas" w:eastAsia="Consolas" w:cs="Consolas"/>
                <w:sz w:val="18"/>
                <w:szCs w:val="18"/>
              </w:rPr>
              <w:t xml:space="preserve">}</w:t>
            </w:r>
          </w:p>
        </w:tc>
      </w:tr>
    </w:tbl>
    <w:p xmlns:wp14="http://schemas.microsoft.com/office/word/2010/wordml" w14:paraId="2DA721E3" wp14:textId="77777777">
      <w:pPr>
        <w:spacing w:after="120" w:line="300"/>
        <w:jc w:val="both"/>
      </w:pPr>
      <w:r>
        <w:rPr>
          <w:rFonts w:ascii="Calibri" w:hAnsi="Calibri" w:eastAsia="Calibri" w:cs="Calibri"/>
          <w:sz w:val="22"/>
          <w:szCs w:val="22"/>
        </w:rPr>
        <w:t>Le serveur de test http://rucher.polytech.unice.fr/ accepte les requêtes HTTP POST et renvoie une réponse 200 OK. La trame transmise est un tableau JSON contenant l’identifiant, la température et le poids de chaque ruche, conformément au format defini avec l’encadrant. Le payload est généré a partir d’une fonction simulData() qui produit des valeurs aléatoires représentatives, en attendant la réception de vraies données via LoRa.</w:t>
      </w:r>
    </w:p>
    <w:p xmlns:wp14="http://schemas.microsoft.com/office/word/2010/wordml" w:rsidP="6A6AD76E" w14:paraId="1849F12D" wp14:textId="77777777">
      <w:pPr>
        <w:pStyle w:val="Heading4"/>
        <w:spacing w:before="180" w:after="100"/>
        <w:rPr>
          <w:rFonts w:ascii="Calibri" w:hAnsi="Calibri" w:eastAsia="Calibri" w:cs="Calibri"/>
          <w:b w:val="1"/>
          <w:bCs w:val="1"/>
          <w:i w:val="1"/>
          <w:iCs w:val="1"/>
          <w:sz w:val="22"/>
          <w:szCs w:val="22"/>
        </w:rPr>
      </w:pPr>
      <w:r w:rsidRPr="6A6AD76E" w:rsidR="6A6AD76E">
        <w:rPr>
          <w:rFonts w:ascii="Calibri" w:hAnsi="Calibri" w:eastAsia="Calibri" w:cs="Calibri"/>
          <w:b w:val="1"/>
          <w:bCs w:val="1"/>
          <w:i w:val="1"/>
          <w:iCs w:val="1"/>
          <w:sz w:val="22"/>
          <w:szCs w:val="22"/>
        </w:rPr>
        <w:t>Envoi de SMS et extinction</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360"/>
      </w:tblGrid>
      <w:tr xmlns:wp14="http://schemas.microsoft.com/office/word/2010/wordml" w14:paraId="1416D61F" wp14:textId="77777777">
        <w:tc>
          <w:tcPr>
            <w:tcW w:w="9360" w:type="dxa"/>
            <w:tcBorders>
              <w:top w:val="single" w:color="CCCCCC" w:sz="4"/>
              <w:left w:val="single" w:color="CCCCCC" w:sz="4"/>
              <w:bottom w:val="single" w:color="CCCCCC" w:sz="4"/>
              <w:right w:val="single" w:color="CCCCCC" w:sz="4"/>
            </w:tcBorders>
            <w:shd w:val="clear" w:fill="F4F4F4"/>
            <w:tcMar>
              <w:top w:w="120" w:type="dxa"/>
              <w:left w:w="160" w:type="dxa"/>
              <w:bottom w:w="120" w:type="dxa"/>
              <w:right w:w="160" w:type="dxa"/>
            </w:tcMar>
          </w:tcPr>
          <w:p w14:paraId="24BE2F3B" wp14:textId="77777777">
            <w:pPr>
              <w:spacing w:after="0" w:line="240"/>
            </w:pPr>
            <w:r>
              <w:rPr>
                <w:rFonts w:ascii="Consolas" w:hAnsi="Consolas" w:eastAsia="Consolas" w:cs="Consolas"/>
                <w:sz w:val="18"/>
                <w:szCs w:val="18"/>
              </w:rPr>
              <w:t xml:space="preserve">String imei = modem.getIMEI();</w:t>
            </w:r>
          </w:p>
          <w:p w14:paraId="28481CD2" wp14:textId="77777777">
            <w:pPr>
              <w:spacing w:after="0" w:line="240"/>
            </w:pPr>
            <w:r>
              <w:rPr>
                <w:rFonts w:ascii="Consolas" w:hAnsi="Consolas" w:eastAsia="Consolas" w:cs="Consolas"/>
                <w:sz w:val="18"/>
                <w:szCs w:val="18"/>
              </w:rPr>
              <w:t xml:space="preserve">modem.sendSMS(SMS_TARGET, String("Project LoRa GSM, sender IMEI: ") + imei);</w:t>
            </w:r>
          </w:p>
          <w:p w14:paraId="0F1F0068" wp14:textId="77777777">
            <w:pPr>
              <w:spacing w:after="0" w:line="240"/>
            </w:pPr>
            <w:r>
              <w:rPr>
                <w:rFonts w:ascii="Consolas" w:hAnsi="Consolas" w:eastAsia="Consolas" w:cs="Consolas"/>
                <w:sz w:val="18"/>
                <w:szCs w:val="18"/>
              </w:rPr>
              <w:t xml:space="preserve">modem.gprsDisconnect();</w:t>
            </w:r>
          </w:p>
          <w:p w14:paraId="7832FCB3" wp14:textId="77777777">
            <w:pPr>
              <w:spacing w:after="0" w:line="240"/>
            </w:pPr>
            <w:r>
              <w:rPr>
                <w:rFonts w:ascii="Consolas" w:hAnsi="Consolas" w:eastAsia="Consolas" w:cs="Consolas"/>
                <w:sz w:val="18"/>
                <w:szCs w:val="18"/>
              </w:rPr>
              <w:t xml:space="preserve">modem.poweroff();</w:t>
            </w:r>
          </w:p>
          <w:p w14:paraId="2F6D4434" wp14:textId="77777777">
            <w:pPr>
              <w:spacing w:after="0" w:line="240"/>
            </w:pPr>
            <w:r>
              <w:rPr>
                <w:rFonts w:ascii="Consolas" w:hAnsi="Consolas" w:eastAsia="Consolas" w:cs="Consolas"/>
                <w:sz w:val="18"/>
                <w:szCs w:val="18"/>
              </w:rPr>
              <w:t xml:space="preserve">esp_sleep_enable_timer_wakeup(TIME_TO_SLEEP * uS_TO_S_FACTOR);</w:t>
            </w:r>
          </w:p>
          <w:p w14:paraId="7500E367" wp14:textId="77777777">
            <w:pPr>
              <w:spacing w:after="0" w:line="240"/>
            </w:pPr>
            <w:r>
              <w:rPr>
                <w:rFonts w:ascii="Consolas" w:hAnsi="Consolas" w:eastAsia="Consolas" w:cs="Consolas"/>
                <w:sz w:val="18"/>
                <w:szCs w:val="18"/>
              </w:rPr>
              <w:t xml:space="preserve">esp_deep_sleep_start();</w:t>
            </w:r>
          </w:p>
        </w:tc>
      </w:tr>
    </w:tbl>
    <w:p xmlns:wp14="http://schemas.microsoft.com/office/word/2010/wordml" w14:paraId="2946DB82" wp14:textId="77777777">
      <w:pPr>
        <w:spacing w:before="120" w:after="60"/>
        <w:jc w:val="center"/>
      </w:pPr>
      <w:r>
        <w:drawing>
          <wp:inline xmlns:wp14="http://schemas.microsoft.com/office/word/2010/wordprocessingDrawing" distT="0" distB="0" distL="0" distR="0" wp14:anchorId="6542855D" wp14:editId="7777777">
            <wp:extent cx="4381500" cy="2095500"/>
            <wp:effectExtent l="0" t="0" r="0" b="0"/>
            <wp:docPr id="1151203691" name="SuccessModem.jpg" descr="Figure 22 : Validation experimentale du redemarrage du modem et de la connexion GPRS." title="Figure 22 : Validation experimentale du redemarrage du modem et de la connexion GP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381500" cy="2095500"/>
                    </a:xfrm>
                    <a:prstGeom prst="rect">
                      <a:avLst/>
                    </a:prstGeom>
                  </pic:spPr>
                </pic:pic>
              </a:graphicData>
            </a:graphic>
          </wp:inline>
        </w:drawing>
      </w:r>
    </w:p>
    <w:p xmlns:wp14="http://schemas.microsoft.com/office/word/2010/wordml" w14:paraId="4C90448D" wp14:textId="384216F0">
      <w:pPr>
        <w:spacing w:after="200"/>
        <w:jc w:val="center"/>
      </w:pPr>
      <w:r w:rsidRPr="08A3F22C" w:rsidR="650E2250">
        <w:rPr>
          <w:rFonts w:ascii="Calibri" w:hAnsi="Calibri" w:eastAsia="Calibri" w:cs="Calibri"/>
          <w:i w:val="1"/>
          <w:iCs w:val="1"/>
          <w:color w:val="555555"/>
          <w:sz w:val="18"/>
          <w:szCs w:val="18"/>
        </w:rPr>
        <w:t xml:space="preserve">Figure </w:t>
      </w:r>
      <w:r w:rsidRPr="08A3F22C" w:rsidR="5B1C0A29">
        <w:rPr>
          <w:rFonts w:ascii="Calibri" w:hAnsi="Calibri" w:eastAsia="Calibri" w:cs="Calibri"/>
          <w:i w:val="1"/>
          <w:iCs w:val="1"/>
          <w:color w:val="555555"/>
          <w:sz w:val="18"/>
          <w:szCs w:val="18"/>
        </w:rPr>
        <w:t>18</w:t>
      </w:r>
      <w:r w:rsidRPr="08A3F22C" w:rsidR="650E2250">
        <w:rPr>
          <w:rFonts w:ascii="Calibri" w:hAnsi="Calibri" w:eastAsia="Calibri" w:cs="Calibri"/>
          <w:i w:val="1"/>
          <w:iCs w:val="1"/>
          <w:color w:val="555555"/>
          <w:sz w:val="18"/>
          <w:szCs w:val="18"/>
        </w:rPr>
        <w:t xml:space="preserve"> :</w:t>
      </w:r>
      <w:r w:rsidRPr="08A3F22C" w:rsidR="650E2250">
        <w:rPr>
          <w:rFonts w:ascii="Calibri" w:hAnsi="Calibri" w:eastAsia="Calibri" w:cs="Calibri"/>
          <w:i w:val="1"/>
          <w:iCs w:val="1"/>
          <w:color w:val="555555"/>
          <w:sz w:val="18"/>
          <w:szCs w:val="18"/>
        </w:rPr>
        <w:t xml:space="preserve"> Validation </w:t>
      </w:r>
      <w:r w:rsidRPr="08A3F22C" w:rsidR="650E2250">
        <w:rPr>
          <w:rFonts w:ascii="Calibri" w:hAnsi="Calibri" w:eastAsia="Calibri" w:cs="Calibri"/>
          <w:i w:val="1"/>
          <w:iCs w:val="1"/>
          <w:color w:val="555555"/>
          <w:sz w:val="18"/>
          <w:szCs w:val="18"/>
        </w:rPr>
        <w:t>expérimentale</w:t>
      </w:r>
      <w:r w:rsidRPr="08A3F22C" w:rsidR="650E2250">
        <w:rPr>
          <w:rFonts w:ascii="Calibri" w:hAnsi="Calibri" w:eastAsia="Calibri" w:cs="Calibri"/>
          <w:i w:val="1"/>
          <w:iCs w:val="1"/>
          <w:color w:val="555555"/>
          <w:sz w:val="18"/>
          <w:szCs w:val="18"/>
        </w:rPr>
        <w:t xml:space="preserve"> du </w:t>
      </w:r>
      <w:r w:rsidRPr="08A3F22C" w:rsidR="650E2250">
        <w:rPr>
          <w:rFonts w:ascii="Calibri" w:hAnsi="Calibri" w:eastAsia="Calibri" w:cs="Calibri"/>
          <w:i w:val="1"/>
          <w:iCs w:val="1"/>
          <w:color w:val="555555"/>
          <w:sz w:val="18"/>
          <w:szCs w:val="18"/>
        </w:rPr>
        <w:t>redémarrage</w:t>
      </w:r>
      <w:r w:rsidRPr="08A3F22C" w:rsidR="650E2250">
        <w:rPr>
          <w:rFonts w:ascii="Calibri" w:hAnsi="Calibri" w:eastAsia="Calibri" w:cs="Calibri"/>
          <w:i w:val="1"/>
          <w:iCs w:val="1"/>
          <w:color w:val="555555"/>
          <w:sz w:val="18"/>
          <w:szCs w:val="18"/>
        </w:rPr>
        <w:t xml:space="preserve"> du modem et de la </w:t>
      </w:r>
      <w:r w:rsidRPr="08A3F22C" w:rsidR="650E2250">
        <w:rPr>
          <w:rFonts w:ascii="Calibri" w:hAnsi="Calibri" w:eastAsia="Calibri" w:cs="Calibri"/>
          <w:i w:val="1"/>
          <w:iCs w:val="1"/>
          <w:color w:val="555555"/>
          <w:sz w:val="18"/>
          <w:szCs w:val="18"/>
        </w:rPr>
        <w:t>connexion</w:t>
      </w:r>
      <w:r w:rsidRPr="08A3F22C" w:rsidR="650E2250">
        <w:rPr>
          <w:rFonts w:ascii="Calibri" w:hAnsi="Calibri" w:eastAsia="Calibri" w:cs="Calibri"/>
          <w:i w:val="1"/>
          <w:iCs w:val="1"/>
          <w:color w:val="555555"/>
          <w:sz w:val="18"/>
          <w:szCs w:val="18"/>
        </w:rPr>
        <w:t xml:space="preserve"> GPRS.</w:t>
      </w:r>
    </w:p>
    <w:p w:rsidR="650E2250" w:rsidP="650E2250" w:rsidRDefault="650E2250" w14:paraId="5AB02CD1" w14:textId="6C6F6D4F">
      <w:pPr>
        <w:spacing w:before="120" w:after="60"/>
        <w:jc w:val="center"/>
      </w:pPr>
    </w:p>
    <w:p xmlns:wp14="http://schemas.microsoft.com/office/word/2010/wordml" w14:paraId="5997CC1D" wp14:textId="77777777">
      <w:pPr>
        <w:spacing w:before="120" w:after="60"/>
        <w:jc w:val="center"/>
      </w:pPr>
      <w:r w:rsidR="650E2250">
        <w:drawing>
          <wp:inline xmlns:wp14="http://schemas.microsoft.com/office/word/2010/wordprocessingDrawing" wp14:editId="1D9BE8D6" wp14:anchorId="41E62D1A">
            <wp:extent cx="2968228" cy="1933596"/>
            <wp:effectExtent l="0" t="0" r="0" b="0"/>
            <wp:docPr id="1026782071" name="ReceptionMessage.jpg" descr="Figure 23 : SMS recu sur un telephone personnel apres execution du code." title="Figure 23 : SMS recu sur un telephone personnel apres execution du code."/>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31" cstate="none"/>
                    <a:srcRect l="0" t="0" r="0" b="26714"/>
                    <a:stretch>
                      <a:fillRect/>
                    </a:stretch>
                  </pic:blipFill>
                  <pic:spPr bwMode="auto">
                    <a:xfrm rot="0">
                      <a:off x="0" y="0"/>
                      <a:ext cx="2968228" cy="1933596"/>
                    </a:xfrm>
                    <a:prstGeom prst="rect">
                      <a:avLst/>
                    </a:prstGeom>
                  </pic:spPr>
                </pic:pic>
              </a:graphicData>
            </a:graphic>
          </wp:inline>
        </w:drawing>
      </w:r>
    </w:p>
    <w:p xmlns:wp14="http://schemas.microsoft.com/office/word/2010/wordml" w14:paraId="43F903AB" wp14:textId="5B034C47">
      <w:pPr>
        <w:spacing w:after="200"/>
        <w:jc w:val="center"/>
      </w:pPr>
      <w:r w:rsidRPr="08A3F22C" w:rsidR="08A3F22C">
        <w:rPr>
          <w:rFonts w:ascii="Calibri" w:hAnsi="Calibri" w:eastAsia="Calibri" w:cs="Calibri"/>
          <w:i w:val="1"/>
          <w:iCs w:val="1"/>
          <w:color w:val="555555"/>
          <w:sz w:val="18"/>
          <w:szCs w:val="18"/>
        </w:rPr>
        <w:t xml:space="preserve">Figure </w:t>
      </w:r>
      <w:r w:rsidRPr="08A3F22C" w:rsidR="75B0E5DF">
        <w:rPr>
          <w:rFonts w:ascii="Calibri" w:hAnsi="Calibri" w:eastAsia="Calibri" w:cs="Calibri"/>
          <w:i w:val="1"/>
          <w:iCs w:val="1"/>
          <w:color w:val="555555"/>
          <w:sz w:val="18"/>
          <w:szCs w:val="18"/>
        </w:rPr>
        <w:t>19</w:t>
      </w:r>
      <w:r w:rsidRPr="08A3F22C" w:rsidR="08A3F22C">
        <w:rPr>
          <w:rFonts w:ascii="Calibri" w:hAnsi="Calibri" w:eastAsia="Calibri" w:cs="Calibri"/>
          <w:i w:val="1"/>
          <w:iCs w:val="1"/>
          <w:color w:val="555555"/>
          <w:sz w:val="18"/>
          <w:szCs w:val="18"/>
        </w:rPr>
        <w:t>: SMS reçu sur un téléphone personnel après exécution du code.</w:t>
      </w:r>
    </w:p>
    <w:p xmlns:wp14="http://schemas.microsoft.com/office/word/2010/wordml" w14:paraId="110FFD37" wp14:textId="77777777">
      <w:pPr>
        <w:spacing w:after="200"/>
      </w:pPr>
      <w:r/>
    </w:p>
    <w:p xmlns:wp14="http://schemas.microsoft.com/office/word/2010/wordml" w:rsidP="6A6AD76E" w14:paraId="6CBD2E2E" wp14:textId="77777777">
      <w:pPr>
        <w:pStyle w:val="Heading2"/>
        <w:spacing w:before="280" w:after="160"/>
        <w:rPr>
          <w:rFonts w:ascii="Calibri" w:hAnsi="Calibri" w:eastAsia="Calibri" w:cs="Calibri"/>
          <w:b w:val="1"/>
          <w:bCs w:val="1"/>
          <w:color w:val="2E74B5"/>
          <w:sz w:val="28"/>
          <w:szCs w:val="28"/>
        </w:rPr>
      </w:pPr>
      <w:r w:rsidRPr="6A6AD76E" w:rsidR="6A6AD76E">
        <w:rPr>
          <w:rFonts w:ascii="Calibri" w:hAnsi="Calibri" w:eastAsia="Calibri" w:cs="Calibri"/>
          <w:b w:val="1"/>
          <w:bCs w:val="1"/>
          <w:color w:val="2E74B5"/>
          <w:sz w:val="28"/>
          <w:szCs w:val="28"/>
        </w:rPr>
        <w:t>7.2. Pilote LoRa LLCC68</w:t>
      </w:r>
    </w:p>
    <w:p xmlns:wp14="http://schemas.microsoft.com/office/word/2010/wordml" w:rsidP="6A6AD76E" w14:paraId="6108343D" wp14:textId="77777777">
      <w:pPr>
        <w:pStyle w:val="Heading3"/>
        <w:spacing w:before="220" w:after="120"/>
        <w:rPr>
          <w:rFonts w:ascii="Calibri" w:hAnsi="Calibri" w:eastAsia="Calibri" w:cs="Calibri"/>
          <w:b w:val="1"/>
          <w:bCs w:val="1"/>
          <w:color w:val="2E74B5"/>
          <w:sz w:val="24"/>
          <w:szCs w:val="24"/>
        </w:rPr>
      </w:pPr>
      <w:r w:rsidRPr="6A6AD76E" w:rsidR="6A6AD76E">
        <w:rPr>
          <w:rFonts w:ascii="Calibri" w:hAnsi="Calibri" w:eastAsia="Calibri" w:cs="Calibri"/>
          <w:b w:val="1"/>
          <w:bCs w:val="1"/>
          <w:color w:val="2E74B5"/>
          <w:sz w:val="24"/>
          <w:szCs w:val="24"/>
        </w:rPr>
        <w:t>7.2.1. Choix de la bibliothèque</w:t>
      </w:r>
    </w:p>
    <w:p xmlns:wp14="http://schemas.microsoft.com/office/word/2010/wordml" w14:paraId="4660A82E" wp14:textId="77777777">
      <w:pPr>
        <w:spacing w:after="120" w:line="300"/>
        <w:jc w:val="both"/>
      </w:pPr>
      <w:r>
        <w:rPr>
          <w:rFonts w:ascii="Calibri" w:hAnsi="Calibri" w:eastAsia="Calibri" w:cs="Calibri"/>
          <w:sz w:val="22"/>
          <w:szCs w:val="22"/>
        </w:rPr>
        <w:t>Deux bibliothèques ont été envisagées : LoRa.h (Sandeep Mistry) et RadioLib (Jan Gromes). La bibliothèque LoRa.h ne supporte que les puces de la famille SX127x et vérifie la signature 0x12 lors de l’initialisation. Or, le module utilisé est basé sur un LLCC68 (famille SX126x) dont la signature observée expérimentalement à la lecture du registre 0x42 vaut 0xAA. La bibliothèque RadioLib, plus complète et permettant un contrôle fin du TCXO, des modes de réception et des interruptions, a donc été retenue.</w:t>
      </w:r>
    </w:p>
    <w:p xmlns:wp14="http://schemas.microsoft.com/office/word/2010/wordml" w:rsidP="6A6AD76E" w14:paraId="58851F63" wp14:textId="77777777">
      <w:pPr>
        <w:pStyle w:val="Heading3"/>
        <w:spacing w:before="220" w:after="120"/>
        <w:rPr>
          <w:rFonts w:ascii="Calibri" w:hAnsi="Calibri" w:eastAsia="Calibri" w:cs="Calibri"/>
          <w:b w:val="1"/>
          <w:bCs w:val="1"/>
          <w:color w:val="2E74B5"/>
          <w:sz w:val="24"/>
          <w:szCs w:val="24"/>
        </w:rPr>
      </w:pPr>
      <w:r w:rsidRPr="6A6AD76E" w:rsidR="6A6AD76E">
        <w:rPr>
          <w:rFonts w:ascii="Calibri" w:hAnsi="Calibri" w:eastAsia="Calibri" w:cs="Calibri"/>
          <w:b w:val="1"/>
          <w:bCs w:val="1"/>
          <w:color w:val="2E74B5"/>
          <w:sz w:val="24"/>
          <w:szCs w:val="24"/>
        </w:rPr>
        <w:t>7.2.2. Initialisation et réception</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360"/>
      </w:tblGrid>
      <w:tr xmlns:wp14="http://schemas.microsoft.com/office/word/2010/wordml" w14:paraId="60E393D5" wp14:textId="77777777">
        <w:tc>
          <w:tcPr>
            <w:tcW w:w="9360" w:type="dxa"/>
            <w:tcBorders>
              <w:top w:val="single" w:color="CCCCCC" w:sz="4"/>
              <w:left w:val="single" w:color="CCCCCC" w:sz="4"/>
              <w:bottom w:val="single" w:color="CCCCCC" w:sz="4"/>
              <w:right w:val="single" w:color="CCCCCC" w:sz="4"/>
            </w:tcBorders>
            <w:shd w:val="clear" w:fill="F4F4F4"/>
            <w:tcMar>
              <w:top w:w="120" w:type="dxa"/>
              <w:left w:w="160" w:type="dxa"/>
              <w:bottom w:w="120" w:type="dxa"/>
              <w:right w:w="160" w:type="dxa"/>
            </w:tcMar>
          </w:tcPr>
          <w:p w14:paraId="3169937F" wp14:textId="77777777">
            <w:pPr>
              <w:spacing w:after="0" w:line="240"/>
            </w:pPr>
            <w:r>
              <w:rPr>
                <w:rFonts w:ascii="Consolas" w:hAnsi="Consolas" w:eastAsia="Consolas" w:cs="Consolas"/>
                <w:sz w:val="18"/>
                <w:szCs w:val="18"/>
              </w:rPr>
              <w:t xml:space="preserve">#include &lt;RadioLib.h&gt;</w:t>
            </w:r>
          </w:p>
          <w:p w14:paraId="69C874A5" wp14:textId="77777777">
            <w:pPr>
              <w:spacing w:after="0" w:line="240"/>
            </w:pPr>
            <w:r>
              <w:rPr>
                <w:rFonts w:ascii="Consolas" w:hAnsi="Consolas" w:eastAsia="Consolas" w:cs="Consolas"/>
                <w:sz w:val="18"/>
                <w:szCs w:val="18"/>
              </w:rPr>
              <w:t xml:space="preserve">#define LORA_NSS  5</w:t>
            </w:r>
          </w:p>
          <w:p w14:paraId="10102383" wp14:textId="77777777">
            <w:pPr>
              <w:spacing w:after="0" w:line="240"/>
            </w:pPr>
            <w:r>
              <w:rPr>
                <w:rFonts w:ascii="Consolas" w:hAnsi="Consolas" w:eastAsia="Consolas" w:cs="Consolas"/>
                <w:sz w:val="18"/>
                <w:szCs w:val="18"/>
              </w:rPr>
              <w:t xml:space="preserve">#define LORA_DIO1 32</w:t>
            </w:r>
          </w:p>
          <w:p w14:paraId="6604F158" wp14:textId="77777777">
            <w:pPr>
              <w:spacing w:after="0" w:line="240"/>
            </w:pPr>
            <w:r>
              <w:rPr>
                <w:rFonts w:ascii="Consolas" w:hAnsi="Consolas" w:eastAsia="Consolas" w:cs="Consolas"/>
                <w:sz w:val="18"/>
                <w:szCs w:val="18"/>
              </w:rPr>
              <w:t xml:space="preserve">#define LORA_NRST 27</w:t>
            </w:r>
          </w:p>
          <w:p w14:paraId="4D84E3BD" wp14:textId="77777777">
            <w:pPr>
              <w:spacing w:after="0" w:line="240"/>
            </w:pPr>
            <w:r>
              <w:rPr>
                <w:rFonts w:ascii="Consolas" w:hAnsi="Consolas" w:eastAsia="Consolas" w:cs="Consolas"/>
                <w:sz w:val="18"/>
                <w:szCs w:val="18"/>
              </w:rPr>
              <w:t xml:space="preserve">#define LORA_BUSY 33</w:t>
            </w:r>
          </w:p>
          <w:p w14:paraId="12F40E89" wp14:textId="77777777">
            <w:pPr>
              <w:spacing w:after="0" w:line="240"/>
            </w:pPr>
            <w:r>
              <w:rPr>
                <w:rFonts w:ascii="Consolas" w:hAnsi="Consolas" w:eastAsia="Consolas" w:cs="Consolas"/>
                <w:sz w:val="18"/>
                <w:szCs w:val="18"/>
              </w:rPr>
              <w:t xml:space="preserve"> </w:t>
            </w:r>
          </w:p>
          <w:p w14:paraId="257877BE" wp14:textId="77777777">
            <w:pPr>
              <w:spacing w:after="0" w:line="240"/>
            </w:pPr>
            <w:r>
              <w:rPr>
                <w:rFonts w:ascii="Consolas" w:hAnsi="Consolas" w:eastAsia="Consolas" w:cs="Consolas"/>
                <w:sz w:val="18"/>
                <w:szCs w:val="18"/>
              </w:rPr>
              <w:t xml:space="preserve">LLCC68 radio = new Module(LORA_NSS, LORA_DIO1, LORA_NRST, LORA_BUSY);</w:t>
            </w:r>
          </w:p>
          <w:p w14:paraId="608DEACE" wp14:textId="77777777">
            <w:pPr>
              <w:spacing w:after="0" w:line="240"/>
            </w:pPr>
            <w:r>
              <w:rPr>
                <w:rFonts w:ascii="Consolas" w:hAnsi="Consolas" w:eastAsia="Consolas" w:cs="Consolas"/>
                <w:sz w:val="18"/>
                <w:szCs w:val="18"/>
              </w:rPr>
              <w:t xml:space="preserve"> </w:t>
            </w:r>
          </w:p>
          <w:p w14:paraId="09087941" wp14:textId="77777777">
            <w:pPr>
              <w:spacing w:after="0" w:line="240"/>
            </w:pPr>
            <w:r>
              <w:rPr>
                <w:rFonts w:ascii="Consolas" w:hAnsi="Consolas" w:eastAsia="Consolas" w:cs="Consolas"/>
                <w:sz w:val="18"/>
                <w:szCs w:val="18"/>
              </w:rPr>
              <w:t xml:space="preserve">void setup() {</w:t>
            </w:r>
          </w:p>
          <w:p w14:paraId="3E0E1B57" wp14:textId="77777777">
            <w:pPr>
              <w:spacing w:after="0" w:line="240"/>
            </w:pPr>
            <w:r>
              <w:rPr>
                <w:rFonts w:ascii="Consolas" w:hAnsi="Consolas" w:eastAsia="Consolas" w:cs="Consolas"/>
                <w:sz w:val="18"/>
                <w:szCs w:val="18"/>
              </w:rPr>
              <w:t xml:space="preserve">  Serial.begin(115200);</w:t>
            </w:r>
          </w:p>
          <w:p w14:paraId="3EFC2E6D" wp14:textId="77777777">
            <w:pPr>
              <w:spacing w:after="0" w:line="240"/>
            </w:pPr>
            <w:r>
              <w:rPr>
                <w:rFonts w:ascii="Consolas" w:hAnsi="Consolas" w:eastAsia="Consolas" w:cs="Consolas"/>
                <w:sz w:val="18"/>
                <w:szCs w:val="18"/>
              </w:rPr>
              <w:t xml:space="preserve">  int state = -1;</w:t>
            </w:r>
          </w:p>
          <w:p w14:paraId="6D25030D" wp14:textId="77777777">
            <w:pPr>
              <w:spacing w:after="0" w:line="240"/>
            </w:pPr>
            <w:r>
              <w:rPr>
                <w:rFonts w:ascii="Consolas" w:hAnsi="Consolas" w:eastAsia="Consolas" w:cs="Consolas"/>
                <w:sz w:val="18"/>
                <w:szCs w:val="18"/>
              </w:rPr>
              <w:t xml:space="preserve">  for (int i = 0; i &lt; 5; i++) {           // 5 tentatives</w:t>
            </w:r>
          </w:p>
          <w:p w14:paraId="4AFAFBD4" wp14:textId="77777777">
            <w:pPr>
              <w:spacing w:after="0" w:line="240"/>
            </w:pPr>
            <w:r>
              <w:rPr>
                <w:rFonts w:ascii="Consolas" w:hAnsi="Consolas" w:eastAsia="Consolas" w:cs="Consolas"/>
                <w:sz w:val="18"/>
                <w:szCs w:val="18"/>
              </w:rPr>
              <w:t xml:space="preserve">    state = radio.begin(868.0, 125.0, 9, 7, 0x12, 17, 8, 1.6f);</w:t>
            </w:r>
          </w:p>
          <w:p w14:paraId="168E6A10" wp14:textId="77777777">
            <w:pPr>
              <w:spacing w:after="0" w:line="240"/>
            </w:pPr>
            <w:r>
              <w:rPr>
                <w:rFonts w:ascii="Consolas" w:hAnsi="Consolas" w:eastAsia="Consolas" w:cs="Consolas"/>
                <w:sz w:val="18"/>
                <w:szCs w:val="18"/>
              </w:rPr>
              <w:t xml:space="preserve">    if (state == RADIOLIB_ERR_NONE) break;</w:t>
            </w:r>
          </w:p>
          <w:p w14:paraId="75CAB10C" wp14:textId="77777777">
            <w:pPr>
              <w:spacing w:after="0" w:line="240"/>
            </w:pPr>
            <w:r>
              <w:rPr>
                <w:rFonts w:ascii="Consolas" w:hAnsi="Consolas" w:eastAsia="Consolas" w:cs="Consolas"/>
                <w:sz w:val="18"/>
                <w:szCs w:val="18"/>
              </w:rPr>
              <w:t xml:space="preserve">    delay(1000);</w:t>
            </w:r>
          </w:p>
          <w:p w14:paraId="7F4B4997" wp14:textId="77777777">
            <w:pPr>
              <w:spacing w:after="0" w:line="240"/>
            </w:pPr>
            <w:r>
              <w:rPr>
                <w:rFonts w:ascii="Consolas" w:hAnsi="Consolas" w:eastAsia="Consolas" w:cs="Consolas"/>
                <w:sz w:val="18"/>
                <w:szCs w:val="18"/>
              </w:rPr>
              <w:t xml:space="preserve">  }</w:t>
            </w:r>
          </w:p>
          <w:p w14:paraId="5D207487" wp14:textId="77777777">
            <w:pPr>
              <w:spacing w:after="0" w:line="240"/>
            </w:pPr>
            <w:r>
              <w:rPr>
                <w:rFonts w:ascii="Consolas" w:hAnsi="Consolas" w:eastAsia="Consolas" w:cs="Consolas"/>
                <w:sz w:val="18"/>
                <w:szCs w:val="18"/>
              </w:rPr>
              <w:t xml:space="preserve">  radio.setDio1Action(onPacketReceived);</w:t>
            </w:r>
          </w:p>
          <w:p w14:paraId="183694D4" wp14:textId="77777777">
            <w:pPr>
              <w:spacing w:after="0" w:line="240"/>
            </w:pPr>
            <w:r>
              <w:rPr>
                <w:rFonts w:ascii="Consolas" w:hAnsi="Consolas" w:eastAsia="Consolas" w:cs="Consolas"/>
                <w:sz w:val="18"/>
                <w:szCs w:val="18"/>
              </w:rPr>
              <w:t xml:space="preserve">  radio.startReceive(RADIOLIB_SX126X_RX_TIMEOUT_INF);</w:t>
            </w:r>
          </w:p>
          <w:p w14:paraId="7AE58401" wp14:textId="77777777">
            <w:pPr>
              <w:spacing w:after="0" w:line="240"/>
            </w:pPr>
            <w:r>
              <w:rPr>
                <w:rFonts w:ascii="Consolas" w:hAnsi="Consolas" w:eastAsia="Consolas" w:cs="Consolas"/>
                <w:sz w:val="18"/>
                <w:szCs w:val="18"/>
              </w:rPr>
              <w:t xml:space="preserve">}</w:t>
            </w:r>
          </w:p>
        </w:tc>
      </w:tr>
    </w:tbl>
    <w:p xmlns:wp14="http://schemas.microsoft.com/office/word/2010/wordml" w14:paraId="6715C39E" wp14:textId="77777777">
      <w:pPr>
        <w:spacing w:after="120" w:line="300"/>
        <w:jc w:val="both"/>
      </w:pPr>
      <w:r>
        <w:rPr>
          <w:rFonts w:ascii="Calibri" w:hAnsi="Calibri" w:eastAsia="Calibri" w:cs="Calibri"/>
          <w:sz w:val="22"/>
          <w:szCs w:val="22"/>
        </w:rPr>
        <w:t>Les paramètrès passés a radio.begin() correspondent à la fréquence centrale (868 MHz), à la largeur de bande (125 kHz), au facteur d’étalement SF9, au taux de codage 4/7, au mot de synchronisation 0x12, à la puissance d’émission (17 dBm), au préambule (8 symboles) et à la tension du TCXO (1,6 V). Cette dernière valeur est spécifique au module utilisé et a fait l’objet d’une investigation détaillée (cf. section 8.5).</w:t>
      </w:r>
    </w:p>
    <w:p xmlns:wp14="http://schemas.microsoft.com/office/word/2010/wordml" w:rsidP="6A6AD76E" w14:paraId="1DA83D34" wp14:textId="77777777">
      <w:pPr>
        <w:pStyle w:val="Heading3"/>
        <w:spacing w:before="220" w:after="120"/>
        <w:rPr>
          <w:rFonts w:ascii="Calibri" w:hAnsi="Calibri" w:eastAsia="Calibri" w:cs="Calibri"/>
          <w:b w:val="1"/>
          <w:bCs w:val="1"/>
          <w:color w:val="2E74B5"/>
          <w:sz w:val="24"/>
          <w:szCs w:val="24"/>
        </w:rPr>
      </w:pPr>
      <w:r w:rsidRPr="6A6AD76E" w:rsidR="6A6AD76E">
        <w:rPr>
          <w:rFonts w:ascii="Calibri" w:hAnsi="Calibri" w:eastAsia="Calibri" w:cs="Calibri"/>
          <w:b w:val="1"/>
          <w:bCs w:val="1"/>
          <w:color w:val="2E74B5"/>
          <w:sz w:val="24"/>
          <w:szCs w:val="24"/>
        </w:rPr>
        <w:t>7.2.3. Reveil sur réception</w:t>
      </w:r>
    </w:p>
    <w:p xmlns:wp14="http://schemas.microsoft.com/office/word/2010/wordml" w14:paraId="3F0EB729" wp14:textId="77777777">
      <w:pPr>
        <w:spacing w:after="120" w:line="300"/>
        <w:jc w:val="both"/>
      </w:pPr>
      <w:r>
        <w:rPr>
          <w:rFonts w:ascii="Calibri" w:hAnsi="Calibri" w:eastAsia="Calibri" w:cs="Calibri"/>
          <w:sz w:val="22"/>
          <w:szCs w:val="22"/>
        </w:rPr>
        <w:t>Le module LoRa pulse sa broche DIO1 à la réception d’un paquet RxDone. Cette broche est câblée à une entrée GPIO de l’ESP32 configurée comme source de réveil externe (esp_sleep_enable_ext0_wakeup). Après avoir traite le paquet, l’ESP32 reconfigure DIO1 puis se rendort.</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360"/>
      </w:tblGrid>
      <w:tr xmlns:wp14="http://schemas.microsoft.com/office/word/2010/wordml" w14:paraId="7F73617F" wp14:textId="77777777">
        <w:tc>
          <w:tcPr>
            <w:tcW w:w="9360" w:type="dxa"/>
            <w:tcBorders>
              <w:top w:val="single" w:color="CCCCCC" w:sz="4"/>
              <w:left w:val="single" w:color="CCCCCC" w:sz="4"/>
              <w:bottom w:val="single" w:color="CCCCCC" w:sz="4"/>
              <w:right w:val="single" w:color="CCCCCC" w:sz="4"/>
            </w:tcBorders>
            <w:shd w:val="clear" w:fill="F4F4F4"/>
            <w:tcMar>
              <w:top w:w="120" w:type="dxa"/>
              <w:left w:w="160" w:type="dxa"/>
              <w:bottom w:w="120" w:type="dxa"/>
              <w:right w:w="160" w:type="dxa"/>
            </w:tcMar>
          </w:tcPr>
          <w:p w14:paraId="0F2BCCB6" wp14:textId="77777777">
            <w:pPr>
              <w:spacing w:after="0" w:line="240"/>
            </w:pPr>
            <w:r>
              <w:rPr>
                <w:rFonts w:ascii="Consolas" w:hAnsi="Consolas" w:eastAsia="Consolas" w:cs="Consolas"/>
                <w:sz w:val="18"/>
                <w:szCs w:val="18"/>
              </w:rPr>
              <w:t xml:space="preserve">if (millis() - lastRxTime &gt;= INACTIVITY_TIMEOUT) {</w:t>
            </w:r>
          </w:p>
          <w:p w14:paraId="6590F023" wp14:textId="77777777">
            <w:pPr>
              <w:spacing w:after="0" w:line="240"/>
            </w:pPr>
            <w:r>
              <w:rPr>
                <w:rFonts w:ascii="Consolas" w:hAnsi="Consolas" w:eastAsia="Consolas" w:cs="Consolas"/>
                <w:sz w:val="18"/>
                <w:szCs w:val="18"/>
              </w:rPr>
              <w:t xml:space="preserve">  radio.standby();</w:t>
            </w:r>
          </w:p>
          <w:p w14:paraId="2DD00B1F" wp14:textId="77777777">
            <w:pPr>
              <w:spacing w:after="0" w:line="240"/>
            </w:pPr>
            <w:r>
              <w:rPr>
                <w:rFonts w:ascii="Consolas" w:hAnsi="Consolas" w:eastAsia="Consolas" w:cs="Consolas"/>
                <w:sz w:val="18"/>
                <w:szCs w:val="18"/>
              </w:rPr>
              <w:t xml:space="preserve">  radio.clearDio1Action();</w:t>
            </w:r>
          </w:p>
          <w:p w14:paraId="25279E94" wp14:textId="77777777">
            <w:pPr>
              <w:spacing w:after="0" w:line="240"/>
            </w:pPr>
            <w:r>
              <w:rPr>
                <w:rFonts w:ascii="Consolas" w:hAnsi="Consolas" w:eastAsia="Consolas" w:cs="Consolas"/>
                <w:sz w:val="18"/>
                <w:szCs w:val="18"/>
              </w:rPr>
              <w:t xml:space="preserve">  radio.startReceive(RADIOLIB_SX126X_RX_TIMEOUT_INF);</w:t>
            </w:r>
          </w:p>
          <w:p w14:paraId="36F84B3B" wp14:textId="77777777">
            <w:pPr>
              <w:spacing w:after="0" w:line="240"/>
            </w:pPr>
            <w:r>
              <w:rPr>
                <w:rFonts w:ascii="Consolas" w:hAnsi="Consolas" w:eastAsia="Consolas" w:cs="Consolas"/>
                <w:sz w:val="18"/>
                <w:szCs w:val="18"/>
              </w:rPr>
              <w:t xml:space="preserve">  delay(100);</w:t>
            </w:r>
          </w:p>
          <w:p w14:paraId="129CB7D8" wp14:textId="77777777">
            <w:pPr>
              <w:spacing w:after="0" w:line="240"/>
            </w:pPr>
            <w:r>
              <w:rPr>
                <w:rFonts w:ascii="Consolas" w:hAnsi="Consolas" w:eastAsia="Consolas" w:cs="Consolas"/>
                <w:sz w:val="18"/>
                <w:szCs w:val="18"/>
              </w:rPr>
              <w:t xml:space="preserve">  Serial.flush();</w:t>
            </w:r>
          </w:p>
          <w:p w14:paraId="7127459F" wp14:textId="77777777">
            <w:pPr>
              <w:spacing w:after="0" w:line="240"/>
            </w:pPr>
            <w:r>
              <w:rPr>
                <w:rFonts w:ascii="Consolas" w:hAnsi="Consolas" w:eastAsia="Consolas" w:cs="Consolas"/>
                <w:sz w:val="18"/>
                <w:szCs w:val="18"/>
              </w:rPr>
              <w:t xml:space="preserve">  esp_sleep_enable_ext0_wakeup((gpio_num_t)LORA_DIO1, 1);</w:t>
            </w:r>
          </w:p>
          <w:p w14:paraId="4143BC5C" wp14:textId="77777777">
            <w:pPr>
              <w:spacing w:after="0" w:line="240"/>
            </w:pPr>
            <w:r>
              <w:rPr>
                <w:rFonts w:ascii="Consolas" w:hAnsi="Consolas" w:eastAsia="Consolas" w:cs="Consolas"/>
                <w:sz w:val="18"/>
                <w:szCs w:val="18"/>
              </w:rPr>
              <w:t xml:space="preserve">  esp_deep_sleep_start();</w:t>
            </w:r>
          </w:p>
          <w:p w14:paraId="4286D95D" wp14:textId="77777777">
            <w:pPr>
              <w:spacing w:after="0" w:line="240"/>
            </w:pPr>
            <w:r>
              <w:rPr>
                <w:rFonts w:ascii="Consolas" w:hAnsi="Consolas" w:eastAsia="Consolas" w:cs="Consolas"/>
                <w:sz w:val="18"/>
                <w:szCs w:val="18"/>
              </w:rPr>
              <w:t xml:space="preserve">}</w:t>
            </w:r>
          </w:p>
        </w:tc>
      </w:tr>
    </w:tbl>
    <w:p xmlns:wp14="http://schemas.microsoft.com/office/word/2010/wordml" w:rsidP="6A6AD76E" w14:paraId="4D957410" wp14:textId="77777777">
      <w:pPr>
        <w:pStyle w:val="Heading2"/>
        <w:spacing w:before="280" w:after="160"/>
        <w:rPr>
          <w:rFonts w:ascii="Calibri" w:hAnsi="Calibri" w:eastAsia="Calibri" w:cs="Calibri"/>
          <w:b w:val="1"/>
          <w:bCs w:val="1"/>
          <w:color w:val="2E74B5"/>
          <w:sz w:val="28"/>
          <w:szCs w:val="28"/>
        </w:rPr>
      </w:pPr>
      <w:r w:rsidRPr="6A6AD76E" w:rsidR="6A6AD76E">
        <w:rPr>
          <w:rFonts w:ascii="Calibri" w:hAnsi="Calibri" w:eastAsia="Calibri" w:cs="Calibri"/>
          <w:b w:val="1"/>
          <w:bCs w:val="1"/>
          <w:color w:val="2E74B5"/>
          <w:sz w:val="28"/>
          <w:szCs w:val="28"/>
        </w:rPr>
        <w:t>7.3. Stratégie de communication a deux paquets</w:t>
      </w:r>
    </w:p>
    <w:p xmlns:wp14="http://schemas.microsoft.com/office/word/2010/wordml" w14:paraId="0AD6D174" wp14:textId="77777777">
      <w:pPr>
        <w:spacing w:after="120" w:line="300"/>
        <w:jc w:val="both"/>
      </w:pPr>
      <w:r>
        <w:rPr>
          <w:rFonts w:ascii="Calibri" w:hAnsi="Calibri" w:eastAsia="Calibri" w:cs="Calibri"/>
          <w:sz w:val="22"/>
          <w:szCs w:val="22"/>
        </w:rPr>
        <w:t>Lors des essais, il est apparu que le mode Deep Sleep effectue un redémarrage complet de l’ESP32 à la sortie de veille. Le premier paquet reçu, qui declenche le réveil, est donc systématiquement perdu pendant l’initialisation du firmware (environ 2 a 3 secondes). Pour contourner ce comportement, l’émetteur transmet deux paquets a 5 secondes d’intervalle :</w:t>
      </w:r>
    </w:p>
    <w:p xmlns:wp14="http://schemas.microsoft.com/office/word/2010/wordml" w14:paraId="1E569C40" wp14:textId="77777777">
      <w:pPr>
        <w:pStyle w:val="ListParagraph"/>
        <w:numPr>
          <w:ilvl w:val="0"/>
          <w:numId w:val="2"/>
        </w:numPr>
        <w:spacing w:after="60" w:line="280"/>
      </w:pPr>
      <w:r>
        <w:rPr>
          <w:rFonts w:ascii="Calibri" w:hAnsi="Calibri" w:eastAsia="Calibri" w:cs="Calibri"/>
          <w:sz w:val="22"/>
          <w:szCs w:val="22"/>
        </w:rPr>
        <w:t>un premier paquet "Wakeup" sans information utile, dont le seul rôle est de réveiller le recepteur ;</w:t>
      </w:r>
    </w:p>
    <w:p xmlns:wp14="http://schemas.microsoft.com/office/word/2010/wordml" w14:paraId="6979C9BA" wp14:textId="77777777">
      <w:pPr>
        <w:pStyle w:val="ListParagraph"/>
        <w:numPr>
          <w:ilvl w:val="0"/>
          <w:numId w:val="2"/>
        </w:numPr>
        <w:spacing w:after="60" w:line="280"/>
      </w:pPr>
      <w:r>
        <w:rPr>
          <w:rFonts w:ascii="Calibri" w:hAnsi="Calibri" w:eastAsia="Calibri" w:cs="Calibri"/>
          <w:sz w:val="22"/>
          <w:szCs w:val="22"/>
        </w:rPr>
        <w:t>un second paquet contenant les données réelles (température, poids, identifiant), reçu après que l’ESP32 soit pleinement initialisé.</w:t>
      </w:r>
    </w:p>
    <w:p xmlns:wp14="http://schemas.microsoft.com/office/word/2010/wordml" w14:paraId="493D1F34" wp14:textId="77777777">
      <w:pPr>
        <w:spacing w:after="120" w:line="300"/>
        <w:jc w:val="both"/>
      </w:pPr>
      <w:r w:rsidRPr="650E2250" w:rsidR="650E2250">
        <w:rPr>
          <w:rFonts w:ascii="Calibri" w:hAnsi="Calibri" w:eastAsia="Calibri" w:cs="Calibri"/>
          <w:sz w:val="22"/>
          <w:szCs w:val="22"/>
        </w:rPr>
        <w:t>Cette stratégie a été validée expérimentalement et est documentée dans le code Heltec émis depuis le second module LoRa utilisé comme banc de test. Le code complet figure en annexe B.</w:t>
      </w:r>
    </w:p>
    <w:p xmlns:wp14="http://schemas.microsoft.com/office/word/2010/wordml" w:rsidP="6A6AD76E" w14:paraId="3BC92ED8" wp14:textId="222CF619">
      <w:pPr>
        <w:pStyle w:val="Heading1"/>
        <w:pageBreakBefore w:val="1"/>
        <w:spacing w:before="0" w:after="240"/>
        <w:rPr>
          <w:rFonts w:ascii="Calibri" w:hAnsi="Calibri" w:eastAsia="Calibri" w:cs="Calibri"/>
          <w:b w:val="1"/>
          <w:bCs w:val="1"/>
          <w:color w:val="1F3864"/>
          <w:sz w:val="36"/>
          <w:szCs w:val="36"/>
        </w:rPr>
      </w:pPr>
      <w:bookmarkStart w:name="_Toc373926323" w:id="1292889127"/>
      <w:r w:rsidRPr="08A3F22C" w:rsidR="75A1ECBB">
        <w:rPr>
          <w:rFonts w:ascii="Calibri" w:hAnsi="Calibri" w:eastAsia="Calibri" w:cs="Calibri"/>
          <w:b w:val="1"/>
          <w:bCs w:val="1"/>
          <w:color w:val="1F3864"/>
          <w:sz w:val="36"/>
          <w:szCs w:val="36"/>
        </w:rPr>
        <w:t>8</w:t>
      </w:r>
      <w:r w:rsidRPr="08A3F22C" w:rsidR="6A6AD76E">
        <w:rPr>
          <w:rFonts w:ascii="Calibri" w:hAnsi="Calibri" w:eastAsia="Calibri" w:cs="Calibri"/>
          <w:b w:val="1"/>
          <w:bCs w:val="1"/>
          <w:color w:val="1F3864"/>
          <w:sz w:val="36"/>
          <w:szCs w:val="36"/>
        </w:rPr>
        <w:t xml:space="preserve">. Tests et </w:t>
      </w:r>
      <w:r w:rsidRPr="08A3F22C" w:rsidR="6A6AD76E">
        <w:rPr>
          <w:rFonts w:ascii="Calibri" w:hAnsi="Calibri" w:eastAsia="Calibri" w:cs="Calibri"/>
          <w:b w:val="1"/>
          <w:bCs w:val="1"/>
          <w:color w:val="1F3864"/>
          <w:sz w:val="36"/>
          <w:szCs w:val="36"/>
        </w:rPr>
        <w:t>résultats</w:t>
      </w:r>
      <w:bookmarkEnd w:id="1292889127"/>
    </w:p>
    <w:p xmlns:wp14="http://schemas.microsoft.com/office/word/2010/wordml" w:rsidP="6A6AD76E" w14:paraId="5BF9F427" wp14:textId="7E0F23E3">
      <w:pPr>
        <w:pStyle w:val="Heading2"/>
        <w:spacing w:before="280" w:after="160"/>
        <w:rPr>
          <w:rFonts w:ascii="Calibri" w:hAnsi="Calibri" w:eastAsia="Calibri" w:cs="Calibri"/>
          <w:b w:val="1"/>
          <w:bCs w:val="1"/>
          <w:color w:val="2E74B5"/>
          <w:sz w:val="28"/>
          <w:szCs w:val="28"/>
        </w:rPr>
      </w:pPr>
      <w:r w:rsidRPr="650E2250" w:rsidR="62AB78D3">
        <w:rPr>
          <w:rFonts w:ascii="Calibri" w:hAnsi="Calibri" w:eastAsia="Calibri" w:cs="Calibri"/>
          <w:b w:val="1"/>
          <w:bCs w:val="1"/>
          <w:color w:val="2E74B5"/>
          <w:sz w:val="28"/>
          <w:szCs w:val="28"/>
        </w:rPr>
        <w:t>8</w:t>
      </w:r>
      <w:r w:rsidRPr="650E2250" w:rsidR="6A6AD76E">
        <w:rPr>
          <w:rFonts w:ascii="Calibri" w:hAnsi="Calibri" w:eastAsia="Calibri" w:cs="Calibri"/>
          <w:b w:val="1"/>
          <w:bCs w:val="1"/>
          <w:color w:val="2E74B5"/>
          <w:sz w:val="28"/>
          <w:szCs w:val="28"/>
        </w:rPr>
        <w:t xml:space="preserve">.1. Validation de la </w:t>
      </w:r>
      <w:r w:rsidRPr="650E2250" w:rsidR="6A6AD76E">
        <w:rPr>
          <w:rFonts w:ascii="Calibri" w:hAnsi="Calibri" w:eastAsia="Calibri" w:cs="Calibri"/>
          <w:b w:val="1"/>
          <w:bCs w:val="1"/>
          <w:color w:val="2E74B5"/>
          <w:sz w:val="28"/>
          <w:szCs w:val="28"/>
        </w:rPr>
        <w:t>chaîne</w:t>
      </w:r>
      <w:r w:rsidRPr="650E2250" w:rsidR="6A6AD76E">
        <w:rPr>
          <w:rFonts w:ascii="Calibri" w:hAnsi="Calibri" w:eastAsia="Calibri" w:cs="Calibri"/>
          <w:b w:val="1"/>
          <w:bCs w:val="1"/>
          <w:color w:val="2E74B5"/>
          <w:sz w:val="28"/>
          <w:szCs w:val="28"/>
        </w:rPr>
        <w:t xml:space="preserve"> SIM7000G</w:t>
      </w:r>
    </w:p>
    <w:p xmlns:wp14="http://schemas.microsoft.com/office/word/2010/wordml" w14:paraId="2833ED5B" wp14:textId="77777777">
      <w:pPr>
        <w:spacing w:after="120" w:line="300"/>
        <w:jc w:val="both"/>
      </w:pPr>
      <w:r>
        <w:rPr>
          <w:rFonts w:ascii="Calibri" w:hAnsi="Calibri" w:eastAsia="Calibri" w:cs="Calibri"/>
          <w:sz w:val="22"/>
          <w:szCs w:val="22"/>
        </w:rPr>
        <w:t>La chaîne SIM7000G a été validée de bout en bout sur breadboard. La sequence de démarrage a été capturee depuis le moniteur série de l’IDE Arduino, et fournit l’IMEI du modem, le numéro CCID de la carte SIM, le nom de l’opérateur (SFR), l’adresse IP locale et la qualité du signal (CSQ). Un SMS de test contenant l’IMEI a été reçu sur le téléphone personnel d’un membre de l’équipe.</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360"/>
      </w:tblGrid>
      <w:tr xmlns:wp14="http://schemas.microsoft.com/office/word/2010/wordml" w14:paraId="6B04566E" wp14:textId="77777777">
        <w:tc>
          <w:tcPr>
            <w:tcW w:w="9360" w:type="dxa"/>
            <w:tcBorders>
              <w:top w:val="single" w:color="CCCCCC" w:sz="4"/>
              <w:left w:val="single" w:color="CCCCCC" w:sz="4"/>
              <w:bottom w:val="single" w:color="CCCCCC" w:sz="4"/>
              <w:right w:val="single" w:color="CCCCCC" w:sz="4"/>
            </w:tcBorders>
            <w:shd w:val="clear" w:fill="F4F4F4"/>
            <w:tcMar>
              <w:top w:w="120" w:type="dxa"/>
              <w:left w:w="160" w:type="dxa"/>
              <w:bottom w:w="120" w:type="dxa"/>
              <w:right w:w="160" w:type="dxa"/>
            </w:tcMar>
          </w:tcPr>
          <w:p w14:paraId="4186CCC9" wp14:textId="77777777">
            <w:pPr>
              <w:spacing w:after="0" w:line="240"/>
            </w:pPr>
            <w:r>
              <w:rPr>
                <w:rFonts w:ascii="Consolas" w:hAnsi="Consolas" w:eastAsia="Consolas" w:cs="Consolas"/>
                <w:sz w:val="18"/>
                <w:szCs w:val="18"/>
              </w:rPr>
              <w:t xml:space="preserve">--- INFOS DIAGNOSTIC GPRS ---</w:t>
            </w:r>
          </w:p>
          <w:p w14:paraId="69CFA2B1" wp14:textId="77777777">
            <w:pPr>
              <w:spacing w:after="0" w:line="240"/>
            </w:pPr>
            <w:r>
              <w:rPr>
                <w:rFonts w:ascii="Consolas" w:hAnsi="Consolas" w:eastAsia="Consolas" w:cs="Consolas"/>
                <w:sz w:val="18"/>
                <w:szCs w:val="18"/>
              </w:rPr>
              <w:t xml:space="preserve">CCID : 89331054212022311459</w:t>
            </w:r>
          </w:p>
          <w:p w14:paraId="2920B8B5" wp14:textId="77777777">
            <w:pPr>
              <w:spacing w:after="0" w:line="240"/>
            </w:pPr>
            <w:r>
              <w:rPr>
                <w:rFonts w:ascii="Consolas" w:hAnsi="Consolas" w:eastAsia="Consolas" w:cs="Consolas"/>
                <w:sz w:val="18"/>
                <w:szCs w:val="18"/>
              </w:rPr>
              <w:t xml:space="preserve">IMEI : 869951037002734</w:t>
            </w:r>
          </w:p>
          <w:p w14:paraId="65516733" wp14:textId="77777777">
            <w:pPr>
              <w:spacing w:after="0" w:line="240"/>
            </w:pPr>
            <w:r>
              <w:rPr>
                <w:rFonts w:ascii="Consolas" w:hAnsi="Consolas" w:eastAsia="Consolas" w:cs="Consolas"/>
                <w:sz w:val="18"/>
                <w:szCs w:val="18"/>
              </w:rPr>
              <w:t xml:space="preserve">Operateur : SFR</w:t>
            </w:r>
          </w:p>
          <w:p w14:paraId="4682F2C0" wp14:textId="77777777">
            <w:pPr>
              <w:spacing w:after="0" w:line="240"/>
            </w:pPr>
            <w:r>
              <w:rPr>
                <w:rFonts w:ascii="Consolas" w:hAnsi="Consolas" w:eastAsia="Consolas" w:cs="Consolas"/>
                <w:sz w:val="18"/>
                <w:szCs w:val="18"/>
              </w:rPr>
              <w:t xml:space="preserve">IP locale : 3709934858</w:t>
            </w:r>
          </w:p>
          <w:p w14:paraId="718FA7BB" wp14:textId="77777777">
            <w:pPr>
              <w:spacing w:after="0" w:line="240"/>
            </w:pPr>
            <w:r>
              <w:rPr>
                <w:rFonts w:ascii="Consolas" w:hAnsi="Consolas" w:eastAsia="Consolas" w:cs="Consolas"/>
                <w:sz w:val="18"/>
                <w:szCs w:val="18"/>
              </w:rPr>
              <w:t xml:space="preserve">Qualite du signal : 99</w:t>
            </w:r>
          </w:p>
          <w:p w14:paraId="1BB7D9D5" wp14:textId="77777777">
            <w:pPr>
              <w:spacing w:after="0" w:line="240"/>
            </w:pPr>
            <w:r>
              <w:rPr>
                <w:rFonts w:ascii="Consolas" w:hAnsi="Consolas" w:eastAsia="Consolas" w:cs="Consolas"/>
                <w:sz w:val="18"/>
                <w:szCs w:val="18"/>
              </w:rPr>
              <w:t xml:space="preserve">--- FIN INFOS GPRS ---</w:t>
            </w:r>
          </w:p>
        </w:tc>
      </w:tr>
    </w:tbl>
    <w:p xmlns:wp14="http://schemas.microsoft.com/office/word/2010/wordml" w14:paraId="00798AAC" wp14:textId="77777777">
      <w:pPr>
        <w:spacing w:after="120" w:line="300"/>
        <w:jc w:val="both"/>
      </w:pPr>
      <w:r>
        <w:rPr>
          <w:rFonts w:ascii="Calibri" w:hAnsi="Calibri" w:eastAsia="Calibri" w:cs="Calibri"/>
          <w:sz w:val="22"/>
          <w:szCs w:val="22"/>
        </w:rPr>
        <w:t>La requête HTTP POST a également été validée. Le serveur retourne une réponse HTTP/1.1 200 OK accompagnée d’une page HTML de confirmation, prouvant que le payload JSON a été correctement transmis.</w:t>
      </w:r>
    </w:p>
    <w:p xmlns:wp14="http://schemas.microsoft.com/office/word/2010/wordml" w:rsidP="6A6AD76E" w14:paraId="692BF983" wp14:textId="584E6DCE">
      <w:pPr>
        <w:pStyle w:val="Heading2"/>
        <w:spacing w:before="280" w:after="160"/>
        <w:rPr>
          <w:rFonts w:ascii="Calibri" w:hAnsi="Calibri" w:eastAsia="Calibri" w:cs="Calibri"/>
          <w:b w:val="1"/>
          <w:bCs w:val="1"/>
          <w:color w:val="2E74B5"/>
          <w:sz w:val="28"/>
          <w:szCs w:val="28"/>
        </w:rPr>
      </w:pPr>
      <w:r w:rsidRPr="650E2250" w:rsidR="7F8CCF8B">
        <w:rPr>
          <w:rFonts w:ascii="Calibri" w:hAnsi="Calibri" w:eastAsia="Calibri" w:cs="Calibri"/>
          <w:b w:val="1"/>
          <w:bCs w:val="1"/>
          <w:color w:val="2E74B5"/>
          <w:sz w:val="28"/>
          <w:szCs w:val="28"/>
        </w:rPr>
        <w:t>8</w:t>
      </w:r>
      <w:r w:rsidRPr="650E2250" w:rsidR="6A6AD76E">
        <w:rPr>
          <w:rFonts w:ascii="Calibri" w:hAnsi="Calibri" w:eastAsia="Calibri" w:cs="Calibri"/>
          <w:b w:val="1"/>
          <w:bCs w:val="1"/>
          <w:color w:val="2E74B5"/>
          <w:sz w:val="28"/>
          <w:szCs w:val="28"/>
        </w:rPr>
        <w:t xml:space="preserve">.2. Validation de la </w:t>
      </w:r>
      <w:r w:rsidRPr="650E2250" w:rsidR="6A6AD76E">
        <w:rPr>
          <w:rFonts w:ascii="Calibri" w:hAnsi="Calibri" w:eastAsia="Calibri" w:cs="Calibri"/>
          <w:b w:val="1"/>
          <w:bCs w:val="1"/>
          <w:color w:val="2E74B5"/>
          <w:sz w:val="28"/>
          <w:szCs w:val="28"/>
        </w:rPr>
        <w:t>chaîne</w:t>
      </w:r>
      <w:r w:rsidRPr="650E2250" w:rsidR="6A6AD76E">
        <w:rPr>
          <w:rFonts w:ascii="Calibri" w:hAnsi="Calibri" w:eastAsia="Calibri" w:cs="Calibri"/>
          <w:b w:val="1"/>
          <w:bCs w:val="1"/>
          <w:color w:val="2E74B5"/>
          <w:sz w:val="28"/>
          <w:szCs w:val="28"/>
        </w:rPr>
        <w:t xml:space="preserve"> LoRa + ESP32</w:t>
      </w:r>
    </w:p>
    <w:p xmlns:wp14="http://schemas.microsoft.com/office/word/2010/wordml" w14:paraId="400AB1A3" wp14:textId="77777777">
      <w:pPr>
        <w:spacing w:after="120" w:line="300"/>
        <w:jc w:val="both"/>
      </w:pPr>
      <w:r>
        <w:rPr>
          <w:rFonts w:ascii="Calibri" w:hAnsi="Calibri" w:eastAsia="Calibri" w:cs="Calibri"/>
          <w:sz w:val="22"/>
          <w:szCs w:val="22"/>
        </w:rPr>
        <w:t>La chaîne LoRa à été validée en utilisant deux modules : un LoRa-CC68-868 G-NiceRF côté recepteur (associé à un ESP32-WROOM-32) et un Heltec WiFi LoRa 32 V2.1 côté émetteur. La communication bidirectionnelle est fonctionnélle a courte distance (&lt; 1 m en intérieur), comme l’illustre l’extrait de moniteur série ci-dessous :</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360"/>
      </w:tblGrid>
      <w:tr xmlns:wp14="http://schemas.microsoft.com/office/word/2010/wordml" w14:paraId="7648A815" wp14:textId="77777777">
        <w:tc>
          <w:tcPr>
            <w:tcW w:w="9360" w:type="dxa"/>
            <w:tcBorders>
              <w:top w:val="single" w:color="CCCCCC" w:sz="4"/>
              <w:left w:val="single" w:color="CCCCCC" w:sz="4"/>
              <w:bottom w:val="single" w:color="CCCCCC" w:sz="4"/>
              <w:right w:val="single" w:color="CCCCCC" w:sz="4"/>
            </w:tcBorders>
            <w:shd w:val="clear" w:fill="F4F4F4"/>
            <w:tcMar>
              <w:top w:w="120" w:type="dxa"/>
              <w:left w:w="160" w:type="dxa"/>
              <w:bottom w:w="120" w:type="dxa"/>
              <w:right w:w="160" w:type="dxa"/>
            </w:tcMar>
          </w:tcPr>
          <w:p w14:paraId="349F7A10" wp14:textId="77777777">
            <w:pPr>
              <w:spacing w:after="0" w:line="240"/>
            </w:pPr>
            <w:r>
              <w:rPr>
                <w:rFonts w:ascii="Consolas" w:hAnsi="Consolas" w:eastAsia="Consolas" w:cs="Consolas"/>
                <w:sz w:val="18"/>
                <w:szCs w:val="18"/>
              </w:rPr>
              <w:t xml:space="preserve">TX -&gt; Hello from Heltec #38 - 190s</w:t>
            </w:r>
          </w:p>
          <w:p w14:paraId="1AE04D77" wp14:textId="77777777">
            <w:pPr>
              <w:spacing w:after="0" w:line="240"/>
            </w:pPr>
            <w:r>
              <w:rPr>
                <w:rFonts w:ascii="Consolas" w:hAnsi="Consolas" w:eastAsia="Consolas" w:cs="Consolas"/>
                <w:sz w:val="18"/>
                <w:szCs w:val="18"/>
              </w:rPr>
              <w:t xml:space="preserve">Envoi OK</w:t>
            </w:r>
          </w:p>
          <w:p w14:paraId="156A6281" wp14:textId="77777777">
            <w:pPr>
              <w:spacing w:after="0" w:line="240"/>
            </w:pPr>
            <w:r>
              <w:rPr>
                <w:rFonts w:ascii="Consolas" w:hAnsi="Consolas" w:eastAsia="Consolas" w:cs="Consolas"/>
                <w:sz w:val="18"/>
                <w:szCs w:val="18"/>
              </w:rPr>
              <w:t xml:space="preserve"> </w:t>
            </w:r>
          </w:p>
          <w:p w14:paraId="63877B10" wp14:textId="77777777">
            <w:pPr>
              <w:spacing w:after="0" w:line="240"/>
            </w:pPr>
            <w:r>
              <w:rPr>
                <w:rFonts w:ascii="Consolas" w:hAnsi="Consolas" w:eastAsia="Consolas" w:cs="Consolas"/>
                <w:sz w:val="18"/>
                <w:szCs w:val="18"/>
              </w:rPr>
              <w:t xml:space="preserve">RX #38 :</w:t>
            </w:r>
          </w:p>
          <w:p w14:paraId="4C2DE901" wp14:textId="77777777">
            <w:pPr>
              <w:spacing w:after="0" w:line="240"/>
            </w:pPr>
            <w:r>
              <w:rPr>
                <w:rFonts w:ascii="Consolas" w:hAnsi="Consolas" w:eastAsia="Consolas" w:cs="Consolas"/>
                <w:sz w:val="18"/>
                <w:szCs w:val="18"/>
              </w:rPr>
              <w:t xml:space="preserve">  Message reçu : Hello from Heltec #38 - 190s</w:t>
            </w:r>
          </w:p>
          <w:p w14:paraId="5B453ED0" wp14:textId="77777777">
            <w:pPr>
              <w:spacing w:after="0" w:line="240"/>
            </w:pPr>
            <w:r>
              <w:rPr>
                <w:rFonts w:ascii="Consolas" w:hAnsi="Consolas" w:eastAsia="Consolas" w:cs="Consolas"/>
                <w:sz w:val="18"/>
                <w:szCs w:val="18"/>
              </w:rPr>
              <w:t xml:space="preserve">  RSSI : -70.00 dBm</w:t>
            </w:r>
          </w:p>
          <w:p w14:paraId="128EDA9C" wp14:textId="77777777">
            <w:pPr>
              <w:spacing w:after="0" w:line="240"/>
            </w:pPr>
            <w:r>
              <w:rPr>
                <w:rFonts w:ascii="Consolas" w:hAnsi="Consolas" w:eastAsia="Consolas" w:cs="Consolas"/>
                <w:sz w:val="18"/>
                <w:szCs w:val="18"/>
              </w:rPr>
              <w:t xml:space="preserve">  SNR : 10.00 dB</w:t>
            </w:r>
          </w:p>
        </w:tc>
      </w:tr>
    </w:tbl>
    <w:p xmlns:wp14="http://schemas.microsoft.com/office/word/2010/wordml" w14:paraId="64743A3A" wp14:textId="77777777">
      <w:pPr>
        <w:spacing w:after="120" w:line="300"/>
        <w:jc w:val="both"/>
      </w:pPr>
      <w:r>
        <w:rPr>
          <w:rFonts w:ascii="Calibri" w:hAnsi="Calibri" w:eastAsia="Calibri" w:cs="Calibri"/>
          <w:sz w:val="22"/>
          <w:szCs w:val="22"/>
        </w:rPr>
        <w:t>Le RSSI mesure (-70 dBm) et le SNR (+10 dB) confirmént une liaison de bonne qualité à faible distance. Sur des essais en extérieur, des liaisons fiables ont été obtenues à plusieurs dizaines de mètrès avec une simple antenne fil 1/4 d’onde.</w:t>
      </w:r>
    </w:p>
    <w:p xmlns:wp14="http://schemas.microsoft.com/office/word/2010/wordml" w:rsidP="6A6AD76E" w14:paraId="4A565BF8" wp14:textId="1D05695E">
      <w:pPr>
        <w:pStyle w:val="Heading2"/>
        <w:spacing w:before="280" w:after="160"/>
        <w:rPr>
          <w:rFonts w:ascii="Calibri" w:hAnsi="Calibri" w:eastAsia="Calibri" w:cs="Calibri"/>
          <w:b w:val="1"/>
          <w:bCs w:val="1"/>
          <w:color w:val="2E74B5"/>
          <w:sz w:val="28"/>
          <w:szCs w:val="28"/>
        </w:rPr>
      </w:pPr>
      <w:r w:rsidRPr="650E2250" w:rsidR="1ACF0153">
        <w:rPr>
          <w:rFonts w:ascii="Calibri" w:hAnsi="Calibri" w:eastAsia="Calibri" w:cs="Calibri"/>
          <w:b w:val="1"/>
          <w:bCs w:val="1"/>
          <w:color w:val="2E74B5"/>
          <w:sz w:val="28"/>
          <w:szCs w:val="28"/>
        </w:rPr>
        <w:t>8</w:t>
      </w:r>
      <w:r w:rsidRPr="650E2250" w:rsidR="6A6AD76E">
        <w:rPr>
          <w:rFonts w:ascii="Calibri" w:hAnsi="Calibri" w:eastAsia="Calibri" w:cs="Calibri"/>
          <w:b w:val="1"/>
          <w:bCs w:val="1"/>
          <w:color w:val="2E74B5"/>
          <w:sz w:val="28"/>
          <w:szCs w:val="28"/>
        </w:rPr>
        <w:t xml:space="preserve">.3. Validation du </w:t>
      </w:r>
      <w:r w:rsidRPr="650E2250" w:rsidR="6A6AD76E">
        <w:rPr>
          <w:rFonts w:ascii="Calibri" w:hAnsi="Calibri" w:eastAsia="Calibri" w:cs="Calibri"/>
          <w:b w:val="1"/>
          <w:bCs w:val="1"/>
          <w:color w:val="2E74B5"/>
          <w:sz w:val="28"/>
          <w:szCs w:val="28"/>
        </w:rPr>
        <w:t>réveil</w:t>
      </w:r>
      <w:r w:rsidRPr="650E2250" w:rsidR="6A6AD76E">
        <w:rPr>
          <w:rFonts w:ascii="Calibri" w:hAnsi="Calibri" w:eastAsia="Calibri" w:cs="Calibri"/>
          <w:b w:val="1"/>
          <w:bCs w:val="1"/>
          <w:color w:val="2E74B5"/>
          <w:sz w:val="28"/>
          <w:szCs w:val="28"/>
        </w:rPr>
        <w:t xml:space="preserve"> sur </w:t>
      </w:r>
      <w:r w:rsidRPr="650E2250" w:rsidR="6A6AD76E">
        <w:rPr>
          <w:rFonts w:ascii="Calibri" w:hAnsi="Calibri" w:eastAsia="Calibri" w:cs="Calibri"/>
          <w:b w:val="1"/>
          <w:bCs w:val="1"/>
          <w:color w:val="2E74B5"/>
          <w:sz w:val="28"/>
          <w:szCs w:val="28"/>
        </w:rPr>
        <w:t>réception</w:t>
      </w:r>
    </w:p>
    <w:p xmlns:wp14="http://schemas.microsoft.com/office/word/2010/wordml" w14:paraId="0D6CB0FA" wp14:textId="77777777">
      <w:pPr>
        <w:spacing w:after="120" w:line="300"/>
        <w:jc w:val="both"/>
      </w:pPr>
      <w:r>
        <w:rPr>
          <w:rFonts w:ascii="Calibri" w:hAnsi="Calibri" w:eastAsia="Calibri" w:cs="Calibri"/>
          <w:sz w:val="22"/>
          <w:szCs w:val="22"/>
        </w:rPr>
        <w:t>Après correction des problèmes décrits en section 8, le mecanisme de réveil sur réception fonctionné en mode Deep Sleep. La sequence observée est la suivante : réception du paquet "Wakeup", redémarrage de l’ESP32, initialisation du firmware (2-3 s), puis réception du paquet utile contenant les données. La consommation au repos passe ainsi sous le seuil typique du Deep Sleep (10 µA) pendant les phases d’inactivité.</w:t>
      </w:r>
    </w:p>
    <w:p xmlns:wp14="http://schemas.microsoft.com/office/word/2010/wordml" w:rsidP="6A6AD76E" w14:paraId="0A615556" wp14:textId="31CA71CD">
      <w:pPr>
        <w:pStyle w:val="Heading2"/>
        <w:spacing w:before="280" w:after="160"/>
        <w:rPr>
          <w:rFonts w:ascii="Calibri" w:hAnsi="Calibri" w:eastAsia="Calibri" w:cs="Calibri"/>
          <w:b w:val="1"/>
          <w:bCs w:val="1"/>
          <w:color w:val="2E74B5"/>
          <w:sz w:val="28"/>
          <w:szCs w:val="28"/>
        </w:rPr>
      </w:pPr>
      <w:r w:rsidRPr="650E2250" w:rsidR="5FEB2C45">
        <w:rPr>
          <w:rFonts w:ascii="Calibri" w:hAnsi="Calibri" w:eastAsia="Calibri" w:cs="Calibri"/>
          <w:b w:val="1"/>
          <w:bCs w:val="1"/>
          <w:color w:val="2E74B5"/>
          <w:sz w:val="28"/>
          <w:szCs w:val="28"/>
        </w:rPr>
        <w:t>8</w:t>
      </w:r>
      <w:r w:rsidRPr="650E2250" w:rsidR="6A6AD76E">
        <w:rPr>
          <w:rFonts w:ascii="Calibri" w:hAnsi="Calibri" w:eastAsia="Calibri" w:cs="Calibri"/>
          <w:b w:val="1"/>
          <w:bCs w:val="1"/>
          <w:color w:val="2E74B5"/>
          <w:sz w:val="28"/>
          <w:szCs w:val="28"/>
        </w:rPr>
        <w:t>.4. Tests sur la carte PCB</w:t>
      </w:r>
    </w:p>
    <w:p xmlns:wp14="http://schemas.microsoft.com/office/word/2010/wordml" w14:paraId="33B8C491" wp14:textId="77777777">
      <w:pPr>
        <w:spacing w:after="120" w:line="300"/>
        <w:jc w:val="both"/>
      </w:pPr>
      <w:r>
        <w:rPr>
          <w:rFonts w:ascii="Calibri" w:hAnsi="Calibri" w:eastAsia="Calibri" w:cs="Calibri"/>
          <w:sz w:val="22"/>
          <w:szCs w:val="22"/>
        </w:rPr>
        <w:t>La partie LoRa du PCB a été validée fonctionnéllement : la sequence de réveil et d’endormissement décrite ci-dessus s’exécute correctement sur la carte fabriquee, sans nécessitér de modification logicielle par rapport au montage breadboard. Les figures 26 et 27 illustrent la carte assemblée et le test en conditions réelles.</w:t>
      </w:r>
    </w:p>
    <w:p xmlns:wp14="http://schemas.microsoft.com/office/word/2010/wordml" w14:paraId="1F72F646" wp14:textId="77777777">
      <w:pPr>
        <w:spacing w:before="120" w:after="60"/>
        <w:jc w:val="center"/>
      </w:pPr>
      <w:r>
        <w:drawing>
          <wp:inline xmlns:wp14="http://schemas.microsoft.com/office/word/2010/wordprocessingDrawing" distT="0" distB="0" distL="0" distR="0" wp14:anchorId="4690BCA6" wp14:editId="7777777">
            <wp:extent cx="3429000" cy="2476500"/>
            <wp:effectExtent l="0" t="0" r="0" b="0"/>
            <wp:docPr id="1083177505" name="PCB_LoraOK.jpg" descr="Figure 26 : Test reussi du sous-systeme LoRa sur la carte PCB." title="Figure 26 : Test reussi du sous-systeme LoRa sur la carte P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429000" cy="2476500"/>
                    </a:xfrm>
                    <a:prstGeom prst="rect">
                      <a:avLst/>
                    </a:prstGeom>
                  </pic:spPr>
                </pic:pic>
              </a:graphicData>
            </a:graphic>
          </wp:inline>
        </w:drawing>
      </w:r>
    </w:p>
    <w:p xmlns:wp14="http://schemas.microsoft.com/office/word/2010/wordml" w14:paraId="519A8E83" wp14:textId="0D7C6E19">
      <w:pPr>
        <w:spacing w:after="200"/>
        <w:jc w:val="center"/>
      </w:pPr>
      <w:r w:rsidRPr="08A3F22C" w:rsidR="08A3F22C">
        <w:rPr>
          <w:rFonts w:ascii="Calibri" w:hAnsi="Calibri" w:eastAsia="Calibri" w:cs="Calibri"/>
          <w:i w:val="1"/>
          <w:iCs w:val="1"/>
          <w:color w:val="555555"/>
          <w:sz w:val="18"/>
          <w:szCs w:val="18"/>
        </w:rPr>
        <w:t xml:space="preserve">Figure </w:t>
      </w:r>
      <w:r w:rsidRPr="08A3F22C" w:rsidR="1C7554AB">
        <w:rPr>
          <w:rFonts w:ascii="Calibri" w:hAnsi="Calibri" w:eastAsia="Calibri" w:cs="Calibri"/>
          <w:i w:val="1"/>
          <w:iCs w:val="1"/>
          <w:color w:val="555555"/>
          <w:sz w:val="18"/>
          <w:szCs w:val="18"/>
        </w:rPr>
        <w:t>20</w:t>
      </w:r>
      <w:r w:rsidRPr="08A3F22C" w:rsidR="08A3F22C">
        <w:rPr>
          <w:rFonts w:ascii="Calibri" w:hAnsi="Calibri" w:eastAsia="Calibri" w:cs="Calibri"/>
          <w:i w:val="1"/>
          <w:iCs w:val="1"/>
          <w:color w:val="555555"/>
          <w:sz w:val="18"/>
          <w:szCs w:val="18"/>
        </w:rPr>
        <w:t xml:space="preserve"> : Test </w:t>
      </w:r>
      <w:r w:rsidRPr="08A3F22C" w:rsidR="08A3F22C">
        <w:rPr>
          <w:rFonts w:ascii="Calibri" w:hAnsi="Calibri" w:eastAsia="Calibri" w:cs="Calibri"/>
          <w:i w:val="1"/>
          <w:iCs w:val="1"/>
          <w:color w:val="555555"/>
          <w:sz w:val="18"/>
          <w:szCs w:val="18"/>
        </w:rPr>
        <w:t>reussi</w:t>
      </w:r>
      <w:r w:rsidRPr="08A3F22C" w:rsidR="08A3F22C">
        <w:rPr>
          <w:rFonts w:ascii="Calibri" w:hAnsi="Calibri" w:eastAsia="Calibri" w:cs="Calibri"/>
          <w:i w:val="1"/>
          <w:iCs w:val="1"/>
          <w:color w:val="555555"/>
          <w:sz w:val="18"/>
          <w:szCs w:val="18"/>
        </w:rPr>
        <w:t xml:space="preserve"> du sous-système LoRa sur la carte PCB.</w:t>
      </w:r>
    </w:p>
    <w:p xmlns:wp14="http://schemas.microsoft.com/office/word/2010/wordml" w14:paraId="08CE6F91" wp14:textId="77777777">
      <w:pPr>
        <w:spacing w:before="120" w:after="60"/>
        <w:jc w:val="center"/>
      </w:pPr>
      <w:r>
        <w:drawing>
          <wp:inline xmlns:wp14="http://schemas.microsoft.com/office/word/2010/wordprocessingDrawing" distT="0" distB="0" distL="0" distR="0" wp14:anchorId="70BF8ACF" wp14:editId="7777777">
            <wp:extent cx="3429000" cy="2286000"/>
            <wp:effectExtent l="0" t="0" r="0" b="0"/>
            <wp:docPr id="329311640" name="PCB_Composants.jpg" descr="Figure 27 : Carte PCB integralement equipee, vue de dessus." title="Figure 27 : Carte PCB integralement equipee, vue de dess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2286000"/>
                    </a:xfrm>
                    <a:prstGeom prst="rect">
                      <a:avLst/>
                    </a:prstGeom>
                  </pic:spPr>
                </pic:pic>
              </a:graphicData>
            </a:graphic>
          </wp:inline>
        </w:drawing>
      </w:r>
    </w:p>
    <w:p xmlns:wp14="http://schemas.microsoft.com/office/word/2010/wordml" w14:paraId="485C3FD6" wp14:textId="6D67083C">
      <w:pPr>
        <w:spacing w:after="200"/>
        <w:jc w:val="center"/>
      </w:pPr>
      <w:r w:rsidRPr="08A3F22C" w:rsidR="08A3F22C">
        <w:rPr>
          <w:rFonts w:ascii="Calibri" w:hAnsi="Calibri" w:eastAsia="Calibri" w:cs="Calibri"/>
          <w:i w:val="1"/>
          <w:iCs w:val="1"/>
          <w:color w:val="555555"/>
          <w:sz w:val="18"/>
          <w:szCs w:val="18"/>
        </w:rPr>
        <w:t xml:space="preserve">Figure </w:t>
      </w:r>
      <w:r w:rsidRPr="08A3F22C" w:rsidR="331BB2B2">
        <w:rPr>
          <w:rFonts w:ascii="Calibri" w:hAnsi="Calibri" w:eastAsia="Calibri" w:cs="Calibri"/>
          <w:i w:val="1"/>
          <w:iCs w:val="1"/>
          <w:color w:val="555555"/>
          <w:sz w:val="18"/>
          <w:szCs w:val="18"/>
        </w:rPr>
        <w:t>21</w:t>
      </w:r>
      <w:r w:rsidRPr="08A3F22C" w:rsidR="08A3F22C">
        <w:rPr>
          <w:rFonts w:ascii="Calibri" w:hAnsi="Calibri" w:eastAsia="Calibri" w:cs="Calibri"/>
          <w:i w:val="1"/>
          <w:iCs w:val="1"/>
          <w:color w:val="555555"/>
          <w:sz w:val="18"/>
          <w:szCs w:val="18"/>
        </w:rPr>
        <w:t xml:space="preserve"> : Carte PCB </w:t>
      </w:r>
      <w:r w:rsidRPr="08A3F22C" w:rsidR="08A3F22C">
        <w:rPr>
          <w:rFonts w:ascii="Calibri" w:hAnsi="Calibri" w:eastAsia="Calibri" w:cs="Calibri"/>
          <w:i w:val="1"/>
          <w:iCs w:val="1"/>
          <w:color w:val="555555"/>
          <w:sz w:val="18"/>
          <w:szCs w:val="18"/>
        </w:rPr>
        <w:t>intégralement</w:t>
      </w:r>
      <w:r w:rsidRPr="08A3F22C" w:rsidR="08A3F22C">
        <w:rPr>
          <w:rFonts w:ascii="Calibri" w:hAnsi="Calibri" w:eastAsia="Calibri" w:cs="Calibri"/>
          <w:i w:val="1"/>
          <w:iCs w:val="1"/>
          <w:color w:val="555555"/>
          <w:sz w:val="18"/>
          <w:szCs w:val="18"/>
        </w:rPr>
        <w:t xml:space="preserve"> </w:t>
      </w:r>
      <w:r w:rsidRPr="08A3F22C" w:rsidR="08A3F22C">
        <w:rPr>
          <w:rFonts w:ascii="Calibri" w:hAnsi="Calibri" w:eastAsia="Calibri" w:cs="Calibri"/>
          <w:i w:val="1"/>
          <w:iCs w:val="1"/>
          <w:color w:val="555555"/>
          <w:sz w:val="18"/>
          <w:szCs w:val="18"/>
        </w:rPr>
        <w:t>équipée</w:t>
      </w:r>
      <w:r w:rsidRPr="08A3F22C" w:rsidR="08A3F22C">
        <w:rPr>
          <w:rFonts w:ascii="Calibri" w:hAnsi="Calibri" w:eastAsia="Calibri" w:cs="Calibri"/>
          <w:i w:val="1"/>
          <w:iCs w:val="1"/>
          <w:color w:val="555555"/>
          <w:sz w:val="18"/>
          <w:szCs w:val="18"/>
        </w:rPr>
        <w:t xml:space="preserve">, </w:t>
      </w:r>
      <w:r w:rsidRPr="08A3F22C" w:rsidR="08A3F22C">
        <w:rPr>
          <w:rFonts w:ascii="Calibri" w:hAnsi="Calibri" w:eastAsia="Calibri" w:cs="Calibri"/>
          <w:i w:val="1"/>
          <w:iCs w:val="1"/>
          <w:color w:val="555555"/>
          <w:sz w:val="18"/>
          <w:szCs w:val="18"/>
        </w:rPr>
        <w:t>vue</w:t>
      </w:r>
      <w:r w:rsidRPr="08A3F22C" w:rsidR="08A3F22C">
        <w:rPr>
          <w:rFonts w:ascii="Calibri" w:hAnsi="Calibri" w:eastAsia="Calibri" w:cs="Calibri"/>
          <w:i w:val="1"/>
          <w:iCs w:val="1"/>
          <w:color w:val="555555"/>
          <w:sz w:val="18"/>
          <w:szCs w:val="18"/>
        </w:rPr>
        <w:t xml:space="preserve"> de dessus.</w:t>
      </w:r>
    </w:p>
    <w:p xmlns:wp14="http://schemas.microsoft.com/office/word/2010/wordml" w14:paraId="4D63FD37" wp14:textId="77777777">
      <w:pPr>
        <w:spacing w:after="120" w:line="300"/>
        <w:jc w:val="both"/>
      </w:pPr>
      <w:r>
        <w:rPr>
          <w:rFonts w:ascii="Calibri" w:hAnsi="Calibri" w:eastAsia="Calibri" w:cs="Calibri"/>
          <w:sz w:val="22"/>
          <w:szCs w:val="22"/>
        </w:rPr>
        <w:t>La partie SIM7000G n’a pas pu etre testee sur la carte dans le temps imparti, en raison du circuit de commande d’alimentation qui nécessité une mise au point complementaire (voir section 10). Le module SIM7000G a toutefois été validé séparément sur breadboard, comme décrit en section 9.1.</w:t>
      </w:r>
    </w:p>
    <w:p xmlns:wp14="http://schemas.microsoft.com/office/word/2010/wordml" w:rsidP="6A6AD76E" w14:paraId="3C06340D" wp14:textId="52DA3834">
      <w:pPr>
        <w:pStyle w:val="Heading1"/>
        <w:pageBreakBefore w:val="1"/>
        <w:spacing w:before="0" w:after="240"/>
        <w:rPr>
          <w:rFonts w:ascii="Calibri" w:hAnsi="Calibri" w:eastAsia="Calibri" w:cs="Calibri"/>
          <w:b w:val="1"/>
          <w:bCs w:val="1"/>
          <w:color w:val="1F3864"/>
          <w:sz w:val="36"/>
          <w:szCs w:val="36"/>
        </w:rPr>
      </w:pPr>
      <w:bookmarkStart w:name="_Toc805983738" w:id="676775285"/>
      <w:r w:rsidRPr="08A3F22C" w:rsidR="76AC3A2C">
        <w:rPr>
          <w:rFonts w:ascii="Calibri" w:hAnsi="Calibri" w:eastAsia="Calibri" w:cs="Calibri"/>
          <w:b w:val="1"/>
          <w:bCs w:val="1"/>
          <w:color w:val="1F3864"/>
          <w:sz w:val="36"/>
          <w:szCs w:val="36"/>
        </w:rPr>
        <w:t>9</w:t>
      </w:r>
      <w:r w:rsidRPr="08A3F22C" w:rsidR="6A6AD76E">
        <w:rPr>
          <w:rFonts w:ascii="Calibri" w:hAnsi="Calibri" w:eastAsia="Calibri" w:cs="Calibri"/>
          <w:b w:val="1"/>
          <w:bCs w:val="1"/>
          <w:color w:val="1F3864"/>
          <w:sz w:val="36"/>
          <w:szCs w:val="36"/>
        </w:rPr>
        <w:t xml:space="preserve">. Bilan et </w:t>
      </w:r>
      <w:r w:rsidRPr="08A3F22C" w:rsidR="6A6AD76E">
        <w:rPr>
          <w:rFonts w:ascii="Calibri" w:hAnsi="Calibri" w:eastAsia="Calibri" w:cs="Calibri"/>
          <w:b w:val="1"/>
          <w:bCs w:val="1"/>
          <w:color w:val="1F3864"/>
          <w:sz w:val="36"/>
          <w:szCs w:val="36"/>
        </w:rPr>
        <w:t>passation</w:t>
      </w:r>
      <w:r w:rsidRPr="08A3F22C" w:rsidR="6A6AD76E">
        <w:rPr>
          <w:rFonts w:ascii="Calibri" w:hAnsi="Calibri" w:eastAsia="Calibri" w:cs="Calibri"/>
          <w:b w:val="1"/>
          <w:bCs w:val="1"/>
          <w:color w:val="1F3864"/>
          <w:sz w:val="36"/>
          <w:szCs w:val="36"/>
        </w:rPr>
        <w:t xml:space="preserve"> à la </w:t>
      </w:r>
      <w:r w:rsidRPr="08A3F22C" w:rsidR="6A6AD76E">
        <w:rPr>
          <w:rFonts w:ascii="Calibri" w:hAnsi="Calibri" w:eastAsia="Calibri" w:cs="Calibri"/>
          <w:b w:val="1"/>
          <w:bCs w:val="1"/>
          <w:color w:val="1F3864"/>
          <w:sz w:val="36"/>
          <w:szCs w:val="36"/>
        </w:rPr>
        <w:t>prochaine</w:t>
      </w:r>
      <w:r w:rsidRPr="08A3F22C" w:rsidR="6A6AD76E">
        <w:rPr>
          <w:rFonts w:ascii="Calibri" w:hAnsi="Calibri" w:eastAsia="Calibri" w:cs="Calibri"/>
          <w:b w:val="1"/>
          <w:bCs w:val="1"/>
          <w:color w:val="1F3864"/>
          <w:sz w:val="36"/>
          <w:szCs w:val="36"/>
        </w:rPr>
        <w:t xml:space="preserve"> équipe</w:t>
      </w:r>
      <w:bookmarkEnd w:id="676775285"/>
    </w:p>
    <w:p xmlns:wp14="http://schemas.microsoft.com/office/word/2010/wordml" w:rsidP="6A6AD76E" w14:paraId="0FCBB42B" wp14:textId="57CB7839">
      <w:pPr>
        <w:pStyle w:val="Heading2"/>
        <w:spacing w:before="280" w:after="160"/>
        <w:rPr>
          <w:rFonts w:ascii="Calibri" w:hAnsi="Calibri" w:eastAsia="Calibri" w:cs="Calibri"/>
          <w:b w:val="1"/>
          <w:bCs w:val="1"/>
          <w:color w:val="2E74B5"/>
          <w:sz w:val="28"/>
          <w:szCs w:val="28"/>
        </w:rPr>
      </w:pPr>
      <w:r w:rsidRPr="650E2250" w:rsidR="2531F56D">
        <w:rPr>
          <w:rFonts w:ascii="Calibri" w:hAnsi="Calibri" w:eastAsia="Calibri" w:cs="Calibri"/>
          <w:b w:val="1"/>
          <w:bCs w:val="1"/>
          <w:color w:val="2E74B5"/>
          <w:sz w:val="28"/>
          <w:szCs w:val="28"/>
        </w:rPr>
        <w:t>9</w:t>
      </w:r>
      <w:r w:rsidRPr="650E2250" w:rsidR="6A6AD76E">
        <w:rPr>
          <w:rFonts w:ascii="Calibri" w:hAnsi="Calibri" w:eastAsia="Calibri" w:cs="Calibri"/>
          <w:b w:val="1"/>
          <w:bCs w:val="1"/>
          <w:color w:val="2E74B5"/>
          <w:sz w:val="28"/>
          <w:szCs w:val="28"/>
        </w:rPr>
        <w:t xml:space="preserve">.1. État </w:t>
      </w:r>
      <w:r w:rsidRPr="650E2250" w:rsidR="6A6AD76E">
        <w:rPr>
          <w:rFonts w:ascii="Calibri" w:hAnsi="Calibri" w:eastAsia="Calibri" w:cs="Calibri"/>
          <w:b w:val="1"/>
          <w:bCs w:val="1"/>
          <w:color w:val="2E74B5"/>
          <w:sz w:val="28"/>
          <w:szCs w:val="28"/>
        </w:rPr>
        <w:t>d’avancement</w:t>
      </w:r>
      <w:r w:rsidRPr="650E2250" w:rsidR="6A6AD76E">
        <w:rPr>
          <w:rFonts w:ascii="Calibri" w:hAnsi="Calibri" w:eastAsia="Calibri" w:cs="Calibri"/>
          <w:b w:val="1"/>
          <w:bCs w:val="1"/>
          <w:color w:val="2E74B5"/>
          <w:sz w:val="28"/>
          <w:szCs w:val="28"/>
        </w:rPr>
        <w:t xml:space="preserve"> final</w:t>
      </w:r>
    </w:p>
    <w:p xmlns:wp14="http://schemas.microsoft.com/office/word/2010/wordml" w14:paraId="2743A5B4" wp14:textId="77777777">
      <w:pPr>
        <w:spacing w:after="120" w:line="300"/>
        <w:jc w:val="both"/>
      </w:pPr>
      <w:r>
        <w:rPr>
          <w:rFonts w:ascii="Calibri" w:hAnsi="Calibri" w:eastAsia="Calibri" w:cs="Calibri"/>
          <w:sz w:val="22"/>
          <w:szCs w:val="22"/>
        </w:rPr>
        <w:t>Au terme du semestre, l’état du projet est le suivant :</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6000"/>
        <w:gridCol w:w="3360"/>
      </w:tblGrid>
      <w:tr xmlns:wp14="http://schemas.microsoft.com/office/word/2010/wordml" w14:paraId="7E940838" wp14:textId="77777777">
        <w:trPr>
          <w:tblHeader/>
        </w:trPr>
        <w:tc>
          <w:tcPr>
            <w:tcW w:w="6000" w:type="dxa"/>
            <w:tcBorders>
              <w:top w:val="single" w:color="8FAADC" w:sz="4"/>
              <w:left w:val="single" w:color="8FAADC" w:sz="4"/>
              <w:bottom w:val="single" w:color="8FAADC" w:sz="4"/>
              <w:right w:val="single" w:color="8FAADC" w:sz="4"/>
            </w:tcBorders>
            <w:shd w:val="clear" w:fill="D9E2F3"/>
            <w:tcMar>
              <w:top w:w="80" w:type="dxa"/>
              <w:left w:w="120" w:type="dxa"/>
              <w:bottom w:w="80" w:type="dxa"/>
              <w:right w:w="120" w:type="dxa"/>
            </w:tcMar>
          </w:tcPr>
          <w:p w14:paraId="26F3D6E7" wp14:textId="77777777">
            <w:pPr>
              <w:spacing w:after="0"/>
              <w:jc w:val="left"/>
            </w:pPr>
            <w:r>
              <w:rPr>
                <w:rFonts w:ascii="Calibri" w:hAnsi="Calibri" w:eastAsia="Calibri" w:cs="Calibri"/>
                <w:b/>
                <w:bCs/>
                <w:sz w:val="20"/>
                <w:szCs w:val="20"/>
              </w:rPr>
              <w:t>Élément</w:t>
            </w:r>
          </w:p>
        </w:tc>
        <w:tc>
          <w:tcPr>
            <w:tcW w:w="3360" w:type="dxa"/>
            <w:tcBorders>
              <w:top w:val="single" w:color="8FAADC" w:sz="4"/>
              <w:left w:val="single" w:color="8FAADC" w:sz="4"/>
              <w:bottom w:val="single" w:color="8FAADC" w:sz="4"/>
              <w:right w:val="single" w:color="8FAADC" w:sz="4"/>
            </w:tcBorders>
            <w:shd w:val="clear" w:fill="D9E2F3"/>
            <w:tcMar>
              <w:top w:w="80" w:type="dxa"/>
              <w:left w:w="120" w:type="dxa"/>
              <w:bottom w:w="80" w:type="dxa"/>
              <w:right w:w="120" w:type="dxa"/>
            </w:tcMar>
          </w:tcPr>
          <w:p w14:paraId="1270C394" wp14:textId="77777777">
            <w:pPr>
              <w:spacing w:after="0"/>
              <w:jc w:val="left"/>
            </w:pPr>
            <w:r>
              <w:rPr>
                <w:rFonts w:ascii="Calibri" w:hAnsi="Calibri" w:eastAsia="Calibri" w:cs="Calibri"/>
                <w:b/>
                <w:bCs/>
                <w:sz w:val="20"/>
                <w:szCs w:val="20"/>
              </w:rPr>
              <w:t>État</w:t>
            </w:r>
          </w:p>
        </w:tc>
      </w:tr>
      <w:tr xmlns:wp14="http://schemas.microsoft.com/office/word/2010/wordml" w14:paraId="18876395" wp14:textId="77777777">
        <w:trPr>
          <w:tblHeader w:val="false"/>
        </w:trPr>
        <w:tc>
          <w:tcPr>
            <w:tcW w:w="60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56D2733A" wp14:textId="77777777">
            <w:pPr>
              <w:spacing w:after="0"/>
              <w:jc w:val="left"/>
            </w:pPr>
            <w:r>
              <w:rPr>
                <w:rFonts w:ascii="Calibri" w:hAnsi="Calibri" w:eastAsia="Calibri" w:cs="Calibri"/>
                <w:b w:val="false"/>
                <w:bCs w:val="false"/>
                <w:sz w:val="20"/>
                <w:szCs w:val="20"/>
              </w:rPr>
              <w:t xml:space="preserve">Communication ESP32 ↔ SIM7000G sur breadboard</w:t>
            </w:r>
          </w:p>
        </w:tc>
        <w:tc>
          <w:tcPr>
            <w:tcW w:w="33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4E42B003" wp14:textId="77777777">
            <w:pPr>
              <w:spacing w:after="0"/>
              <w:jc w:val="left"/>
            </w:pPr>
            <w:r>
              <w:rPr>
                <w:rFonts w:ascii="Calibri" w:hAnsi="Calibri" w:eastAsia="Calibri" w:cs="Calibri"/>
                <w:b w:val="false"/>
                <w:bCs w:val="false"/>
                <w:sz w:val="20"/>
                <w:szCs w:val="20"/>
              </w:rPr>
              <w:t>Validée</w:t>
            </w:r>
          </w:p>
        </w:tc>
      </w:tr>
      <w:tr xmlns:wp14="http://schemas.microsoft.com/office/word/2010/wordml" w14:paraId="394AC1ED" wp14:textId="77777777">
        <w:trPr>
          <w:tblHeader w:val="false"/>
        </w:trPr>
        <w:tc>
          <w:tcPr>
            <w:tcW w:w="60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5BDA9799" wp14:textId="77777777">
            <w:pPr>
              <w:spacing w:after="0"/>
              <w:jc w:val="left"/>
            </w:pPr>
            <w:r>
              <w:rPr>
                <w:rFonts w:ascii="Calibri" w:hAnsi="Calibri" w:eastAsia="Calibri" w:cs="Calibri"/>
                <w:b w:val="false"/>
                <w:bCs w:val="false"/>
                <w:sz w:val="20"/>
                <w:szCs w:val="20"/>
              </w:rPr>
              <w:t xml:space="preserve">Envoi de SMS via SIM7000G</w:t>
            </w:r>
          </w:p>
        </w:tc>
        <w:tc>
          <w:tcPr>
            <w:tcW w:w="336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19D30BD6" wp14:textId="77777777">
            <w:pPr>
              <w:spacing w:after="0"/>
              <w:jc w:val="left"/>
            </w:pPr>
            <w:r>
              <w:rPr>
                <w:rFonts w:ascii="Calibri" w:hAnsi="Calibri" w:eastAsia="Calibri" w:cs="Calibri"/>
                <w:b w:val="false"/>
                <w:bCs w:val="false"/>
                <w:sz w:val="20"/>
                <w:szCs w:val="20"/>
              </w:rPr>
              <w:t>Validé</w:t>
            </w:r>
          </w:p>
        </w:tc>
      </w:tr>
      <w:tr xmlns:wp14="http://schemas.microsoft.com/office/word/2010/wordml" w14:paraId="5BE39D3D" wp14:textId="77777777">
        <w:trPr>
          <w:tblHeader w:val="false"/>
        </w:trPr>
        <w:tc>
          <w:tcPr>
            <w:tcW w:w="60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2E93227B" wp14:textId="77777777">
            <w:pPr>
              <w:spacing w:after="0"/>
              <w:jc w:val="left"/>
            </w:pPr>
            <w:r>
              <w:rPr>
                <w:rFonts w:ascii="Calibri" w:hAnsi="Calibri" w:eastAsia="Calibri" w:cs="Calibri"/>
                <w:b w:val="false"/>
                <w:bCs w:val="false"/>
                <w:sz w:val="20"/>
                <w:szCs w:val="20"/>
              </w:rPr>
              <w:t>Connexion GPRS APN sl2sfr et requête HTTP POST</w:t>
            </w:r>
          </w:p>
        </w:tc>
        <w:tc>
          <w:tcPr>
            <w:tcW w:w="33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14C0BDDB" wp14:textId="77777777">
            <w:pPr>
              <w:spacing w:after="0"/>
              <w:jc w:val="left"/>
            </w:pPr>
            <w:r>
              <w:rPr>
                <w:rFonts w:ascii="Calibri" w:hAnsi="Calibri" w:eastAsia="Calibri" w:cs="Calibri"/>
                <w:b w:val="false"/>
                <w:bCs w:val="false"/>
                <w:sz w:val="20"/>
                <w:szCs w:val="20"/>
              </w:rPr>
              <w:t>Validée</w:t>
            </w:r>
          </w:p>
        </w:tc>
      </w:tr>
      <w:tr xmlns:wp14="http://schemas.microsoft.com/office/word/2010/wordml" w14:paraId="303D2CE2" wp14:textId="77777777">
        <w:trPr>
          <w:tblHeader w:val="false"/>
        </w:trPr>
        <w:tc>
          <w:tcPr>
            <w:tcW w:w="60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0E13B917" wp14:textId="77777777">
            <w:pPr>
              <w:spacing w:after="0"/>
              <w:jc w:val="left"/>
            </w:pPr>
            <w:r>
              <w:rPr>
                <w:rFonts w:ascii="Calibri" w:hAnsi="Calibri" w:eastAsia="Calibri" w:cs="Calibri"/>
                <w:b w:val="false"/>
                <w:bCs w:val="false"/>
                <w:sz w:val="20"/>
                <w:szCs w:val="20"/>
              </w:rPr>
              <w:t xml:space="preserve">Communication LoRa bidirectionnelle ESP32 ↔ Heltec</w:t>
            </w:r>
          </w:p>
        </w:tc>
        <w:tc>
          <w:tcPr>
            <w:tcW w:w="336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74295F71" wp14:textId="77777777">
            <w:pPr>
              <w:spacing w:after="0"/>
              <w:jc w:val="left"/>
            </w:pPr>
            <w:r>
              <w:rPr>
                <w:rFonts w:ascii="Calibri" w:hAnsi="Calibri" w:eastAsia="Calibri" w:cs="Calibri"/>
                <w:b w:val="false"/>
                <w:bCs w:val="false"/>
                <w:sz w:val="20"/>
                <w:szCs w:val="20"/>
              </w:rPr>
              <w:t>Validée</w:t>
            </w:r>
          </w:p>
        </w:tc>
      </w:tr>
      <w:tr xmlns:wp14="http://schemas.microsoft.com/office/word/2010/wordml" w14:paraId="6B114619" wp14:textId="77777777">
        <w:trPr>
          <w:tblHeader w:val="false"/>
        </w:trPr>
        <w:tc>
          <w:tcPr>
            <w:tcW w:w="60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042E655B" wp14:textId="77777777">
            <w:pPr>
              <w:spacing w:after="0"/>
              <w:jc w:val="left"/>
            </w:pPr>
            <w:r>
              <w:rPr>
                <w:rFonts w:ascii="Calibri" w:hAnsi="Calibri" w:eastAsia="Calibri" w:cs="Calibri"/>
                <w:b w:val="false"/>
                <w:bCs w:val="false"/>
                <w:sz w:val="20"/>
                <w:szCs w:val="20"/>
              </w:rPr>
              <w:t xml:space="preserve">Reveil ESP32 par interruption DIO1 (Light Sleep et Deep Sleep)</w:t>
            </w:r>
          </w:p>
        </w:tc>
        <w:tc>
          <w:tcPr>
            <w:tcW w:w="33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6EDD06CD" wp14:textId="77777777">
            <w:pPr>
              <w:spacing w:after="0"/>
              <w:jc w:val="left"/>
            </w:pPr>
            <w:r>
              <w:rPr>
                <w:rFonts w:ascii="Calibri" w:hAnsi="Calibri" w:eastAsia="Calibri" w:cs="Calibri"/>
                <w:b w:val="false"/>
                <w:bCs w:val="false"/>
                <w:sz w:val="20"/>
                <w:szCs w:val="20"/>
              </w:rPr>
              <w:t>Validé</w:t>
            </w:r>
          </w:p>
        </w:tc>
      </w:tr>
      <w:tr xmlns:wp14="http://schemas.microsoft.com/office/word/2010/wordml" w14:paraId="29ADF9C4" wp14:textId="77777777">
        <w:trPr>
          <w:tblHeader w:val="false"/>
        </w:trPr>
        <w:tc>
          <w:tcPr>
            <w:tcW w:w="60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63B7CC76" wp14:textId="77777777">
            <w:pPr>
              <w:spacing w:after="0"/>
              <w:jc w:val="left"/>
            </w:pPr>
            <w:r>
              <w:rPr>
                <w:rFonts w:ascii="Calibri" w:hAnsi="Calibri" w:eastAsia="Calibri" w:cs="Calibri"/>
                <w:b w:val="false"/>
                <w:bCs w:val="false"/>
                <w:sz w:val="20"/>
                <w:szCs w:val="20"/>
              </w:rPr>
              <w:t>Stratégie a deux paquets (wakeup + données)</w:t>
            </w:r>
          </w:p>
        </w:tc>
        <w:tc>
          <w:tcPr>
            <w:tcW w:w="336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21E869DE" wp14:textId="77777777">
            <w:pPr>
              <w:spacing w:after="0"/>
              <w:jc w:val="left"/>
            </w:pPr>
            <w:r>
              <w:rPr>
                <w:rFonts w:ascii="Calibri" w:hAnsi="Calibri" w:eastAsia="Calibri" w:cs="Calibri"/>
                <w:b w:val="false"/>
                <w:bCs w:val="false"/>
                <w:sz w:val="20"/>
                <w:szCs w:val="20"/>
              </w:rPr>
              <w:t>Validée</w:t>
            </w:r>
          </w:p>
        </w:tc>
      </w:tr>
      <w:tr xmlns:wp14="http://schemas.microsoft.com/office/word/2010/wordml" w14:paraId="18E48719" wp14:textId="77777777">
        <w:trPr>
          <w:tblHeader w:val="false"/>
        </w:trPr>
        <w:tc>
          <w:tcPr>
            <w:tcW w:w="60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380D9D76" wp14:textId="77777777">
            <w:pPr>
              <w:spacing w:after="0"/>
              <w:jc w:val="left"/>
            </w:pPr>
            <w:r>
              <w:rPr>
                <w:rFonts w:ascii="Calibri" w:hAnsi="Calibri" w:eastAsia="Calibri" w:cs="Calibri"/>
                <w:b w:val="false"/>
                <w:bCs w:val="false"/>
                <w:sz w:val="20"/>
                <w:szCs w:val="20"/>
              </w:rPr>
              <w:t>Conception schématique complète sous Eagle</w:t>
            </w:r>
          </w:p>
        </w:tc>
        <w:tc>
          <w:tcPr>
            <w:tcW w:w="33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45B70A05" wp14:textId="77777777">
            <w:pPr>
              <w:spacing w:after="0"/>
              <w:jc w:val="left"/>
            </w:pPr>
            <w:r>
              <w:rPr>
                <w:rFonts w:ascii="Calibri" w:hAnsi="Calibri" w:eastAsia="Calibri" w:cs="Calibri"/>
                <w:b w:val="false"/>
                <w:bCs w:val="false"/>
                <w:sz w:val="20"/>
                <w:szCs w:val="20"/>
              </w:rPr>
              <w:t>Validée</w:t>
            </w:r>
          </w:p>
        </w:tc>
      </w:tr>
      <w:tr xmlns:wp14="http://schemas.microsoft.com/office/word/2010/wordml" w14:paraId="77A88611" wp14:textId="77777777">
        <w:trPr>
          <w:tblHeader w:val="false"/>
        </w:trPr>
        <w:tc>
          <w:tcPr>
            <w:tcW w:w="60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46B5168C" wp14:textId="77777777">
            <w:pPr>
              <w:spacing w:after="0"/>
              <w:jc w:val="left"/>
            </w:pPr>
            <w:r>
              <w:rPr>
                <w:rFonts w:ascii="Calibri" w:hAnsi="Calibri" w:eastAsia="Calibri" w:cs="Calibri"/>
                <w:b w:val="false"/>
                <w:bCs w:val="false"/>
                <w:sz w:val="20"/>
                <w:szCs w:val="20"/>
              </w:rPr>
              <w:t xml:space="preserve">Routage 50 mils et commande du PCB</w:t>
            </w:r>
          </w:p>
        </w:tc>
        <w:tc>
          <w:tcPr>
            <w:tcW w:w="336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2AD4F851" wp14:textId="77777777">
            <w:pPr>
              <w:spacing w:after="0"/>
              <w:jc w:val="left"/>
            </w:pPr>
            <w:r>
              <w:rPr>
                <w:rFonts w:ascii="Calibri" w:hAnsi="Calibri" w:eastAsia="Calibri" w:cs="Calibri"/>
                <w:b w:val="false"/>
                <w:bCs w:val="false"/>
                <w:sz w:val="20"/>
                <w:szCs w:val="20"/>
              </w:rPr>
              <w:t>Réalisés</w:t>
            </w:r>
          </w:p>
        </w:tc>
      </w:tr>
      <w:tr xmlns:wp14="http://schemas.microsoft.com/office/word/2010/wordml" w14:paraId="3FDF4D05" wp14:textId="77777777">
        <w:trPr>
          <w:tblHeader w:val="false"/>
        </w:trPr>
        <w:tc>
          <w:tcPr>
            <w:tcW w:w="60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0AED0ADD" wp14:textId="77777777">
            <w:pPr>
              <w:spacing w:after="0"/>
              <w:jc w:val="left"/>
            </w:pPr>
            <w:r>
              <w:rPr>
                <w:rFonts w:ascii="Calibri" w:hAnsi="Calibri" w:eastAsia="Calibri" w:cs="Calibri"/>
                <w:b w:val="false"/>
                <w:bCs w:val="false"/>
                <w:sz w:val="20"/>
                <w:szCs w:val="20"/>
              </w:rPr>
              <w:t xml:space="preserve">Soudure et assemblage de la carte PCB</w:t>
            </w:r>
          </w:p>
        </w:tc>
        <w:tc>
          <w:tcPr>
            <w:tcW w:w="33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39DE1AF3" wp14:textId="77777777">
            <w:pPr>
              <w:spacing w:after="0"/>
              <w:jc w:val="left"/>
            </w:pPr>
            <w:r>
              <w:rPr>
                <w:rFonts w:ascii="Calibri" w:hAnsi="Calibri" w:eastAsia="Calibri" w:cs="Calibri"/>
                <w:b w:val="false"/>
                <w:bCs w:val="false"/>
                <w:sz w:val="20"/>
                <w:szCs w:val="20"/>
              </w:rPr>
              <w:t>Réalisés</w:t>
            </w:r>
          </w:p>
        </w:tc>
      </w:tr>
      <w:tr xmlns:wp14="http://schemas.microsoft.com/office/word/2010/wordml" w14:paraId="15B9C2C9" wp14:textId="77777777">
        <w:trPr>
          <w:tblHeader w:val="false"/>
        </w:trPr>
        <w:tc>
          <w:tcPr>
            <w:tcW w:w="60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4260E2C9" wp14:textId="77777777">
            <w:pPr>
              <w:spacing w:after="0"/>
              <w:jc w:val="left"/>
            </w:pPr>
            <w:r>
              <w:rPr>
                <w:rFonts w:ascii="Calibri" w:hAnsi="Calibri" w:eastAsia="Calibri" w:cs="Calibri"/>
                <w:b w:val="false"/>
                <w:bCs w:val="false"/>
                <w:sz w:val="20"/>
                <w:szCs w:val="20"/>
              </w:rPr>
              <w:t xml:space="preserve">Tests partie LoRa sur la carte PCB</w:t>
            </w:r>
          </w:p>
        </w:tc>
        <w:tc>
          <w:tcPr>
            <w:tcW w:w="336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0D04F7A3" wp14:textId="77777777">
            <w:pPr>
              <w:spacing w:after="0"/>
              <w:jc w:val="left"/>
            </w:pPr>
            <w:r>
              <w:rPr>
                <w:rFonts w:ascii="Calibri" w:hAnsi="Calibri" w:eastAsia="Calibri" w:cs="Calibri"/>
                <w:b w:val="false"/>
                <w:bCs w:val="false"/>
                <w:sz w:val="20"/>
                <w:szCs w:val="20"/>
              </w:rPr>
              <w:t>Validée</w:t>
            </w:r>
          </w:p>
        </w:tc>
      </w:tr>
      <w:tr xmlns:wp14="http://schemas.microsoft.com/office/word/2010/wordml" w14:paraId="0414C72D" wp14:textId="77777777">
        <w:trPr>
          <w:tblHeader w:val="false"/>
        </w:trPr>
        <w:tc>
          <w:tcPr>
            <w:tcW w:w="60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43EFD55B" wp14:textId="77777777">
            <w:pPr>
              <w:spacing w:after="0"/>
              <w:jc w:val="left"/>
            </w:pPr>
            <w:r>
              <w:rPr>
                <w:rFonts w:ascii="Calibri" w:hAnsi="Calibri" w:eastAsia="Calibri" w:cs="Calibri"/>
                <w:b w:val="false"/>
                <w:bCs w:val="false"/>
                <w:sz w:val="20"/>
                <w:szCs w:val="20"/>
              </w:rPr>
              <w:t xml:space="preserve">Tests partie SIM7000G sur la carte PCB</w:t>
            </w:r>
          </w:p>
        </w:tc>
        <w:tc>
          <w:tcPr>
            <w:tcW w:w="33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5BE82EB7" wp14:textId="77777777">
            <w:pPr>
              <w:spacing w:after="0"/>
              <w:jc w:val="left"/>
            </w:pPr>
            <w:r>
              <w:rPr>
                <w:rFonts w:ascii="Calibri" w:hAnsi="Calibri" w:eastAsia="Calibri" w:cs="Calibri"/>
                <w:b w:val="false"/>
                <w:bCs w:val="false"/>
                <w:sz w:val="20"/>
                <w:szCs w:val="20"/>
              </w:rPr>
              <w:t>À réaliser</w:t>
            </w:r>
          </w:p>
        </w:tc>
      </w:tr>
      <w:tr xmlns:wp14="http://schemas.microsoft.com/office/word/2010/wordml" w14:paraId="3BF1122E" wp14:textId="77777777">
        <w:trPr>
          <w:tblHeader w:val="false"/>
        </w:trPr>
        <w:tc>
          <w:tcPr>
            <w:tcW w:w="60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160984E8" wp14:textId="77777777">
            <w:pPr>
              <w:spacing w:after="0"/>
              <w:jc w:val="left"/>
            </w:pPr>
            <w:r>
              <w:rPr>
                <w:rFonts w:ascii="Calibri" w:hAnsi="Calibri" w:eastAsia="Calibri" w:cs="Calibri"/>
                <w:b w:val="false"/>
                <w:bCs w:val="false"/>
                <w:sz w:val="20"/>
                <w:szCs w:val="20"/>
              </w:rPr>
              <w:t xml:space="preserve">Fusion des deux codes (LoRa + SIM7000G)</w:t>
            </w:r>
          </w:p>
        </w:tc>
        <w:tc>
          <w:tcPr>
            <w:tcW w:w="336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2F09B3D7" wp14:textId="77777777">
            <w:pPr>
              <w:spacing w:after="0"/>
              <w:jc w:val="left"/>
            </w:pPr>
            <w:r>
              <w:rPr>
                <w:rFonts w:ascii="Calibri" w:hAnsi="Calibri" w:eastAsia="Calibri" w:cs="Calibri"/>
                <w:b w:val="false"/>
                <w:bCs w:val="false"/>
                <w:sz w:val="20"/>
                <w:szCs w:val="20"/>
              </w:rPr>
              <w:t>À réaliser</w:t>
            </w:r>
          </w:p>
        </w:tc>
      </w:tr>
    </w:tbl>
    <w:p xmlns:wp14="http://schemas.microsoft.com/office/word/2010/wordml" w14:paraId="61CDCEAD" wp14:textId="77777777">
      <w:pPr>
        <w:spacing w:after="160"/>
      </w:pPr>
      <w:r/>
    </w:p>
    <w:p xmlns:wp14="http://schemas.microsoft.com/office/word/2010/wordml" w:rsidP="6A6AD76E" w14:paraId="4C0386EE" wp14:textId="52582672">
      <w:pPr>
        <w:pStyle w:val="Heading2"/>
        <w:spacing w:before="280" w:after="160"/>
        <w:rPr>
          <w:rFonts w:ascii="Calibri" w:hAnsi="Calibri" w:eastAsia="Calibri" w:cs="Calibri"/>
          <w:b w:val="1"/>
          <w:bCs w:val="1"/>
          <w:color w:val="2E74B5"/>
          <w:sz w:val="28"/>
          <w:szCs w:val="28"/>
        </w:rPr>
      </w:pPr>
      <w:r w:rsidRPr="650E2250" w:rsidR="07E8F822">
        <w:rPr>
          <w:rFonts w:ascii="Calibri" w:hAnsi="Calibri" w:eastAsia="Calibri" w:cs="Calibri"/>
          <w:b w:val="1"/>
          <w:bCs w:val="1"/>
          <w:color w:val="2E74B5"/>
          <w:sz w:val="28"/>
          <w:szCs w:val="28"/>
        </w:rPr>
        <w:t>9</w:t>
      </w:r>
      <w:r w:rsidRPr="650E2250" w:rsidR="6A6AD76E">
        <w:rPr>
          <w:rFonts w:ascii="Calibri" w:hAnsi="Calibri" w:eastAsia="Calibri" w:cs="Calibri"/>
          <w:b w:val="1"/>
          <w:bCs w:val="1"/>
          <w:color w:val="2E74B5"/>
          <w:sz w:val="28"/>
          <w:szCs w:val="28"/>
        </w:rPr>
        <w:t xml:space="preserve">.2. Travaux </w:t>
      </w:r>
      <w:r w:rsidRPr="650E2250" w:rsidR="6A6AD76E">
        <w:rPr>
          <w:rFonts w:ascii="Calibri" w:hAnsi="Calibri" w:eastAsia="Calibri" w:cs="Calibri"/>
          <w:b w:val="1"/>
          <w:bCs w:val="1"/>
          <w:color w:val="2E74B5"/>
          <w:sz w:val="28"/>
          <w:szCs w:val="28"/>
        </w:rPr>
        <w:t>restant</w:t>
      </w:r>
      <w:r w:rsidRPr="650E2250" w:rsidR="6A6AD76E">
        <w:rPr>
          <w:rFonts w:ascii="Calibri" w:hAnsi="Calibri" w:eastAsia="Calibri" w:cs="Calibri"/>
          <w:b w:val="1"/>
          <w:bCs w:val="1"/>
          <w:color w:val="2E74B5"/>
          <w:sz w:val="28"/>
          <w:szCs w:val="28"/>
        </w:rPr>
        <w:t xml:space="preserve"> à </w:t>
      </w:r>
      <w:r w:rsidRPr="650E2250" w:rsidR="6A6AD76E">
        <w:rPr>
          <w:rFonts w:ascii="Calibri" w:hAnsi="Calibri" w:eastAsia="Calibri" w:cs="Calibri"/>
          <w:b w:val="1"/>
          <w:bCs w:val="1"/>
          <w:color w:val="2E74B5"/>
          <w:sz w:val="28"/>
          <w:szCs w:val="28"/>
        </w:rPr>
        <w:t>réaliser</w:t>
      </w:r>
    </w:p>
    <w:p xmlns:wp14="http://schemas.microsoft.com/office/word/2010/wordml" w14:paraId="73A922D7" wp14:textId="77777777">
      <w:pPr>
        <w:spacing w:after="120" w:line="300"/>
        <w:jc w:val="both"/>
      </w:pPr>
      <w:r>
        <w:rPr>
          <w:rFonts w:ascii="Calibri" w:hAnsi="Calibri" w:eastAsia="Calibri" w:cs="Calibri"/>
          <w:sz w:val="22"/>
          <w:szCs w:val="22"/>
        </w:rPr>
        <w:t>Pour finalisér le projet, la prochaine équipe devra menér les actions suivantes, a priori dans l’ordre indiqué afin de minimiser les risques d’interaction entre les sous-systèmes :</w:t>
      </w:r>
    </w:p>
    <w:p xmlns:wp14="http://schemas.microsoft.com/office/word/2010/wordml" w14:paraId="2F32B7F1" wp14:textId="7BB5EED5">
      <w:pPr>
        <w:spacing w:after="120" w:line="300" w:lineRule="auto"/>
        <w:jc w:val="both"/>
      </w:pPr>
      <w:r w:rsidRPr="04E4EAFD" w:rsidR="04E4EAFD">
        <w:rPr>
          <w:rFonts w:ascii="Calibri" w:hAnsi="Calibri" w:eastAsia="Calibri" w:cs="Calibri"/>
          <w:b w:val="1"/>
          <w:bCs w:val="1"/>
          <w:sz w:val="22"/>
          <w:szCs w:val="22"/>
        </w:rPr>
        <w:t>1. Alimenter proprement le SIM7000G sur la carte PCB</w:t>
      </w:r>
      <w:r w:rsidRPr="04E4EAFD" w:rsidR="04E4EAFD">
        <w:rPr>
          <w:rFonts w:ascii="Calibri" w:hAnsi="Calibri" w:eastAsia="Calibri" w:cs="Calibri"/>
          <w:sz w:val="22"/>
          <w:szCs w:val="22"/>
        </w:rPr>
        <w:t xml:space="preserve">. Le module </w:t>
      </w:r>
      <w:r w:rsidRPr="04E4EAFD" w:rsidR="04E4EAFD">
        <w:rPr>
          <w:rFonts w:ascii="Calibri" w:hAnsi="Calibri" w:eastAsia="Calibri" w:cs="Calibri"/>
          <w:sz w:val="22"/>
          <w:szCs w:val="22"/>
        </w:rPr>
        <w:t>nécessité</w:t>
      </w:r>
      <w:r w:rsidRPr="04E4EAFD" w:rsidR="04E4EAFD">
        <w:rPr>
          <w:rFonts w:ascii="Calibri" w:hAnsi="Calibri" w:eastAsia="Calibri" w:cs="Calibri"/>
          <w:sz w:val="22"/>
          <w:szCs w:val="22"/>
        </w:rPr>
        <w:t xml:space="preserve"> un rail 3,3 V ou 5 V capable de fournir des pics de courant supérieurs a 1 A. </w:t>
      </w:r>
    </w:p>
    <w:p xmlns:wp14="http://schemas.microsoft.com/office/word/2010/wordml" w14:paraId="5625FFDB" wp14:textId="77777777">
      <w:pPr>
        <w:spacing w:after="120" w:line="300"/>
        <w:jc w:val="both"/>
      </w:pPr>
      <w:r>
        <w:rPr>
          <w:rFonts w:ascii="Calibri" w:hAnsi="Calibri" w:eastAsia="Calibri" w:cs="Calibri"/>
          <w:b/>
          <w:bCs/>
          <w:sz w:val="22"/>
          <w:szCs w:val="22"/>
        </w:rPr>
        <w:t>2. Tester le pilotage du circuit de commande d’alimentation</w:t>
      </w:r>
      <w:r>
        <w:rPr>
          <w:rFonts w:ascii="Calibri" w:hAnsi="Calibri" w:eastAsia="Calibri" w:cs="Calibri"/>
          <w:sz w:val="22"/>
          <w:szCs w:val="22"/>
        </w:rPr>
        <w:t>. La broche GPIO 13 (ALIM_CMD) commande la paire NMOS BSS131 + PMOS Si2305. Il convient de vérifier le fonctionnément avec la procédure suivante : mise a 0 de ALIM_CMD pour activer le rail SIM, brancher le 5 V (si applicâble), envoyer l’impulsion PWRKEY, lire la réponse du modem en serial monitor.</w:t>
      </w:r>
    </w:p>
    <w:p xmlns:wp14="http://schemas.microsoft.com/office/word/2010/wordml" w14:paraId="663CC130" wp14:textId="77777777">
      <w:pPr>
        <w:spacing w:after="120" w:line="300"/>
        <w:jc w:val="both"/>
      </w:pPr>
      <w:r>
        <w:rPr>
          <w:rFonts w:ascii="Calibri" w:hAnsi="Calibri" w:eastAsia="Calibri" w:cs="Calibri"/>
          <w:b/>
          <w:bCs/>
          <w:sz w:val="22"/>
          <w:szCs w:val="22"/>
        </w:rPr>
        <w:t xml:space="preserve">3. Fusionner le pilote LoRa et le pilote SIM7000G</w:t>
      </w:r>
      <w:r>
        <w:rPr>
          <w:rFonts w:ascii="Calibri" w:hAnsi="Calibri" w:eastAsia="Calibri" w:cs="Calibri"/>
          <w:sz w:val="22"/>
          <w:szCs w:val="22"/>
        </w:rPr>
        <w:t>. Les deux fichiers.ino sont aujourd’hui independants. La fusion nécessité :</w:t>
      </w:r>
    </w:p>
    <w:p xmlns:wp14="http://schemas.microsoft.com/office/word/2010/wordml" w14:paraId="23BDE32B" wp14:textId="77777777">
      <w:pPr>
        <w:pStyle w:val="ListParagraph"/>
        <w:numPr>
          <w:ilvl w:val="0"/>
          <w:numId w:val="2"/>
        </w:numPr>
        <w:spacing w:after="60" w:line="280"/>
      </w:pPr>
      <w:r>
        <w:rPr>
          <w:rFonts w:ascii="Calibri" w:hAnsi="Calibri" w:eastAsia="Calibri" w:cs="Calibri"/>
          <w:sz w:val="22"/>
          <w:szCs w:val="22"/>
        </w:rPr>
        <w:t>d’intégrer le pipeline réception LoRa -&gt; désérialisation JSON -&gt; envoi HTTP / SMS dans la boucle principale ;</w:t>
      </w:r>
    </w:p>
    <w:p xmlns:wp14="http://schemas.microsoft.com/office/word/2010/wordml" w14:paraId="2C66A479" wp14:textId="77777777">
      <w:pPr>
        <w:pStyle w:val="ListParagraph"/>
        <w:numPr>
          <w:ilvl w:val="0"/>
          <w:numId w:val="2"/>
        </w:numPr>
        <w:spacing w:after="60" w:line="280"/>
      </w:pPr>
      <w:r>
        <w:rPr>
          <w:rFonts w:ascii="Calibri" w:hAnsi="Calibri" w:eastAsia="Calibri" w:cs="Calibri"/>
          <w:sz w:val="22"/>
          <w:szCs w:val="22"/>
        </w:rPr>
        <w:t>de gérer correctement les séquences de mise sous tension du SIM7000G (commande ALIM_CMD puis impulsion PWRKEY) puis d’extinction (poweroff puis ALIM_CMD au repos) ;</w:t>
      </w:r>
    </w:p>
    <w:p xmlns:wp14="http://schemas.microsoft.com/office/word/2010/wordml" w14:paraId="16C5DE1F" wp14:textId="77777777">
      <w:pPr>
        <w:pStyle w:val="ListParagraph"/>
        <w:numPr>
          <w:ilvl w:val="0"/>
          <w:numId w:val="2"/>
        </w:numPr>
        <w:spacing w:after="60" w:line="280"/>
      </w:pPr>
      <w:r>
        <w:rPr>
          <w:rFonts w:ascii="Calibri" w:hAnsi="Calibri" w:eastAsia="Calibri" w:cs="Calibri"/>
          <w:sz w:val="22"/>
          <w:szCs w:val="22"/>
        </w:rPr>
        <w:t>d’ajuster la durée du Deep Sleep (actuellement 60 s en test) en fonction du régime d’envoi souhaité par l’apiculteur.</w:t>
      </w:r>
    </w:p>
    <w:p xmlns:wp14="http://schemas.microsoft.com/office/word/2010/wordml" w14:paraId="203C1C9D" wp14:textId="77777777">
      <w:pPr>
        <w:spacing w:after="120" w:line="300"/>
        <w:jc w:val="both"/>
      </w:pPr>
      <w:r w:rsidRPr="04E4EAFD" w:rsidR="04E4EAFD">
        <w:rPr>
          <w:rFonts w:ascii="Calibri" w:hAnsi="Calibri" w:eastAsia="Calibri" w:cs="Calibri"/>
          <w:b w:val="1"/>
          <w:bCs w:val="1"/>
          <w:sz w:val="22"/>
          <w:szCs w:val="22"/>
        </w:rPr>
        <w:t>4. Réaliser des essais d’endurance et de portée</w:t>
      </w:r>
      <w:r w:rsidRPr="04E4EAFD" w:rsidR="04E4EAFD">
        <w:rPr>
          <w:rFonts w:ascii="Calibri" w:hAnsi="Calibri" w:eastAsia="Calibri" w:cs="Calibri"/>
          <w:sz w:val="22"/>
          <w:szCs w:val="22"/>
        </w:rPr>
        <w:t>. L’autonomie reelle sur batterie 3,3 V doit etre mesurée. La portée LoRa en extérieur reste a quantifier dans des conditions représentatives d’un rucher (vegétation, distance, dénivelé).</w:t>
      </w:r>
    </w:p>
    <w:p xmlns:wp14="http://schemas.microsoft.com/office/word/2010/wordml" w:rsidP="6A6AD76E" w14:paraId="008AD7D0" wp14:textId="28BC0A67">
      <w:pPr>
        <w:pStyle w:val="Heading2"/>
        <w:spacing w:before="280" w:after="160"/>
        <w:rPr>
          <w:rFonts w:ascii="Calibri" w:hAnsi="Calibri" w:eastAsia="Calibri" w:cs="Calibri"/>
          <w:b w:val="1"/>
          <w:bCs w:val="1"/>
          <w:color w:val="2E74B5"/>
          <w:sz w:val="28"/>
          <w:szCs w:val="28"/>
        </w:rPr>
      </w:pPr>
      <w:r w:rsidRPr="650E2250" w:rsidR="2827DAAC">
        <w:rPr>
          <w:rFonts w:ascii="Calibri" w:hAnsi="Calibri" w:eastAsia="Calibri" w:cs="Calibri"/>
          <w:b w:val="1"/>
          <w:bCs w:val="1"/>
          <w:color w:val="2E74B5"/>
          <w:sz w:val="28"/>
          <w:szCs w:val="28"/>
        </w:rPr>
        <w:t>9</w:t>
      </w:r>
      <w:r w:rsidRPr="650E2250" w:rsidR="6A6AD76E">
        <w:rPr>
          <w:rFonts w:ascii="Calibri" w:hAnsi="Calibri" w:eastAsia="Calibri" w:cs="Calibri"/>
          <w:b w:val="1"/>
          <w:bCs w:val="1"/>
          <w:color w:val="2E74B5"/>
          <w:sz w:val="28"/>
          <w:szCs w:val="28"/>
        </w:rPr>
        <w:t>.</w:t>
      </w:r>
      <w:r w:rsidRPr="650E2250" w:rsidR="0B1C47B6">
        <w:rPr>
          <w:rFonts w:ascii="Calibri" w:hAnsi="Calibri" w:eastAsia="Calibri" w:cs="Calibri"/>
          <w:b w:val="1"/>
          <w:bCs w:val="1"/>
          <w:color w:val="2E74B5"/>
          <w:sz w:val="28"/>
          <w:szCs w:val="28"/>
        </w:rPr>
        <w:t>3</w:t>
      </w:r>
      <w:r w:rsidRPr="650E2250" w:rsidR="6A6AD76E">
        <w:rPr>
          <w:rFonts w:ascii="Calibri" w:hAnsi="Calibri" w:eastAsia="Calibri" w:cs="Calibri"/>
          <w:b w:val="1"/>
          <w:bCs w:val="1"/>
          <w:color w:val="2E74B5"/>
          <w:sz w:val="28"/>
          <w:szCs w:val="28"/>
        </w:rPr>
        <w:t xml:space="preserve">. Conclusion sur </w:t>
      </w:r>
      <w:r w:rsidRPr="650E2250" w:rsidR="6A6AD76E">
        <w:rPr>
          <w:rFonts w:ascii="Calibri" w:hAnsi="Calibri" w:eastAsia="Calibri" w:cs="Calibri"/>
          <w:b w:val="1"/>
          <w:bCs w:val="1"/>
          <w:color w:val="2E74B5"/>
          <w:sz w:val="28"/>
          <w:szCs w:val="28"/>
        </w:rPr>
        <w:t>l’état</w:t>
      </w:r>
      <w:r w:rsidRPr="650E2250" w:rsidR="6A6AD76E">
        <w:rPr>
          <w:rFonts w:ascii="Calibri" w:hAnsi="Calibri" w:eastAsia="Calibri" w:cs="Calibri"/>
          <w:b w:val="1"/>
          <w:bCs w:val="1"/>
          <w:color w:val="2E74B5"/>
          <w:sz w:val="28"/>
          <w:szCs w:val="28"/>
        </w:rPr>
        <w:t xml:space="preserve"> du </w:t>
      </w:r>
      <w:r w:rsidRPr="650E2250" w:rsidR="6A6AD76E">
        <w:rPr>
          <w:rFonts w:ascii="Calibri" w:hAnsi="Calibri" w:eastAsia="Calibri" w:cs="Calibri"/>
          <w:b w:val="1"/>
          <w:bCs w:val="1"/>
          <w:color w:val="2E74B5"/>
          <w:sz w:val="28"/>
          <w:szCs w:val="28"/>
        </w:rPr>
        <w:t>projet</w:t>
      </w:r>
    </w:p>
    <w:p xmlns:wp14="http://schemas.microsoft.com/office/word/2010/wordml" w14:paraId="2216770E" wp14:textId="77777777">
      <w:pPr>
        <w:spacing w:after="120" w:line="300"/>
        <w:jc w:val="both"/>
      </w:pPr>
      <w:r>
        <w:rPr>
          <w:rFonts w:ascii="Calibri" w:hAnsi="Calibri" w:eastAsia="Calibri" w:cs="Calibri"/>
          <w:sz w:val="22"/>
          <w:szCs w:val="22"/>
        </w:rPr>
        <w:t>La majeure partie du travail de recherche, de conception et de mise au point est terminée. La partie LoRa fonctionne sur la carte définitive, la partie SIM7000G fonctionne sur breadboard, et les deux briques logicielles ont été validées indépendamment. Il reste essentiellement un travail d’intégration et de validation, ainsi que les essais en conditions réelles sur batterie. La documentation laissée permettra à la prochaine équipe de reprendre rapidement le projet et de le menér à son terme.</w:t>
      </w:r>
    </w:p>
    <w:p xmlns:wp14="http://schemas.microsoft.com/office/word/2010/wordml" w:rsidP="6A6AD76E" w14:paraId="38C67901" wp14:textId="000BEB29">
      <w:pPr>
        <w:pStyle w:val="Heading1"/>
        <w:pageBreakBefore w:val="1"/>
        <w:spacing w:before="0" w:after="240"/>
        <w:rPr>
          <w:rFonts w:ascii="Calibri" w:hAnsi="Calibri" w:eastAsia="Calibri" w:cs="Calibri"/>
          <w:b w:val="1"/>
          <w:bCs w:val="1"/>
          <w:color w:val="1F3864"/>
          <w:sz w:val="36"/>
          <w:szCs w:val="36"/>
        </w:rPr>
      </w:pPr>
      <w:bookmarkStart w:name="_Toc1387086230" w:id="1671689850"/>
      <w:r w:rsidRPr="08A3F22C" w:rsidR="6A6AD76E">
        <w:rPr>
          <w:rFonts w:ascii="Calibri" w:hAnsi="Calibri" w:eastAsia="Calibri" w:cs="Calibri"/>
          <w:b w:val="1"/>
          <w:bCs w:val="1"/>
          <w:color w:val="1F3864"/>
          <w:sz w:val="36"/>
          <w:szCs w:val="36"/>
        </w:rPr>
        <w:t>1</w:t>
      </w:r>
      <w:r w:rsidRPr="08A3F22C" w:rsidR="451D22D2">
        <w:rPr>
          <w:rFonts w:ascii="Calibri" w:hAnsi="Calibri" w:eastAsia="Calibri" w:cs="Calibri"/>
          <w:b w:val="1"/>
          <w:bCs w:val="1"/>
          <w:color w:val="1F3864"/>
          <w:sz w:val="36"/>
          <w:szCs w:val="36"/>
        </w:rPr>
        <w:t>0</w:t>
      </w:r>
      <w:r w:rsidRPr="08A3F22C" w:rsidR="6A6AD76E">
        <w:rPr>
          <w:rFonts w:ascii="Calibri" w:hAnsi="Calibri" w:eastAsia="Calibri" w:cs="Calibri"/>
          <w:b w:val="1"/>
          <w:bCs w:val="1"/>
          <w:color w:val="1F3864"/>
          <w:sz w:val="36"/>
          <w:szCs w:val="36"/>
        </w:rPr>
        <w:t>. Conclusion</w:t>
      </w:r>
      <w:bookmarkEnd w:id="1671689850"/>
    </w:p>
    <w:p xmlns:wp14="http://schemas.microsoft.com/office/word/2010/wordml" w14:paraId="7046F90D" wp14:textId="77777777">
      <w:pPr>
        <w:spacing w:after="120" w:line="300"/>
        <w:jc w:val="both"/>
      </w:pPr>
      <w:r>
        <w:rPr>
          <w:rFonts w:ascii="Calibri" w:hAnsi="Calibri" w:eastAsia="Calibri" w:cs="Calibri"/>
          <w:sz w:val="22"/>
          <w:szCs w:val="22"/>
        </w:rPr>
        <w:t>Ce projet a permis de concevoir et de réaliser une passerelle de communication LoRa-GSM destinée à une ruche connectée. Les choix technologiques retenus (ESP32-WROOM-32, module LoRa LLCC68 à 868 MHz, modem cellulaire SIM7000G) répondent aux exigences du cahier des charges en termes de portée, de consommation et de coûts. Le travail a été decoupe en jalons successifs, chacun validé indépendamment, ce qui a permis d’isolér les difficultés et de progresser malgré les nombreux problèmes rencontrès.</w:t>
      </w:r>
    </w:p>
    <w:p xmlns:wp14="http://schemas.microsoft.com/office/word/2010/wordml" w14:paraId="7E1C5065" wp14:textId="77777777">
      <w:pPr>
        <w:spacing w:after="120" w:line="300"/>
        <w:jc w:val="both"/>
      </w:pPr>
      <w:r>
        <w:rPr>
          <w:rFonts w:ascii="Calibri" w:hAnsi="Calibri" w:eastAsia="Calibri" w:cs="Calibri"/>
          <w:sz w:val="22"/>
          <w:szCs w:val="22"/>
        </w:rPr>
        <w:t>Sur le plan technique, le projet a mis en évidence l’importance d’une lecture attentive et croisée des datasheets, en particulier pour les broches a comportement spécifique (PWRKEY a moins de 0,5 V pour le SIM7000G, DIO3 pour le pilotage du TCXO du LLCC68) et pour les règles de câblage matériel (découplage, plan de masse, longueur d’antenne). Sur le plan logiciel, l’utilisation conjointe des bibliothèques RadioLib et TinyGSM s’est révélée productive, mais a nécessité une compréhension fine des séquences d’initialisation et des modes de sommeil de l’ESP32.</w:t>
      </w:r>
    </w:p>
    <w:p xmlns:wp14="http://schemas.microsoft.com/office/word/2010/wordml" w14:paraId="483FC84D" wp14:textId="77777777">
      <w:pPr>
        <w:spacing w:after="120" w:line="300"/>
        <w:jc w:val="both"/>
      </w:pPr>
      <w:r>
        <w:rPr>
          <w:rFonts w:ascii="Calibri" w:hAnsi="Calibri" w:eastAsia="Calibri" w:cs="Calibri"/>
          <w:sz w:val="22"/>
          <w:szCs w:val="22"/>
        </w:rPr>
        <w:t>Sur le plan méthodologique, l’organisation en binôme avec une répartition claire des responsabilités (câblage et logiciel embarqué pour CEBAN Daniel, datasheets et conception PCB pour MIRRIONE Xavier) a permis d’avancer en parallèle sur les deux axes du projet, sans pour autant cloisonner les décisions techniques. La tenue de comptes-rendus de séance individuels a fortement contribué à la traçabilité des choix et à la résolution efficace des problèmes.</w:t>
      </w:r>
    </w:p>
    <w:p xmlns:wp14="http://schemas.microsoft.com/office/word/2010/wordml" w14:paraId="7B3092F7" wp14:textId="77777777">
      <w:pPr>
        <w:spacing w:after="120" w:line="300"/>
        <w:jc w:val="both"/>
      </w:pPr>
      <w:r>
        <w:rPr>
          <w:rFonts w:ascii="Calibri" w:hAnsi="Calibri" w:eastAsia="Calibri" w:cs="Calibri"/>
          <w:sz w:val="22"/>
          <w:szCs w:val="22"/>
        </w:rPr>
        <w:t>Sur le plan humain, le projet a constitue une mise en application directe des enseignements d’électronique numérique, de systèmes embarqués et de télécommunication reçus pendant le cursus FISA. Il a également permis de développer des compétences pratiques en conception PCB sous Eagle, en soudure CMS et en débogage matériel à l’oscilloscope.</w:t>
      </w:r>
    </w:p>
    <w:p xmlns:wp14="http://schemas.microsoft.com/office/word/2010/wordml" w14:paraId="69BA4326" wp14:textId="77777777">
      <w:pPr>
        <w:spacing w:after="120" w:line="300"/>
        <w:jc w:val="both"/>
      </w:pPr>
      <w:r>
        <w:rPr>
          <w:rFonts w:ascii="Calibri" w:hAnsi="Calibri" w:eastAsia="Calibri" w:cs="Calibri"/>
          <w:sz w:val="22"/>
          <w:szCs w:val="22"/>
        </w:rPr>
        <w:t>Le système livré n’est pas intégralement finalisé (l’intégration finale du modem SIM7000G sur la carte PCB reste a validér) mais offre une base solide pour la prochaine promotion. La passerelle est documentée, le code est versionné et les principales difficultés sont consignées, ce qui doit permettre de menér le projet à son terme dans des délais raisonnables.</w:t>
      </w:r>
    </w:p>
    <w:p xmlns:wp14="http://schemas.microsoft.com/office/word/2010/wordml" w14:paraId="2FD286E5" wp14:textId="77777777">
      <w:pPr>
        <w:spacing w:after="120" w:line="300"/>
        <w:jc w:val="both"/>
      </w:pPr>
      <w:r>
        <w:rPr>
          <w:rFonts w:ascii="Calibri" w:hAnsi="Calibri" w:eastAsia="Calibri" w:cs="Calibri"/>
          <w:sz w:val="22"/>
          <w:szCs w:val="22"/>
        </w:rPr>
        <w:t>L’équipe tient a remercier M. Christian PETER pour son encadrement attentif et ses conseils tout au long du semestre, ainsi que les promotions précédentes dont les travaux ont servi de base a ce projet.</w:t>
      </w:r>
    </w:p>
    <w:p xmlns:wp14="http://schemas.microsoft.com/office/word/2010/wordml" w:rsidP="6A6AD76E" w14:paraId="5BF97A3C" wp14:textId="77777777">
      <w:pPr>
        <w:pStyle w:val="Heading1"/>
        <w:pageBreakBefore w:val="1"/>
        <w:spacing w:before="0" w:after="240"/>
        <w:rPr>
          <w:rFonts w:ascii="Calibri" w:hAnsi="Calibri" w:eastAsia="Calibri" w:cs="Calibri"/>
          <w:b w:val="1"/>
          <w:bCs w:val="1"/>
          <w:color w:val="1F3864"/>
          <w:sz w:val="36"/>
          <w:szCs w:val="36"/>
        </w:rPr>
      </w:pPr>
      <w:bookmarkStart w:name="_Toc1360557962" w:id="1636717800"/>
      <w:r w:rsidRPr="08A3F22C" w:rsidR="6A6AD76E">
        <w:rPr>
          <w:rFonts w:ascii="Calibri" w:hAnsi="Calibri" w:eastAsia="Calibri" w:cs="Calibri"/>
          <w:b w:val="1"/>
          <w:bCs w:val="1"/>
          <w:color w:val="1F3864"/>
          <w:sz w:val="36"/>
          <w:szCs w:val="36"/>
        </w:rPr>
        <w:t>Annexes</w:t>
      </w:r>
      <w:bookmarkEnd w:id="1636717800"/>
    </w:p>
    <w:p xmlns:wp14="http://schemas.microsoft.com/office/word/2010/wordml" w:rsidP="6A6AD76E" w14:paraId="339BC6A0" wp14:textId="4E7C0354">
      <w:pPr>
        <w:pStyle w:val="Heading2"/>
        <w:spacing w:before="280" w:after="160"/>
        <w:rPr>
          <w:rFonts w:ascii="Calibri" w:hAnsi="Calibri" w:eastAsia="Calibri" w:cs="Calibri"/>
          <w:b w:val="1"/>
          <w:bCs w:val="1"/>
          <w:color w:val="2E74B5"/>
          <w:sz w:val="28"/>
          <w:szCs w:val="28"/>
        </w:rPr>
      </w:pPr>
      <w:r w:rsidRPr="04E4EAFD" w:rsidR="6A6AD76E">
        <w:rPr>
          <w:rFonts w:ascii="Calibri" w:hAnsi="Calibri" w:eastAsia="Calibri" w:cs="Calibri"/>
          <w:b w:val="1"/>
          <w:bCs w:val="1"/>
          <w:color w:val="2E74B5"/>
          <w:sz w:val="28"/>
          <w:szCs w:val="28"/>
        </w:rPr>
        <w:t xml:space="preserve">Tableau </w:t>
      </w:r>
      <w:r w:rsidRPr="04E4EAFD" w:rsidR="6A6AD76E">
        <w:rPr>
          <w:rFonts w:ascii="Calibri" w:hAnsi="Calibri" w:eastAsia="Calibri" w:cs="Calibri"/>
          <w:b w:val="1"/>
          <w:bCs w:val="1"/>
          <w:color w:val="2E74B5"/>
          <w:sz w:val="28"/>
          <w:szCs w:val="28"/>
        </w:rPr>
        <w:t>récapitulatif</w:t>
      </w:r>
      <w:r w:rsidRPr="04E4EAFD" w:rsidR="6A6AD76E">
        <w:rPr>
          <w:rFonts w:ascii="Calibri" w:hAnsi="Calibri" w:eastAsia="Calibri" w:cs="Calibri"/>
          <w:b w:val="1"/>
          <w:bCs w:val="1"/>
          <w:color w:val="2E74B5"/>
          <w:sz w:val="28"/>
          <w:szCs w:val="28"/>
        </w:rPr>
        <w:t xml:space="preserve"> des </w:t>
      </w:r>
      <w:r w:rsidRPr="04E4EAFD" w:rsidR="6A6AD76E">
        <w:rPr>
          <w:rFonts w:ascii="Calibri" w:hAnsi="Calibri" w:eastAsia="Calibri" w:cs="Calibri"/>
          <w:b w:val="1"/>
          <w:bCs w:val="1"/>
          <w:color w:val="2E74B5"/>
          <w:sz w:val="28"/>
          <w:szCs w:val="28"/>
        </w:rPr>
        <w:t>connectivités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700"/>
        <w:gridCol w:w="1500"/>
        <w:gridCol w:w="2960"/>
      </w:tblGrid>
      <w:tr xmlns:wp14="http://schemas.microsoft.com/office/word/2010/wordml" w14:paraId="0770B1E0" wp14:textId="77777777">
        <w:trPr>
          <w:tblHeader/>
        </w:trPr>
        <w:tc>
          <w:tcPr>
            <w:tcW w:w="1700" w:type="dxa"/>
            <w:tcBorders>
              <w:top w:val="single" w:color="8FAADC" w:sz="4"/>
              <w:left w:val="single" w:color="8FAADC" w:sz="4"/>
              <w:bottom w:val="single" w:color="8FAADC" w:sz="4"/>
              <w:right w:val="single" w:color="8FAADC" w:sz="4"/>
            </w:tcBorders>
            <w:shd w:val="clear" w:fill="D9E2F3"/>
            <w:tcMar>
              <w:top w:w="80" w:type="dxa"/>
              <w:left w:w="120" w:type="dxa"/>
              <w:bottom w:w="80" w:type="dxa"/>
              <w:right w:w="120" w:type="dxa"/>
            </w:tcMar>
          </w:tcPr>
          <w:p w14:paraId="59E7F170" wp14:textId="77777777">
            <w:pPr>
              <w:spacing w:after="0"/>
              <w:jc w:val="left"/>
            </w:pPr>
            <w:r>
              <w:rPr>
                <w:rFonts w:ascii="Calibri" w:hAnsi="Calibri" w:eastAsia="Calibri" w:cs="Calibri"/>
                <w:b/>
                <w:bCs/>
                <w:sz w:val="20"/>
                <w:szCs w:val="20"/>
              </w:rPr>
              <w:t xml:space="preserve">Composant A</w:t>
            </w:r>
          </w:p>
        </w:tc>
        <w:tc>
          <w:tcPr>
            <w:tcW w:w="1500" w:type="dxa"/>
            <w:tcBorders>
              <w:top w:val="single" w:color="8FAADC" w:sz="4"/>
              <w:left w:val="single" w:color="8FAADC" w:sz="4"/>
              <w:bottom w:val="single" w:color="8FAADC" w:sz="4"/>
              <w:right w:val="single" w:color="8FAADC" w:sz="4"/>
            </w:tcBorders>
            <w:shd w:val="clear" w:fill="D9E2F3"/>
            <w:tcMar>
              <w:top w:w="80" w:type="dxa"/>
              <w:left w:w="120" w:type="dxa"/>
              <w:bottom w:w="80" w:type="dxa"/>
              <w:right w:w="120" w:type="dxa"/>
            </w:tcMar>
          </w:tcPr>
          <w:p w14:paraId="3B04BBBB" wp14:textId="77777777">
            <w:pPr>
              <w:spacing w:after="0"/>
              <w:jc w:val="left"/>
            </w:pPr>
            <w:r>
              <w:rPr>
                <w:rFonts w:ascii="Calibri" w:hAnsi="Calibri" w:eastAsia="Calibri" w:cs="Calibri"/>
                <w:b/>
                <w:bCs/>
                <w:sz w:val="20"/>
                <w:szCs w:val="20"/>
              </w:rPr>
              <w:t xml:space="preserve">Pin A</w:t>
            </w:r>
          </w:p>
        </w:tc>
        <w:tc>
          <w:tcPr>
            <w:tcW w:w="1700" w:type="dxa"/>
            <w:tcBorders>
              <w:top w:val="single" w:color="8FAADC" w:sz="4"/>
              <w:left w:val="single" w:color="8FAADC" w:sz="4"/>
              <w:bottom w:val="single" w:color="8FAADC" w:sz="4"/>
              <w:right w:val="single" w:color="8FAADC" w:sz="4"/>
            </w:tcBorders>
            <w:shd w:val="clear" w:fill="D9E2F3"/>
            <w:tcMar>
              <w:top w:w="80" w:type="dxa"/>
              <w:left w:w="120" w:type="dxa"/>
              <w:bottom w:w="80" w:type="dxa"/>
              <w:right w:w="120" w:type="dxa"/>
            </w:tcMar>
          </w:tcPr>
          <w:p w14:paraId="09DA965A" wp14:textId="77777777">
            <w:pPr>
              <w:spacing w:after="0"/>
              <w:jc w:val="left"/>
            </w:pPr>
            <w:r>
              <w:rPr>
                <w:rFonts w:ascii="Calibri" w:hAnsi="Calibri" w:eastAsia="Calibri" w:cs="Calibri"/>
                <w:b/>
                <w:bCs/>
                <w:sz w:val="20"/>
                <w:szCs w:val="20"/>
              </w:rPr>
              <w:t xml:space="preserve">Composant B</w:t>
            </w:r>
          </w:p>
        </w:tc>
        <w:tc>
          <w:tcPr>
            <w:tcW w:w="1500" w:type="dxa"/>
            <w:tcBorders>
              <w:top w:val="single" w:color="8FAADC" w:sz="4"/>
              <w:left w:val="single" w:color="8FAADC" w:sz="4"/>
              <w:bottom w:val="single" w:color="8FAADC" w:sz="4"/>
              <w:right w:val="single" w:color="8FAADC" w:sz="4"/>
            </w:tcBorders>
            <w:shd w:val="clear" w:fill="D9E2F3"/>
            <w:tcMar>
              <w:top w:w="80" w:type="dxa"/>
              <w:left w:w="120" w:type="dxa"/>
              <w:bottom w:w="80" w:type="dxa"/>
              <w:right w:w="120" w:type="dxa"/>
            </w:tcMar>
          </w:tcPr>
          <w:p w14:paraId="129A2B63" wp14:textId="77777777">
            <w:pPr>
              <w:spacing w:after="0"/>
              <w:jc w:val="left"/>
            </w:pPr>
            <w:r>
              <w:rPr>
                <w:rFonts w:ascii="Calibri" w:hAnsi="Calibri" w:eastAsia="Calibri" w:cs="Calibri"/>
                <w:b/>
                <w:bCs/>
                <w:sz w:val="20"/>
                <w:szCs w:val="20"/>
              </w:rPr>
              <w:t xml:space="preserve">Pin B</w:t>
            </w:r>
          </w:p>
        </w:tc>
        <w:tc>
          <w:tcPr>
            <w:tcW w:w="2960" w:type="dxa"/>
            <w:tcBorders>
              <w:top w:val="single" w:color="8FAADC" w:sz="4"/>
              <w:left w:val="single" w:color="8FAADC" w:sz="4"/>
              <w:bottom w:val="single" w:color="8FAADC" w:sz="4"/>
              <w:right w:val="single" w:color="8FAADC" w:sz="4"/>
            </w:tcBorders>
            <w:shd w:val="clear" w:fill="D9E2F3"/>
            <w:tcMar>
              <w:top w:w="80" w:type="dxa"/>
              <w:left w:w="120" w:type="dxa"/>
              <w:bottom w:w="80" w:type="dxa"/>
              <w:right w:w="120" w:type="dxa"/>
            </w:tcMar>
          </w:tcPr>
          <w:p w14:paraId="17142C58" wp14:textId="77777777">
            <w:pPr>
              <w:spacing w:after="0"/>
              <w:jc w:val="left"/>
            </w:pPr>
            <w:r>
              <w:rPr>
                <w:rFonts w:ascii="Calibri" w:hAnsi="Calibri" w:eastAsia="Calibri" w:cs="Calibri"/>
                <w:b/>
                <w:bCs/>
                <w:sz w:val="20"/>
                <w:szCs w:val="20"/>
              </w:rPr>
              <w:t xml:space="preserve">Interface</w:t>
            </w:r>
          </w:p>
        </w:tc>
      </w:tr>
      <w:tr xmlns:wp14="http://schemas.microsoft.com/office/word/2010/wordml" w14:paraId="5F2AED82" wp14:textId="77777777">
        <w:trPr>
          <w:tblHeader w:val="false"/>
        </w:trPr>
        <w:tc>
          <w:tcPr>
            <w:tcW w:w="17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7930100C" wp14:textId="77777777">
            <w:pPr>
              <w:spacing w:after="0"/>
              <w:jc w:val="left"/>
            </w:pPr>
            <w:r>
              <w:rPr>
                <w:rFonts w:ascii="Calibri" w:hAnsi="Calibri" w:eastAsia="Calibri" w:cs="Calibri"/>
                <w:b w:val="false"/>
                <w:bCs w:val="false"/>
                <w:sz w:val="20"/>
                <w:szCs w:val="20"/>
              </w:rPr>
              <w:t xml:space="preserve">ESP32 WROOM</w:t>
            </w:r>
          </w:p>
        </w:tc>
        <w:tc>
          <w:tcPr>
            <w:tcW w:w="15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68AE8E20" wp14:textId="77777777">
            <w:pPr>
              <w:spacing w:after="0"/>
              <w:jc w:val="left"/>
            </w:pPr>
            <w:r>
              <w:rPr>
                <w:rFonts w:ascii="Calibri" w:hAnsi="Calibri" w:eastAsia="Calibri" w:cs="Calibri"/>
                <w:b w:val="false"/>
                <w:bCs w:val="false"/>
                <w:sz w:val="20"/>
                <w:szCs w:val="20"/>
              </w:rPr>
              <w:t xml:space="preserve">GPIO 23</w:t>
            </w:r>
          </w:p>
        </w:tc>
        <w:tc>
          <w:tcPr>
            <w:tcW w:w="17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0B1193E6" wp14:textId="77777777">
            <w:pPr>
              <w:spacing w:after="0"/>
              <w:jc w:val="left"/>
            </w:pPr>
            <w:r>
              <w:rPr>
                <w:rFonts w:ascii="Calibri" w:hAnsi="Calibri" w:eastAsia="Calibri" w:cs="Calibri"/>
                <w:b w:val="false"/>
                <w:bCs w:val="false"/>
                <w:sz w:val="20"/>
                <w:szCs w:val="20"/>
              </w:rPr>
              <w:t xml:space="preserve">LoRa LLCC68</w:t>
            </w:r>
          </w:p>
        </w:tc>
        <w:tc>
          <w:tcPr>
            <w:tcW w:w="15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75CD8EFF" wp14:textId="77777777">
            <w:pPr>
              <w:spacing w:after="0"/>
              <w:jc w:val="left"/>
            </w:pPr>
            <w:r>
              <w:rPr>
                <w:rFonts w:ascii="Calibri" w:hAnsi="Calibri" w:eastAsia="Calibri" w:cs="Calibri"/>
                <w:b w:val="false"/>
                <w:bCs w:val="false"/>
                <w:sz w:val="20"/>
                <w:szCs w:val="20"/>
              </w:rPr>
              <w:t xml:space="preserve">MOSI</w:t>
            </w:r>
          </w:p>
        </w:tc>
        <w:tc>
          <w:tcPr>
            <w:tcW w:w="29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631A945D" wp14:textId="77777777">
            <w:pPr>
              <w:spacing w:after="0"/>
              <w:jc w:val="left"/>
            </w:pPr>
            <w:r>
              <w:rPr>
                <w:rFonts w:ascii="Calibri" w:hAnsi="Calibri" w:eastAsia="Calibri" w:cs="Calibri"/>
                <w:b w:val="false"/>
                <w:bCs w:val="false"/>
                <w:sz w:val="20"/>
                <w:szCs w:val="20"/>
              </w:rPr>
              <w:t xml:space="preserve">SPI</w:t>
            </w:r>
          </w:p>
        </w:tc>
      </w:tr>
      <w:tr xmlns:wp14="http://schemas.microsoft.com/office/word/2010/wordml" w14:paraId="7E54CBF4" wp14:textId="77777777">
        <w:trPr>
          <w:tblHeader w:val="false"/>
        </w:trPr>
        <w:tc>
          <w:tcPr>
            <w:tcW w:w="17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3FCB2205" wp14:textId="77777777">
            <w:pPr>
              <w:spacing w:after="0"/>
              <w:jc w:val="left"/>
            </w:pPr>
            <w:r>
              <w:rPr>
                <w:rFonts w:ascii="Calibri" w:hAnsi="Calibri" w:eastAsia="Calibri" w:cs="Calibri"/>
                <w:b w:val="false"/>
                <w:bCs w:val="false"/>
                <w:sz w:val="20"/>
                <w:szCs w:val="20"/>
              </w:rPr>
              <w:t xml:space="preserve">ESP32 WROOM</w:t>
            </w:r>
          </w:p>
        </w:tc>
        <w:tc>
          <w:tcPr>
            <w:tcW w:w="15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2AD69A0B" wp14:textId="77777777">
            <w:pPr>
              <w:spacing w:after="0"/>
              <w:jc w:val="left"/>
            </w:pPr>
            <w:r>
              <w:rPr>
                <w:rFonts w:ascii="Calibri" w:hAnsi="Calibri" w:eastAsia="Calibri" w:cs="Calibri"/>
                <w:b w:val="false"/>
                <w:bCs w:val="false"/>
                <w:sz w:val="20"/>
                <w:szCs w:val="20"/>
              </w:rPr>
              <w:t xml:space="preserve">GPIO 19</w:t>
            </w:r>
          </w:p>
        </w:tc>
        <w:tc>
          <w:tcPr>
            <w:tcW w:w="17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4999C20D" wp14:textId="77777777">
            <w:pPr>
              <w:spacing w:after="0"/>
              <w:jc w:val="left"/>
            </w:pPr>
            <w:r>
              <w:rPr>
                <w:rFonts w:ascii="Calibri" w:hAnsi="Calibri" w:eastAsia="Calibri" w:cs="Calibri"/>
                <w:b w:val="false"/>
                <w:bCs w:val="false"/>
                <w:sz w:val="20"/>
                <w:szCs w:val="20"/>
              </w:rPr>
              <w:t xml:space="preserve">LoRa LLCC68</w:t>
            </w:r>
          </w:p>
        </w:tc>
        <w:tc>
          <w:tcPr>
            <w:tcW w:w="15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046E6EA8" wp14:textId="77777777">
            <w:pPr>
              <w:spacing w:after="0"/>
              <w:jc w:val="left"/>
            </w:pPr>
            <w:r>
              <w:rPr>
                <w:rFonts w:ascii="Calibri" w:hAnsi="Calibri" w:eastAsia="Calibri" w:cs="Calibri"/>
                <w:b w:val="false"/>
                <w:bCs w:val="false"/>
                <w:sz w:val="20"/>
                <w:szCs w:val="20"/>
              </w:rPr>
              <w:t xml:space="preserve">MISO</w:t>
            </w:r>
          </w:p>
        </w:tc>
        <w:tc>
          <w:tcPr>
            <w:tcW w:w="296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4CD94321" wp14:textId="77777777">
            <w:pPr>
              <w:spacing w:after="0"/>
              <w:jc w:val="left"/>
            </w:pPr>
            <w:r>
              <w:rPr>
                <w:rFonts w:ascii="Calibri" w:hAnsi="Calibri" w:eastAsia="Calibri" w:cs="Calibri"/>
                <w:b w:val="false"/>
                <w:bCs w:val="false"/>
                <w:sz w:val="20"/>
                <w:szCs w:val="20"/>
              </w:rPr>
              <w:t xml:space="preserve">SPI</w:t>
            </w:r>
          </w:p>
        </w:tc>
      </w:tr>
      <w:tr xmlns:wp14="http://schemas.microsoft.com/office/word/2010/wordml" w14:paraId="1C0BC8F1" wp14:textId="77777777">
        <w:trPr>
          <w:tblHeader w:val="false"/>
        </w:trPr>
        <w:tc>
          <w:tcPr>
            <w:tcW w:w="17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2898EB07" wp14:textId="77777777">
            <w:pPr>
              <w:spacing w:after="0"/>
              <w:jc w:val="left"/>
            </w:pPr>
            <w:r>
              <w:rPr>
                <w:rFonts w:ascii="Calibri" w:hAnsi="Calibri" w:eastAsia="Calibri" w:cs="Calibri"/>
                <w:b w:val="false"/>
                <w:bCs w:val="false"/>
                <w:sz w:val="20"/>
                <w:szCs w:val="20"/>
              </w:rPr>
              <w:t xml:space="preserve">ESP32 WROOM</w:t>
            </w:r>
          </w:p>
        </w:tc>
        <w:tc>
          <w:tcPr>
            <w:tcW w:w="15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69937292" wp14:textId="77777777">
            <w:pPr>
              <w:spacing w:after="0"/>
              <w:jc w:val="left"/>
            </w:pPr>
            <w:r>
              <w:rPr>
                <w:rFonts w:ascii="Calibri" w:hAnsi="Calibri" w:eastAsia="Calibri" w:cs="Calibri"/>
                <w:b w:val="false"/>
                <w:bCs w:val="false"/>
                <w:sz w:val="20"/>
                <w:szCs w:val="20"/>
              </w:rPr>
              <w:t xml:space="preserve">GPIO 18</w:t>
            </w:r>
          </w:p>
        </w:tc>
        <w:tc>
          <w:tcPr>
            <w:tcW w:w="17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3215F63E" wp14:textId="77777777">
            <w:pPr>
              <w:spacing w:after="0"/>
              <w:jc w:val="left"/>
            </w:pPr>
            <w:r>
              <w:rPr>
                <w:rFonts w:ascii="Calibri" w:hAnsi="Calibri" w:eastAsia="Calibri" w:cs="Calibri"/>
                <w:b w:val="false"/>
                <w:bCs w:val="false"/>
                <w:sz w:val="20"/>
                <w:szCs w:val="20"/>
              </w:rPr>
              <w:t xml:space="preserve">LoRa LLCC68</w:t>
            </w:r>
          </w:p>
        </w:tc>
        <w:tc>
          <w:tcPr>
            <w:tcW w:w="15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0542F28F" wp14:textId="77777777">
            <w:pPr>
              <w:spacing w:after="0"/>
              <w:jc w:val="left"/>
            </w:pPr>
            <w:r>
              <w:rPr>
                <w:rFonts w:ascii="Calibri" w:hAnsi="Calibri" w:eastAsia="Calibri" w:cs="Calibri"/>
                <w:b w:val="false"/>
                <w:bCs w:val="false"/>
                <w:sz w:val="20"/>
                <w:szCs w:val="20"/>
              </w:rPr>
              <w:t xml:space="preserve">SCK</w:t>
            </w:r>
          </w:p>
        </w:tc>
        <w:tc>
          <w:tcPr>
            <w:tcW w:w="29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63F4ADC7" wp14:textId="77777777">
            <w:pPr>
              <w:spacing w:after="0"/>
              <w:jc w:val="left"/>
            </w:pPr>
            <w:r>
              <w:rPr>
                <w:rFonts w:ascii="Calibri" w:hAnsi="Calibri" w:eastAsia="Calibri" w:cs="Calibri"/>
                <w:b w:val="false"/>
                <w:bCs w:val="false"/>
                <w:sz w:val="20"/>
                <w:szCs w:val="20"/>
              </w:rPr>
              <w:t xml:space="preserve">SPI</w:t>
            </w:r>
          </w:p>
        </w:tc>
      </w:tr>
      <w:tr xmlns:wp14="http://schemas.microsoft.com/office/word/2010/wordml" w14:paraId="10C27C94" wp14:textId="77777777">
        <w:trPr>
          <w:tblHeader w:val="false"/>
        </w:trPr>
        <w:tc>
          <w:tcPr>
            <w:tcW w:w="17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21FD7FB5" wp14:textId="77777777">
            <w:pPr>
              <w:spacing w:after="0"/>
              <w:jc w:val="left"/>
            </w:pPr>
            <w:r>
              <w:rPr>
                <w:rFonts w:ascii="Calibri" w:hAnsi="Calibri" w:eastAsia="Calibri" w:cs="Calibri"/>
                <w:b w:val="false"/>
                <w:bCs w:val="false"/>
                <w:sz w:val="20"/>
                <w:szCs w:val="20"/>
              </w:rPr>
              <w:t xml:space="preserve">ESP32 WROOM</w:t>
            </w:r>
          </w:p>
        </w:tc>
        <w:tc>
          <w:tcPr>
            <w:tcW w:w="15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7818676B" wp14:textId="77777777">
            <w:pPr>
              <w:spacing w:after="0"/>
              <w:jc w:val="left"/>
            </w:pPr>
            <w:r>
              <w:rPr>
                <w:rFonts w:ascii="Calibri" w:hAnsi="Calibri" w:eastAsia="Calibri" w:cs="Calibri"/>
                <w:b w:val="false"/>
                <w:bCs w:val="false"/>
                <w:sz w:val="20"/>
                <w:szCs w:val="20"/>
              </w:rPr>
              <w:t xml:space="preserve">GPIO 5</w:t>
            </w:r>
          </w:p>
        </w:tc>
        <w:tc>
          <w:tcPr>
            <w:tcW w:w="17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1A67BE12" wp14:textId="77777777">
            <w:pPr>
              <w:spacing w:after="0"/>
              <w:jc w:val="left"/>
            </w:pPr>
            <w:r>
              <w:rPr>
                <w:rFonts w:ascii="Calibri" w:hAnsi="Calibri" w:eastAsia="Calibri" w:cs="Calibri"/>
                <w:b w:val="false"/>
                <w:bCs w:val="false"/>
                <w:sz w:val="20"/>
                <w:szCs w:val="20"/>
              </w:rPr>
              <w:t xml:space="preserve">LoRa LLCC68</w:t>
            </w:r>
          </w:p>
        </w:tc>
        <w:tc>
          <w:tcPr>
            <w:tcW w:w="15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24E5B4FC" wp14:textId="77777777">
            <w:pPr>
              <w:spacing w:after="0"/>
              <w:jc w:val="left"/>
            </w:pPr>
            <w:r>
              <w:rPr>
                <w:rFonts w:ascii="Calibri" w:hAnsi="Calibri" w:eastAsia="Calibri" w:cs="Calibri"/>
                <w:b w:val="false"/>
                <w:bCs w:val="false"/>
                <w:sz w:val="20"/>
                <w:szCs w:val="20"/>
              </w:rPr>
              <w:t xml:space="preserve">NSS</w:t>
            </w:r>
          </w:p>
        </w:tc>
        <w:tc>
          <w:tcPr>
            <w:tcW w:w="296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49BCC496" wp14:textId="77777777">
            <w:pPr>
              <w:spacing w:after="0"/>
              <w:jc w:val="left"/>
            </w:pPr>
            <w:r>
              <w:rPr>
                <w:rFonts w:ascii="Calibri" w:hAnsi="Calibri" w:eastAsia="Calibri" w:cs="Calibri"/>
                <w:b w:val="false"/>
                <w:bCs w:val="false"/>
                <w:sz w:val="20"/>
                <w:szCs w:val="20"/>
              </w:rPr>
              <w:t xml:space="preserve">SPI</w:t>
            </w:r>
          </w:p>
        </w:tc>
      </w:tr>
      <w:tr xmlns:wp14="http://schemas.microsoft.com/office/word/2010/wordml" w14:paraId="74D59413" wp14:textId="77777777">
        <w:trPr>
          <w:tblHeader w:val="false"/>
        </w:trPr>
        <w:tc>
          <w:tcPr>
            <w:tcW w:w="17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4101ED11" wp14:textId="77777777">
            <w:pPr>
              <w:spacing w:after="0"/>
              <w:jc w:val="left"/>
            </w:pPr>
            <w:r>
              <w:rPr>
                <w:rFonts w:ascii="Calibri" w:hAnsi="Calibri" w:eastAsia="Calibri" w:cs="Calibri"/>
                <w:b w:val="false"/>
                <w:bCs w:val="false"/>
                <w:sz w:val="20"/>
                <w:szCs w:val="20"/>
              </w:rPr>
              <w:t xml:space="preserve">ESP32 WROOM</w:t>
            </w:r>
          </w:p>
        </w:tc>
        <w:tc>
          <w:tcPr>
            <w:tcW w:w="15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7137817E" wp14:textId="77777777">
            <w:pPr>
              <w:spacing w:after="0"/>
              <w:jc w:val="left"/>
            </w:pPr>
            <w:r>
              <w:rPr>
                <w:rFonts w:ascii="Calibri" w:hAnsi="Calibri" w:eastAsia="Calibri" w:cs="Calibri"/>
                <w:b w:val="false"/>
                <w:bCs w:val="false"/>
                <w:sz w:val="20"/>
                <w:szCs w:val="20"/>
              </w:rPr>
              <w:t xml:space="preserve">GPIO 27</w:t>
            </w:r>
          </w:p>
        </w:tc>
        <w:tc>
          <w:tcPr>
            <w:tcW w:w="17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139F6474" wp14:textId="77777777">
            <w:pPr>
              <w:spacing w:after="0"/>
              <w:jc w:val="left"/>
            </w:pPr>
            <w:r>
              <w:rPr>
                <w:rFonts w:ascii="Calibri" w:hAnsi="Calibri" w:eastAsia="Calibri" w:cs="Calibri"/>
                <w:b w:val="false"/>
                <w:bCs w:val="false"/>
                <w:sz w:val="20"/>
                <w:szCs w:val="20"/>
              </w:rPr>
              <w:t xml:space="preserve">LoRa LLCC68</w:t>
            </w:r>
          </w:p>
        </w:tc>
        <w:tc>
          <w:tcPr>
            <w:tcW w:w="15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15911827" wp14:textId="77777777">
            <w:pPr>
              <w:spacing w:after="0"/>
              <w:jc w:val="left"/>
            </w:pPr>
            <w:r>
              <w:rPr>
                <w:rFonts w:ascii="Calibri" w:hAnsi="Calibri" w:eastAsia="Calibri" w:cs="Calibri"/>
                <w:b w:val="false"/>
                <w:bCs w:val="false"/>
                <w:sz w:val="20"/>
                <w:szCs w:val="20"/>
              </w:rPr>
              <w:t xml:space="preserve">NRST</w:t>
            </w:r>
          </w:p>
        </w:tc>
        <w:tc>
          <w:tcPr>
            <w:tcW w:w="29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1072C53E" wp14:textId="77777777">
            <w:pPr>
              <w:spacing w:after="0"/>
              <w:jc w:val="left"/>
            </w:pPr>
            <w:r>
              <w:rPr>
                <w:rFonts w:ascii="Calibri" w:hAnsi="Calibri" w:eastAsia="Calibri" w:cs="Calibri"/>
                <w:b w:val="false"/>
                <w:bCs w:val="false"/>
                <w:sz w:val="20"/>
                <w:szCs w:val="20"/>
              </w:rPr>
              <w:t>Contrôle</w:t>
            </w:r>
          </w:p>
        </w:tc>
      </w:tr>
      <w:tr xmlns:wp14="http://schemas.microsoft.com/office/word/2010/wordml" w14:paraId="06B31E84" wp14:textId="77777777">
        <w:trPr>
          <w:tblHeader w:val="false"/>
        </w:trPr>
        <w:tc>
          <w:tcPr>
            <w:tcW w:w="17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099B9CE4" wp14:textId="77777777">
            <w:pPr>
              <w:spacing w:after="0"/>
              <w:jc w:val="left"/>
            </w:pPr>
            <w:r>
              <w:rPr>
                <w:rFonts w:ascii="Calibri" w:hAnsi="Calibri" w:eastAsia="Calibri" w:cs="Calibri"/>
                <w:b w:val="false"/>
                <w:bCs w:val="false"/>
                <w:sz w:val="20"/>
                <w:szCs w:val="20"/>
              </w:rPr>
              <w:t xml:space="preserve">ESP32 WROOM</w:t>
            </w:r>
          </w:p>
        </w:tc>
        <w:tc>
          <w:tcPr>
            <w:tcW w:w="15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726B9788" wp14:textId="77777777">
            <w:pPr>
              <w:spacing w:after="0"/>
              <w:jc w:val="left"/>
            </w:pPr>
            <w:r>
              <w:rPr>
                <w:rFonts w:ascii="Calibri" w:hAnsi="Calibri" w:eastAsia="Calibri" w:cs="Calibri"/>
                <w:b w:val="false"/>
                <w:bCs w:val="false"/>
                <w:sz w:val="20"/>
                <w:szCs w:val="20"/>
              </w:rPr>
              <w:t xml:space="preserve">GPIO 32</w:t>
            </w:r>
          </w:p>
        </w:tc>
        <w:tc>
          <w:tcPr>
            <w:tcW w:w="17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2921490B" wp14:textId="77777777">
            <w:pPr>
              <w:spacing w:after="0"/>
              <w:jc w:val="left"/>
            </w:pPr>
            <w:r>
              <w:rPr>
                <w:rFonts w:ascii="Calibri" w:hAnsi="Calibri" w:eastAsia="Calibri" w:cs="Calibri"/>
                <w:b w:val="false"/>
                <w:bCs w:val="false"/>
                <w:sz w:val="20"/>
                <w:szCs w:val="20"/>
              </w:rPr>
              <w:t xml:space="preserve">LoRa LLCC68</w:t>
            </w:r>
          </w:p>
        </w:tc>
        <w:tc>
          <w:tcPr>
            <w:tcW w:w="15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61A3289C" wp14:textId="77777777">
            <w:pPr>
              <w:spacing w:after="0"/>
              <w:jc w:val="left"/>
            </w:pPr>
            <w:r>
              <w:rPr>
                <w:rFonts w:ascii="Calibri" w:hAnsi="Calibri" w:eastAsia="Calibri" w:cs="Calibri"/>
                <w:b w:val="false"/>
                <w:bCs w:val="false"/>
                <w:sz w:val="20"/>
                <w:szCs w:val="20"/>
              </w:rPr>
              <w:t xml:space="preserve">DIO1</w:t>
            </w:r>
          </w:p>
        </w:tc>
        <w:tc>
          <w:tcPr>
            <w:tcW w:w="296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3A901ADD" wp14:textId="77777777">
            <w:pPr>
              <w:spacing w:after="0"/>
              <w:jc w:val="left"/>
            </w:pPr>
            <w:r>
              <w:rPr>
                <w:rFonts w:ascii="Calibri" w:hAnsi="Calibri" w:eastAsia="Calibri" w:cs="Calibri"/>
                <w:b w:val="false"/>
                <w:bCs w:val="false"/>
                <w:sz w:val="20"/>
                <w:szCs w:val="20"/>
              </w:rPr>
              <w:t>IRQ / réveil</w:t>
            </w:r>
          </w:p>
        </w:tc>
      </w:tr>
      <w:tr xmlns:wp14="http://schemas.microsoft.com/office/word/2010/wordml" w14:paraId="407F6A4E" wp14:textId="77777777">
        <w:trPr>
          <w:tblHeader w:val="false"/>
        </w:trPr>
        <w:tc>
          <w:tcPr>
            <w:tcW w:w="17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37111E98" wp14:textId="77777777">
            <w:pPr>
              <w:spacing w:after="0"/>
              <w:jc w:val="left"/>
            </w:pPr>
            <w:r>
              <w:rPr>
                <w:rFonts w:ascii="Calibri" w:hAnsi="Calibri" w:eastAsia="Calibri" w:cs="Calibri"/>
                <w:b w:val="false"/>
                <w:bCs w:val="false"/>
                <w:sz w:val="20"/>
                <w:szCs w:val="20"/>
              </w:rPr>
              <w:t xml:space="preserve">ESP32 WROOM</w:t>
            </w:r>
          </w:p>
        </w:tc>
        <w:tc>
          <w:tcPr>
            <w:tcW w:w="15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3C640E88" wp14:textId="77777777">
            <w:pPr>
              <w:spacing w:after="0"/>
              <w:jc w:val="left"/>
            </w:pPr>
            <w:r>
              <w:rPr>
                <w:rFonts w:ascii="Calibri" w:hAnsi="Calibri" w:eastAsia="Calibri" w:cs="Calibri"/>
                <w:b w:val="false"/>
                <w:bCs w:val="false"/>
                <w:sz w:val="20"/>
                <w:szCs w:val="20"/>
              </w:rPr>
              <w:t xml:space="preserve">GPIO 33</w:t>
            </w:r>
          </w:p>
        </w:tc>
        <w:tc>
          <w:tcPr>
            <w:tcW w:w="17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043FB7B6" wp14:textId="77777777">
            <w:pPr>
              <w:spacing w:after="0"/>
              <w:jc w:val="left"/>
            </w:pPr>
            <w:r>
              <w:rPr>
                <w:rFonts w:ascii="Calibri" w:hAnsi="Calibri" w:eastAsia="Calibri" w:cs="Calibri"/>
                <w:b w:val="false"/>
                <w:bCs w:val="false"/>
                <w:sz w:val="20"/>
                <w:szCs w:val="20"/>
              </w:rPr>
              <w:t xml:space="preserve">LoRa LLCC68</w:t>
            </w:r>
          </w:p>
        </w:tc>
        <w:tc>
          <w:tcPr>
            <w:tcW w:w="15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6FCEDE81" wp14:textId="77777777">
            <w:pPr>
              <w:spacing w:after="0"/>
              <w:jc w:val="left"/>
            </w:pPr>
            <w:r>
              <w:rPr>
                <w:rFonts w:ascii="Calibri" w:hAnsi="Calibri" w:eastAsia="Calibri" w:cs="Calibri"/>
                <w:b w:val="false"/>
                <w:bCs w:val="false"/>
                <w:sz w:val="20"/>
                <w:szCs w:val="20"/>
              </w:rPr>
              <w:t xml:space="preserve">BUSY</w:t>
            </w:r>
          </w:p>
        </w:tc>
        <w:tc>
          <w:tcPr>
            <w:tcW w:w="29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670644DA" wp14:textId="77777777">
            <w:pPr>
              <w:spacing w:after="0"/>
              <w:jc w:val="left"/>
            </w:pPr>
            <w:r>
              <w:rPr>
                <w:rFonts w:ascii="Calibri" w:hAnsi="Calibri" w:eastAsia="Calibri" w:cs="Calibri"/>
                <w:b w:val="false"/>
                <w:bCs w:val="false"/>
                <w:sz w:val="20"/>
                <w:szCs w:val="20"/>
              </w:rPr>
              <w:t>État module</w:t>
            </w:r>
          </w:p>
        </w:tc>
      </w:tr>
      <w:tr xmlns:wp14="http://schemas.microsoft.com/office/word/2010/wordml" w14:paraId="7A54B049" wp14:textId="77777777">
        <w:trPr>
          <w:tblHeader w:val="false"/>
        </w:trPr>
        <w:tc>
          <w:tcPr>
            <w:tcW w:w="17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2CEA3C67" wp14:textId="77777777">
            <w:pPr>
              <w:spacing w:after="0"/>
              <w:jc w:val="left"/>
            </w:pPr>
            <w:r>
              <w:rPr>
                <w:rFonts w:ascii="Calibri" w:hAnsi="Calibri" w:eastAsia="Calibri" w:cs="Calibri"/>
                <w:b w:val="false"/>
                <w:bCs w:val="false"/>
                <w:sz w:val="20"/>
                <w:szCs w:val="20"/>
              </w:rPr>
              <w:t xml:space="preserve">ESP32 WROOM</w:t>
            </w:r>
          </w:p>
        </w:tc>
        <w:tc>
          <w:tcPr>
            <w:tcW w:w="15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5DB47228" wp14:textId="77777777">
            <w:pPr>
              <w:spacing w:after="0"/>
              <w:jc w:val="left"/>
            </w:pPr>
            <w:r>
              <w:rPr>
                <w:rFonts w:ascii="Calibri" w:hAnsi="Calibri" w:eastAsia="Calibri" w:cs="Calibri"/>
                <w:b w:val="false"/>
                <w:bCs w:val="false"/>
                <w:sz w:val="20"/>
                <w:szCs w:val="20"/>
              </w:rPr>
              <w:t xml:space="preserve">GPIO 17</w:t>
            </w:r>
          </w:p>
        </w:tc>
        <w:tc>
          <w:tcPr>
            <w:tcW w:w="17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60291ABE" wp14:textId="77777777">
            <w:pPr>
              <w:spacing w:after="0"/>
              <w:jc w:val="left"/>
            </w:pPr>
            <w:r>
              <w:rPr>
                <w:rFonts w:ascii="Calibri" w:hAnsi="Calibri" w:eastAsia="Calibri" w:cs="Calibri"/>
                <w:b w:val="false"/>
                <w:bCs w:val="false"/>
                <w:sz w:val="20"/>
                <w:szCs w:val="20"/>
              </w:rPr>
              <w:t xml:space="preserve">SIM7000G</w:t>
            </w:r>
          </w:p>
        </w:tc>
        <w:tc>
          <w:tcPr>
            <w:tcW w:w="15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689E4FD8" wp14:textId="77777777">
            <w:pPr>
              <w:spacing w:after="0"/>
              <w:jc w:val="left"/>
            </w:pPr>
            <w:r>
              <w:rPr>
                <w:rFonts w:ascii="Calibri" w:hAnsi="Calibri" w:eastAsia="Calibri" w:cs="Calibri"/>
                <w:b w:val="false"/>
                <w:bCs w:val="false"/>
                <w:sz w:val="20"/>
                <w:szCs w:val="20"/>
              </w:rPr>
              <w:t xml:space="preserve">RX</w:t>
            </w:r>
          </w:p>
        </w:tc>
        <w:tc>
          <w:tcPr>
            <w:tcW w:w="296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4525FFE1" wp14:textId="77777777">
            <w:pPr>
              <w:spacing w:after="0"/>
              <w:jc w:val="left"/>
            </w:pPr>
            <w:r>
              <w:rPr>
                <w:rFonts w:ascii="Calibri" w:hAnsi="Calibri" w:eastAsia="Calibri" w:cs="Calibri"/>
                <w:b w:val="false"/>
                <w:bCs w:val="false"/>
                <w:sz w:val="20"/>
                <w:szCs w:val="20"/>
              </w:rPr>
              <w:t xml:space="preserve">UART</w:t>
            </w:r>
          </w:p>
        </w:tc>
      </w:tr>
      <w:tr xmlns:wp14="http://schemas.microsoft.com/office/word/2010/wordml" w14:paraId="3EA3CFEA" wp14:textId="77777777">
        <w:trPr>
          <w:tblHeader w:val="false"/>
        </w:trPr>
        <w:tc>
          <w:tcPr>
            <w:tcW w:w="17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44EBE241" wp14:textId="77777777">
            <w:pPr>
              <w:spacing w:after="0"/>
              <w:jc w:val="left"/>
            </w:pPr>
            <w:r>
              <w:rPr>
                <w:rFonts w:ascii="Calibri" w:hAnsi="Calibri" w:eastAsia="Calibri" w:cs="Calibri"/>
                <w:b w:val="false"/>
                <w:bCs w:val="false"/>
                <w:sz w:val="20"/>
                <w:szCs w:val="20"/>
              </w:rPr>
              <w:t xml:space="preserve">ESP32 WROOM</w:t>
            </w:r>
          </w:p>
        </w:tc>
        <w:tc>
          <w:tcPr>
            <w:tcW w:w="15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60534DD8" wp14:textId="77777777">
            <w:pPr>
              <w:spacing w:after="0"/>
              <w:jc w:val="left"/>
            </w:pPr>
            <w:r>
              <w:rPr>
                <w:rFonts w:ascii="Calibri" w:hAnsi="Calibri" w:eastAsia="Calibri" w:cs="Calibri"/>
                <w:b w:val="false"/>
                <w:bCs w:val="false"/>
                <w:sz w:val="20"/>
                <w:szCs w:val="20"/>
              </w:rPr>
              <w:t xml:space="preserve">GPIO 16</w:t>
            </w:r>
          </w:p>
        </w:tc>
        <w:tc>
          <w:tcPr>
            <w:tcW w:w="17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59B73227" wp14:textId="77777777">
            <w:pPr>
              <w:spacing w:after="0"/>
              <w:jc w:val="left"/>
            </w:pPr>
            <w:r>
              <w:rPr>
                <w:rFonts w:ascii="Calibri" w:hAnsi="Calibri" w:eastAsia="Calibri" w:cs="Calibri"/>
                <w:b w:val="false"/>
                <w:bCs w:val="false"/>
                <w:sz w:val="20"/>
                <w:szCs w:val="20"/>
              </w:rPr>
              <w:t xml:space="preserve">SIM7000G</w:t>
            </w:r>
          </w:p>
        </w:tc>
        <w:tc>
          <w:tcPr>
            <w:tcW w:w="15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4A75837A" wp14:textId="77777777">
            <w:pPr>
              <w:spacing w:after="0"/>
              <w:jc w:val="left"/>
            </w:pPr>
            <w:r>
              <w:rPr>
                <w:rFonts w:ascii="Calibri" w:hAnsi="Calibri" w:eastAsia="Calibri" w:cs="Calibri"/>
                <w:b w:val="false"/>
                <w:bCs w:val="false"/>
                <w:sz w:val="20"/>
                <w:szCs w:val="20"/>
              </w:rPr>
              <w:t xml:space="preserve">TX</w:t>
            </w:r>
          </w:p>
        </w:tc>
        <w:tc>
          <w:tcPr>
            <w:tcW w:w="29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26A8C734" wp14:textId="77777777">
            <w:pPr>
              <w:spacing w:after="0"/>
              <w:jc w:val="left"/>
            </w:pPr>
            <w:r>
              <w:rPr>
                <w:rFonts w:ascii="Calibri" w:hAnsi="Calibri" w:eastAsia="Calibri" w:cs="Calibri"/>
                <w:b w:val="false"/>
                <w:bCs w:val="false"/>
                <w:sz w:val="20"/>
                <w:szCs w:val="20"/>
              </w:rPr>
              <w:t xml:space="preserve">UART</w:t>
            </w:r>
          </w:p>
        </w:tc>
      </w:tr>
      <w:tr xmlns:wp14="http://schemas.microsoft.com/office/word/2010/wordml" w14:paraId="1DBD9AE0" wp14:textId="77777777">
        <w:trPr>
          <w:tblHeader w:val="false"/>
        </w:trPr>
        <w:tc>
          <w:tcPr>
            <w:tcW w:w="17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5DB233C8" wp14:textId="77777777">
            <w:pPr>
              <w:spacing w:after="0"/>
              <w:jc w:val="left"/>
            </w:pPr>
            <w:r>
              <w:rPr>
                <w:rFonts w:ascii="Calibri" w:hAnsi="Calibri" w:eastAsia="Calibri" w:cs="Calibri"/>
                <w:b w:val="false"/>
                <w:bCs w:val="false"/>
                <w:sz w:val="20"/>
                <w:szCs w:val="20"/>
              </w:rPr>
              <w:t xml:space="preserve">ESP32 WROOM</w:t>
            </w:r>
          </w:p>
        </w:tc>
        <w:tc>
          <w:tcPr>
            <w:tcW w:w="15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23925701" wp14:textId="77777777">
            <w:pPr>
              <w:spacing w:after="0"/>
              <w:jc w:val="left"/>
            </w:pPr>
            <w:r>
              <w:rPr>
                <w:rFonts w:ascii="Calibri" w:hAnsi="Calibri" w:eastAsia="Calibri" w:cs="Calibri"/>
                <w:b w:val="false"/>
                <w:bCs w:val="false"/>
                <w:sz w:val="20"/>
                <w:szCs w:val="20"/>
              </w:rPr>
              <w:t xml:space="preserve">GPIO 4</w:t>
            </w:r>
          </w:p>
        </w:tc>
        <w:tc>
          <w:tcPr>
            <w:tcW w:w="17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2B0CED36" wp14:textId="77777777">
            <w:pPr>
              <w:spacing w:after="0"/>
              <w:jc w:val="left"/>
            </w:pPr>
            <w:r>
              <w:rPr>
                <w:rFonts w:ascii="Calibri" w:hAnsi="Calibri" w:eastAsia="Calibri" w:cs="Calibri"/>
                <w:b w:val="false"/>
                <w:bCs w:val="false"/>
                <w:sz w:val="20"/>
                <w:szCs w:val="20"/>
              </w:rPr>
              <w:t xml:space="preserve">SIM7000G</w:t>
            </w:r>
          </w:p>
        </w:tc>
        <w:tc>
          <w:tcPr>
            <w:tcW w:w="15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138F9267" wp14:textId="77777777">
            <w:pPr>
              <w:spacing w:after="0"/>
              <w:jc w:val="left"/>
            </w:pPr>
            <w:r>
              <w:rPr>
                <w:rFonts w:ascii="Calibri" w:hAnsi="Calibri" w:eastAsia="Calibri" w:cs="Calibri"/>
                <w:b w:val="false"/>
                <w:bCs w:val="false"/>
                <w:sz w:val="20"/>
                <w:szCs w:val="20"/>
              </w:rPr>
              <w:t xml:space="preserve">PWRKEY</w:t>
            </w:r>
          </w:p>
        </w:tc>
        <w:tc>
          <w:tcPr>
            <w:tcW w:w="296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42F709C2" wp14:textId="77777777">
            <w:pPr>
              <w:spacing w:after="0"/>
              <w:jc w:val="left"/>
            </w:pPr>
            <w:r>
              <w:rPr>
                <w:rFonts w:ascii="Calibri" w:hAnsi="Calibri" w:eastAsia="Calibri" w:cs="Calibri"/>
                <w:b w:val="false"/>
                <w:bCs w:val="false"/>
                <w:sz w:val="20"/>
                <w:szCs w:val="20"/>
              </w:rPr>
              <w:t>Contrôle alim</w:t>
            </w:r>
          </w:p>
        </w:tc>
      </w:tr>
      <w:tr xmlns:wp14="http://schemas.microsoft.com/office/word/2010/wordml" w14:paraId="4198A434" wp14:textId="77777777">
        <w:trPr>
          <w:tblHeader w:val="false"/>
        </w:trPr>
        <w:tc>
          <w:tcPr>
            <w:tcW w:w="17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3AF07A5A" wp14:textId="77777777">
            <w:pPr>
              <w:spacing w:after="0"/>
              <w:jc w:val="left"/>
            </w:pPr>
            <w:r>
              <w:rPr>
                <w:rFonts w:ascii="Calibri" w:hAnsi="Calibri" w:eastAsia="Calibri" w:cs="Calibri"/>
                <w:b w:val="false"/>
                <w:bCs w:val="false"/>
                <w:sz w:val="20"/>
                <w:szCs w:val="20"/>
              </w:rPr>
              <w:t xml:space="preserve">ESP32 WROOM</w:t>
            </w:r>
          </w:p>
        </w:tc>
        <w:tc>
          <w:tcPr>
            <w:tcW w:w="15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19C66922" wp14:textId="77777777">
            <w:pPr>
              <w:spacing w:after="0"/>
              <w:jc w:val="left"/>
            </w:pPr>
            <w:r>
              <w:rPr>
                <w:rFonts w:ascii="Calibri" w:hAnsi="Calibri" w:eastAsia="Calibri" w:cs="Calibri"/>
                <w:b w:val="false"/>
                <w:bCs w:val="false"/>
                <w:sz w:val="20"/>
                <w:szCs w:val="20"/>
              </w:rPr>
              <w:t xml:space="preserve">GPIO 13</w:t>
            </w:r>
          </w:p>
        </w:tc>
        <w:tc>
          <w:tcPr>
            <w:tcW w:w="17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79E3917F" wp14:textId="77777777">
            <w:pPr>
              <w:spacing w:after="0"/>
              <w:jc w:val="left"/>
            </w:pPr>
            <w:r>
              <w:rPr>
                <w:rFonts w:ascii="Calibri" w:hAnsi="Calibri" w:eastAsia="Calibri" w:cs="Calibri"/>
                <w:b w:val="false"/>
                <w:bCs w:val="false"/>
                <w:sz w:val="20"/>
                <w:szCs w:val="20"/>
              </w:rPr>
              <w:t xml:space="preserve">Switch alim</w:t>
            </w:r>
          </w:p>
        </w:tc>
        <w:tc>
          <w:tcPr>
            <w:tcW w:w="15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1577C1ED" wp14:textId="77777777">
            <w:pPr>
              <w:spacing w:after="0"/>
              <w:jc w:val="left"/>
            </w:pPr>
            <w:r>
              <w:rPr>
                <w:rFonts w:ascii="Calibri" w:hAnsi="Calibri" w:eastAsia="Calibri" w:cs="Calibri"/>
                <w:b w:val="false"/>
                <w:bCs w:val="false"/>
                <w:sz w:val="20"/>
                <w:szCs w:val="20"/>
              </w:rPr>
              <w:t xml:space="preserve">ALIM_CMD</w:t>
            </w:r>
          </w:p>
        </w:tc>
        <w:tc>
          <w:tcPr>
            <w:tcW w:w="29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712A152A" wp14:textId="77777777">
            <w:pPr>
              <w:spacing w:after="0"/>
              <w:jc w:val="left"/>
            </w:pPr>
            <w:r>
              <w:rPr>
                <w:rFonts w:ascii="Calibri" w:hAnsi="Calibri" w:eastAsia="Calibri" w:cs="Calibri"/>
                <w:b w:val="false"/>
                <w:bCs w:val="false"/>
                <w:sz w:val="20"/>
                <w:szCs w:val="20"/>
              </w:rPr>
              <w:t>Contrôle alim</w:t>
            </w:r>
          </w:p>
        </w:tc>
      </w:tr>
      <w:tr xmlns:wp14="http://schemas.microsoft.com/office/word/2010/wordml" w14:paraId="49025025" wp14:textId="77777777">
        <w:trPr>
          <w:tblHeader w:val="false"/>
        </w:trPr>
        <w:tc>
          <w:tcPr>
            <w:tcW w:w="17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327AD6C4" wp14:textId="77777777">
            <w:pPr>
              <w:spacing w:after="0"/>
              <w:jc w:val="left"/>
            </w:pPr>
            <w:r>
              <w:rPr>
                <w:rFonts w:ascii="Calibri" w:hAnsi="Calibri" w:eastAsia="Calibri" w:cs="Calibri"/>
                <w:b w:val="false"/>
                <w:bCs w:val="false"/>
                <w:sz w:val="20"/>
                <w:szCs w:val="20"/>
              </w:rPr>
              <w:t xml:space="preserve">ESP32 WROOM</w:t>
            </w:r>
          </w:p>
        </w:tc>
        <w:tc>
          <w:tcPr>
            <w:tcW w:w="15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2A18816F" wp14:textId="77777777">
            <w:pPr>
              <w:spacing w:after="0"/>
              <w:jc w:val="left"/>
            </w:pPr>
            <w:r>
              <w:rPr>
                <w:rFonts w:ascii="Calibri" w:hAnsi="Calibri" w:eastAsia="Calibri" w:cs="Calibri"/>
                <w:b w:val="false"/>
                <w:bCs w:val="false"/>
                <w:sz w:val="20"/>
                <w:szCs w:val="20"/>
              </w:rPr>
              <w:t xml:space="preserve">3.3 V / GND</w:t>
            </w:r>
          </w:p>
        </w:tc>
        <w:tc>
          <w:tcPr>
            <w:tcW w:w="17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1E80ED21" wp14:textId="77777777">
            <w:pPr>
              <w:spacing w:after="0"/>
              <w:jc w:val="left"/>
            </w:pPr>
            <w:r>
              <w:rPr>
                <w:rFonts w:ascii="Calibri" w:hAnsi="Calibri" w:eastAsia="Calibri" w:cs="Calibri"/>
                <w:b w:val="false"/>
                <w:bCs w:val="false"/>
                <w:sz w:val="20"/>
                <w:szCs w:val="20"/>
              </w:rPr>
              <w:t xml:space="preserve">LoRa LLCC68</w:t>
            </w:r>
          </w:p>
        </w:tc>
        <w:tc>
          <w:tcPr>
            <w:tcW w:w="150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696FB66C" wp14:textId="77777777">
            <w:pPr>
              <w:spacing w:after="0"/>
              <w:jc w:val="left"/>
            </w:pPr>
            <w:r>
              <w:rPr>
                <w:rFonts w:ascii="Calibri" w:hAnsi="Calibri" w:eastAsia="Calibri" w:cs="Calibri"/>
                <w:b w:val="false"/>
                <w:bCs w:val="false"/>
                <w:sz w:val="20"/>
                <w:szCs w:val="20"/>
              </w:rPr>
              <w:t xml:space="preserve">VCC / GND</w:t>
            </w:r>
          </w:p>
        </w:tc>
        <w:tc>
          <w:tcPr>
            <w:tcW w:w="2960" w:type="dxa"/>
            <w:tcBorders>
              <w:top w:val="single" w:color="8FAADC" w:sz="4"/>
              <w:left w:val="single" w:color="8FAADC" w:sz="4"/>
              <w:bottom w:val="single" w:color="8FAADC" w:sz="4"/>
              <w:right w:val="single" w:color="8FAADC" w:sz="4"/>
            </w:tcBorders>
            <w:shd w:val="clear" w:fill="F2F2F2"/>
            <w:tcMar>
              <w:top w:w="80" w:type="dxa"/>
              <w:left w:w="120" w:type="dxa"/>
              <w:bottom w:w="80" w:type="dxa"/>
              <w:right w:w="120" w:type="dxa"/>
            </w:tcMar>
          </w:tcPr>
          <w:p w14:paraId="68B3C670" wp14:textId="77777777">
            <w:pPr>
              <w:spacing w:after="0"/>
              <w:jc w:val="left"/>
            </w:pPr>
            <w:r>
              <w:rPr>
                <w:rFonts w:ascii="Calibri" w:hAnsi="Calibri" w:eastAsia="Calibri" w:cs="Calibri"/>
                <w:b w:val="false"/>
                <w:bCs w:val="false"/>
                <w:sz w:val="20"/>
                <w:szCs w:val="20"/>
              </w:rPr>
              <w:t xml:space="preserve">Alimentation</w:t>
            </w:r>
          </w:p>
        </w:tc>
      </w:tr>
      <w:tr xmlns:wp14="http://schemas.microsoft.com/office/word/2010/wordml" w14:paraId="1D24D295" wp14:textId="77777777">
        <w:trPr>
          <w:tblHeader w:val="false"/>
        </w:trPr>
        <w:tc>
          <w:tcPr>
            <w:tcW w:w="17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01D5F3E5" wp14:textId="77777777">
            <w:pPr>
              <w:spacing w:after="0"/>
              <w:jc w:val="left"/>
            </w:pPr>
            <w:r>
              <w:rPr>
                <w:rFonts w:ascii="Calibri" w:hAnsi="Calibri" w:eastAsia="Calibri" w:cs="Calibri"/>
                <w:b w:val="false"/>
                <w:bCs w:val="false"/>
                <w:sz w:val="20"/>
                <w:szCs w:val="20"/>
              </w:rPr>
              <w:t xml:space="preserve">ESP32 WROOM</w:t>
            </w:r>
          </w:p>
        </w:tc>
        <w:tc>
          <w:tcPr>
            <w:tcW w:w="15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09EDDC5D" wp14:textId="77777777">
            <w:pPr>
              <w:spacing w:after="0"/>
              <w:jc w:val="left"/>
            </w:pPr>
            <w:r>
              <w:rPr>
                <w:rFonts w:ascii="Calibri" w:hAnsi="Calibri" w:eastAsia="Calibri" w:cs="Calibri"/>
                <w:b w:val="false"/>
                <w:bCs w:val="false"/>
                <w:sz w:val="20"/>
                <w:szCs w:val="20"/>
              </w:rPr>
              <w:t xml:space="preserve">3.3 V / GND</w:t>
            </w:r>
          </w:p>
        </w:tc>
        <w:tc>
          <w:tcPr>
            <w:tcW w:w="17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1BF50A1B" wp14:textId="77777777">
            <w:pPr>
              <w:spacing w:after="0"/>
              <w:jc w:val="left"/>
            </w:pPr>
            <w:r>
              <w:rPr>
                <w:rFonts w:ascii="Calibri" w:hAnsi="Calibri" w:eastAsia="Calibri" w:cs="Calibri"/>
                <w:b w:val="false"/>
                <w:bCs w:val="false"/>
                <w:sz w:val="20"/>
                <w:szCs w:val="20"/>
              </w:rPr>
              <w:t xml:space="preserve">SIM7000G</w:t>
            </w:r>
          </w:p>
        </w:tc>
        <w:tc>
          <w:tcPr>
            <w:tcW w:w="150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6757BC2C" wp14:textId="77777777">
            <w:pPr>
              <w:spacing w:after="0"/>
              <w:jc w:val="left"/>
            </w:pPr>
            <w:r>
              <w:rPr>
                <w:rFonts w:ascii="Calibri" w:hAnsi="Calibri" w:eastAsia="Calibri" w:cs="Calibri"/>
                <w:b w:val="false"/>
                <w:bCs w:val="false"/>
                <w:sz w:val="20"/>
                <w:szCs w:val="20"/>
              </w:rPr>
              <w:t xml:space="preserve">VCC / GND</w:t>
            </w:r>
          </w:p>
        </w:tc>
        <w:tc>
          <w:tcPr>
            <w:tcW w:w="2960" w:type="dxa"/>
            <w:tcBorders>
              <w:top w:val="single" w:color="8FAADC" w:sz="4"/>
              <w:left w:val="single" w:color="8FAADC" w:sz="4"/>
              <w:bottom w:val="single" w:color="8FAADC" w:sz="4"/>
              <w:right w:val="single" w:color="8FAADC" w:sz="4"/>
            </w:tcBorders>
            <w:shd w:val="clear" w:fill="FFFFFF"/>
            <w:tcMar>
              <w:top w:w="80" w:type="dxa"/>
              <w:left w:w="120" w:type="dxa"/>
              <w:bottom w:w="80" w:type="dxa"/>
              <w:right w:w="120" w:type="dxa"/>
            </w:tcMar>
          </w:tcPr>
          <w:p w14:paraId="3FB1B669" wp14:textId="77777777">
            <w:pPr>
              <w:spacing w:after="0"/>
              <w:jc w:val="left"/>
            </w:pPr>
            <w:r>
              <w:rPr>
                <w:rFonts w:ascii="Calibri" w:hAnsi="Calibri" w:eastAsia="Calibri" w:cs="Calibri"/>
                <w:b w:val="false"/>
                <w:bCs w:val="false"/>
                <w:sz w:val="20"/>
                <w:szCs w:val="20"/>
              </w:rPr>
              <w:t xml:space="preserve">Alimentation</w:t>
            </w:r>
          </w:p>
        </w:tc>
      </w:tr>
    </w:tbl>
    <w:p xmlns:wp14="http://schemas.microsoft.com/office/word/2010/wordml" w14:paraId="07547A01" wp14:textId="77777777">
      <w:pPr>
        <w:spacing w:after="200"/>
      </w:pPr>
      <w:r/>
    </w:p>
    <w:p xmlns:wp14="http://schemas.microsoft.com/office/word/2010/wordml" w:rsidP="6A6AD76E" w14:paraId="125F93AD" wp14:textId="207504E4">
      <w:pPr>
        <w:pStyle w:val="Heading2"/>
        <w:spacing w:before="280" w:after="160"/>
        <w:rPr>
          <w:rFonts w:ascii="Calibri" w:hAnsi="Calibri" w:eastAsia="Calibri" w:cs="Calibri"/>
          <w:b w:val="1"/>
          <w:bCs w:val="1"/>
          <w:color w:val="2E74B5"/>
          <w:sz w:val="28"/>
          <w:szCs w:val="28"/>
        </w:rPr>
      </w:pPr>
      <w:r w:rsidRPr="650E2250" w:rsidR="6A6AD76E">
        <w:rPr>
          <w:rFonts w:ascii="Calibri" w:hAnsi="Calibri" w:eastAsia="Calibri" w:cs="Calibri"/>
          <w:b w:val="1"/>
          <w:bCs w:val="1"/>
          <w:color w:val="2E74B5"/>
          <w:sz w:val="28"/>
          <w:szCs w:val="28"/>
        </w:rPr>
        <w:t>Glossaire</w:t>
      </w:r>
    </w:p>
    <w:p xmlns:wp14="http://schemas.microsoft.com/office/word/2010/wordml" w14:paraId="6C9B879D" wp14:textId="77777777">
      <w:pPr>
        <w:pStyle w:val="ListParagraph"/>
        <w:numPr>
          <w:ilvl w:val="0"/>
          <w:numId w:val="2"/>
        </w:numPr>
        <w:spacing w:after="60" w:line="280"/>
      </w:pPr>
      <w:r>
        <w:rPr>
          <w:rFonts w:ascii="Calibri" w:hAnsi="Calibri" w:eastAsia="Calibri" w:cs="Calibri"/>
          <w:b/>
          <w:bCs/>
          <w:sz w:val="22"/>
          <w:szCs w:val="22"/>
        </w:rPr>
        <w:t xml:space="preserve">APN </w:t>
      </w:r>
      <w:r>
        <w:rPr>
          <w:rFonts w:ascii="Calibri" w:hAnsi="Calibri" w:eastAsia="Calibri" w:cs="Calibri"/>
          <w:sz w:val="22"/>
          <w:szCs w:val="22"/>
        </w:rPr>
        <w:t>(Access Point Name) : nom du point d’accès de l’opérateur cellulaire, indispensable pour ouvrir une session de données mobiles.</w:t>
      </w:r>
    </w:p>
    <w:p xmlns:wp14="http://schemas.microsoft.com/office/word/2010/wordml" w14:paraId="04260DFE" wp14:textId="77777777">
      <w:pPr>
        <w:pStyle w:val="ListParagraph"/>
        <w:numPr>
          <w:ilvl w:val="0"/>
          <w:numId w:val="2"/>
        </w:numPr>
        <w:spacing w:after="60" w:line="280"/>
      </w:pPr>
      <w:r>
        <w:rPr>
          <w:rFonts w:ascii="Calibri" w:hAnsi="Calibri" w:eastAsia="Calibri" w:cs="Calibri"/>
          <w:b/>
          <w:bCs/>
          <w:sz w:val="22"/>
          <w:szCs w:val="22"/>
        </w:rPr>
        <w:t xml:space="preserve">AT commands : </w:t>
      </w:r>
      <w:r>
        <w:rPr>
          <w:rFonts w:ascii="Calibri" w:hAnsi="Calibri" w:eastAsia="Calibri" w:cs="Calibri"/>
          <w:sz w:val="22"/>
          <w:szCs w:val="22"/>
        </w:rPr>
        <w:t>jeu de commandes textuelles standardisées utilisées pour piloter un modem cellulaire.</w:t>
      </w:r>
    </w:p>
    <w:p xmlns:wp14="http://schemas.microsoft.com/office/word/2010/wordml" w14:paraId="28B3AE50" wp14:textId="77777777">
      <w:pPr>
        <w:pStyle w:val="ListParagraph"/>
        <w:numPr>
          <w:ilvl w:val="0"/>
          <w:numId w:val="2"/>
        </w:numPr>
        <w:spacing w:after="60" w:line="280"/>
      </w:pPr>
      <w:r>
        <w:rPr>
          <w:rFonts w:ascii="Calibri" w:hAnsi="Calibri" w:eastAsia="Calibri" w:cs="Calibri"/>
          <w:b/>
          <w:bCs/>
          <w:sz w:val="22"/>
          <w:szCs w:val="22"/>
        </w:rPr>
        <w:t xml:space="preserve">GPRS </w:t>
      </w:r>
      <w:r>
        <w:rPr>
          <w:rFonts w:ascii="Calibri" w:hAnsi="Calibri" w:eastAsia="Calibri" w:cs="Calibri"/>
          <w:sz w:val="22"/>
          <w:szCs w:val="22"/>
        </w:rPr>
        <w:t>(General Packet Radio Service) : évolution 2,5G du GSM, transmission de données par paquets, débits typiques inférieurs a 171 kbit/s.</w:t>
      </w:r>
    </w:p>
    <w:p xmlns:wp14="http://schemas.microsoft.com/office/word/2010/wordml" w14:paraId="5AA97B4B" wp14:textId="77777777">
      <w:pPr>
        <w:pStyle w:val="ListParagraph"/>
        <w:numPr>
          <w:ilvl w:val="0"/>
          <w:numId w:val="2"/>
        </w:numPr>
        <w:spacing w:after="60" w:line="280"/>
      </w:pPr>
      <w:r>
        <w:rPr>
          <w:rFonts w:ascii="Calibri" w:hAnsi="Calibri" w:eastAsia="Calibri" w:cs="Calibri"/>
          <w:b/>
          <w:bCs/>
          <w:sz w:val="22"/>
          <w:szCs w:val="22"/>
        </w:rPr>
        <w:t xml:space="preserve">GSM </w:t>
      </w:r>
      <w:r>
        <w:rPr>
          <w:rFonts w:ascii="Calibri" w:hAnsi="Calibri" w:eastAsia="Calibri" w:cs="Calibri"/>
          <w:sz w:val="22"/>
          <w:szCs w:val="22"/>
        </w:rPr>
        <w:t>(Global System for Mobile Communications) : norme de téléphonie mobile 2G, support des appels vocaux et des SMS.</w:t>
      </w:r>
    </w:p>
    <w:p xmlns:wp14="http://schemas.microsoft.com/office/word/2010/wordml" w14:paraId="38CB9A22" wp14:textId="77777777">
      <w:pPr>
        <w:pStyle w:val="ListParagraph"/>
        <w:numPr>
          <w:ilvl w:val="0"/>
          <w:numId w:val="2"/>
        </w:numPr>
        <w:spacing w:after="60" w:line="280"/>
      </w:pPr>
      <w:r>
        <w:rPr>
          <w:rFonts w:ascii="Calibri" w:hAnsi="Calibri" w:eastAsia="Calibri" w:cs="Calibri"/>
          <w:b/>
          <w:bCs/>
          <w:sz w:val="22"/>
          <w:szCs w:val="22"/>
        </w:rPr>
        <w:t xml:space="preserve">LoRa </w:t>
      </w:r>
      <w:r>
        <w:rPr>
          <w:rFonts w:ascii="Calibri" w:hAnsi="Calibri" w:eastAsia="Calibri" w:cs="Calibri"/>
          <w:sz w:val="22"/>
          <w:szCs w:val="22"/>
        </w:rPr>
        <w:t>(Long Range) : technologie radio a étalement de spectre par chirp, conçue pour les liaisons longue portée à faible consommation.</w:t>
      </w:r>
    </w:p>
    <w:p xmlns:wp14="http://schemas.microsoft.com/office/word/2010/wordml" w14:paraId="2F3AD9A5" wp14:textId="77777777">
      <w:pPr>
        <w:pStyle w:val="ListParagraph"/>
        <w:numPr>
          <w:ilvl w:val="0"/>
          <w:numId w:val="2"/>
        </w:numPr>
        <w:spacing w:after="60" w:line="280"/>
      </w:pPr>
      <w:r>
        <w:rPr>
          <w:rFonts w:ascii="Calibri" w:hAnsi="Calibri" w:eastAsia="Calibri" w:cs="Calibri"/>
          <w:b/>
          <w:bCs/>
          <w:sz w:val="22"/>
          <w:szCs w:val="22"/>
        </w:rPr>
        <w:t xml:space="preserve">LPWAN </w:t>
      </w:r>
      <w:r>
        <w:rPr>
          <w:rFonts w:ascii="Calibri" w:hAnsi="Calibri" w:eastAsia="Calibri" w:cs="Calibri"/>
          <w:sz w:val="22"/>
          <w:szCs w:val="22"/>
        </w:rPr>
        <w:t>(Low Power Wide Area Network) : famille de réseaux radio basse consommation longue portée dont fait partie LoRa.</w:t>
      </w:r>
    </w:p>
    <w:p xmlns:wp14="http://schemas.microsoft.com/office/word/2010/wordml" w14:paraId="686F033C" wp14:textId="77777777">
      <w:pPr>
        <w:pStyle w:val="ListParagraph"/>
        <w:numPr>
          <w:ilvl w:val="0"/>
          <w:numId w:val="2"/>
        </w:numPr>
        <w:spacing w:after="60" w:line="280"/>
      </w:pPr>
      <w:r>
        <w:rPr>
          <w:rFonts w:ascii="Calibri" w:hAnsi="Calibri" w:eastAsia="Calibri" w:cs="Calibri"/>
          <w:b/>
          <w:bCs/>
          <w:sz w:val="22"/>
          <w:szCs w:val="22"/>
        </w:rPr>
        <w:t xml:space="preserve">LLCC68 : </w:t>
      </w:r>
      <w:r>
        <w:rPr>
          <w:rFonts w:ascii="Calibri" w:hAnsi="Calibri" w:eastAsia="Calibri" w:cs="Calibri"/>
          <w:sz w:val="22"/>
          <w:szCs w:val="22"/>
        </w:rPr>
        <w:t>puce radio Semtech de la famille SX126x, utilisée dans le module LoRa-CC68 de NiceRF.</w:t>
      </w:r>
    </w:p>
    <w:p xmlns:wp14="http://schemas.microsoft.com/office/word/2010/wordml" w14:paraId="3368ADDA" wp14:textId="77777777">
      <w:pPr>
        <w:pStyle w:val="ListParagraph"/>
        <w:numPr>
          <w:ilvl w:val="0"/>
          <w:numId w:val="2"/>
        </w:numPr>
        <w:spacing w:after="60" w:line="280"/>
      </w:pPr>
      <w:r>
        <w:rPr>
          <w:rFonts w:ascii="Calibri" w:hAnsi="Calibri" w:eastAsia="Calibri" w:cs="Calibri"/>
          <w:b/>
          <w:bCs/>
          <w:sz w:val="22"/>
          <w:szCs w:val="22"/>
        </w:rPr>
        <w:t xml:space="preserve">RSSI </w:t>
      </w:r>
      <w:r>
        <w:rPr>
          <w:rFonts w:ascii="Calibri" w:hAnsi="Calibri" w:eastAsia="Calibri" w:cs="Calibri"/>
          <w:sz w:val="22"/>
          <w:szCs w:val="22"/>
        </w:rPr>
        <w:t>(Received Signal Strength Indicator) : indicateur de puissance du signal reçu, exprimé en dBm.</w:t>
      </w:r>
    </w:p>
    <w:p xmlns:wp14="http://schemas.microsoft.com/office/word/2010/wordml" w14:paraId="1A2D4FA3" wp14:textId="77777777">
      <w:pPr>
        <w:pStyle w:val="ListParagraph"/>
        <w:numPr>
          <w:ilvl w:val="0"/>
          <w:numId w:val="2"/>
        </w:numPr>
        <w:spacing w:after="60" w:line="280"/>
      </w:pPr>
      <w:r>
        <w:rPr>
          <w:rFonts w:ascii="Calibri" w:hAnsi="Calibri" w:eastAsia="Calibri" w:cs="Calibri"/>
          <w:b/>
          <w:bCs/>
          <w:sz w:val="22"/>
          <w:szCs w:val="22"/>
        </w:rPr>
        <w:t xml:space="preserve">SNR </w:t>
      </w:r>
      <w:r>
        <w:rPr>
          <w:rFonts w:ascii="Calibri" w:hAnsi="Calibri" w:eastAsia="Calibri" w:cs="Calibri"/>
          <w:sz w:val="22"/>
          <w:szCs w:val="22"/>
        </w:rPr>
        <w:t>(Signal to Noise Ratio) : rapport signal sur bruit, exprimé en dB. Une valeur positive élevé indiqué une communication robuste.</w:t>
      </w:r>
    </w:p>
    <w:p xmlns:wp14="http://schemas.microsoft.com/office/word/2010/wordml" w14:paraId="69053441" wp14:textId="77777777">
      <w:pPr>
        <w:pStyle w:val="ListParagraph"/>
        <w:numPr>
          <w:ilvl w:val="0"/>
          <w:numId w:val="2"/>
        </w:numPr>
        <w:spacing w:after="60" w:line="280"/>
      </w:pPr>
      <w:r>
        <w:rPr>
          <w:rFonts w:ascii="Calibri" w:hAnsi="Calibri" w:eastAsia="Calibri" w:cs="Calibri"/>
          <w:b/>
          <w:bCs/>
          <w:sz w:val="22"/>
          <w:szCs w:val="22"/>
        </w:rPr>
        <w:t xml:space="preserve">TCXO </w:t>
      </w:r>
      <w:r>
        <w:rPr>
          <w:rFonts w:ascii="Calibri" w:hAnsi="Calibri" w:eastAsia="Calibri" w:cs="Calibri"/>
          <w:sz w:val="22"/>
          <w:szCs w:val="22"/>
        </w:rPr>
        <w:t>(Temperature Compensated Crystal Oscillator) : oscillateur a quartz compensé en température, garantit une fréquence stable indispensable aux modulations LoRa.</w:t>
      </w:r>
    </w:p>
    <w:p xmlns:wp14="http://schemas.microsoft.com/office/word/2010/wordml" w14:paraId="464D8E9A" wp14:textId="77777777">
      <w:pPr>
        <w:pStyle w:val="ListParagraph"/>
        <w:numPr>
          <w:ilvl w:val="0"/>
          <w:numId w:val="2"/>
        </w:numPr>
        <w:spacing w:after="60" w:line="280"/>
      </w:pPr>
      <w:r>
        <w:rPr>
          <w:rFonts w:ascii="Calibri" w:hAnsi="Calibri" w:eastAsia="Calibri" w:cs="Calibri"/>
          <w:b/>
          <w:bCs/>
          <w:sz w:val="22"/>
          <w:szCs w:val="22"/>
        </w:rPr>
        <w:t xml:space="preserve">TinyGSM : </w:t>
      </w:r>
      <w:r>
        <w:rPr>
          <w:rFonts w:ascii="Calibri" w:hAnsi="Calibri" w:eastAsia="Calibri" w:cs="Calibri"/>
          <w:sz w:val="22"/>
          <w:szCs w:val="22"/>
        </w:rPr>
        <w:t>bibliothèque Arduino qui encapsule les commandes AT pour piloter de nombreux modems cellulaires, dont le SIM7000G.</w:t>
      </w:r>
    </w:p>
    <w:p xmlns:wp14="http://schemas.microsoft.com/office/word/2010/wordml" w14:paraId="4A8C3093" wp14:textId="77777777">
      <w:pPr>
        <w:pStyle w:val="ListParagraph"/>
        <w:numPr>
          <w:ilvl w:val="0"/>
          <w:numId w:val="2"/>
        </w:numPr>
        <w:spacing w:after="60" w:line="280"/>
      </w:pPr>
      <w:r>
        <w:rPr>
          <w:rFonts w:ascii="Calibri" w:hAnsi="Calibri" w:eastAsia="Calibri" w:cs="Calibri"/>
          <w:b/>
          <w:bCs/>
          <w:sz w:val="22"/>
          <w:szCs w:val="22"/>
        </w:rPr>
        <w:t xml:space="preserve">RadioLib : </w:t>
      </w:r>
      <w:r>
        <w:rPr>
          <w:rFonts w:ascii="Calibri" w:hAnsi="Calibri" w:eastAsia="Calibri" w:cs="Calibri"/>
          <w:sz w:val="22"/>
          <w:szCs w:val="22"/>
        </w:rPr>
        <w:t>bibliothèque Arduino multi-radio supportant les familles SX126x (LLCC68 inclus), permettant un contrôle fin du TCXO et des interruptions.</w:t>
      </w:r>
    </w:p>
    <w:sectPr>
      <w:headerReference w:type="default" r:id="rId7"/>
      <w:footerReference w:type="default" r:id="rId8"/>
      <w:pgSz w:w="11906" w:h="16838" w:orient="portrait"/>
      <w:pgMar w:top="1440" w:right="1300" w:bottom="1440" w:left="1300" w:header="708" w:footer="708" w:gutter="0"/>
      <w:pgNumType/>
      <w:titlePg w:val="fals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459F93BF" wp14:textId="77777777">
    <w:pPr>
      <w:jc w:val="center"/>
    </w:pPr>
    <w:r>
      <w:rPr>
        <w:rFonts w:ascii="Calibri" w:hAnsi="Calibri" w:eastAsia="Calibri" w:cs="Calibri"/>
        <w:sz w:val="18"/>
        <w:szCs w:val="18"/>
      </w:rPr>
      <w:t xml:space="preserve">Page </w:t>
    </w:r>
    <w:r>
      <w:rPr>
        <w:rFonts w:ascii="Calibri" w:hAnsi="Calibri" w:eastAsia="Calibri" w:cs="Calibri"/>
        <w:sz w:val="18"/>
        <w:szCs w:val="18"/>
      </w:rPr>
      <w:fldChar w:fldCharType="begin"/>
    </w:r>
    <w:r>
      <w:rPr>
        <w:rFonts w:ascii="Calibri" w:hAnsi="Calibri" w:eastAsia="Calibri" w:cs="Calibri"/>
        <w:sz w:val="18"/>
        <w:szCs w:val="18"/>
      </w:rPr>
      <w:instrText xml:space="preserve">PAGE</w:instrText>
    </w:r>
    <w:r>
      <w:rPr>
        <w:rFonts w:ascii="Calibri" w:hAnsi="Calibri" w:eastAsia="Calibri" w:cs="Calibri"/>
        <w:sz w:val="18"/>
        <w:szCs w:val="18"/>
      </w:rPr>
      <w:fldChar w:fldCharType="separate"/>
    </w:r>
    <w:r>
      <w:rPr>
        <w:rFonts w:ascii="Calibri" w:hAnsi="Calibri" w:eastAsia="Calibri" w:cs="Calibri"/>
        <w:sz w:val="18"/>
        <w:szCs w:val="18"/>
      </w:rPr>
      <w:fldChar w:fldCharType="end"/>
    </w:r>
    <w:r>
      <w:rPr>
        <w:rFonts w:ascii="Calibri" w:hAnsi="Calibri" w:eastAsia="Calibri" w:cs="Calibri"/>
        <w:sz w:val="18"/>
        <w:szCs w:val="18"/>
      </w:rPr>
      <w:t xml:space="preserve"> / </w:t>
    </w:r>
    <w:r>
      <w:rPr>
        <w:rFonts w:ascii="Calibri" w:hAnsi="Calibri" w:eastAsia="Calibri" w:cs="Calibri"/>
        <w:sz w:val="18"/>
        <w:szCs w:val="18"/>
      </w:rPr>
      <w:fldChar w:fldCharType="begin"/>
    </w:r>
    <w:r>
      <w:rPr>
        <w:rFonts w:ascii="Calibri" w:hAnsi="Calibri" w:eastAsia="Calibri" w:cs="Calibri"/>
        <w:sz w:val="18"/>
        <w:szCs w:val="18"/>
      </w:rPr>
      <w:instrText xml:space="preserve">NUMPAGES</w:instrText>
    </w:r>
    <w:r>
      <w:rPr>
        <w:rFonts w:ascii="Calibri" w:hAnsi="Calibri" w:eastAsia="Calibri" w:cs="Calibri"/>
        <w:sz w:val="18"/>
        <w:szCs w:val="18"/>
      </w:rPr>
      <w:fldChar w:fldCharType="separate"/>
    </w:r>
    <w:r>
      <w:rPr>
        <w:rFonts w:ascii="Calibri" w:hAnsi="Calibri" w:eastAsia="Calibri" w:cs="Calibri"/>
        <w:sz w:val="18"/>
        <w:szCs w:val="18"/>
      </w:rPr>
      <w:fldChar w:fldCharType="end"/>
    </w:r>
  </w:p>
</w:ftr>
</file>

<file path=word/footer2.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00"/>
      <w:gridCol w:w="3100"/>
      <w:gridCol w:w="3100"/>
    </w:tblGrid>
    <w:tr w:rsidR="6A6AD76E" w:rsidTr="6A6AD76E" w14:paraId="167B6525">
      <w:trPr>
        <w:trHeight w:val="300"/>
      </w:trPr>
      <w:tc>
        <w:tcPr>
          <w:tcW w:w="3100" w:type="dxa"/>
          <w:tcMar/>
        </w:tcPr>
        <w:p w:rsidR="6A6AD76E" w:rsidP="6A6AD76E" w:rsidRDefault="6A6AD76E" w14:paraId="3F585E7E" w14:textId="363F07E6">
          <w:pPr>
            <w:pStyle w:val="Header"/>
            <w:bidi w:val="0"/>
            <w:ind w:left="-115"/>
            <w:jc w:val="left"/>
          </w:pPr>
        </w:p>
      </w:tc>
      <w:tc>
        <w:tcPr>
          <w:tcW w:w="3100" w:type="dxa"/>
          <w:tcMar/>
        </w:tcPr>
        <w:p w:rsidR="6A6AD76E" w:rsidP="6A6AD76E" w:rsidRDefault="6A6AD76E" w14:paraId="11B8E757" w14:textId="00178F28">
          <w:pPr>
            <w:pStyle w:val="Header"/>
            <w:bidi w:val="0"/>
            <w:jc w:val="center"/>
          </w:pPr>
        </w:p>
      </w:tc>
      <w:tc>
        <w:tcPr>
          <w:tcW w:w="3100" w:type="dxa"/>
          <w:tcMar/>
        </w:tcPr>
        <w:p w:rsidR="6A6AD76E" w:rsidP="6A6AD76E" w:rsidRDefault="6A6AD76E" w14:paraId="65CBB2A6" w14:textId="0A3DB7C1">
          <w:pPr>
            <w:pStyle w:val="Header"/>
            <w:bidi w:val="0"/>
            <w:ind w:right="-115"/>
            <w:jc w:val="right"/>
          </w:pPr>
        </w:p>
      </w:tc>
    </w:tr>
  </w:tbl>
  <w:p w:rsidR="6A6AD76E" w:rsidP="6A6AD76E" w:rsidRDefault="6A6AD76E" w14:paraId="1904FA4B" w14:textId="5C535BDE">
    <w:pPr>
      <w:pStyle w:val="Footer"/>
      <w:bidi w:val="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xmlns:wp14="http://schemas.microsoft.com/office/word/2010/wordml" w14:paraId="64D74D76" wp14:textId="29FF9DA0">
    <w:pPr>
      <w:jc w:val="right"/>
    </w:pPr>
    <w:r w:rsidRPr="6A6AD76E" w:rsidR="6A6AD76E">
      <w:rPr>
        <w:rFonts w:ascii="Calibri" w:hAnsi="Calibri" w:eastAsia="Calibri" w:cs="Calibri"/>
        <w:i w:val="1"/>
        <w:iCs w:val="1"/>
        <w:color w:val="555555"/>
        <w:sz w:val="18"/>
        <w:szCs w:val="18"/>
      </w:rPr>
      <w:t>Gateway LoRa-GSM | CEBAN Daniel &amp; MIRRIONE Xavier | ELSE4 FISA 2025/2026</w:t>
    </w:r>
  </w:p>
</w:hdr>
</file>

<file path=word/header2.xml><?xml version="1.0" encoding="utf-8"?>
<w:hdr xmlns:w14="http://schemas.microsoft.com/office/word/2010/wordml" xmlns:wp="http://schemas.openxmlformats.org/drawingml/2006/wordprocessingDrawing" xmlns:wp14="http://schemas.microsoft.com/office/word/2010/wordprocessingDrawing" xmlns:a="http://schemas.openxmlformats.org/drawingml/2006/main" xmlns:pic="http://schemas.openxmlformats.org/drawingml/2006/picture" xmlns:r="http://schemas.openxmlformats.org/officeDocument/2006/relationships" xmlns:a14="http://schemas.microsoft.com/office/drawing/2010/main" xmlns:w="http://schemas.openxmlformats.org/wordprocessingml/2006/main">
  <w:tbl>
    <w:tblPr>
      <w:tblStyle w:val="TableNormal"/>
      <w:bidiVisual w:val="0"/>
      <w:tblW w:w="0" w:type="auto"/>
      <w:tblLook w:val="06A0" w:firstRow="1" w:lastRow="0" w:firstColumn="1" w:lastColumn="0" w:noHBand="1" w:noVBand="1"/>
    </w:tblPr>
    <w:tblGrid>
      <w:gridCol w:w="3100"/>
      <w:gridCol w:w="3100"/>
      <w:gridCol w:w="3100"/>
    </w:tblGrid>
    <w:tr w:rsidR="6A6AD76E" w:rsidTr="6A6AD76E" w14:paraId="41940E7B">
      <w:trPr>
        <w:trHeight w:val="932"/>
      </w:trPr>
      <w:tc>
        <w:tcPr>
          <w:tcW w:w="3100" w:type="dxa"/>
          <w:tcMar/>
        </w:tcPr>
        <w:p w:rsidR="6A6AD76E" w:rsidP="6A6AD76E" w:rsidRDefault="6A6AD76E" w14:paraId="5D37A197" w14:textId="655754BA">
          <w:pPr>
            <w:pStyle w:val="Header"/>
            <w:bidi w:val="0"/>
            <w:ind w:left="-115"/>
            <w:jc w:val="left"/>
          </w:pPr>
          <w:r w:rsidR="6A6AD76E">
            <w:drawing>
              <wp:inline wp14:editId="5BC1A4CA" wp14:anchorId="6324AE16">
                <wp:extent cx="1209675" cy="378023"/>
                <wp:effectExtent l="0" t="0" r="0" b="0"/>
                <wp:docPr id="50453411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504534119" name="Picture 504534119"/>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966597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1209675" cy="378023"/>
                        </a:xfrm>
                        <a:prstGeom xmlns:a="http://schemas.openxmlformats.org/drawingml/2006/main" prst="rect">
                          <a:avLst xmlns:a="http://schemas.openxmlformats.org/drawingml/2006/main"/>
                        </a:prstGeom>
                      </pic:spPr>
                    </pic:pic>
                  </a:graphicData>
                </a:graphic>
              </wp:inline>
            </w:drawing>
          </w:r>
        </w:p>
      </w:tc>
      <w:tc>
        <w:tcPr>
          <w:tcW w:w="3100" w:type="dxa"/>
          <w:tcMar/>
        </w:tcPr>
        <w:p w:rsidR="6A6AD76E" w:rsidP="6A6AD76E" w:rsidRDefault="6A6AD76E" w14:paraId="5C5BB55A" w14:textId="377CE0DA">
          <w:pPr>
            <w:pStyle w:val="Header"/>
            <w:bidi w:val="0"/>
            <w:jc w:val="center"/>
          </w:pPr>
        </w:p>
      </w:tc>
      <w:tc>
        <w:tcPr>
          <w:tcW w:w="3100" w:type="dxa"/>
          <w:tcMar/>
        </w:tcPr>
        <w:p w:rsidR="6A6AD76E" w:rsidP="6A6AD76E" w:rsidRDefault="6A6AD76E" w14:paraId="5BE143C0" w14:textId="3F6A44B0">
          <w:pPr>
            <w:pStyle w:val="Header"/>
            <w:bidi w:val="0"/>
            <w:ind w:right="-115"/>
            <w:jc w:val="right"/>
          </w:pPr>
        </w:p>
      </w:tc>
    </w:tr>
  </w:tbl>
  <w:p w:rsidR="6A6AD76E" w:rsidP="6A6AD76E" w:rsidRDefault="6A6AD76E" w14:paraId="3A76400D" w14:textId="2923342B">
    <w:pPr>
      <w:pStyle w:val="Header"/>
      <w:bidi w:val="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f0c1de2"/>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ccde49e"/>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004938F9"/>
    <w:rsid w:val="004938F9"/>
    <w:rsid w:val="01152CC1"/>
    <w:rsid w:val="020FC08B"/>
    <w:rsid w:val="02AEAB7D"/>
    <w:rsid w:val="02AEAB7D"/>
    <w:rsid w:val="02CF7FD6"/>
    <w:rsid w:val="0352BBE2"/>
    <w:rsid w:val="03C00D26"/>
    <w:rsid w:val="04B77266"/>
    <w:rsid w:val="04DB14C3"/>
    <w:rsid w:val="04E4EAFD"/>
    <w:rsid w:val="06E8DEC7"/>
    <w:rsid w:val="07E8F822"/>
    <w:rsid w:val="08A3F22C"/>
    <w:rsid w:val="09A3E615"/>
    <w:rsid w:val="09ED18F0"/>
    <w:rsid w:val="0A2F0A87"/>
    <w:rsid w:val="0B1C47B6"/>
    <w:rsid w:val="0C27713B"/>
    <w:rsid w:val="0CFCA292"/>
    <w:rsid w:val="13B74C0A"/>
    <w:rsid w:val="16E5EDF3"/>
    <w:rsid w:val="1ACF0153"/>
    <w:rsid w:val="1C7554AB"/>
    <w:rsid w:val="1D33B077"/>
    <w:rsid w:val="22720DC3"/>
    <w:rsid w:val="239566AD"/>
    <w:rsid w:val="2531F56D"/>
    <w:rsid w:val="2616ADE1"/>
    <w:rsid w:val="2827DAAC"/>
    <w:rsid w:val="283FDFA3"/>
    <w:rsid w:val="2991E1A0"/>
    <w:rsid w:val="2E0D4555"/>
    <w:rsid w:val="2F8C1043"/>
    <w:rsid w:val="331BB2B2"/>
    <w:rsid w:val="33D3AD83"/>
    <w:rsid w:val="34966066"/>
    <w:rsid w:val="3830D8A9"/>
    <w:rsid w:val="38408455"/>
    <w:rsid w:val="39110BF5"/>
    <w:rsid w:val="3A6B7027"/>
    <w:rsid w:val="44DF53D4"/>
    <w:rsid w:val="451D22D2"/>
    <w:rsid w:val="461ADD04"/>
    <w:rsid w:val="4785C3F8"/>
    <w:rsid w:val="4785C3F8"/>
    <w:rsid w:val="4C6995DA"/>
    <w:rsid w:val="4E43B6F3"/>
    <w:rsid w:val="50926BCB"/>
    <w:rsid w:val="51E1B90B"/>
    <w:rsid w:val="540EE73E"/>
    <w:rsid w:val="547E383C"/>
    <w:rsid w:val="549A5C10"/>
    <w:rsid w:val="5520B772"/>
    <w:rsid w:val="57465BDB"/>
    <w:rsid w:val="5B1C0A29"/>
    <w:rsid w:val="5FEB2C45"/>
    <w:rsid w:val="608DEDA2"/>
    <w:rsid w:val="60FA6D58"/>
    <w:rsid w:val="621F4388"/>
    <w:rsid w:val="62AB78D3"/>
    <w:rsid w:val="650E2250"/>
    <w:rsid w:val="65850400"/>
    <w:rsid w:val="6A6AD76E"/>
    <w:rsid w:val="71BB0C5E"/>
    <w:rsid w:val="71BB0C5E"/>
    <w:rsid w:val="72570FB8"/>
    <w:rsid w:val="73E29704"/>
    <w:rsid w:val="74AFB093"/>
    <w:rsid w:val="75A1ECBB"/>
    <w:rsid w:val="75B0E5DF"/>
    <w:rsid w:val="7605B66C"/>
    <w:rsid w:val="76AC3A2C"/>
    <w:rsid w:val="7714F653"/>
    <w:rsid w:val="7F8CCF8B"/>
  </w:rsids>
  <w14:docId w14:val="4170006D"/>
  <w15:docId w15:val="{41454A5D-C30C-492E-B779-9DF9598048C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Calibri" w:hAnsi="Calibri" w:eastAsia="Calibri" w:cs="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spacing w:before="0" w:after="280"/>
      <w:outlineLvl w:val="0"/>
    </w:pPr>
    <w:rPr>
      <w:rFonts w:ascii="Calibri" w:hAnsi="Calibri" w:eastAsia="Calibri" w:cs="Calibri"/>
      <w:b/>
      <w:bCs/>
      <w:color w:val="1F3864"/>
      <w:sz w:val="36"/>
      <w:szCs w:val="36"/>
    </w:rPr>
  </w:style>
  <w:style w:type="paragraph" w:styleId="Heading2">
    <w:name w:val="heading 20"/>
    <w:basedOn w:val="Normal"/>
    <w:next w:val="Normal"/>
    <w:qFormat/>
    <w:pPr>
      <w:spacing w:before="280" w:after="160"/>
      <w:outlineLvl w:val="1"/>
    </w:pPr>
    <w:rPr>
      <w:rFonts w:ascii="Calibri" w:hAnsi="Calibri" w:eastAsia="Calibri" w:cs="Calibri"/>
      <w:b/>
      <w:bCs/>
      <w:color w:val="2E74B5"/>
      <w:sz w:val="28"/>
      <w:szCs w:val="28"/>
    </w:rPr>
  </w:style>
  <w:style w:type="paragraph" w:styleId="Heading3">
    <w:name w:val="heading 30"/>
    <w:basedOn w:val="Normal"/>
    <w:next w:val="Normal"/>
    <w:qFormat/>
    <w:pPr>
      <w:spacing w:before="220" w:after="120"/>
      <w:outlineLvl w:val="2"/>
    </w:pPr>
    <w:rPr>
      <w:rFonts w:ascii="Calibri" w:hAnsi="Calibri" w:eastAsia="Calibri" w:cs="Calibri"/>
      <w:b/>
      <w:bCs/>
      <w:color w:val="2E74B5"/>
      <w:sz w:val="24"/>
      <w:szCs w:val="24"/>
    </w:rPr>
  </w:style>
  <w:style w:type="paragraph" w:styleId="Heading4">
    <w:name w:val="heading 40"/>
    <w:basedOn w:val="Normal"/>
    <w:next w:val="Normal"/>
    <w:qFormat/>
    <w:pPr>
      <w:spacing w:before="180" w:after="100"/>
      <w:outlineLvl w:val="3"/>
    </w:pPr>
    <w:rPr>
      <w:rFonts w:ascii="Calibri" w:hAnsi="Calibri" w:eastAsia="Calibri" w:cs="Calibri"/>
      <w:b/>
      <w:bCs/>
      <w:i/>
      <w:iCs/>
      <w:sz w:val="22"/>
      <w:szCs w:val="22"/>
    </w:rPr>
  </w:style>
  <w:style w:type="character" w:styleId="PlaceholderText">
    <w:uiPriority w:val="99"/>
    <w:name w:val="Placeholder Text"/>
    <w:basedOn w:val="DefaultParagraphFont"/>
    <w:semiHidden/>
    <w:rsid w:val="6A6AD76E"/>
    <w:rPr>
      <w:color w:val="666666"/>
    </w:rPr>
  </w:style>
  <w:style w:type="paragraph" w:styleId="TOC1">
    <w:uiPriority w:val="39"/>
    <w:name w:val="toc 1"/>
    <w:basedOn w:val="Normal"/>
    <w:next w:val="Normal"/>
    <w:unhideWhenUsed/>
    <w:rsid w:val="6A6AD76E"/>
    <w:pPr>
      <w:spacing w:after="100"/>
    </w:pPr>
  </w:style>
  <w:style w:type="paragraph" w:styleId="TOC2">
    <w:uiPriority w:val="39"/>
    <w:name w:val="toc 2"/>
    <w:basedOn w:val="Normal"/>
    <w:next w:val="Normal"/>
    <w:unhideWhenUsed/>
    <w:rsid w:val="6A6AD76E"/>
    <w:pPr>
      <w:spacing w:after="100"/>
      <w:ind w:left="220"/>
    </w:pPr>
  </w:style>
  <w:style w:type="paragraph" w:styleId="TOC3">
    <w:uiPriority w:val="39"/>
    <w:name w:val="toc 3"/>
    <w:basedOn w:val="Normal"/>
    <w:next w:val="Normal"/>
    <w:unhideWhenUsed/>
    <w:rsid w:val="6A6AD76E"/>
    <w:pPr>
      <w:spacing w:after="100"/>
      <w:ind w:left="440"/>
    </w:pPr>
  </w:style>
  <w:style w:type="paragraph" w:styleId="TOC4">
    <w:uiPriority w:val="39"/>
    <w:name w:val="toc 4"/>
    <w:basedOn w:val="Normal"/>
    <w:next w:val="Normal"/>
    <w:unhideWhenUsed/>
    <w:rsid w:val="6A6AD76E"/>
    <w:pPr>
      <w:spacing w:after="100"/>
      <w:ind w:left="660"/>
    </w:pPr>
  </w:style>
  <w:style w:type="paragraph" w:styleId="Header">
    <w:uiPriority w:val="99"/>
    <w:name w:val="header"/>
    <w:basedOn w:val="Normal"/>
    <w:unhideWhenUsed/>
    <w:rsid w:val="6A6AD76E"/>
    <w:pPr>
      <w:tabs>
        <w:tab w:val="center" w:leader="none" w:pos="4680"/>
        <w:tab w:val="right" w:leader="none" w:pos="9360"/>
      </w:tabs>
      <w:spacing w:after="0" w:line="240" w:lineRule="auto"/>
    </w:pPr>
  </w:style>
  <w:style w:type="paragraph" w:styleId="Footer">
    <w:uiPriority w:val="99"/>
    <w:name w:val="footer"/>
    <w:basedOn w:val="Normal"/>
    <w:unhideWhenUsed/>
    <w:rsid w:val="6A6AD76E"/>
    <w:pPr>
      <w:tabs>
        <w:tab w:val="center" w:leader="none" w:pos="4680"/>
        <w:tab w:val="right" w:leader="none" w:pos="9360"/>
      </w:tabs>
      <w:spacing w:after="0" w:line="240" w:lineRule="auto"/>
    </w:p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 xmlns:w="http://schemas.openxmlformats.org/wordprocessingml/2006/main" w:type="table" w:styleId="TableNormal" w:default="1">
    <w:name xmlns:w="http://schemas.openxmlformats.org/wordprocessingml/2006/main" w:val="Normal Table"/>
    <w:uiPriority xmlns:w="http://schemas.openxmlformats.org/wordprocessingml/2006/main" w:val="99"/>
    <w:semiHidden xmlns:w="http://schemas.openxmlformats.org/wordprocessingml/2006/main"/>
    <w:unhideWhenUsed xmlns:w="http://schemas.openxmlformats.org/wordprocessingml/2006/main"/>
    <w:qFormat xmlns:w="http://schemas.openxmlformats.org/wordprocessingml/2006/main"/>
    <w:tblPr xmlns:w="http://schemas.openxmlformats.org/wordprocessingml/2006/main">
      <w:tblInd w:w="0" w:type="dxa"/>
      <w:tblCellMar>
        <w:top w:w="0" w:type="dxa"/>
        <w:left w:w="108" w:type="dxa"/>
        <w:bottom w:w="0" w:type="dxa"/>
        <w:right w:w="108" w:type="dxa"/>
      </w:tblCellMar>
    </w:tbl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image" Target="media/469768cf7016f985ce371953cb744825e7175f00.jpeg" Id="rId9" /><Relationship Type="http://schemas.openxmlformats.org/officeDocument/2006/relationships/image" Target="media/31dcb4b058cda34de345e2b1fc6388b6b6a9c9eb.jpeg" Id="rId10" /><Relationship Type="http://schemas.openxmlformats.org/officeDocument/2006/relationships/image" Target="media/be0c008b0efe4dd4bd0b74f2cf4bcb16faf9cb85.jpeg" Id="rId12" /><Relationship Type="http://schemas.openxmlformats.org/officeDocument/2006/relationships/image" Target="media/c6086b4023f250d9c7e5b7cc3e45509a83098560.jpeg" Id="rId13" /><Relationship Type="http://schemas.openxmlformats.org/officeDocument/2006/relationships/image" Target="media/68c78e2e2eae715eafad0651979a583146f66835.jpeg" Id="rId16" /><Relationship Type="http://schemas.openxmlformats.org/officeDocument/2006/relationships/image" Target="media/48aa8b3b1c5cb473dbf380d89a4e3258ace73b29.jpeg" Id="rId18" /><Relationship Type="http://schemas.openxmlformats.org/officeDocument/2006/relationships/image" Target="media/13f84e7024a1d78110525707c6b6aae855eecdda.jpeg" Id="rId20" /><Relationship Type="http://schemas.openxmlformats.org/officeDocument/2006/relationships/image" Target="media/2d4e4ac85d10ce9f0e9c2ff07b6e3eab1880ac55.jpeg" Id="rId21" /><Relationship Type="http://schemas.openxmlformats.org/officeDocument/2006/relationships/image" Target="media/d503929d0542037517685e230b04da0fa257b677.jpeg" Id="rId22" /><Relationship Type="http://schemas.openxmlformats.org/officeDocument/2006/relationships/image" Target="media/e7ce356b53a51bf950f0e3929a810dd7e7abe6e9.jpeg" Id="rId23" /><Relationship Type="http://schemas.openxmlformats.org/officeDocument/2006/relationships/image" Target="media/17390bb28b75bc6d70f8d316ad3d194ddb44f24a.jpeg" Id="rId24" /><Relationship Type="http://schemas.openxmlformats.org/officeDocument/2006/relationships/image" Target="media/c2ed1a057fadf13e9049d2d8d7e568e7690f7f70.jpeg" Id="rId25" /><Relationship Type="http://schemas.openxmlformats.org/officeDocument/2006/relationships/image" Target="media/1ccd472db46c674cc50ff634c4c28be64decd46a.jpeg" Id="rId26" /><Relationship Type="http://schemas.openxmlformats.org/officeDocument/2006/relationships/image" Target="media/a4388b3c23c5c48cdf620e23bf7198f5a208d12b.jpeg" Id="rId27" /><Relationship Type="http://schemas.openxmlformats.org/officeDocument/2006/relationships/image" Target="media/4ca9d19dd783fca618bc68d6e3bde3d05144b6c6.jpeg" Id="rId28" /><Relationship Type="http://schemas.openxmlformats.org/officeDocument/2006/relationships/image" Target="media/7c41e8801c4e0158f062257d9b76513e5d01a169.jpeg" Id="rId29" /><Relationship Type="http://schemas.openxmlformats.org/officeDocument/2006/relationships/image" Target="media/9262c754166bf965cc3483a8540fb86cc5d25c36.jpeg" Id="rId30" /><Relationship Type="http://schemas.openxmlformats.org/officeDocument/2006/relationships/image" Target="media/c3205ed072a91cd5824e63b6608df54f601131b3.jpeg" Id="rId31" /><Relationship Type="http://schemas.openxmlformats.org/officeDocument/2006/relationships/image" Target="media/8afcfe586915434faf302250a821c427d1b772a4.jpeg" Id="rId34" /><Relationship Type="http://schemas.openxmlformats.org/officeDocument/2006/relationships/image" Target="media/ee7593e5dd09e19aecb046fcf9fd75bed63aef79.jpeg" Id="rId35" /><Relationship Type="http://schemas.openxmlformats.org/officeDocument/2006/relationships/fontTable" Target="fontTable.xml" Id="rId36" /><Relationship Type="http://schemas.openxmlformats.org/officeDocument/2006/relationships/image" Target="../media/image.png" Id="rId1905579727" /><Relationship Type="http://schemas.openxmlformats.org/officeDocument/2006/relationships/header" Target="header2.xml" Id="R340329585bdb45b3" /><Relationship Type="http://schemas.openxmlformats.org/officeDocument/2006/relationships/footer" Target="footer2.xml" Id="Reeda18978ecb4dca" /></Relationships>
</file>

<file path=word/_rels/header2.xml.rels><?xml version='1.0' encoding='UTF-8' standalone='yes'?>
<Relationships xmlns="http://schemas.openxmlformats.org/package/2006/relationships"><Relationship Id="rId9665973" Type="http://schemas.openxmlformats.org/officeDocument/2006/relationships/image" Target="../media/image2.png"/></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Rapport final - Gateway LoRa-GSM</dc:title>
  <dc:creator>Daniel Ceban</dc:creator>
  <dc:description>Compte rendu final du projet electronique Polytech Nice Sophia 2025/2026</dc:description>
  <lastModifiedBy>Daniel Ceban</lastModifiedBy>
  <revision>6</revision>
  <dcterms:created xsi:type="dcterms:W3CDTF">2026-05-14T11:45:08.8529107Z</dcterms:created>
  <dcterms:modified xsi:type="dcterms:W3CDTF">2026-05-14T12:15:36.4747727Z</dcterms:modified>
</coreProperties>
</file>

<file path=docProps/custom.xml><?xml version="1.0" encoding="utf-8"?>
<Properties xmlns="http://schemas.openxmlformats.org/officeDocument/2006/custom-properties" xmlns:vt="http://schemas.openxmlformats.org/officeDocument/2006/docPropsVTypes"/>
</file>