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Documento de ETL - Fluxo de Dados de Alunos da Filial de Tecnologia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Este documento apresenta o detalhamento do processo de Extração, Transformação e Carga (ETL) dos dados referentes ao fluxo de alunos, cursos cursados e valores médios pagos mensalmente pela empresa filial de tecnologia. Os dados são recebidos em arquivos CSV e processados usando o Power BI, sendo posteriormente armazenados em um banco de dados MySQL.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1. Extração de Dados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Os dados são coletados mensalmente em arquivos CSV enviados pela empresa filial de tecnologia. Esses arquivos contêm informações detalhadas sobre o fluxo de alunos, os cursos que estão cursando e os valores médios que estão pagando. Eles são recebidos por meio de um canal seguro e são prontamente disponibilizados para a etapa de extração.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2. Transformação de Dados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Durante a fase de transformação, os dados passam por um processo rigoroso para garantir sua consistência e integridade. Primeiramente, são realizadas operações de limpeza para remover quaisquer dados duplicados, inconsistentes ou inválidos. Em seguida, são aplicadas diversas transformações, como a padronização de formatos, a conversão de valores e a agregação de dados para gerar métricas relevantes.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 métricas incluem não apenas a quantidade de alunos novos e os valores médios arrecadados e gastos, mas também informações específicas de cada entidade: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Alunos: Bairro, estado civil e gênero.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Produto: Categoria, professor, valor e nome do produto.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Venda: Faturamento e quantidade.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3. Carga de Dados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Após a conclusão da etapa de transformação, os dados são prontamente carregados em um banco de dados MySQL local. Isso é feito utilizando um script SQL pré-definido que cria as tabelas necessárias para armazenar os dados. As tabelas incluem informações sobre clientes (alunos), produtos (cursos) e vendas (transações de cursos). Este processo de carga é automatizado e garante que os dados estejam disponíveis para consultas e análises em tempo hábil.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4. Monitoramento de Dados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72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 monitoramento contínuo dos dados é essencial para garantir a qualidade e a consistência dos dados processados. Assim que os arquivos CSV são recebidos, eles são submetidos a uma verificação detalhada para detectar possíveis duplicatas, inconsistências nos dados e a presença de campos novos ou ausentes. Isso é feito utilizando ferramentas de monitoramento automatizadas que alertam a equipe responsável sobre quaisquer problemas identificados.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firstLine="72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Este documento fornece uma visão abrangente do processo de ETL utilizado para os dados da empresa filial de tecnologia. Desde a extração dos arquivos CSV até o carregamento dos dados em um banco de dados MySQL, cada etapa é cuidadosamente projetada para garantir a integridade e a qualidade dos dados para análises futuras.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