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267" w:rsidRDefault="00440267" w:rsidP="00AB3B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Berkeley North Market and others v Attorney-General and others</w:t>
      </w:r>
    </w:p>
    <w:p w:rsidR="00440267" w:rsidRDefault="00440267" w:rsidP="00AB3B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440267" w:rsidRDefault="00440267" w:rsidP="00AB3B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6 May 2005</w:t>
      </w:r>
    </w:p>
    <w:p w:rsidR="00440267" w:rsidRDefault="00440267" w:rsidP="00AB3B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74/05</w:t>
      </w:r>
    </w:p>
    <w:p w:rsidR="00440267" w:rsidRDefault="00440267" w:rsidP="00AB3B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74/05</w:t>
      </w:r>
    </w:p>
    <w:p w:rsidR="00440267" w:rsidRDefault="00440267" w:rsidP="00AB3B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JJA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440267" w:rsidRDefault="00440267" w:rsidP="00AB3B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40267" w:rsidRDefault="00440267" w:rsidP="00AB3B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Judicial review – Application for </w:t>
      </w:r>
      <w:r>
        <w:rPr>
          <w:rFonts w:ascii="Times New Roman" w:hAnsi="Times New Roman" w:cs="Times New Roman"/>
          <w:color w:val="000000"/>
        </w:rPr>
        <w:t xml:space="preserve">certiorari </w:t>
      </w:r>
      <w:r>
        <w:rPr>
          <w:rFonts w:ascii="Times New Roman" w:hAnsi="Times New Roman" w:cs="Times New Roman"/>
          <w:i/>
          <w:iCs/>
          <w:color w:val="000000"/>
        </w:rPr>
        <w:t>and prohibition – Appeal against dismissal of an</w:t>
      </w:r>
    </w:p>
    <w:p w:rsidR="00440267" w:rsidRDefault="00440267" w:rsidP="00AB3B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application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 prohibition and </w:t>
      </w:r>
      <w:r>
        <w:rPr>
          <w:rFonts w:ascii="Times New Roman" w:hAnsi="Times New Roman" w:cs="Times New Roman"/>
          <w:color w:val="000000"/>
        </w:rPr>
        <w:t xml:space="preserve">certiorari </w:t>
      </w:r>
      <w:r>
        <w:rPr>
          <w:rFonts w:ascii="Times New Roman" w:hAnsi="Times New Roman" w:cs="Times New Roman"/>
          <w:i/>
          <w:iCs/>
          <w:color w:val="000000"/>
        </w:rPr>
        <w:t>– Factors for the court to consider.</w:t>
      </w:r>
    </w:p>
    <w:p w:rsidR="00440267" w:rsidRDefault="00440267" w:rsidP="0044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40267" w:rsidRDefault="00440267" w:rsidP="00AB3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applicants filed a judicial review application in the High Court seeking orders for prohibition and</w:t>
      </w:r>
      <w:r w:rsidR="00AB3B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remedies to prohibit the prosecution from proceeding with their intended prosecution and</w:t>
      </w:r>
      <w:r w:rsidR="00AB3B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quashing the charge sheet brought under section 129 of the Penal Code.</w:t>
      </w:r>
    </w:p>
    <w:p w:rsidR="00440267" w:rsidRDefault="00440267" w:rsidP="00AB3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judicial review application was dismissed and the applicants filed a notice of appeal.</w:t>
      </w:r>
    </w:p>
    <w:p w:rsidR="00440267" w:rsidRDefault="00440267" w:rsidP="00AB3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Subsequently, they filed this application seeking a stay.</w:t>
      </w:r>
    </w:p>
    <w:p w:rsidR="00440267" w:rsidRDefault="00440267" w:rsidP="00AB3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If the appeal is allowed and the charge sheets and the convictions, if any, are quashed, the appeal</w:t>
      </w:r>
      <w:r w:rsidR="00AB3B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be nugatory since, irrespective of the result of the criminal proceedings, the applicants will have</w:t>
      </w:r>
      <w:r w:rsidR="00AB3B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forced to undergo anxiety and adverse publicity that inevitably flows from being tried for a criminal</w:t>
      </w:r>
      <w:r w:rsidR="00AB3B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offence.</w:t>
      </w:r>
    </w:p>
    <w:p w:rsidR="00440267" w:rsidRDefault="00440267" w:rsidP="00AB3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necessary for the applicants to satisfy the court that the intended appeals are not frivolous or are</w:t>
      </w:r>
      <w:r w:rsidR="00AB3B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arguable.</w:t>
      </w:r>
    </w:p>
    <w:p w:rsidR="00440267" w:rsidRDefault="00440267" w:rsidP="00AB3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this stage of an application to stay criminal proceedings it is not for the court to make a final</w:t>
      </w:r>
      <w:r w:rsidR="00AB3B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determination; it only needs to be satisfied that a sole bona fide contention is not unarguable or frivolous.</w:t>
      </w:r>
    </w:p>
    <w:p w:rsidR="00440267" w:rsidRDefault="00440267" w:rsidP="00AB3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allowed.</w:t>
      </w:r>
    </w:p>
    <w:p w:rsidR="00440267" w:rsidRDefault="00440267" w:rsidP="0044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440267" w:rsidRDefault="00440267" w:rsidP="0044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440267" w:rsidRDefault="00440267" w:rsidP="0044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 xml:space="preserve">” means doubted;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440267" w:rsidRDefault="00440267" w:rsidP="0044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440267" w:rsidRDefault="00440267" w:rsidP="0044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Berkely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Hackett and others v Attorney-General and others </w:t>
      </w:r>
      <w:r>
        <w:rPr>
          <w:rFonts w:ascii="Times New Roman" w:hAnsi="Times New Roman" w:cs="Times New Roman"/>
          <w:color w:val="000000"/>
        </w:rPr>
        <w:t>miscellaneous case number 448 of 2003</w:t>
      </w:r>
    </w:p>
    <w:p w:rsidR="0080578A" w:rsidRDefault="00440267" w:rsidP="00440267">
      <w:r>
        <w:rPr>
          <w:rFonts w:ascii="Times New Roman" w:hAnsi="Times New Roman" w:cs="Times New Roman"/>
          <w:i/>
          <w:iCs/>
          <w:color w:val="000000"/>
        </w:rPr>
        <w:t xml:space="preserve">Republic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Berkely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North Hackett and Bernard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Nthuli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</w:t>
      </w:r>
      <w:r>
        <w:rPr>
          <w:rFonts w:ascii="Times New Roman" w:hAnsi="Times New Roman" w:cs="Times New Roman"/>
          <w:color w:val="000000"/>
        </w:rPr>
        <w:t>riminal case number 1712 of 2003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67"/>
    <w:rsid w:val="00440267"/>
    <w:rsid w:val="0080578A"/>
    <w:rsid w:val="00AB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9AF0A-5FA1-4052-8009-1E20C7B2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2018-07-04T18:45:00Z</dcterms:created>
  <dcterms:modified xsi:type="dcterms:W3CDTF">2018-07-10T12:05:00Z</dcterms:modified>
</cp:coreProperties>
</file>