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DF7" w:rsidRDefault="00161DF7" w:rsidP="00161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Kihumika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Kaggwa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another</w:t>
      </w:r>
    </w:p>
    <w:p w:rsidR="00161DF7" w:rsidRDefault="00161DF7" w:rsidP="00161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Uganda at Kampala</w:t>
      </w:r>
    </w:p>
    <w:p w:rsidR="00161DF7" w:rsidRDefault="00161DF7" w:rsidP="00161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13 March 1974</w:t>
      </w:r>
    </w:p>
    <w:p w:rsidR="00161DF7" w:rsidRDefault="00161DF7" w:rsidP="00161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872/1973 (99/74)</w:t>
      </w:r>
    </w:p>
    <w:p w:rsidR="00161DF7" w:rsidRDefault="00161DF7" w:rsidP="00161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Allen J</w:t>
      </w:r>
    </w:p>
    <w:p w:rsidR="00161DF7" w:rsidRDefault="00161DF7" w:rsidP="00161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161DF7" w:rsidRDefault="00161DF7" w:rsidP="00161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Constitutional Law – Government – Proceedings against – Civil Servant may be joined in action</w:t>
      </w:r>
    </w:p>
    <w:p w:rsidR="00161DF7" w:rsidRDefault="00161DF7" w:rsidP="00161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against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Attorney-General.</w:t>
      </w:r>
    </w:p>
    <w:p w:rsidR="00161DF7" w:rsidRDefault="00161DF7" w:rsidP="00161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Limitation of actions – Proceedings against Government – Public duty – Doctor at government</w:t>
      </w:r>
    </w:p>
    <w:p w:rsidR="00161DF7" w:rsidRDefault="00161DF7" w:rsidP="00161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hospital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Duties are public duty.</w:t>
      </w:r>
    </w:p>
    <w:p w:rsidR="00161DF7" w:rsidRDefault="00161DF7" w:rsidP="00161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161DF7" w:rsidRDefault="00161DF7" w:rsidP="00533E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first defendant was a doctor employed in a government hospital. Together with the Attorney-General</w:t>
      </w:r>
      <w:r w:rsidR="00533E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she was sued for damages for negligence in treatment alleged to have been given by her. The case had not</w:t>
      </w:r>
      <w:r w:rsidR="00533E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filed within six months of the alleged neglect.</w:t>
      </w:r>
      <w:r w:rsidR="00533E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was made to strike out the first defendant from the action and an affidavit filed stating</w:t>
      </w:r>
      <w:r w:rsidR="00533E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she was not on duty at the time. It was also argued that only the Attorney-General may be sued</w:t>
      </w:r>
      <w:r w:rsidR="00533E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where the claim is against a civil servant, and that action against her should have been filed within six</w:t>
      </w:r>
      <w:r w:rsidR="00533E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months of the alleged neglect.</w:t>
      </w:r>
    </w:p>
    <w:p w:rsidR="00161DF7" w:rsidRDefault="00161DF7" w:rsidP="00161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Held –</w:t>
      </w:r>
    </w:p>
    <w:p w:rsidR="00161DF7" w:rsidRDefault="00161DF7" w:rsidP="00161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</w:rPr>
        <w:t>as</w:t>
      </w:r>
      <w:proofErr w:type="gramEnd"/>
      <w:r>
        <w:rPr>
          <w:rFonts w:ascii="Times New Roman" w:hAnsi="Times New Roman" w:cs="Times New Roman"/>
          <w:color w:val="000000"/>
        </w:rPr>
        <w:t xml:space="preserve"> it was dispu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ted whether the first defendant treated the plaintiff there was a triable issue;</w:t>
      </w:r>
    </w:p>
    <w:p w:rsidR="00161DF7" w:rsidRDefault="00161DF7" w:rsidP="00161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ii</w:t>
      </w:r>
      <w:proofErr w:type="gramEnd"/>
      <w:r>
        <w:rPr>
          <w:rFonts w:ascii="Times New Roman" w:hAnsi="Times New Roman" w:cs="Times New Roman"/>
          <w:color w:val="000000"/>
        </w:rPr>
        <w:t>) a civil servant may be sued together with the Attorney-General (</w:t>
      </w:r>
      <w:r>
        <w:rPr>
          <w:rFonts w:ascii="Times New Roman" w:hAnsi="Times New Roman" w:cs="Times New Roman"/>
          <w:i/>
          <w:iCs/>
          <w:color w:val="000000"/>
        </w:rPr>
        <w:t xml:space="preserve">Bishop v. Attorney-General </w:t>
      </w:r>
      <w:r>
        <w:rPr>
          <w:rFonts w:ascii="Times New Roman" w:hAnsi="Times New Roman" w:cs="Times New Roman"/>
          <w:color w:val="000000"/>
        </w:rPr>
        <w:t>(1) not</w:t>
      </w:r>
    </w:p>
    <w:p w:rsidR="00161DF7" w:rsidRDefault="00161DF7" w:rsidP="00161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followed</w:t>
      </w:r>
      <w:proofErr w:type="gramEnd"/>
      <w:r>
        <w:rPr>
          <w:rFonts w:ascii="Times New Roman" w:hAnsi="Times New Roman" w:cs="Times New Roman"/>
          <w:color w:val="000000"/>
        </w:rPr>
        <w:t>);</w:t>
      </w:r>
    </w:p>
    <w:p w:rsidR="00161DF7" w:rsidRDefault="00161DF7" w:rsidP="00161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(iii) </w:t>
      </w:r>
      <w:proofErr w:type="gramStart"/>
      <w:r>
        <w:rPr>
          <w:rFonts w:ascii="Times New Roman" w:hAnsi="Times New Roman" w:cs="Times New Roman"/>
          <w:color w:val="000000"/>
        </w:rPr>
        <w:t>a</w:t>
      </w:r>
      <w:proofErr w:type="gramEnd"/>
      <w:r>
        <w:rPr>
          <w:rFonts w:ascii="Times New Roman" w:hAnsi="Times New Roman" w:cs="Times New Roman"/>
          <w:color w:val="000000"/>
        </w:rPr>
        <w:t xml:space="preserve"> doctor in a government hospital is a public servant and acting in the execution of a public duty</w:t>
      </w:r>
    </w:p>
    <w:p w:rsidR="00161DF7" w:rsidRDefault="00161DF7" w:rsidP="00161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when</w:t>
      </w:r>
      <w:proofErr w:type="gramEnd"/>
      <w:r>
        <w:rPr>
          <w:rFonts w:ascii="Times New Roman" w:hAnsi="Times New Roman" w:cs="Times New Roman"/>
          <w:color w:val="000000"/>
        </w:rPr>
        <w:t xml:space="preserve"> carrying out his duties.</w:t>
      </w:r>
    </w:p>
    <w:p w:rsidR="00161DF7" w:rsidRDefault="00161DF7" w:rsidP="00161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Second defendant struck out.</w:t>
      </w:r>
    </w:p>
    <w:p w:rsidR="00161DF7" w:rsidRDefault="00161DF7" w:rsidP="00161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 referred to Judgment:</w:t>
      </w:r>
    </w:p>
    <w:p w:rsidR="003278A0" w:rsidRDefault="00161DF7" w:rsidP="00161DF7">
      <w:r>
        <w:rPr>
          <w:rFonts w:ascii="Times New Roman" w:hAnsi="Times New Roman" w:cs="Times New Roman"/>
          <w:color w:val="000000"/>
        </w:rPr>
        <w:t xml:space="preserve">(1) </w:t>
      </w:r>
      <w:r>
        <w:rPr>
          <w:rFonts w:ascii="Times New Roman" w:hAnsi="Times New Roman" w:cs="Times New Roman"/>
          <w:i/>
          <w:iCs/>
          <w:color w:val="000000"/>
        </w:rPr>
        <w:t>Bishop v. Attorney-General</w:t>
      </w:r>
      <w:r>
        <w:rPr>
          <w:rFonts w:ascii="Times New Roman" w:hAnsi="Times New Roman" w:cs="Times New Roman"/>
          <w:color w:val="000000"/>
        </w:rPr>
        <w:t>, [1967] E.A. 293.</w:t>
      </w:r>
    </w:p>
    <w:sectPr w:rsidR="00327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DF7"/>
    <w:rsid w:val="00161DF7"/>
    <w:rsid w:val="003278A0"/>
    <w:rsid w:val="0053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18F45E-C37E-41D2-873B-830F46A4A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2018-07-06T11:16:00Z</dcterms:created>
  <dcterms:modified xsi:type="dcterms:W3CDTF">2018-07-13T04:06:00Z</dcterms:modified>
</cp:coreProperties>
</file>